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AC6C6" w14:textId="77777777" w:rsidR="001F7DC8" w:rsidRPr="00A946BD" w:rsidRDefault="00000000" w:rsidP="00A946BD">
      <w:pPr>
        <w:spacing w:line="240" w:lineRule="auto"/>
        <w:rPr>
          <w:rFonts w:ascii="Roboto" w:eastAsia="Roboto" w:hAnsi="Roboto" w:cs="Roboto"/>
          <w:color w:val="000000" w:themeColor="text1"/>
        </w:rPr>
      </w:pPr>
      <w:r w:rsidRPr="00A946BD">
        <w:rPr>
          <w:rFonts w:ascii="Roboto" w:eastAsia="Roboto" w:hAnsi="Roboto" w:cs="Roboto"/>
          <w:noProof/>
          <w:color w:val="000000" w:themeColor="text1"/>
        </w:rPr>
        <w:drawing>
          <wp:anchor distT="114300" distB="114300" distL="114300" distR="114300" simplePos="0" relativeHeight="251658240" behindDoc="0" locked="0" layoutInCell="1" hidden="0" allowOverlap="1" wp14:anchorId="4EBAE995" wp14:editId="70A554F0">
            <wp:simplePos x="0" y="0"/>
            <wp:positionH relativeFrom="page">
              <wp:posOffset>5454650</wp:posOffset>
            </wp:positionH>
            <wp:positionV relativeFrom="page">
              <wp:posOffset>850900</wp:posOffset>
            </wp:positionV>
            <wp:extent cx="1185863" cy="1185863"/>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185863" cy="1185863"/>
                    </a:xfrm>
                    <a:prstGeom prst="rect">
                      <a:avLst/>
                    </a:prstGeom>
                    <a:ln/>
                  </pic:spPr>
                </pic:pic>
              </a:graphicData>
            </a:graphic>
          </wp:anchor>
        </w:drawing>
      </w:r>
      <w:r w:rsidRPr="00A946BD">
        <w:rPr>
          <w:rFonts w:ascii="Roboto" w:eastAsia="Roboto" w:hAnsi="Roboto" w:cs="Roboto"/>
          <w:color w:val="000000" w:themeColor="text1"/>
        </w:rPr>
        <w:t>Stephen Daniels</w:t>
      </w:r>
    </w:p>
    <w:p w14:paraId="43248E03" w14:textId="63630C95" w:rsidR="00A946BD" w:rsidRPr="00A946BD" w:rsidRDefault="00A946BD" w:rsidP="00A946BD">
      <w:pPr>
        <w:spacing w:line="240" w:lineRule="auto"/>
        <w:rPr>
          <w:rFonts w:ascii="Roboto" w:eastAsia="Roboto" w:hAnsi="Roboto" w:cs="Roboto"/>
          <w:color w:val="000000" w:themeColor="text1"/>
        </w:rPr>
      </w:pPr>
      <w:r w:rsidRPr="00A946BD">
        <w:rPr>
          <w:rFonts w:ascii="Roboto" w:eastAsia="Roboto" w:hAnsi="Roboto" w:cs="Roboto"/>
          <w:color w:val="000000" w:themeColor="text1"/>
        </w:rPr>
        <w:t>Amesbury,</w:t>
      </w:r>
    </w:p>
    <w:p w14:paraId="388F4D85" w14:textId="77777777" w:rsidR="00A946BD" w:rsidRPr="00A946BD" w:rsidRDefault="00000000"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color w:val="000000" w:themeColor="text1"/>
        </w:rPr>
      </w:pPr>
      <w:r w:rsidRPr="00A946BD">
        <w:rPr>
          <w:rFonts w:ascii="Roboto" w:eastAsia="Roboto" w:hAnsi="Roboto" w:cs="Roboto"/>
          <w:color w:val="000000" w:themeColor="text1"/>
        </w:rPr>
        <w:t>Salisbury</w:t>
      </w:r>
      <w:r w:rsidR="00A946BD" w:rsidRPr="00A946BD">
        <w:rPr>
          <w:rFonts w:ascii="Roboto" w:eastAsia="Roboto" w:hAnsi="Roboto" w:cs="Roboto"/>
          <w:color w:val="000000" w:themeColor="text1"/>
        </w:rPr>
        <w:t>,</w:t>
      </w:r>
    </w:p>
    <w:p w14:paraId="42ACBCFA" w14:textId="77777777" w:rsidR="00A946BD" w:rsidRPr="00A946BD" w:rsidRDefault="00A946BD"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color w:val="000000" w:themeColor="text1"/>
        </w:rPr>
      </w:pPr>
      <w:r w:rsidRPr="00A946BD">
        <w:rPr>
          <w:rFonts w:ascii="Roboto" w:eastAsia="Roboto" w:hAnsi="Roboto" w:cs="Roboto"/>
          <w:color w:val="000000" w:themeColor="text1"/>
        </w:rPr>
        <w:t xml:space="preserve">Wiltshire, </w:t>
      </w:r>
    </w:p>
    <w:p w14:paraId="10588A1A" w14:textId="54579806" w:rsidR="001F7DC8" w:rsidRPr="00A946BD" w:rsidRDefault="00000000"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color w:val="000000" w:themeColor="text1"/>
        </w:rPr>
      </w:pPr>
      <w:r w:rsidRPr="00A946BD">
        <w:rPr>
          <w:rFonts w:ascii="Roboto" w:eastAsia="Roboto" w:hAnsi="Roboto" w:cs="Roboto"/>
          <w:color w:val="000000" w:themeColor="text1"/>
        </w:rPr>
        <w:t>SP4</w:t>
      </w:r>
      <w:r w:rsidR="00A946BD" w:rsidRPr="00A946BD">
        <w:rPr>
          <w:rFonts w:ascii="Roboto" w:eastAsia="Roboto" w:hAnsi="Roboto" w:cs="Roboto"/>
          <w:color w:val="000000" w:themeColor="text1"/>
        </w:rPr>
        <w:t xml:space="preserve"> 7GG</w:t>
      </w:r>
    </w:p>
    <w:p w14:paraId="2FB6B7C6" w14:textId="25A12C56" w:rsidR="001F7DC8" w:rsidRPr="00A946BD" w:rsidRDefault="00000000"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color w:val="000000" w:themeColor="text1"/>
        </w:rPr>
      </w:pPr>
      <w:r w:rsidRPr="00A946BD">
        <w:rPr>
          <w:rFonts w:ascii="Roboto" w:eastAsia="Roboto" w:hAnsi="Roboto" w:cs="Roboto"/>
          <w:color w:val="000000" w:themeColor="text1"/>
        </w:rPr>
        <w:t>ste.daniels</w:t>
      </w:r>
      <w:r w:rsidR="00A946BD" w:rsidRPr="00A946BD">
        <w:rPr>
          <w:rFonts w:ascii="Roboto" w:eastAsia="Roboto" w:hAnsi="Roboto" w:cs="Roboto"/>
          <w:color w:val="000000" w:themeColor="text1"/>
        </w:rPr>
        <w:t>174</w:t>
      </w:r>
      <w:r w:rsidRPr="00A946BD">
        <w:rPr>
          <w:rFonts w:ascii="Roboto" w:eastAsia="Roboto" w:hAnsi="Roboto" w:cs="Roboto"/>
          <w:color w:val="000000" w:themeColor="text1"/>
        </w:rPr>
        <w:t>@</w:t>
      </w:r>
      <w:r w:rsidR="00A946BD" w:rsidRPr="00A946BD">
        <w:rPr>
          <w:rFonts w:ascii="Roboto" w:eastAsia="Roboto" w:hAnsi="Roboto" w:cs="Roboto"/>
          <w:color w:val="000000" w:themeColor="text1"/>
        </w:rPr>
        <w:t>gmail</w:t>
      </w:r>
      <w:r w:rsidRPr="00A946BD">
        <w:rPr>
          <w:rFonts w:ascii="Roboto" w:eastAsia="Roboto" w:hAnsi="Roboto" w:cs="Roboto"/>
          <w:color w:val="000000" w:themeColor="text1"/>
        </w:rPr>
        <w:t>.co</w:t>
      </w:r>
      <w:r w:rsidR="00A946BD" w:rsidRPr="00A946BD">
        <w:rPr>
          <w:rFonts w:ascii="Roboto" w:eastAsia="Roboto" w:hAnsi="Roboto" w:cs="Roboto"/>
          <w:color w:val="000000" w:themeColor="text1"/>
        </w:rPr>
        <w:t>m</w:t>
      </w:r>
    </w:p>
    <w:p w14:paraId="0FB506D7" w14:textId="77777777" w:rsidR="001F7DC8" w:rsidRPr="00A946BD" w:rsidRDefault="00000000"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color w:val="000000" w:themeColor="text1"/>
        </w:rPr>
      </w:pPr>
      <w:r w:rsidRPr="00A946BD">
        <w:rPr>
          <w:rFonts w:ascii="Roboto" w:eastAsia="Roboto" w:hAnsi="Roboto" w:cs="Roboto"/>
          <w:color w:val="000000" w:themeColor="text1"/>
        </w:rPr>
        <w:t>07411937368</w:t>
      </w:r>
    </w:p>
    <w:p w14:paraId="43AD9498" w14:textId="77777777" w:rsidR="00A946BD" w:rsidRPr="00A946BD" w:rsidRDefault="00D86976" w:rsidP="00A946BD">
      <w:pPr>
        <w:spacing w:line="240" w:lineRule="auto"/>
        <w:rPr>
          <w:rFonts w:ascii="Roboto" w:eastAsia="Roboto" w:hAnsi="Roboto" w:cs="Roboto"/>
          <w:color w:val="000000" w:themeColor="text1"/>
          <w:sz w:val="20"/>
          <w:szCs w:val="20"/>
        </w:rPr>
      </w:pPr>
      <w:r>
        <w:rPr>
          <w:rFonts w:ascii="Roboto" w:hAnsi="Roboto"/>
          <w:noProof/>
          <w:color w:val="000000" w:themeColor="text1"/>
        </w:rPr>
        <w:pict w14:anchorId="56A9778A">
          <v:rect id="_x0000_i1028" alt="" style="width:451.3pt;height:.05pt;mso-width-percent:0;mso-height-percent:0;mso-width-percent:0;mso-height-percent:0" o:hralign="center" o:hrstd="t" o:hr="t" fillcolor="#a0a0a0" stroked="f"/>
        </w:pict>
      </w:r>
      <w:bookmarkStart w:id="0" w:name="_irwsy9bx5zv1" w:colFirst="0" w:colLast="0"/>
      <w:bookmarkEnd w:id="0"/>
    </w:p>
    <w:p w14:paraId="47BF82CE" w14:textId="34D99C85" w:rsidR="001F7DC8" w:rsidRPr="00A946BD" w:rsidRDefault="00A946BD" w:rsidP="00A946BD">
      <w:pPr>
        <w:pStyle w:val="Heading3"/>
        <w:spacing w:before="0" w:after="0"/>
        <w:rPr>
          <w:rFonts w:ascii="Roboto" w:hAnsi="Roboto"/>
          <w:color w:val="000000" w:themeColor="text1"/>
        </w:rPr>
      </w:pPr>
      <w:r w:rsidRPr="00A946BD">
        <w:rPr>
          <w:rFonts w:ascii="Roboto" w:hAnsi="Roboto"/>
          <w:color w:val="000000" w:themeColor="text1"/>
          <w:sz w:val="24"/>
          <w:szCs w:val="24"/>
        </w:rPr>
        <w:t>Summary</w:t>
      </w:r>
      <w:r w:rsidRPr="00A946BD">
        <w:rPr>
          <w:rFonts w:ascii="Roboto" w:hAnsi="Roboto"/>
          <w:color w:val="000000" w:themeColor="text1"/>
        </w:rPr>
        <w:br/>
      </w:r>
      <w:r w:rsidRPr="00A946BD">
        <w:rPr>
          <w:rFonts w:ascii="Roboto" w:hAnsi="Roboto"/>
          <w:color w:val="000000" w:themeColor="text1"/>
          <w:sz w:val="20"/>
          <w:szCs w:val="20"/>
        </w:rPr>
        <w:t>Experienced Information Security Professional with a decade-long track record of devising and implementing robust security solutions, coupled with a proven history of conducting intricate information strategies, audits, and consultancy. Skilled in orchestrating audit readiness programs and adept at maintaining strong client relationships. Proficient in delivering tailored Cybersecurity solutions and audits aligned with client needs.</w:t>
      </w:r>
      <w:r w:rsidR="00D86976">
        <w:rPr>
          <w:rFonts w:ascii="Roboto" w:hAnsi="Roboto"/>
          <w:noProof/>
          <w:color w:val="000000" w:themeColor="text1"/>
          <w:sz w:val="20"/>
          <w:szCs w:val="20"/>
        </w:rPr>
        <w:pict w14:anchorId="625090BF">
          <v:rect id="_x0000_i1027" alt="" style="width:451.3pt;height:.05pt;mso-width-percent:0;mso-height-percent:0;mso-width-percent:0;mso-height-percent:0" o:hralign="center" o:hrstd="t" o:hr="t" fillcolor="#a0a0a0" stroked="f"/>
        </w:pict>
      </w:r>
      <w:r w:rsidRPr="00A946BD">
        <w:rPr>
          <w:rFonts w:ascii="Roboto" w:eastAsia="Roboto" w:hAnsi="Roboto" w:cs="Roboto"/>
          <w:color w:val="000000" w:themeColor="text1"/>
          <w:sz w:val="24"/>
          <w:szCs w:val="24"/>
        </w:rPr>
        <w:t>Professional Experience</w:t>
      </w:r>
    </w:p>
    <w:p w14:paraId="1909F7FF" w14:textId="5EEBB2EB" w:rsidR="001F7DC8" w:rsidRPr="00A946BD" w:rsidRDefault="00000000"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00000" w:themeColor="text1"/>
          <w:sz w:val="20"/>
          <w:szCs w:val="20"/>
        </w:rPr>
      </w:pPr>
      <w:r w:rsidRPr="00A946BD">
        <w:rPr>
          <w:rFonts w:ascii="Roboto" w:eastAsia="Roboto" w:hAnsi="Roboto" w:cs="Roboto"/>
          <w:b/>
          <w:color w:val="000000" w:themeColor="text1"/>
          <w:sz w:val="20"/>
          <w:szCs w:val="20"/>
        </w:rPr>
        <w:t>Co-Founder</w:t>
      </w:r>
      <w:r w:rsidR="00A946BD">
        <w:rPr>
          <w:rFonts w:ascii="Roboto" w:eastAsia="Roboto" w:hAnsi="Roboto" w:cs="Roboto"/>
          <w:b/>
          <w:color w:val="000000" w:themeColor="text1"/>
          <w:sz w:val="20"/>
          <w:szCs w:val="20"/>
        </w:rPr>
        <w:t xml:space="preserve"> and</w:t>
      </w:r>
      <w:r w:rsidRPr="00A946BD">
        <w:rPr>
          <w:rFonts w:ascii="Roboto" w:eastAsia="Roboto" w:hAnsi="Roboto" w:cs="Roboto"/>
          <w:b/>
          <w:color w:val="000000" w:themeColor="text1"/>
          <w:sz w:val="20"/>
          <w:szCs w:val="20"/>
        </w:rPr>
        <w:t xml:space="preserve"> Chief Product &amp; Technology Officer</w:t>
      </w:r>
    </w:p>
    <w:p w14:paraId="64F98E03" w14:textId="2F1B2C7D" w:rsidR="00A946BD" w:rsidRPr="00A946BD" w:rsidRDefault="00000000"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color w:val="000000" w:themeColor="text1"/>
          <w:sz w:val="20"/>
          <w:szCs w:val="20"/>
        </w:rPr>
      </w:pPr>
      <w:r w:rsidRPr="00A946BD">
        <w:rPr>
          <w:rFonts w:ascii="Roboto" w:eastAsia="Roboto" w:hAnsi="Roboto" w:cs="Roboto"/>
          <w:color w:val="000000" w:themeColor="text1"/>
          <w:sz w:val="20"/>
          <w:szCs w:val="20"/>
        </w:rPr>
        <w:t>Bleach Cyber</w:t>
      </w:r>
      <w:r w:rsidR="00A946BD" w:rsidRPr="00A946BD">
        <w:rPr>
          <w:rFonts w:ascii="Roboto" w:eastAsia="Roboto" w:hAnsi="Roboto" w:cs="Roboto"/>
          <w:color w:val="000000" w:themeColor="text1"/>
          <w:sz w:val="20"/>
          <w:szCs w:val="20"/>
        </w:rPr>
        <w:t>,</w:t>
      </w:r>
      <w:r w:rsidRPr="00A946BD">
        <w:rPr>
          <w:rFonts w:ascii="Roboto" w:eastAsia="Roboto" w:hAnsi="Roboto" w:cs="Roboto"/>
          <w:color w:val="000000" w:themeColor="text1"/>
          <w:sz w:val="20"/>
          <w:szCs w:val="20"/>
        </w:rPr>
        <w:t xml:space="preserve"> Remote</w:t>
      </w:r>
    </w:p>
    <w:p w14:paraId="2E7BBF57" w14:textId="7D633352" w:rsidR="001F7DC8" w:rsidRPr="00A946BD" w:rsidRDefault="00A946BD"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240" w:lineRule="auto"/>
        <w:rPr>
          <w:rFonts w:ascii="Roboto" w:eastAsia="Roboto" w:hAnsi="Roboto" w:cs="Roboto"/>
          <w:i/>
          <w:iCs/>
          <w:color w:val="000000" w:themeColor="text1"/>
          <w:sz w:val="20"/>
          <w:szCs w:val="20"/>
        </w:rPr>
      </w:pPr>
      <w:r w:rsidRPr="00A946BD">
        <w:rPr>
          <w:rFonts w:ascii="Roboto" w:eastAsia="Roboto" w:hAnsi="Roboto" w:cs="Roboto"/>
          <w:i/>
          <w:iCs/>
          <w:color w:val="000000" w:themeColor="text1"/>
          <w:sz w:val="20"/>
          <w:szCs w:val="20"/>
        </w:rPr>
        <w:t>10/2022 to Present</w:t>
      </w:r>
    </w:p>
    <w:p w14:paraId="5C682DF1" w14:textId="77777777" w:rsidR="001F7DC8" w:rsidRPr="00A946BD" w:rsidRDefault="00000000"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color w:val="000000" w:themeColor="text1"/>
          <w:sz w:val="20"/>
          <w:szCs w:val="20"/>
        </w:rPr>
      </w:pPr>
      <w:commentRangeStart w:id="1"/>
      <w:r w:rsidRPr="00A946BD">
        <w:rPr>
          <w:rFonts w:ascii="Roboto" w:eastAsia="Roboto" w:hAnsi="Roboto" w:cs="Roboto"/>
          <w:color w:val="000000" w:themeColor="text1"/>
          <w:sz w:val="20"/>
          <w:szCs w:val="20"/>
        </w:rPr>
        <w:t>As Co-Founder &amp; Chief Product Technology Officer at Bleach Cyber, I spearhead the development of</w:t>
      </w:r>
    </w:p>
    <w:p w14:paraId="23B75F61" w14:textId="77777777" w:rsidR="001F7DC8" w:rsidRPr="00A946BD" w:rsidRDefault="00000000"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color w:val="000000" w:themeColor="text1"/>
          <w:sz w:val="20"/>
          <w:szCs w:val="20"/>
        </w:rPr>
      </w:pPr>
      <w:r w:rsidRPr="00A946BD">
        <w:rPr>
          <w:rFonts w:ascii="Roboto" w:eastAsia="Roboto" w:hAnsi="Roboto" w:cs="Roboto"/>
          <w:color w:val="000000" w:themeColor="text1"/>
          <w:sz w:val="20"/>
          <w:szCs w:val="20"/>
        </w:rPr>
        <w:t>the Bleach Platform, merging my deep cybersecurity expertise with innovative B2B SaaS solutions. My</w:t>
      </w:r>
    </w:p>
    <w:p w14:paraId="4CD2C422" w14:textId="77777777" w:rsidR="001F7DC8" w:rsidRPr="00A946BD" w:rsidRDefault="00000000"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240" w:lineRule="auto"/>
        <w:rPr>
          <w:rFonts w:ascii="Roboto" w:eastAsia="Roboto" w:hAnsi="Roboto" w:cs="Roboto"/>
          <w:color w:val="000000" w:themeColor="text1"/>
          <w:sz w:val="20"/>
          <w:szCs w:val="20"/>
        </w:rPr>
      </w:pPr>
      <w:r w:rsidRPr="00A946BD">
        <w:rPr>
          <w:rFonts w:ascii="Roboto" w:eastAsia="Roboto" w:hAnsi="Roboto" w:cs="Roboto"/>
          <w:color w:val="000000" w:themeColor="text1"/>
          <w:sz w:val="20"/>
          <w:szCs w:val="20"/>
        </w:rPr>
        <w:t>focus is on leveraging DevOps for efficient development and implementing stringent security measures to address the dynamic needs and demands of our customers.</w:t>
      </w:r>
      <w:commentRangeEnd w:id="1"/>
      <w:r w:rsidR="00706558">
        <w:rPr>
          <w:rStyle w:val="CommentReference"/>
        </w:rPr>
        <w:commentReference w:id="1"/>
      </w:r>
    </w:p>
    <w:p w14:paraId="4CBB3986" w14:textId="77777777" w:rsidR="001F7DC8" w:rsidRPr="001E394E" w:rsidRDefault="00000000" w:rsidP="001E394E">
      <w:pPr>
        <w:pStyle w:val="ListParagraph"/>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rPr>
          <w:rFonts w:ascii="Roboto" w:eastAsia="Roboto" w:hAnsi="Roboto" w:cs="Roboto"/>
          <w:color w:val="000000" w:themeColor="text1"/>
          <w:sz w:val="20"/>
          <w:szCs w:val="20"/>
        </w:rPr>
      </w:pPr>
      <w:r w:rsidRPr="001E394E">
        <w:rPr>
          <w:rFonts w:ascii="Roboto" w:eastAsia="Roboto" w:hAnsi="Roboto" w:cs="Roboto"/>
          <w:color w:val="000000" w:themeColor="text1"/>
          <w:sz w:val="20"/>
          <w:szCs w:val="20"/>
        </w:rPr>
        <w:t>Spearheaded the development of the Bleach Platform, a B2B SaaS cybersecurity solution, emphasising efficient development and stringent security measures to meet dynamic customer demands.</w:t>
      </w:r>
    </w:p>
    <w:p w14:paraId="459A961B" w14:textId="77777777" w:rsidR="001F7DC8" w:rsidRPr="001E394E" w:rsidRDefault="00000000" w:rsidP="001E394E">
      <w:pPr>
        <w:pStyle w:val="ListParagraph"/>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color w:val="000000" w:themeColor="text1"/>
          <w:sz w:val="20"/>
          <w:szCs w:val="20"/>
        </w:rPr>
      </w:pPr>
      <w:r w:rsidRPr="001E394E">
        <w:rPr>
          <w:rFonts w:ascii="Roboto" w:eastAsia="Roboto" w:hAnsi="Roboto" w:cs="Roboto"/>
          <w:color w:val="000000" w:themeColor="text1"/>
          <w:sz w:val="20"/>
          <w:szCs w:val="20"/>
        </w:rPr>
        <w:t>Pioneered product strategy and development, blending cybersecurity expertise with innovative SaaS solutions tailored for B2B markets, directly contributing to enhanced service offerings and business resilience.</w:t>
      </w:r>
    </w:p>
    <w:p w14:paraId="24F716DF" w14:textId="77777777" w:rsidR="001F7DC8" w:rsidRPr="001E394E" w:rsidRDefault="00000000" w:rsidP="001E394E">
      <w:pPr>
        <w:pStyle w:val="ListParagraph"/>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color w:val="000000" w:themeColor="text1"/>
          <w:sz w:val="20"/>
          <w:szCs w:val="20"/>
        </w:rPr>
      </w:pPr>
      <w:r w:rsidRPr="001E394E">
        <w:rPr>
          <w:rFonts w:ascii="Roboto" w:eastAsia="Roboto" w:hAnsi="Roboto" w:cs="Roboto"/>
          <w:color w:val="000000" w:themeColor="text1"/>
          <w:sz w:val="20"/>
          <w:szCs w:val="20"/>
        </w:rPr>
        <w:t>Implemented DevOps practices to streamline development processes, significantly improving product delivery speed and quality, and showcasing a commitment to operational efficiency and excellence in security posture.</w:t>
      </w:r>
    </w:p>
    <w:p w14:paraId="363540E7" w14:textId="77777777" w:rsidR="001F7DC8" w:rsidRPr="001E394E" w:rsidRDefault="00000000" w:rsidP="001E394E">
      <w:pPr>
        <w:pStyle w:val="ListParagraph"/>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color w:val="000000" w:themeColor="text1"/>
          <w:sz w:val="20"/>
          <w:szCs w:val="20"/>
        </w:rPr>
      </w:pPr>
      <w:r w:rsidRPr="001E394E">
        <w:rPr>
          <w:rFonts w:ascii="Roboto" w:eastAsia="Roboto" w:hAnsi="Roboto" w:cs="Roboto"/>
          <w:color w:val="000000" w:themeColor="text1"/>
          <w:sz w:val="20"/>
          <w:szCs w:val="20"/>
        </w:rPr>
        <w:t>Utilised strategic problem-solving and change management to swiftly adapt to evolving market conditions and customer requirements, ensuring the continuous operation and minimization of risks.</w:t>
      </w:r>
    </w:p>
    <w:p w14:paraId="1DE600BC" w14:textId="15E8AD5E" w:rsidR="001F7DC8" w:rsidRPr="001E394E" w:rsidRDefault="00000000" w:rsidP="001E394E">
      <w:pPr>
        <w:pStyle w:val="ListParagraph"/>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rPr>
          <w:rFonts w:ascii="Roboto" w:eastAsia="Roboto" w:hAnsi="Roboto" w:cs="Roboto"/>
          <w:color w:val="000000" w:themeColor="text1"/>
          <w:sz w:val="20"/>
          <w:szCs w:val="20"/>
        </w:rPr>
      </w:pPr>
      <w:r w:rsidRPr="001E394E">
        <w:rPr>
          <w:rFonts w:ascii="Roboto" w:eastAsia="Roboto" w:hAnsi="Roboto" w:cs="Roboto"/>
          <w:color w:val="000000" w:themeColor="text1"/>
          <w:sz w:val="20"/>
          <w:szCs w:val="20"/>
        </w:rPr>
        <w:t>Leveraged extensive background in business resilience and risk management to establish and maintain a secure and reliable operating environment, preparing the foundation for compliance with ISO 2700</w:t>
      </w:r>
      <w:r w:rsidR="001F0E73" w:rsidRPr="001E394E">
        <w:rPr>
          <w:rFonts w:ascii="Roboto" w:eastAsia="Roboto" w:hAnsi="Roboto" w:cs="Roboto"/>
          <w:color w:val="000000" w:themeColor="text1"/>
          <w:sz w:val="20"/>
          <w:szCs w:val="20"/>
        </w:rPr>
        <w:t xml:space="preserve">1 and SOC </w:t>
      </w:r>
      <w:r w:rsidR="00A946BD" w:rsidRPr="001E394E">
        <w:rPr>
          <w:rFonts w:ascii="Roboto" w:eastAsia="Roboto" w:hAnsi="Roboto" w:cs="Roboto"/>
          <w:color w:val="000000" w:themeColor="text1"/>
          <w:sz w:val="20"/>
          <w:szCs w:val="20"/>
        </w:rPr>
        <w:t>2 standards</w:t>
      </w:r>
      <w:r w:rsidRPr="001E394E">
        <w:rPr>
          <w:rFonts w:ascii="Roboto" w:eastAsia="Roboto" w:hAnsi="Roboto" w:cs="Roboto"/>
          <w:color w:val="000000" w:themeColor="text1"/>
          <w:sz w:val="20"/>
          <w:szCs w:val="20"/>
        </w:rPr>
        <w:t>.</w:t>
      </w:r>
    </w:p>
    <w:p w14:paraId="5B9FB914" w14:textId="210C9712" w:rsidR="001F7DC8" w:rsidRPr="00A946BD" w:rsidRDefault="001F0E73"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00000" w:themeColor="text1"/>
          <w:sz w:val="20"/>
          <w:szCs w:val="20"/>
        </w:rPr>
      </w:pPr>
      <w:r w:rsidRPr="00A946BD">
        <w:rPr>
          <w:rFonts w:ascii="Roboto" w:eastAsia="Roboto" w:hAnsi="Roboto" w:cs="Roboto"/>
          <w:b/>
          <w:color w:val="000000" w:themeColor="text1"/>
          <w:sz w:val="20"/>
          <w:szCs w:val="20"/>
        </w:rPr>
        <w:t xml:space="preserve">Director </w:t>
      </w:r>
      <w:r w:rsidR="00A946BD" w:rsidRPr="00A946BD">
        <w:rPr>
          <w:rFonts w:ascii="Roboto" w:eastAsia="Roboto" w:hAnsi="Roboto" w:cs="Roboto"/>
          <w:b/>
          <w:color w:val="000000" w:themeColor="text1"/>
          <w:sz w:val="20"/>
          <w:szCs w:val="20"/>
        </w:rPr>
        <w:t xml:space="preserve">of Information </w:t>
      </w:r>
      <w:r w:rsidRPr="00A946BD">
        <w:rPr>
          <w:rFonts w:ascii="Roboto" w:eastAsia="Roboto" w:hAnsi="Roboto" w:cs="Roboto"/>
          <w:b/>
          <w:color w:val="000000" w:themeColor="text1"/>
          <w:sz w:val="20"/>
          <w:szCs w:val="20"/>
        </w:rPr>
        <w:t>Security</w:t>
      </w:r>
      <w:r w:rsidR="00A946BD" w:rsidRPr="00A946BD">
        <w:rPr>
          <w:rFonts w:ascii="Roboto" w:eastAsia="Roboto" w:hAnsi="Roboto" w:cs="Roboto"/>
          <w:b/>
          <w:color w:val="000000" w:themeColor="text1"/>
          <w:sz w:val="20"/>
          <w:szCs w:val="20"/>
        </w:rPr>
        <w:t xml:space="preserve"> &amp; A</w:t>
      </w:r>
      <w:r w:rsidR="001E394E">
        <w:rPr>
          <w:rFonts w:ascii="Roboto" w:eastAsia="Roboto" w:hAnsi="Roboto" w:cs="Roboto"/>
          <w:b/>
          <w:color w:val="000000" w:themeColor="text1"/>
          <w:sz w:val="20"/>
          <w:szCs w:val="20"/>
        </w:rPr>
        <w:t>ssessment</w:t>
      </w:r>
      <w:r w:rsidRPr="00A946BD">
        <w:rPr>
          <w:rFonts w:ascii="Roboto" w:eastAsia="Roboto" w:hAnsi="Roboto" w:cs="Roboto"/>
          <w:b/>
          <w:color w:val="000000" w:themeColor="text1"/>
          <w:sz w:val="20"/>
          <w:szCs w:val="20"/>
        </w:rPr>
        <w:t xml:space="preserve"> Services</w:t>
      </w:r>
    </w:p>
    <w:p w14:paraId="6924C762" w14:textId="7B50744A" w:rsidR="00A946BD" w:rsidRPr="00A946BD" w:rsidRDefault="00000000"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color w:val="000000" w:themeColor="text1"/>
          <w:sz w:val="20"/>
          <w:szCs w:val="20"/>
        </w:rPr>
      </w:pPr>
      <w:r w:rsidRPr="00A946BD">
        <w:rPr>
          <w:rFonts w:ascii="Roboto" w:eastAsia="Roboto" w:hAnsi="Roboto" w:cs="Roboto"/>
          <w:color w:val="000000" w:themeColor="text1"/>
          <w:sz w:val="20"/>
          <w:szCs w:val="20"/>
        </w:rPr>
        <w:t>Cyvatar.ai</w:t>
      </w:r>
      <w:r w:rsidR="00A946BD" w:rsidRPr="00A946BD">
        <w:rPr>
          <w:rFonts w:ascii="Roboto" w:eastAsia="Roboto" w:hAnsi="Roboto" w:cs="Roboto"/>
          <w:color w:val="000000" w:themeColor="text1"/>
          <w:sz w:val="20"/>
          <w:szCs w:val="20"/>
        </w:rPr>
        <w:t xml:space="preserve">, </w:t>
      </w:r>
      <w:r w:rsidRPr="00A946BD">
        <w:rPr>
          <w:rFonts w:ascii="Roboto" w:eastAsia="Roboto" w:hAnsi="Roboto" w:cs="Roboto"/>
          <w:color w:val="000000" w:themeColor="text1"/>
          <w:sz w:val="20"/>
          <w:szCs w:val="20"/>
        </w:rPr>
        <w:t>Remote</w:t>
      </w:r>
    </w:p>
    <w:p w14:paraId="2F3D901F" w14:textId="731D58E3" w:rsidR="00A946BD" w:rsidRPr="00A946BD" w:rsidRDefault="00A946BD"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i/>
          <w:iCs/>
          <w:color w:val="000000" w:themeColor="text1"/>
          <w:sz w:val="20"/>
          <w:szCs w:val="20"/>
        </w:rPr>
      </w:pPr>
      <w:r w:rsidRPr="00A946BD">
        <w:rPr>
          <w:rFonts w:ascii="Roboto" w:eastAsia="Roboto" w:hAnsi="Roboto" w:cs="Roboto"/>
          <w:i/>
          <w:iCs/>
          <w:color w:val="000000" w:themeColor="text1"/>
          <w:sz w:val="20"/>
          <w:szCs w:val="20"/>
        </w:rPr>
        <w:t>2021 to 10/2022</w:t>
      </w:r>
    </w:p>
    <w:p w14:paraId="1DCF1523" w14:textId="754514C4" w:rsidR="00A946BD" w:rsidRPr="00A946BD" w:rsidRDefault="00A946BD"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rPr>
          <w:rFonts w:ascii="Roboto" w:hAnsi="Roboto" w:cs="Helvetica Neue"/>
          <w:color w:val="0C0C0C"/>
          <w:sz w:val="20"/>
          <w:szCs w:val="20"/>
        </w:rPr>
      </w:pPr>
      <w:commentRangeStart w:id="2"/>
      <w:r w:rsidRPr="00A946BD">
        <w:rPr>
          <w:rFonts w:ascii="Roboto" w:hAnsi="Roboto" w:cs="Helvetica Neue"/>
          <w:color w:val="0C0C0C"/>
          <w:sz w:val="20"/>
          <w:szCs w:val="20"/>
        </w:rPr>
        <w:t xml:space="preserve">As Director of Security Services at Cyvatar.ai, I spearheaded the strategic advancement and growth of our cybersecurity services arm. My primary focus revolved around crafting customized security solutions tailored precisely to meet our clients' unique requirements, significantly bolstering their security posture and operational resilience. This often entailed ensuring compliance and audit readiness across various cybersecurity standards like ISO27001, NIST, SOC 2, Cyber Essentials, ACSC, </w:t>
      </w:r>
      <w:r>
        <w:rPr>
          <w:rFonts w:ascii="Roboto" w:hAnsi="Roboto" w:cs="Helvetica Neue"/>
          <w:color w:val="0C0C0C"/>
          <w:sz w:val="20"/>
          <w:szCs w:val="20"/>
        </w:rPr>
        <w:t>to name but a few</w:t>
      </w:r>
      <w:r w:rsidRPr="00A946BD">
        <w:rPr>
          <w:rFonts w:ascii="Roboto" w:hAnsi="Roboto" w:cs="Helvetica Neue"/>
          <w:color w:val="0C0C0C"/>
          <w:sz w:val="20"/>
          <w:szCs w:val="20"/>
        </w:rPr>
        <w:t>.</w:t>
      </w:r>
    </w:p>
    <w:p w14:paraId="553EC542" w14:textId="77777777" w:rsidR="00A946BD" w:rsidRPr="00A946BD" w:rsidRDefault="00A946BD"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rPr>
          <w:rFonts w:ascii="Roboto" w:hAnsi="Roboto"/>
          <w:color w:val="000000" w:themeColor="text1"/>
          <w:sz w:val="20"/>
          <w:szCs w:val="20"/>
        </w:rPr>
      </w:pPr>
      <w:r w:rsidRPr="00A946BD">
        <w:rPr>
          <w:rFonts w:ascii="Roboto" w:hAnsi="Roboto" w:cs="Segoe UI"/>
          <w:color w:val="0D0D0D"/>
          <w:sz w:val="20"/>
          <w:szCs w:val="20"/>
          <w:shd w:val="clear" w:color="auto" w:fill="FFFFFF"/>
        </w:rPr>
        <w:t xml:space="preserve">In this role, I adopted a proactive and client-centric approach, guaranteeing that our security solutions seamlessly integrated with our clients' business objectives. My core duties encompassed pioneering the cybersecurity services division, </w:t>
      </w:r>
      <w:proofErr w:type="gramStart"/>
      <w:r w:rsidRPr="00A946BD">
        <w:rPr>
          <w:rFonts w:ascii="Roboto" w:hAnsi="Roboto" w:cs="Segoe UI"/>
          <w:color w:val="0D0D0D"/>
          <w:sz w:val="20"/>
          <w:szCs w:val="20"/>
          <w:shd w:val="clear" w:color="auto" w:fill="FFFFFF"/>
        </w:rPr>
        <w:t>strategizing</w:t>
      </w:r>
      <w:proofErr w:type="gramEnd"/>
      <w:r w:rsidRPr="00A946BD">
        <w:rPr>
          <w:rFonts w:ascii="Roboto" w:hAnsi="Roboto" w:cs="Segoe UI"/>
          <w:color w:val="0D0D0D"/>
          <w:sz w:val="20"/>
          <w:szCs w:val="20"/>
          <w:shd w:val="clear" w:color="auto" w:fill="FFFFFF"/>
        </w:rPr>
        <w:t xml:space="preserve"> and executing security services aligned with </w:t>
      </w:r>
      <w:proofErr w:type="spellStart"/>
      <w:r w:rsidRPr="00A946BD">
        <w:rPr>
          <w:rFonts w:ascii="Roboto" w:hAnsi="Roboto" w:cs="Segoe UI"/>
          <w:color w:val="0D0D0D"/>
          <w:sz w:val="20"/>
          <w:szCs w:val="20"/>
          <w:shd w:val="clear" w:color="auto" w:fill="FFFFFF"/>
        </w:rPr>
        <w:lastRenderedPageBreak/>
        <w:t>Cyvatar.ai's</w:t>
      </w:r>
      <w:proofErr w:type="spellEnd"/>
      <w:r w:rsidRPr="00A946BD">
        <w:rPr>
          <w:rFonts w:ascii="Roboto" w:hAnsi="Roboto" w:cs="Segoe UI"/>
          <w:color w:val="0D0D0D"/>
          <w:sz w:val="20"/>
          <w:szCs w:val="20"/>
          <w:shd w:val="clear" w:color="auto" w:fill="FFFFFF"/>
        </w:rPr>
        <w:t xml:space="preserve"> expansion goals, and fostering enduring client relationships as a trusted advisor in cybersecurity and risk management.</w:t>
      </w:r>
      <w:commentRangeEnd w:id="2"/>
      <w:r w:rsidR="00706558">
        <w:rPr>
          <w:rStyle w:val="CommentReference"/>
        </w:rPr>
        <w:commentReference w:id="2"/>
      </w:r>
    </w:p>
    <w:p w14:paraId="619EC92D" w14:textId="5CFF9D34" w:rsidR="001F7DC8" w:rsidRPr="001E394E" w:rsidRDefault="00000000" w:rsidP="001E394E">
      <w:pPr>
        <w:pStyle w:val="ListParagraph"/>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rPr>
          <w:rFonts w:ascii="Roboto" w:hAnsi="Roboto"/>
          <w:color w:val="000000" w:themeColor="text1"/>
          <w:sz w:val="20"/>
          <w:szCs w:val="20"/>
        </w:rPr>
      </w:pPr>
      <w:r w:rsidRPr="001E394E">
        <w:rPr>
          <w:rFonts w:ascii="Roboto" w:eastAsia="Roboto" w:hAnsi="Roboto" w:cs="Roboto"/>
          <w:color w:val="000000" w:themeColor="text1"/>
          <w:sz w:val="20"/>
          <w:szCs w:val="20"/>
        </w:rPr>
        <w:t>Spearheaded the strategic development and growth of the cybersecurity services division, focusing on delivering custom security solutions to enhance client security posture and operational resilience.</w:t>
      </w:r>
    </w:p>
    <w:p w14:paraId="2398B8FD" w14:textId="7BD5EE6A" w:rsidR="001F7DC8" w:rsidRPr="001E394E" w:rsidRDefault="00000000" w:rsidP="001E394E">
      <w:pPr>
        <w:pStyle w:val="ListParagraph"/>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hAnsi="Roboto"/>
          <w:color w:val="000000" w:themeColor="text1"/>
          <w:sz w:val="20"/>
          <w:szCs w:val="20"/>
        </w:rPr>
      </w:pPr>
      <w:r w:rsidRPr="001E394E">
        <w:rPr>
          <w:rFonts w:ascii="Roboto" w:eastAsia="Roboto" w:hAnsi="Roboto" w:cs="Roboto"/>
          <w:color w:val="000000" w:themeColor="text1"/>
          <w:sz w:val="20"/>
          <w:szCs w:val="20"/>
        </w:rPr>
        <w:t xml:space="preserve">Architected and implemented strategic security services, aligning with </w:t>
      </w:r>
      <w:proofErr w:type="spellStart"/>
      <w:r w:rsidRPr="001E394E">
        <w:rPr>
          <w:rFonts w:ascii="Roboto" w:eastAsia="Roboto" w:hAnsi="Roboto" w:cs="Roboto"/>
          <w:color w:val="000000" w:themeColor="text1"/>
          <w:sz w:val="20"/>
          <w:szCs w:val="20"/>
        </w:rPr>
        <w:t>Cyvatar.ai’s</w:t>
      </w:r>
      <w:proofErr w:type="spellEnd"/>
      <w:r w:rsidRPr="001E394E">
        <w:rPr>
          <w:rFonts w:ascii="Roboto" w:eastAsia="Roboto" w:hAnsi="Roboto" w:cs="Roboto"/>
          <w:color w:val="000000" w:themeColor="text1"/>
          <w:sz w:val="20"/>
          <w:szCs w:val="20"/>
        </w:rPr>
        <w:t xml:space="preserve"> growth objectives and ensuring high-value consultancy </w:t>
      </w:r>
      <w:r w:rsidR="001E394E">
        <w:rPr>
          <w:rFonts w:ascii="Roboto" w:eastAsia="Roboto" w:hAnsi="Roboto" w:cs="Roboto"/>
          <w:color w:val="000000" w:themeColor="text1"/>
          <w:sz w:val="20"/>
          <w:szCs w:val="20"/>
        </w:rPr>
        <w:t xml:space="preserve">and assessment </w:t>
      </w:r>
      <w:r w:rsidRPr="001E394E">
        <w:rPr>
          <w:rFonts w:ascii="Roboto" w:eastAsia="Roboto" w:hAnsi="Roboto" w:cs="Roboto"/>
          <w:color w:val="000000" w:themeColor="text1"/>
          <w:sz w:val="20"/>
          <w:szCs w:val="20"/>
        </w:rPr>
        <w:t xml:space="preserve">delivery across </w:t>
      </w:r>
      <w:r w:rsidR="001F0E73" w:rsidRPr="001E394E">
        <w:rPr>
          <w:rFonts w:ascii="Roboto" w:eastAsia="Roboto" w:hAnsi="Roboto" w:cs="Roboto"/>
          <w:color w:val="000000" w:themeColor="text1"/>
          <w:sz w:val="20"/>
          <w:szCs w:val="20"/>
        </w:rPr>
        <w:t>many</w:t>
      </w:r>
      <w:r w:rsidRPr="001E394E">
        <w:rPr>
          <w:rFonts w:ascii="Roboto" w:eastAsia="Roboto" w:hAnsi="Roboto" w:cs="Roboto"/>
          <w:color w:val="000000" w:themeColor="text1"/>
          <w:sz w:val="20"/>
          <w:szCs w:val="20"/>
        </w:rPr>
        <w:t xml:space="preserve"> compliance standards, including </w:t>
      </w:r>
      <w:r w:rsidR="001F0E73" w:rsidRPr="001E394E">
        <w:rPr>
          <w:rFonts w:ascii="Roboto" w:eastAsia="Roboto" w:hAnsi="Roboto" w:cs="Roboto"/>
          <w:color w:val="000000" w:themeColor="text1"/>
          <w:sz w:val="20"/>
          <w:szCs w:val="20"/>
        </w:rPr>
        <w:t xml:space="preserve">but not limited to </w:t>
      </w:r>
      <w:r w:rsidRPr="001E394E">
        <w:rPr>
          <w:rFonts w:ascii="Roboto" w:eastAsia="Roboto" w:hAnsi="Roboto" w:cs="Roboto"/>
          <w:color w:val="000000" w:themeColor="text1"/>
          <w:sz w:val="20"/>
          <w:szCs w:val="20"/>
        </w:rPr>
        <w:t>SOC 2, HIPAA, NIST, and ISO 27001.</w:t>
      </w:r>
    </w:p>
    <w:p w14:paraId="34FD7C21" w14:textId="77777777" w:rsidR="001F7DC8" w:rsidRPr="001E394E" w:rsidRDefault="00000000" w:rsidP="001E394E">
      <w:pPr>
        <w:pStyle w:val="ListParagraph"/>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hAnsi="Roboto"/>
          <w:color w:val="000000" w:themeColor="text1"/>
          <w:sz w:val="20"/>
          <w:szCs w:val="20"/>
        </w:rPr>
      </w:pPr>
      <w:r w:rsidRPr="001E394E">
        <w:rPr>
          <w:rFonts w:ascii="Roboto" w:eastAsia="Roboto" w:hAnsi="Roboto" w:cs="Roboto"/>
          <w:color w:val="000000" w:themeColor="text1"/>
          <w:sz w:val="20"/>
          <w:szCs w:val="20"/>
        </w:rPr>
        <w:t>Cultivated and maintained pivotal client relationships, establishing myself as a trusted advisor in cybersecurity and risk management, which directly contributed to sustained business growth and client loyalty.</w:t>
      </w:r>
    </w:p>
    <w:p w14:paraId="7B8FDCFE" w14:textId="77777777" w:rsidR="001F7DC8" w:rsidRPr="001E394E" w:rsidRDefault="00000000" w:rsidP="001E394E">
      <w:pPr>
        <w:pStyle w:val="ListParagraph"/>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Roboto" w:hAnsi="Roboto"/>
          <w:color w:val="000000" w:themeColor="text1"/>
          <w:sz w:val="20"/>
          <w:szCs w:val="20"/>
        </w:rPr>
      </w:pPr>
      <w:r w:rsidRPr="001E394E">
        <w:rPr>
          <w:rFonts w:ascii="Roboto" w:eastAsia="Roboto" w:hAnsi="Roboto" w:cs="Roboto"/>
          <w:color w:val="000000" w:themeColor="text1"/>
          <w:sz w:val="20"/>
          <w:szCs w:val="20"/>
        </w:rPr>
        <w:t>Led a dedicated team in innovating and delivering subscription-based security offerings, focusing on continuous improvement, client satisfaction, and adherence to industry best practices and compliance standards.</w:t>
      </w:r>
    </w:p>
    <w:p w14:paraId="47B0FCAD" w14:textId="32509ADE" w:rsidR="00A946BD" w:rsidRPr="00A946BD" w:rsidRDefault="00000000"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color w:val="000000" w:themeColor="text1"/>
          <w:sz w:val="20"/>
          <w:szCs w:val="20"/>
        </w:rPr>
      </w:pPr>
      <w:r w:rsidRPr="00A946BD">
        <w:rPr>
          <w:rFonts w:ascii="Roboto" w:eastAsia="Roboto" w:hAnsi="Roboto" w:cs="Roboto"/>
          <w:b/>
          <w:color w:val="000000" w:themeColor="text1"/>
          <w:sz w:val="20"/>
          <w:szCs w:val="20"/>
        </w:rPr>
        <w:t xml:space="preserve">Business </w:t>
      </w:r>
      <w:r w:rsidR="00A946BD">
        <w:rPr>
          <w:rFonts w:ascii="Roboto" w:eastAsia="Roboto" w:hAnsi="Roboto" w:cs="Roboto"/>
          <w:b/>
          <w:color w:val="000000" w:themeColor="text1"/>
          <w:sz w:val="20"/>
          <w:szCs w:val="20"/>
        </w:rPr>
        <w:t>Resilience</w:t>
      </w:r>
      <w:r w:rsidRPr="00A946BD">
        <w:rPr>
          <w:rFonts w:ascii="Roboto" w:eastAsia="Roboto" w:hAnsi="Roboto" w:cs="Roboto"/>
          <w:b/>
          <w:color w:val="000000" w:themeColor="text1"/>
          <w:sz w:val="20"/>
          <w:szCs w:val="20"/>
        </w:rPr>
        <w:t xml:space="preserve"> Solutions Consultant</w:t>
      </w:r>
      <w:r w:rsidRPr="00A946BD">
        <w:rPr>
          <w:rFonts w:ascii="Roboto" w:eastAsia="Roboto" w:hAnsi="Roboto" w:cs="Roboto"/>
          <w:color w:val="000000" w:themeColor="text1"/>
          <w:sz w:val="20"/>
          <w:szCs w:val="20"/>
        </w:rPr>
        <w:br/>
        <w:t>Fusion Risk Management</w:t>
      </w:r>
      <w:r w:rsidR="00A946BD" w:rsidRPr="00A946BD">
        <w:rPr>
          <w:rFonts w:ascii="Roboto" w:eastAsia="Roboto" w:hAnsi="Roboto" w:cs="Roboto"/>
          <w:color w:val="000000" w:themeColor="text1"/>
          <w:sz w:val="20"/>
          <w:szCs w:val="20"/>
        </w:rPr>
        <w:t xml:space="preserve">, </w:t>
      </w:r>
      <w:r w:rsidRPr="00A946BD">
        <w:rPr>
          <w:rFonts w:ascii="Roboto" w:eastAsia="Roboto" w:hAnsi="Roboto" w:cs="Roboto"/>
          <w:color w:val="000000" w:themeColor="text1"/>
          <w:sz w:val="20"/>
          <w:szCs w:val="20"/>
        </w:rPr>
        <w:t xml:space="preserve">London </w:t>
      </w:r>
    </w:p>
    <w:p w14:paraId="704310DB" w14:textId="3903644F" w:rsidR="001F7DC8" w:rsidRPr="00A946BD" w:rsidRDefault="00A946BD"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rPr>
          <w:rFonts w:ascii="Roboto" w:eastAsia="Roboto" w:hAnsi="Roboto" w:cs="Roboto"/>
          <w:i/>
          <w:color w:val="000000" w:themeColor="text1"/>
          <w:sz w:val="20"/>
          <w:szCs w:val="20"/>
        </w:rPr>
      </w:pPr>
      <w:r w:rsidRPr="00A946BD">
        <w:rPr>
          <w:rFonts w:ascii="Roboto" w:eastAsia="Roboto" w:hAnsi="Roboto" w:cs="Roboto"/>
          <w:i/>
          <w:color w:val="000000" w:themeColor="text1"/>
          <w:sz w:val="20"/>
          <w:szCs w:val="20"/>
        </w:rPr>
        <w:t>04/2019 to 02/2021</w:t>
      </w:r>
    </w:p>
    <w:p w14:paraId="57EA909A" w14:textId="31C734DC" w:rsidR="001F7DC8" w:rsidRPr="00A946BD" w:rsidRDefault="00000000"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rPr>
          <w:rFonts w:ascii="Roboto" w:eastAsia="Roboto" w:hAnsi="Roboto" w:cs="Roboto"/>
          <w:color w:val="000000" w:themeColor="text1"/>
          <w:sz w:val="20"/>
          <w:szCs w:val="20"/>
        </w:rPr>
      </w:pPr>
      <w:commentRangeStart w:id="3"/>
      <w:r w:rsidRPr="00A946BD">
        <w:rPr>
          <w:rFonts w:ascii="Roboto" w:eastAsia="Roboto" w:hAnsi="Roboto" w:cs="Roboto"/>
          <w:color w:val="000000" w:themeColor="text1"/>
          <w:sz w:val="20"/>
          <w:szCs w:val="20"/>
        </w:rPr>
        <w:t xml:space="preserve">In my role as a Business </w:t>
      </w:r>
      <w:r w:rsidR="001E394E">
        <w:rPr>
          <w:rFonts w:ascii="Roboto" w:eastAsia="Roboto" w:hAnsi="Roboto" w:cs="Roboto"/>
          <w:color w:val="000000" w:themeColor="text1"/>
          <w:sz w:val="20"/>
          <w:szCs w:val="20"/>
        </w:rPr>
        <w:t>Resilience</w:t>
      </w:r>
      <w:r w:rsidRPr="00A946BD">
        <w:rPr>
          <w:rFonts w:ascii="Roboto" w:eastAsia="Roboto" w:hAnsi="Roboto" w:cs="Roboto"/>
          <w:color w:val="000000" w:themeColor="text1"/>
          <w:sz w:val="20"/>
          <w:szCs w:val="20"/>
        </w:rPr>
        <w:t xml:space="preserve"> Solutions Consultant at Fusion Risk Management, I specialised in enhancing client engagement and operational resilience by developing bespoke business continuity software solutions. My expertise in Salesforce enabled the delivery of tailored, sophisticated solutions on the Fusion platform, aimed at improving client business continuity and risk management strategies. This role required deep collaboration with clients to understand their specific needs, driving the customization of the Fusion platform within the Salesforce ecosystem to ensure scalable and seamlessly integrated business continuity solutions.</w:t>
      </w:r>
      <w:commentRangeEnd w:id="3"/>
      <w:r w:rsidR="00706558">
        <w:rPr>
          <w:rStyle w:val="CommentReference"/>
        </w:rPr>
        <w:commentReference w:id="3"/>
      </w:r>
    </w:p>
    <w:p w14:paraId="5CBA4520" w14:textId="77777777" w:rsidR="001F7DC8" w:rsidRPr="001E394E" w:rsidRDefault="00000000" w:rsidP="001E394E">
      <w:pPr>
        <w:pStyle w:val="ListParagraph"/>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rPr>
          <w:rFonts w:ascii="Roboto" w:hAnsi="Roboto"/>
          <w:color w:val="000000" w:themeColor="text1"/>
          <w:sz w:val="20"/>
          <w:szCs w:val="20"/>
        </w:rPr>
      </w:pPr>
      <w:r w:rsidRPr="001E394E">
        <w:rPr>
          <w:rFonts w:ascii="Roboto" w:eastAsia="Roboto" w:hAnsi="Roboto" w:cs="Roboto"/>
          <w:color w:val="000000" w:themeColor="text1"/>
          <w:sz w:val="20"/>
          <w:szCs w:val="20"/>
        </w:rPr>
        <w:t>Engaged directly with clients to understand their business continuity challenges, leading to the development of customised software solutions that addressed specific operational needs.</w:t>
      </w:r>
    </w:p>
    <w:p w14:paraId="70FACD04" w14:textId="77777777" w:rsidR="001F7DC8" w:rsidRPr="001E394E" w:rsidRDefault="00000000" w:rsidP="001E394E">
      <w:pPr>
        <w:pStyle w:val="ListParagraph"/>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hAnsi="Roboto"/>
          <w:color w:val="000000" w:themeColor="text1"/>
          <w:sz w:val="20"/>
          <w:szCs w:val="20"/>
        </w:rPr>
      </w:pPr>
      <w:r w:rsidRPr="001E394E">
        <w:rPr>
          <w:rFonts w:ascii="Roboto" w:eastAsia="Roboto" w:hAnsi="Roboto" w:cs="Roboto"/>
          <w:color w:val="000000" w:themeColor="text1"/>
          <w:sz w:val="20"/>
          <w:szCs w:val="20"/>
        </w:rPr>
        <w:t>Leveraged my expertise in Salesforce administration to architect and implement advanced, scalable solutions on the Fusion platform, enhancing client resilience against disruptions.</w:t>
      </w:r>
    </w:p>
    <w:p w14:paraId="6097FDF9" w14:textId="77777777" w:rsidR="001F7DC8" w:rsidRPr="001E394E" w:rsidRDefault="00000000" w:rsidP="001E394E">
      <w:pPr>
        <w:pStyle w:val="ListParagraph"/>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hAnsi="Roboto"/>
          <w:color w:val="000000" w:themeColor="text1"/>
          <w:sz w:val="20"/>
          <w:szCs w:val="20"/>
        </w:rPr>
      </w:pPr>
      <w:r w:rsidRPr="001E394E">
        <w:rPr>
          <w:rFonts w:ascii="Roboto" w:eastAsia="Roboto" w:hAnsi="Roboto" w:cs="Roboto"/>
          <w:color w:val="000000" w:themeColor="text1"/>
          <w:sz w:val="20"/>
          <w:szCs w:val="20"/>
        </w:rPr>
        <w:t>Applied a comprehensive approach to product management, DevOps, and change management, ensuring the seamless integration of business continuity solutions into clients' existing workflows.</w:t>
      </w:r>
    </w:p>
    <w:p w14:paraId="41F72C79" w14:textId="7EECDF16" w:rsidR="001F7DC8" w:rsidRPr="001E394E" w:rsidRDefault="00000000" w:rsidP="001E394E">
      <w:pPr>
        <w:pStyle w:val="ListParagraph"/>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hAnsi="Roboto"/>
          <w:color w:val="000000" w:themeColor="text1"/>
          <w:sz w:val="20"/>
          <w:szCs w:val="20"/>
        </w:rPr>
      </w:pPr>
      <w:r w:rsidRPr="001E394E">
        <w:rPr>
          <w:rFonts w:ascii="Roboto" w:eastAsia="Roboto" w:hAnsi="Roboto" w:cs="Roboto"/>
          <w:color w:val="000000" w:themeColor="text1"/>
          <w:sz w:val="20"/>
          <w:szCs w:val="20"/>
        </w:rPr>
        <w:t xml:space="preserve">Conducted detailed process analyses, </w:t>
      </w:r>
      <w:r w:rsidR="001F0E73" w:rsidRPr="001E394E">
        <w:rPr>
          <w:rFonts w:ascii="Roboto" w:eastAsia="Roboto" w:hAnsi="Roboto" w:cs="Roboto"/>
          <w:color w:val="000000" w:themeColor="text1"/>
          <w:sz w:val="20"/>
          <w:szCs w:val="20"/>
        </w:rPr>
        <w:t xml:space="preserve">crafting recommendations, </w:t>
      </w:r>
      <w:r w:rsidRPr="001E394E">
        <w:rPr>
          <w:rFonts w:ascii="Roboto" w:eastAsia="Roboto" w:hAnsi="Roboto" w:cs="Roboto"/>
          <w:color w:val="000000" w:themeColor="text1"/>
          <w:sz w:val="20"/>
          <w:szCs w:val="20"/>
        </w:rPr>
        <w:t>implementing improvements in workflow automation, reporting, and overall operational efficiency.</w:t>
      </w:r>
    </w:p>
    <w:p w14:paraId="4271F0D4" w14:textId="77777777" w:rsidR="001F7DC8" w:rsidRPr="001E394E" w:rsidRDefault="00000000" w:rsidP="001E394E">
      <w:pPr>
        <w:pStyle w:val="ListParagraph"/>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rPr>
          <w:rFonts w:ascii="Roboto" w:hAnsi="Roboto"/>
          <w:color w:val="000000" w:themeColor="text1"/>
          <w:sz w:val="20"/>
          <w:szCs w:val="20"/>
        </w:rPr>
      </w:pPr>
      <w:r w:rsidRPr="001E394E">
        <w:rPr>
          <w:rFonts w:ascii="Roboto" w:eastAsia="Roboto" w:hAnsi="Roboto" w:cs="Roboto"/>
          <w:color w:val="000000" w:themeColor="text1"/>
          <w:sz w:val="20"/>
          <w:szCs w:val="20"/>
        </w:rPr>
        <w:t>Championed best practices in risk management and business continuity planning, significantly boosting client confidence and operational preparedness.</w:t>
      </w:r>
    </w:p>
    <w:p w14:paraId="2830CACF" w14:textId="49A1B7DE" w:rsidR="001F7DC8" w:rsidRPr="00A946BD" w:rsidRDefault="001E394E"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00000" w:themeColor="text1"/>
          <w:sz w:val="20"/>
          <w:szCs w:val="20"/>
        </w:rPr>
      </w:pPr>
      <w:r>
        <w:rPr>
          <w:rFonts w:ascii="Roboto" w:eastAsia="Roboto" w:hAnsi="Roboto" w:cs="Roboto"/>
          <w:b/>
          <w:color w:val="000000" w:themeColor="text1"/>
          <w:sz w:val="20"/>
          <w:szCs w:val="20"/>
        </w:rPr>
        <w:t xml:space="preserve">Global </w:t>
      </w:r>
      <w:r w:rsidRPr="00A946BD">
        <w:rPr>
          <w:rFonts w:ascii="Roboto" w:eastAsia="Roboto" w:hAnsi="Roboto" w:cs="Roboto"/>
          <w:b/>
          <w:color w:val="000000" w:themeColor="text1"/>
          <w:sz w:val="20"/>
          <w:szCs w:val="20"/>
        </w:rPr>
        <w:t>Business Resilience Manager</w:t>
      </w:r>
    </w:p>
    <w:p w14:paraId="2DF71382" w14:textId="26020815" w:rsidR="00A946BD" w:rsidRPr="00A946BD" w:rsidRDefault="00000000"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color w:val="000000" w:themeColor="text1"/>
          <w:sz w:val="20"/>
          <w:szCs w:val="20"/>
        </w:rPr>
      </w:pPr>
      <w:r w:rsidRPr="00A946BD">
        <w:rPr>
          <w:rFonts w:ascii="Roboto" w:eastAsia="Roboto" w:hAnsi="Roboto" w:cs="Roboto"/>
          <w:color w:val="000000" w:themeColor="text1"/>
          <w:sz w:val="20"/>
          <w:szCs w:val="20"/>
        </w:rPr>
        <w:t>CDK Global, Hungerford</w:t>
      </w:r>
    </w:p>
    <w:p w14:paraId="72E14036" w14:textId="453AC5DA" w:rsidR="001F7DC8" w:rsidRPr="00A946BD" w:rsidRDefault="00A946BD"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rPr>
          <w:rFonts w:ascii="Roboto" w:eastAsia="Roboto" w:hAnsi="Roboto" w:cs="Roboto"/>
          <w:i/>
          <w:color w:val="000000" w:themeColor="text1"/>
          <w:sz w:val="20"/>
          <w:szCs w:val="20"/>
        </w:rPr>
      </w:pPr>
      <w:r w:rsidRPr="00A946BD">
        <w:rPr>
          <w:rFonts w:ascii="Roboto" w:eastAsia="Roboto" w:hAnsi="Roboto" w:cs="Roboto"/>
          <w:i/>
          <w:color w:val="000000" w:themeColor="text1"/>
          <w:sz w:val="20"/>
          <w:szCs w:val="20"/>
        </w:rPr>
        <w:t>01/2017 to 04/2019</w:t>
      </w:r>
    </w:p>
    <w:p w14:paraId="6FB30E5E" w14:textId="3BC7AAD6" w:rsidR="001E394E" w:rsidRPr="001E394E" w:rsidRDefault="001E394E" w:rsidP="001E394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240" w:line="240" w:lineRule="auto"/>
        <w:rPr>
          <w:rFonts w:ascii="Roboto" w:hAnsi="Roboto" w:cs="Segoe UI"/>
          <w:color w:val="0D0D0D"/>
          <w:sz w:val="20"/>
          <w:szCs w:val="20"/>
          <w:shd w:val="clear" w:color="auto" w:fill="FFFFFF"/>
        </w:rPr>
      </w:pPr>
      <w:commentRangeStart w:id="4"/>
      <w:r w:rsidRPr="001E394E">
        <w:rPr>
          <w:rFonts w:ascii="Roboto" w:hAnsi="Roboto" w:cs="Segoe UI"/>
          <w:color w:val="0D0D0D"/>
          <w:sz w:val="20"/>
          <w:szCs w:val="20"/>
          <w:shd w:val="clear" w:color="auto" w:fill="FFFFFF"/>
        </w:rPr>
        <w:t>During my tenure as the Global Business Resilience Manager at CDK Global, I held a pivotal position in crafting and executing the organization's comprehensive information security and business resilience strategies. In this dynamic role, I made significant contributions and achieved notable milestones, including:</w:t>
      </w:r>
      <w:commentRangeEnd w:id="4"/>
      <w:r w:rsidR="00706558">
        <w:rPr>
          <w:rStyle w:val="CommentReference"/>
        </w:rPr>
        <w:commentReference w:id="4"/>
      </w:r>
    </w:p>
    <w:p w14:paraId="51247301" w14:textId="60DBEA29" w:rsidR="001F7DC8" w:rsidRPr="001E394E" w:rsidRDefault="00000000" w:rsidP="001E394E">
      <w:pPr>
        <w:pStyle w:val="ListParagraph"/>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240" w:line="240" w:lineRule="auto"/>
        <w:rPr>
          <w:rFonts w:ascii="Roboto" w:hAnsi="Roboto"/>
          <w:color w:val="000000" w:themeColor="text1"/>
          <w:sz w:val="20"/>
          <w:szCs w:val="20"/>
        </w:rPr>
      </w:pPr>
      <w:r w:rsidRPr="001E394E">
        <w:rPr>
          <w:rFonts w:ascii="Roboto" w:eastAsia="Roboto" w:hAnsi="Roboto" w:cs="Roboto"/>
          <w:color w:val="000000" w:themeColor="text1"/>
          <w:sz w:val="20"/>
          <w:szCs w:val="20"/>
        </w:rPr>
        <w:t>Collaborating in the development and implementation of the company’s business resilience strategy, incorporating information security measures to enhance organisational preparedness against disruptions and cyber threats.</w:t>
      </w:r>
    </w:p>
    <w:p w14:paraId="7E5CBE6F" w14:textId="77777777" w:rsidR="001F7DC8" w:rsidRPr="001E394E" w:rsidRDefault="00000000" w:rsidP="001E394E">
      <w:pPr>
        <w:pStyle w:val="ListParagraph"/>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hAnsi="Roboto"/>
          <w:color w:val="000000" w:themeColor="text1"/>
          <w:sz w:val="20"/>
          <w:szCs w:val="20"/>
        </w:rPr>
      </w:pPr>
      <w:r w:rsidRPr="001E394E">
        <w:rPr>
          <w:rFonts w:ascii="Roboto" w:eastAsia="Roboto" w:hAnsi="Roboto" w:cs="Roboto"/>
          <w:color w:val="000000" w:themeColor="text1"/>
          <w:sz w:val="20"/>
          <w:szCs w:val="20"/>
        </w:rPr>
        <w:t xml:space="preserve">Contributing to the orchestration and deployment of an advanced contextual analysis tool, which was a key factor in improving process automation, reporting capabilities, and the </w:t>
      </w:r>
      <w:r w:rsidRPr="001E394E">
        <w:rPr>
          <w:rFonts w:ascii="Roboto" w:eastAsia="Roboto" w:hAnsi="Roboto" w:cs="Roboto"/>
          <w:color w:val="000000" w:themeColor="text1"/>
          <w:sz w:val="20"/>
          <w:szCs w:val="20"/>
        </w:rPr>
        <w:lastRenderedPageBreak/>
        <w:t>detection of security incidents. This tool played a crucial role in optimising business continuity planning, crisis management, and enhancing the information security framework.</w:t>
      </w:r>
    </w:p>
    <w:p w14:paraId="470296B2" w14:textId="77777777" w:rsidR="001F7DC8" w:rsidRPr="001E394E" w:rsidRDefault="00000000" w:rsidP="001E394E">
      <w:pPr>
        <w:pStyle w:val="ListParagraph"/>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hAnsi="Roboto"/>
          <w:color w:val="000000" w:themeColor="text1"/>
          <w:sz w:val="20"/>
          <w:szCs w:val="20"/>
        </w:rPr>
      </w:pPr>
      <w:r w:rsidRPr="001E394E">
        <w:rPr>
          <w:rFonts w:ascii="Roboto" w:eastAsia="Roboto" w:hAnsi="Roboto" w:cs="Roboto"/>
          <w:color w:val="000000" w:themeColor="text1"/>
          <w:sz w:val="20"/>
          <w:szCs w:val="20"/>
        </w:rPr>
        <w:t>Participating in the creation of comprehensive business continuity plans and risk management frameworks that integrated critical information security protocols, contributing to the organisation's resilience against operational and cyber-related disruptions.</w:t>
      </w:r>
    </w:p>
    <w:p w14:paraId="495BF392" w14:textId="77777777" w:rsidR="001F7DC8" w:rsidRPr="001E394E" w:rsidRDefault="00000000" w:rsidP="001E394E">
      <w:pPr>
        <w:pStyle w:val="ListParagraph"/>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hAnsi="Roboto"/>
          <w:color w:val="000000" w:themeColor="text1"/>
          <w:sz w:val="20"/>
          <w:szCs w:val="20"/>
        </w:rPr>
      </w:pPr>
      <w:r w:rsidRPr="001E394E">
        <w:rPr>
          <w:rFonts w:ascii="Roboto" w:eastAsia="Roboto" w:hAnsi="Roboto" w:cs="Roboto"/>
          <w:color w:val="000000" w:themeColor="text1"/>
          <w:sz w:val="20"/>
          <w:szCs w:val="20"/>
        </w:rPr>
        <w:t>Playing a key role in leading regular business continuity drills and simulations, ensuring these exercises included scenarios that tested the organisation’s information security posture. This helped in refining response strategies and cultivating a culture of resilience and security awareness throughout the company.</w:t>
      </w:r>
    </w:p>
    <w:p w14:paraId="14D4BE03" w14:textId="780EE79C" w:rsidR="001F7DC8" w:rsidRPr="001E394E" w:rsidRDefault="00000000" w:rsidP="001E394E">
      <w:pPr>
        <w:pStyle w:val="ListParagraph"/>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hAnsi="Roboto"/>
          <w:color w:val="000000" w:themeColor="text1"/>
          <w:sz w:val="20"/>
          <w:szCs w:val="20"/>
        </w:rPr>
      </w:pPr>
      <w:r w:rsidRPr="001E394E">
        <w:rPr>
          <w:rFonts w:ascii="Roboto" w:eastAsia="Roboto" w:hAnsi="Roboto" w:cs="Roboto"/>
          <w:color w:val="000000" w:themeColor="text1"/>
          <w:sz w:val="20"/>
          <w:szCs w:val="20"/>
        </w:rPr>
        <w:t>Actively engaging in initiatives to enhance the organisation’s cybersecurity posture, working alongside the information security function to implement best practices and compliance standards</w:t>
      </w:r>
      <w:r w:rsidR="001E394E" w:rsidRPr="001E394E">
        <w:rPr>
          <w:rFonts w:ascii="Roboto" w:eastAsia="Roboto" w:hAnsi="Roboto" w:cs="Roboto"/>
          <w:color w:val="000000" w:themeColor="text1"/>
          <w:sz w:val="20"/>
          <w:szCs w:val="20"/>
        </w:rPr>
        <w:t xml:space="preserve"> such as SOC, NIST and ISO27001</w:t>
      </w:r>
      <w:r w:rsidRPr="001E394E">
        <w:rPr>
          <w:rFonts w:ascii="Roboto" w:eastAsia="Roboto" w:hAnsi="Roboto" w:cs="Roboto"/>
          <w:color w:val="000000" w:themeColor="text1"/>
          <w:sz w:val="20"/>
          <w:szCs w:val="20"/>
        </w:rPr>
        <w:t>. This collaborative effort helped establish robust security measures and operational continuity frameworks.</w:t>
      </w:r>
    </w:p>
    <w:p w14:paraId="408A3BB4" w14:textId="77777777" w:rsidR="001F7DC8" w:rsidRPr="00A946BD" w:rsidRDefault="00D86976" w:rsidP="00A946BD">
      <w:pPr>
        <w:spacing w:line="240" w:lineRule="auto"/>
        <w:rPr>
          <w:rFonts w:ascii="Roboto" w:eastAsia="Roboto" w:hAnsi="Roboto" w:cs="Roboto"/>
          <w:color w:val="000000" w:themeColor="text1"/>
          <w:sz w:val="20"/>
          <w:szCs w:val="20"/>
        </w:rPr>
      </w:pPr>
      <w:r>
        <w:rPr>
          <w:rFonts w:ascii="Roboto" w:hAnsi="Roboto"/>
          <w:noProof/>
          <w:color w:val="000000" w:themeColor="text1"/>
        </w:rPr>
        <w:pict w14:anchorId="3FC1244F">
          <v:rect id="_x0000_i1026" alt="" style="width:451.3pt;height:.05pt;mso-width-percent:0;mso-height-percent:0;mso-width-percent:0;mso-height-percent:0" o:hralign="center" o:hrstd="t" o:hr="t" fillcolor="#a0a0a0" stroked="f"/>
        </w:pict>
      </w:r>
    </w:p>
    <w:p w14:paraId="12212E3A" w14:textId="77777777" w:rsidR="001F7DC8" w:rsidRPr="00A946BD" w:rsidRDefault="00000000" w:rsidP="00A946BD">
      <w:pPr>
        <w:pStyle w:val="Heading3"/>
        <w:spacing w:before="0" w:line="240" w:lineRule="auto"/>
        <w:rPr>
          <w:rFonts w:ascii="Roboto" w:eastAsia="Roboto" w:hAnsi="Roboto" w:cs="Roboto"/>
          <w:color w:val="000000" w:themeColor="text1"/>
          <w:sz w:val="24"/>
          <w:szCs w:val="24"/>
        </w:rPr>
      </w:pPr>
      <w:bookmarkStart w:id="5" w:name="_489iy2rn79f0" w:colFirst="0" w:colLast="0"/>
      <w:bookmarkEnd w:id="5"/>
      <w:r w:rsidRPr="00A946BD">
        <w:rPr>
          <w:rFonts w:ascii="Roboto" w:eastAsia="Roboto" w:hAnsi="Roboto" w:cs="Roboto"/>
          <w:color w:val="000000" w:themeColor="text1"/>
          <w:sz w:val="24"/>
          <w:szCs w:val="24"/>
        </w:rPr>
        <w:t>Education &amp; Professional Development</w:t>
      </w:r>
    </w:p>
    <w:p w14:paraId="1DF725A3" w14:textId="77777777" w:rsidR="001F7DC8" w:rsidRPr="00A946BD" w:rsidRDefault="00000000"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00000" w:themeColor="text1"/>
          <w:sz w:val="20"/>
          <w:szCs w:val="20"/>
        </w:rPr>
      </w:pPr>
      <w:r w:rsidRPr="00A946BD">
        <w:rPr>
          <w:rFonts w:ascii="Roboto" w:eastAsia="Roboto" w:hAnsi="Roboto" w:cs="Roboto"/>
          <w:b/>
          <w:color w:val="000000" w:themeColor="text1"/>
          <w:sz w:val="20"/>
          <w:szCs w:val="20"/>
        </w:rPr>
        <w:t>Postgraduate Certificate in Organisational Resilience</w:t>
      </w:r>
    </w:p>
    <w:p w14:paraId="2D6BAB64" w14:textId="0F68C633" w:rsidR="001F7DC8" w:rsidRPr="00A946BD" w:rsidRDefault="00000000"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240" w:lineRule="auto"/>
        <w:rPr>
          <w:rFonts w:ascii="Roboto" w:eastAsia="Roboto" w:hAnsi="Roboto" w:cs="Roboto"/>
          <w:color w:val="000000" w:themeColor="text1"/>
          <w:sz w:val="20"/>
          <w:szCs w:val="20"/>
        </w:rPr>
      </w:pPr>
      <w:r w:rsidRPr="00A946BD">
        <w:rPr>
          <w:rFonts w:ascii="Roboto" w:eastAsia="Roboto" w:hAnsi="Roboto" w:cs="Roboto"/>
          <w:color w:val="000000" w:themeColor="text1"/>
          <w:sz w:val="20"/>
          <w:szCs w:val="20"/>
        </w:rPr>
        <w:t xml:space="preserve">Buckinghamshire New University | </w:t>
      </w:r>
      <w:r w:rsidR="00A946BD" w:rsidRPr="00A946BD">
        <w:rPr>
          <w:rFonts w:ascii="Roboto" w:eastAsia="Roboto" w:hAnsi="Roboto" w:cs="Roboto"/>
          <w:color w:val="000000" w:themeColor="text1"/>
          <w:sz w:val="20"/>
          <w:szCs w:val="20"/>
        </w:rPr>
        <w:t>07/</w:t>
      </w:r>
      <w:r w:rsidRPr="00A946BD">
        <w:rPr>
          <w:rFonts w:ascii="Roboto" w:eastAsia="Roboto" w:hAnsi="Roboto" w:cs="Roboto"/>
          <w:color w:val="000000" w:themeColor="text1"/>
          <w:sz w:val="20"/>
          <w:szCs w:val="20"/>
        </w:rPr>
        <w:t xml:space="preserve">2019 to </w:t>
      </w:r>
      <w:r w:rsidR="00A946BD" w:rsidRPr="00A946BD">
        <w:rPr>
          <w:rFonts w:ascii="Roboto" w:eastAsia="Roboto" w:hAnsi="Roboto" w:cs="Roboto"/>
          <w:color w:val="000000" w:themeColor="text1"/>
          <w:sz w:val="20"/>
          <w:szCs w:val="20"/>
        </w:rPr>
        <w:t>09/</w:t>
      </w:r>
      <w:r w:rsidRPr="00A946BD">
        <w:rPr>
          <w:rFonts w:ascii="Roboto" w:eastAsia="Roboto" w:hAnsi="Roboto" w:cs="Roboto"/>
          <w:color w:val="000000" w:themeColor="text1"/>
          <w:sz w:val="20"/>
          <w:szCs w:val="20"/>
        </w:rPr>
        <w:t>2023</w:t>
      </w:r>
    </w:p>
    <w:p w14:paraId="169AF89E" w14:textId="098C3231" w:rsidR="001F7DC8" w:rsidRPr="00A946BD" w:rsidRDefault="00000000"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00000" w:themeColor="text1"/>
          <w:sz w:val="20"/>
          <w:szCs w:val="20"/>
        </w:rPr>
      </w:pPr>
      <w:r w:rsidRPr="00A946BD">
        <w:rPr>
          <w:rFonts w:ascii="Roboto" w:eastAsia="Roboto" w:hAnsi="Roboto" w:cs="Roboto"/>
          <w:b/>
          <w:color w:val="000000" w:themeColor="text1"/>
          <w:sz w:val="20"/>
          <w:szCs w:val="20"/>
        </w:rPr>
        <w:t xml:space="preserve">ILM Level 5 in Leadership </w:t>
      </w:r>
      <w:r w:rsidR="00706558">
        <w:rPr>
          <w:rFonts w:ascii="Roboto" w:eastAsia="Roboto" w:hAnsi="Roboto" w:cs="Roboto"/>
          <w:b/>
          <w:color w:val="000000" w:themeColor="text1"/>
          <w:sz w:val="20"/>
          <w:szCs w:val="20"/>
        </w:rPr>
        <w:t xml:space="preserve">and Managing </w:t>
      </w:r>
      <w:r w:rsidRPr="00A946BD">
        <w:rPr>
          <w:rFonts w:ascii="Roboto" w:eastAsia="Roboto" w:hAnsi="Roboto" w:cs="Roboto"/>
          <w:b/>
          <w:color w:val="000000" w:themeColor="text1"/>
          <w:sz w:val="20"/>
          <w:szCs w:val="20"/>
        </w:rPr>
        <w:t>Organisation Resilience</w:t>
      </w:r>
    </w:p>
    <w:p w14:paraId="52407E58" w14:textId="071210F5" w:rsidR="001F7DC8" w:rsidRPr="00A946BD" w:rsidRDefault="00000000"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240" w:lineRule="auto"/>
        <w:rPr>
          <w:rFonts w:ascii="Roboto" w:eastAsia="Roboto" w:hAnsi="Roboto" w:cs="Roboto"/>
          <w:color w:val="000000" w:themeColor="text1"/>
          <w:sz w:val="20"/>
          <w:szCs w:val="20"/>
        </w:rPr>
      </w:pPr>
      <w:r w:rsidRPr="00A946BD">
        <w:rPr>
          <w:rFonts w:ascii="Roboto" w:eastAsia="Roboto" w:hAnsi="Roboto" w:cs="Roboto"/>
          <w:color w:val="000000" w:themeColor="text1"/>
          <w:sz w:val="20"/>
          <w:szCs w:val="20"/>
        </w:rPr>
        <w:t xml:space="preserve">Global Horizon Skills | </w:t>
      </w:r>
      <w:r w:rsidR="00A946BD" w:rsidRPr="00A946BD">
        <w:rPr>
          <w:rFonts w:ascii="Roboto" w:eastAsia="Roboto" w:hAnsi="Roboto" w:cs="Roboto"/>
          <w:color w:val="000000" w:themeColor="text1"/>
          <w:sz w:val="20"/>
          <w:szCs w:val="20"/>
        </w:rPr>
        <w:t>09/</w:t>
      </w:r>
      <w:r w:rsidRPr="00A946BD">
        <w:rPr>
          <w:rFonts w:ascii="Roboto" w:eastAsia="Roboto" w:hAnsi="Roboto" w:cs="Roboto"/>
          <w:color w:val="000000" w:themeColor="text1"/>
          <w:sz w:val="20"/>
          <w:szCs w:val="20"/>
        </w:rPr>
        <w:t xml:space="preserve">2017 to </w:t>
      </w:r>
      <w:r w:rsidR="00A946BD" w:rsidRPr="00A946BD">
        <w:rPr>
          <w:rFonts w:ascii="Roboto" w:eastAsia="Roboto" w:hAnsi="Roboto" w:cs="Roboto"/>
          <w:color w:val="000000" w:themeColor="text1"/>
          <w:sz w:val="20"/>
          <w:szCs w:val="20"/>
        </w:rPr>
        <w:t>12/</w:t>
      </w:r>
      <w:r w:rsidRPr="00A946BD">
        <w:rPr>
          <w:rFonts w:ascii="Roboto" w:eastAsia="Roboto" w:hAnsi="Roboto" w:cs="Roboto"/>
          <w:color w:val="000000" w:themeColor="text1"/>
          <w:sz w:val="20"/>
          <w:szCs w:val="20"/>
        </w:rPr>
        <w:t>2018</w:t>
      </w:r>
    </w:p>
    <w:p w14:paraId="0F3BD19C" w14:textId="77777777" w:rsidR="001F7DC8" w:rsidRPr="00A946BD" w:rsidRDefault="00000000"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00000" w:themeColor="text1"/>
          <w:sz w:val="20"/>
          <w:szCs w:val="20"/>
        </w:rPr>
      </w:pPr>
      <w:r w:rsidRPr="00A946BD">
        <w:rPr>
          <w:rFonts w:ascii="Roboto" w:eastAsia="Roboto" w:hAnsi="Roboto" w:cs="Roboto"/>
          <w:b/>
          <w:color w:val="000000" w:themeColor="text1"/>
          <w:sz w:val="20"/>
          <w:szCs w:val="20"/>
        </w:rPr>
        <w:t>City &amp; Guilds Level 5 in Security &amp; Risk Management Consultancy</w:t>
      </w:r>
    </w:p>
    <w:p w14:paraId="04E506C5" w14:textId="38976E07" w:rsidR="001F7DC8" w:rsidRPr="00A946BD" w:rsidRDefault="00000000"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240" w:lineRule="auto"/>
        <w:rPr>
          <w:rFonts w:ascii="Roboto" w:eastAsia="Roboto" w:hAnsi="Roboto" w:cs="Roboto"/>
          <w:color w:val="000000" w:themeColor="text1"/>
          <w:sz w:val="20"/>
          <w:szCs w:val="20"/>
        </w:rPr>
      </w:pPr>
      <w:r w:rsidRPr="00A946BD">
        <w:rPr>
          <w:rFonts w:ascii="Roboto" w:eastAsia="Roboto" w:hAnsi="Roboto" w:cs="Roboto"/>
          <w:color w:val="000000" w:themeColor="text1"/>
          <w:sz w:val="20"/>
          <w:szCs w:val="20"/>
        </w:rPr>
        <w:t xml:space="preserve">PGI Global | </w:t>
      </w:r>
      <w:r w:rsidR="00A946BD" w:rsidRPr="00A946BD">
        <w:rPr>
          <w:rFonts w:ascii="Roboto" w:eastAsia="Roboto" w:hAnsi="Roboto" w:cs="Roboto"/>
          <w:color w:val="000000" w:themeColor="text1"/>
          <w:sz w:val="20"/>
          <w:szCs w:val="20"/>
        </w:rPr>
        <w:t>10/</w:t>
      </w:r>
      <w:r w:rsidRPr="00A946BD">
        <w:rPr>
          <w:rFonts w:ascii="Roboto" w:eastAsia="Roboto" w:hAnsi="Roboto" w:cs="Roboto"/>
          <w:color w:val="000000" w:themeColor="text1"/>
          <w:sz w:val="20"/>
          <w:szCs w:val="20"/>
        </w:rPr>
        <w:t xml:space="preserve">2016 to </w:t>
      </w:r>
      <w:r w:rsidR="00A946BD" w:rsidRPr="00A946BD">
        <w:rPr>
          <w:rFonts w:ascii="Roboto" w:eastAsia="Roboto" w:hAnsi="Roboto" w:cs="Roboto"/>
          <w:color w:val="000000" w:themeColor="text1"/>
          <w:sz w:val="20"/>
          <w:szCs w:val="20"/>
        </w:rPr>
        <w:t>01/</w:t>
      </w:r>
      <w:r w:rsidRPr="00A946BD">
        <w:rPr>
          <w:rFonts w:ascii="Roboto" w:eastAsia="Roboto" w:hAnsi="Roboto" w:cs="Roboto"/>
          <w:color w:val="000000" w:themeColor="text1"/>
          <w:sz w:val="20"/>
          <w:szCs w:val="20"/>
        </w:rPr>
        <w:t>2018</w:t>
      </w:r>
    </w:p>
    <w:p w14:paraId="614176C6" w14:textId="77777777" w:rsidR="001F7DC8" w:rsidRPr="00A946BD" w:rsidRDefault="00000000"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00000" w:themeColor="text1"/>
          <w:sz w:val="20"/>
          <w:szCs w:val="20"/>
        </w:rPr>
      </w:pPr>
      <w:r w:rsidRPr="00A946BD">
        <w:rPr>
          <w:rFonts w:ascii="Roboto" w:eastAsia="Roboto" w:hAnsi="Roboto" w:cs="Roboto"/>
          <w:b/>
          <w:color w:val="000000" w:themeColor="text1"/>
          <w:sz w:val="20"/>
          <w:szCs w:val="20"/>
        </w:rPr>
        <w:t xml:space="preserve">BLCE </w:t>
      </w:r>
      <w:proofErr w:type="gramStart"/>
      <w:r w:rsidRPr="00A946BD">
        <w:rPr>
          <w:rFonts w:ascii="Roboto" w:eastAsia="Roboto" w:hAnsi="Roboto" w:cs="Roboto"/>
          <w:b/>
          <w:color w:val="000000" w:themeColor="text1"/>
          <w:sz w:val="20"/>
          <w:szCs w:val="20"/>
        </w:rPr>
        <w:t>-  2000</w:t>
      </w:r>
      <w:proofErr w:type="gramEnd"/>
      <w:r w:rsidRPr="00A946BD">
        <w:rPr>
          <w:rFonts w:ascii="Roboto" w:eastAsia="Roboto" w:hAnsi="Roboto" w:cs="Roboto"/>
          <w:b/>
          <w:color w:val="000000" w:themeColor="text1"/>
          <w:sz w:val="20"/>
          <w:szCs w:val="20"/>
        </w:rPr>
        <w:t xml:space="preserve"> Business Continuity</w:t>
      </w:r>
    </w:p>
    <w:p w14:paraId="27768783" w14:textId="3BB1DEE1" w:rsidR="001F7DC8" w:rsidRPr="00A946BD" w:rsidRDefault="00A946BD"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240" w:lineRule="auto"/>
        <w:rPr>
          <w:rFonts w:ascii="Roboto" w:eastAsia="Roboto" w:hAnsi="Roboto" w:cs="Roboto"/>
          <w:b/>
          <w:color w:val="000000" w:themeColor="text1"/>
          <w:sz w:val="20"/>
          <w:szCs w:val="20"/>
        </w:rPr>
      </w:pPr>
      <w:r w:rsidRPr="00A946BD">
        <w:rPr>
          <w:rFonts w:ascii="Roboto" w:eastAsia="Roboto" w:hAnsi="Roboto" w:cs="Roboto"/>
          <w:color w:val="000000" w:themeColor="text1"/>
          <w:sz w:val="20"/>
          <w:szCs w:val="20"/>
        </w:rPr>
        <w:t>Disaster Recovery Institute International | 02/ 2017</w:t>
      </w:r>
    </w:p>
    <w:p w14:paraId="0939708E" w14:textId="77777777" w:rsidR="001F7DC8" w:rsidRPr="00A946BD" w:rsidRDefault="00000000"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00000" w:themeColor="text1"/>
          <w:sz w:val="20"/>
          <w:szCs w:val="20"/>
        </w:rPr>
      </w:pPr>
      <w:r w:rsidRPr="00A946BD">
        <w:rPr>
          <w:rFonts w:ascii="Roboto" w:eastAsia="Roboto" w:hAnsi="Roboto" w:cs="Roboto"/>
          <w:b/>
          <w:color w:val="000000" w:themeColor="text1"/>
          <w:sz w:val="20"/>
          <w:szCs w:val="20"/>
        </w:rPr>
        <w:t>Level 4 BTECH in Certificate in Teaching in the Lifelong Learning Sector</w:t>
      </w:r>
    </w:p>
    <w:p w14:paraId="7B9FA165" w14:textId="57B51F50" w:rsidR="001F7DC8" w:rsidRPr="00A946BD" w:rsidRDefault="00000000"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240" w:lineRule="auto"/>
        <w:rPr>
          <w:rFonts w:ascii="Roboto" w:eastAsia="Roboto" w:hAnsi="Roboto" w:cs="Roboto"/>
          <w:color w:val="000000" w:themeColor="text1"/>
          <w:sz w:val="20"/>
          <w:szCs w:val="20"/>
        </w:rPr>
      </w:pPr>
      <w:r w:rsidRPr="00A946BD">
        <w:rPr>
          <w:rFonts w:ascii="Roboto" w:eastAsia="Roboto" w:hAnsi="Roboto" w:cs="Roboto"/>
          <w:color w:val="000000" w:themeColor="text1"/>
          <w:sz w:val="20"/>
          <w:szCs w:val="20"/>
        </w:rPr>
        <w:t xml:space="preserve">Wiltshire College Partnerships | </w:t>
      </w:r>
      <w:r w:rsidR="00A946BD" w:rsidRPr="00A946BD">
        <w:rPr>
          <w:rFonts w:ascii="Roboto" w:eastAsia="Roboto" w:hAnsi="Roboto" w:cs="Roboto"/>
          <w:color w:val="000000" w:themeColor="text1"/>
          <w:sz w:val="20"/>
          <w:szCs w:val="20"/>
        </w:rPr>
        <w:t>07/</w:t>
      </w:r>
      <w:r w:rsidRPr="00A946BD">
        <w:rPr>
          <w:rFonts w:ascii="Roboto" w:eastAsia="Roboto" w:hAnsi="Roboto" w:cs="Roboto"/>
          <w:color w:val="000000" w:themeColor="text1"/>
          <w:sz w:val="20"/>
          <w:szCs w:val="20"/>
        </w:rPr>
        <w:t xml:space="preserve">2015 to </w:t>
      </w:r>
      <w:r w:rsidR="00A946BD" w:rsidRPr="00A946BD">
        <w:rPr>
          <w:rFonts w:ascii="Roboto" w:eastAsia="Roboto" w:hAnsi="Roboto" w:cs="Roboto"/>
          <w:color w:val="000000" w:themeColor="text1"/>
          <w:sz w:val="20"/>
          <w:szCs w:val="20"/>
        </w:rPr>
        <w:t>07/</w:t>
      </w:r>
      <w:r w:rsidRPr="00A946BD">
        <w:rPr>
          <w:rFonts w:ascii="Roboto" w:eastAsia="Roboto" w:hAnsi="Roboto" w:cs="Roboto"/>
          <w:color w:val="000000" w:themeColor="text1"/>
          <w:sz w:val="20"/>
          <w:szCs w:val="20"/>
        </w:rPr>
        <w:t>2016</w:t>
      </w:r>
    </w:p>
    <w:p w14:paraId="35FF872B" w14:textId="77777777" w:rsidR="001F7DC8" w:rsidRPr="00A946BD" w:rsidRDefault="00000000"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00000" w:themeColor="text1"/>
          <w:sz w:val="20"/>
          <w:szCs w:val="20"/>
        </w:rPr>
      </w:pPr>
      <w:r w:rsidRPr="00A946BD">
        <w:rPr>
          <w:rFonts w:ascii="Roboto" w:eastAsia="Roboto" w:hAnsi="Roboto" w:cs="Roboto"/>
          <w:b/>
          <w:color w:val="000000" w:themeColor="text1"/>
          <w:sz w:val="20"/>
          <w:szCs w:val="20"/>
        </w:rPr>
        <w:t>CMI Level 3 in First Line Management</w:t>
      </w:r>
    </w:p>
    <w:p w14:paraId="26F1509E" w14:textId="77777777" w:rsidR="001F7DC8" w:rsidRPr="00A946BD" w:rsidRDefault="00000000"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240" w:lineRule="auto"/>
        <w:rPr>
          <w:rFonts w:ascii="Roboto" w:eastAsia="Roboto" w:hAnsi="Roboto" w:cs="Roboto"/>
          <w:color w:val="000000" w:themeColor="text1"/>
          <w:sz w:val="20"/>
          <w:szCs w:val="20"/>
        </w:rPr>
      </w:pPr>
      <w:r w:rsidRPr="00A946BD">
        <w:rPr>
          <w:rFonts w:ascii="Roboto" w:eastAsia="Roboto" w:hAnsi="Roboto" w:cs="Roboto"/>
          <w:color w:val="000000" w:themeColor="text1"/>
          <w:sz w:val="20"/>
          <w:szCs w:val="20"/>
        </w:rPr>
        <w:t>Wiltshire College Partnerships</w:t>
      </w:r>
    </w:p>
    <w:p w14:paraId="12AE88A1" w14:textId="77777777" w:rsidR="001F7DC8" w:rsidRPr="00A946BD" w:rsidRDefault="00000000"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00000" w:themeColor="text1"/>
          <w:sz w:val="20"/>
          <w:szCs w:val="20"/>
        </w:rPr>
      </w:pPr>
      <w:r w:rsidRPr="00A946BD">
        <w:rPr>
          <w:rFonts w:ascii="Roboto" w:eastAsia="Roboto" w:hAnsi="Roboto" w:cs="Roboto"/>
          <w:b/>
          <w:color w:val="000000" w:themeColor="text1"/>
          <w:sz w:val="20"/>
          <w:szCs w:val="20"/>
        </w:rPr>
        <w:t>SEC301: Introduction to Cyber Security</w:t>
      </w:r>
    </w:p>
    <w:p w14:paraId="4CBC4A0D" w14:textId="159A1CFE" w:rsidR="001F7DC8" w:rsidRPr="00A946BD" w:rsidRDefault="00000000" w:rsidP="00A946B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color w:val="000000" w:themeColor="text1"/>
          <w:sz w:val="20"/>
          <w:szCs w:val="20"/>
        </w:rPr>
      </w:pPr>
      <w:r w:rsidRPr="00A946BD">
        <w:rPr>
          <w:rFonts w:ascii="Roboto" w:eastAsia="Roboto" w:hAnsi="Roboto" w:cs="Roboto"/>
          <w:color w:val="000000" w:themeColor="text1"/>
          <w:sz w:val="20"/>
          <w:szCs w:val="20"/>
        </w:rPr>
        <w:t xml:space="preserve">SANS Institute | </w:t>
      </w:r>
      <w:r w:rsidR="00A946BD" w:rsidRPr="00A946BD">
        <w:rPr>
          <w:rFonts w:ascii="Roboto" w:eastAsia="Roboto" w:hAnsi="Roboto" w:cs="Roboto"/>
          <w:color w:val="000000" w:themeColor="text1"/>
          <w:sz w:val="20"/>
          <w:szCs w:val="20"/>
        </w:rPr>
        <w:t>03/</w:t>
      </w:r>
      <w:r w:rsidRPr="00A946BD">
        <w:rPr>
          <w:rFonts w:ascii="Roboto" w:eastAsia="Roboto" w:hAnsi="Roboto" w:cs="Roboto"/>
          <w:color w:val="000000" w:themeColor="text1"/>
          <w:sz w:val="20"/>
          <w:szCs w:val="20"/>
        </w:rPr>
        <w:t>2018</w:t>
      </w:r>
    </w:p>
    <w:p w14:paraId="6E71AC16" w14:textId="77777777" w:rsidR="001F7DC8" w:rsidRPr="00A946BD" w:rsidRDefault="00D86976" w:rsidP="00A946BD">
      <w:pPr>
        <w:spacing w:line="240" w:lineRule="auto"/>
        <w:rPr>
          <w:rFonts w:ascii="Roboto" w:eastAsia="Roboto" w:hAnsi="Roboto" w:cs="Roboto"/>
          <w:color w:val="000000" w:themeColor="text1"/>
          <w:sz w:val="20"/>
          <w:szCs w:val="20"/>
        </w:rPr>
      </w:pPr>
      <w:r>
        <w:rPr>
          <w:rFonts w:ascii="Roboto" w:hAnsi="Roboto"/>
          <w:noProof/>
          <w:color w:val="000000" w:themeColor="text1"/>
        </w:rPr>
        <w:pict w14:anchorId="1CE3514B">
          <v:rect id="_x0000_i1025" alt="" style="width:451.3pt;height:.05pt;mso-width-percent:0;mso-height-percent:0;mso-width-percent:0;mso-height-percent:0" o:hralign="center" o:hrstd="t" o:hr="t" fillcolor="#a0a0a0" stroked="f"/>
        </w:pict>
      </w:r>
    </w:p>
    <w:p w14:paraId="19E3C041" w14:textId="77777777" w:rsidR="001F7DC8" w:rsidRPr="00A946BD" w:rsidRDefault="00000000" w:rsidP="00A946BD">
      <w:pPr>
        <w:pStyle w:val="Heading3"/>
        <w:spacing w:before="0" w:after="0" w:line="240" w:lineRule="auto"/>
        <w:rPr>
          <w:rFonts w:ascii="Roboto" w:eastAsia="Roboto" w:hAnsi="Roboto" w:cs="Roboto"/>
          <w:color w:val="000000" w:themeColor="text1"/>
          <w:sz w:val="24"/>
          <w:szCs w:val="24"/>
        </w:rPr>
      </w:pPr>
      <w:bookmarkStart w:id="6" w:name="_tlap66m8srlj" w:colFirst="0" w:colLast="0"/>
      <w:bookmarkEnd w:id="6"/>
      <w:r w:rsidRPr="00A946BD">
        <w:rPr>
          <w:rFonts w:ascii="Roboto" w:eastAsia="Roboto" w:hAnsi="Roboto" w:cs="Roboto"/>
          <w:color w:val="000000" w:themeColor="text1"/>
          <w:sz w:val="24"/>
          <w:szCs w:val="24"/>
        </w:rPr>
        <w:t>Skills</w:t>
      </w:r>
    </w:p>
    <w:p w14:paraId="3E0B3346" w14:textId="52A87BFC" w:rsidR="001F7DC8" w:rsidRPr="00A946BD" w:rsidRDefault="00A946BD" w:rsidP="00A946BD">
      <w:pPr>
        <w:spacing w:after="240" w:line="240" w:lineRule="auto"/>
        <w:rPr>
          <w:rFonts w:ascii="Roboto" w:hAnsi="Roboto" w:cs="Segoe UI"/>
          <w:color w:val="0D0D0D"/>
          <w:sz w:val="21"/>
          <w:szCs w:val="21"/>
          <w:shd w:val="clear" w:color="auto" w:fill="FFFFFF"/>
        </w:rPr>
      </w:pPr>
      <w:r w:rsidRPr="00A946BD">
        <w:rPr>
          <w:rFonts w:ascii="Roboto" w:hAnsi="Roboto" w:cs="Segoe UI"/>
          <w:b/>
          <w:bCs/>
          <w:color w:val="0D0D0D"/>
          <w:sz w:val="21"/>
          <w:szCs w:val="21"/>
          <w:shd w:val="clear" w:color="auto" w:fill="FFFFFF"/>
        </w:rPr>
        <w:t>Audit and Compliance Assurance</w:t>
      </w:r>
      <w:r w:rsidRPr="00A946BD">
        <w:rPr>
          <w:rFonts w:ascii="Roboto" w:hAnsi="Roboto" w:cs="Segoe UI"/>
          <w:color w:val="0D0D0D"/>
          <w:sz w:val="21"/>
          <w:szCs w:val="21"/>
          <w:shd w:val="clear" w:color="auto" w:fill="FFFFFF"/>
        </w:rPr>
        <w:t>: Proficient in conducting thorough audits and ensuring regulatory compliance, with a focus on standards such as ISO 27001, NIST, SOC 2, Cyber Essentials, ACSC, and others relevant to the information security industry.</w:t>
      </w:r>
    </w:p>
    <w:p w14:paraId="0281EB27" w14:textId="258783EA" w:rsidR="00A946BD" w:rsidRPr="00A946BD" w:rsidRDefault="00A946BD" w:rsidP="00A946BD">
      <w:pPr>
        <w:spacing w:after="240" w:line="240" w:lineRule="auto"/>
        <w:rPr>
          <w:rFonts w:ascii="Roboto" w:hAnsi="Roboto" w:cs="Segoe UI"/>
          <w:color w:val="0D0D0D"/>
          <w:sz w:val="21"/>
          <w:szCs w:val="21"/>
          <w:shd w:val="clear" w:color="auto" w:fill="FFFFFF"/>
        </w:rPr>
      </w:pPr>
      <w:r w:rsidRPr="00A946BD">
        <w:rPr>
          <w:rFonts w:ascii="Roboto" w:hAnsi="Roboto" w:cs="Segoe UI"/>
          <w:b/>
          <w:bCs/>
          <w:color w:val="0D0D0D"/>
          <w:sz w:val="21"/>
          <w:szCs w:val="21"/>
          <w:shd w:val="clear" w:color="auto" w:fill="FFFFFF"/>
        </w:rPr>
        <w:t>Client Relationship Management</w:t>
      </w:r>
      <w:r w:rsidRPr="00A946BD">
        <w:rPr>
          <w:rFonts w:ascii="Roboto" w:hAnsi="Roboto" w:cs="Segoe UI"/>
          <w:color w:val="0D0D0D"/>
          <w:sz w:val="21"/>
          <w:szCs w:val="21"/>
          <w:shd w:val="clear" w:color="auto" w:fill="FFFFFF"/>
        </w:rPr>
        <w:t>: Skilled in building and maintaining strong client relationships, serving as a trusted advisor in cybersecurity and risk management, and effectively addressing client needs and concerns.</w:t>
      </w:r>
    </w:p>
    <w:p w14:paraId="54DDD053" w14:textId="022DF482" w:rsidR="00A946BD" w:rsidRPr="00A946BD" w:rsidRDefault="00A946BD" w:rsidP="00A946BD">
      <w:pPr>
        <w:spacing w:after="240" w:line="240" w:lineRule="auto"/>
        <w:rPr>
          <w:rFonts w:ascii="Roboto" w:hAnsi="Roboto" w:cs="Segoe UI"/>
          <w:color w:val="0D0D0D"/>
          <w:sz w:val="21"/>
          <w:szCs w:val="21"/>
          <w:shd w:val="clear" w:color="auto" w:fill="FFFFFF"/>
        </w:rPr>
      </w:pPr>
      <w:r w:rsidRPr="00A946BD">
        <w:rPr>
          <w:rFonts w:ascii="Roboto" w:hAnsi="Roboto" w:cs="Segoe UI"/>
          <w:b/>
          <w:bCs/>
          <w:color w:val="0D0D0D"/>
          <w:sz w:val="21"/>
          <w:szCs w:val="21"/>
          <w:shd w:val="clear" w:color="auto" w:fill="FFFFFF"/>
        </w:rPr>
        <w:t>Business Objective Alignment</w:t>
      </w:r>
      <w:r w:rsidRPr="00A946BD">
        <w:rPr>
          <w:rFonts w:ascii="Roboto" w:hAnsi="Roboto" w:cs="Segoe UI"/>
          <w:color w:val="0D0D0D"/>
          <w:sz w:val="21"/>
          <w:szCs w:val="21"/>
          <w:shd w:val="clear" w:color="auto" w:fill="FFFFFF"/>
        </w:rPr>
        <w:t>: Capable of aligning security solutions with clients' business objectives, ensuring that security measures not only meet compliance requirements but also contribute to the overall success of the organization.</w:t>
      </w:r>
    </w:p>
    <w:p w14:paraId="28299AC2" w14:textId="25B21055" w:rsidR="00A946BD" w:rsidRPr="00A946BD" w:rsidRDefault="00A946BD" w:rsidP="00A946BD">
      <w:pPr>
        <w:spacing w:after="240" w:line="240" w:lineRule="auto"/>
        <w:rPr>
          <w:rFonts w:ascii="Roboto" w:eastAsia="Roboto" w:hAnsi="Roboto" w:cs="Roboto"/>
          <w:color w:val="000000" w:themeColor="text1"/>
          <w:sz w:val="18"/>
          <w:szCs w:val="18"/>
        </w:rPr>
      </w:pPr>
      <w:r w:rsidRPr="00A946BD">
        <w:rPr>
          <w:rFonts w:ascii="Roboto" w:hAnsi="Roboto" w:cs="Segoe UI"/>
          <w:b/>
          <w:bCs/>
          <w:color w:val="0D0D0D"/>
          <w:sz w:val="21"/>
          <w:szCs w:val="21"/>
          <w:shd w:val="clear" w:color="auto" w:fill="FFFFFF"/>
        </w:rPr>
        <w:t>Effective Communication</w:t>
      </w:r>
      <w:r w:rsidRPr="00A946BD">
        <w:rPr>
          <w:rFonts w:ascii="Roboto" w:hAnsi="Roboto" w:cs="Segoe UI"/>
          <w:color w:val="0D0D0D"/>
          <w:sz w:val="21"/>
          <w:szCs w:val="21"/>
          <w:shd w:val="clear" w:color="auto" w:fill="FFFFFF"/>
        </w:rPr>
        <w:t>: Strong communication skills, capable of effectively conveying complex security concepts to diverse stakeholders, facilitating understanding and buy-in for security initiatives across the organization.</w:t>
      </w:r>
    </w:p>
    <w:sectPr w:rsidR="00A946BD" w:rsidRPr="00A946BD">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teve Daniels" w:date="2024-03-06T15:44:00Z" w:initials="MOU">
    <w:p w14:paraId="626E3AD2" w14:textId="77777777" w:rsidR="00706558" w:rsidRDefault="00706558" w:rsidP="00706558">
      <w:r>
        <w:rPr>
          <w:rStyle w:val="CommentReference"/>
        </w:rPr>
        <w:annotationRef/>
      </w:r>
      <w:r>
        <w:rPr>
          <w:color w:val="000000"/>
          <w:sz w:val="20"/>
          <w:szCs w:val="20"/>
        </w:rPr>
        <w:t>Cover letter</w:t>
      </w:r>
    </w:p>
  </w:comment>
  <w:comment w:id="2" w:author="Steve Daniels" w:date="2024-03-06T15:42:00Z" w:initials="MOU">
    <w:p w14:paraId="76208D55" w14:textId="1069446A" w:rsidR="00706558" w:rsidRDefault="00706558" w:rsidP="00706558">
      <w:r>
        <w:rPr>
          <w:rStyle w:val="CommentReference"/>
        </w:rPr>
        <w:annotationRef/>
      </w:r>
      <w:r>
        <w:rPr>
          <w:color w:val="000000"/>
          <w:sz w:val="20"/>
          <w:szCs w:val="20"/>
        </w:rPr>
        <w:t>Cover letter</w:t>
      </w:r>
    </w:p>
  </w:comment>
  <w:comment w:id="3" w:author="Steve Daniels" w:date="2024-03-06T15:42:00Z" w:initials="MOU">
    <w:p w14:paraId="222876FA" w14:textId="77777777" w:rsidR="00706558" w:rsidRDefault="00706558" w:rsidP="00706558">
      <w:r>
        <w:rPr>
          <w:rStyle w:val="CommentReference"/>
        </w:rPr>
        <w:annotationRef/>
      </w:r>
      <w:r>
        <w:rPr>
          <w:color w:val="000000"/>
          <w:sz w:val="20"/>
          <w:szCs w:val="20"/>
        </w:rPr>
        <w:t>Cover letter</w:t>
      </w:r>
    </w:p>
  </w:comment>
  <w:comment w:id="4" w:author="Steve Daniels" w:date="2024-03-06T15:42:00Z" w:initials="MOU">
    <w:p w14:paraId="3CD7C6FA" w14:textId="77777777" w:rsidR="00706558" w:rsidRDefault="00706558" w:rsidP="00706558">
      <w:r>
        <w:rPr>
          <w:rStyle w:val="CommentReference"/>
        </w:rPr>
        <w:annotationRef/>
      </w:r>
      <w:r>
        <w:rPr>
          <w:color w:val="000000"/>
          <w:sz w:val="20"/>
          <w:szCs w:val="20"/>
        </w:rPr>
        <w:t>Cover letter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6E3AD2" w15:done="0"/>
  <w15:commentEx w15:paraId="76208D55" w15:done="0"/>
  <w15:commentEx w15:paraId="222876FA" w15:done="0"/>
  <w15:commentEx w15:paraId="3CD7C6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874BF20" w16cex:dateUtc="2024-03-06T15:44:00Z"/>
  <w16cex:commentExtensible w16cex:durableId="07B9DB60" w16cex:dateUtc="2024-03-06T15:42:00Z"/>
  <w16cex:commentExtensible w16cex:durableId="6A3F0FFB" w16cex:dateUtc="2024-03-06T15:42:00Z"/>
  <w16cex:commentExtensible w16cex:durableId="69DF8F4E" w16cex:dateUtc="2024-03-06T15: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6E3AD2" w16cid:durableId="1874BF20"/>
  <w16cid:commentId w16cid:paraId="76208D55" w16cid:durableId="07B9DB60"/>
  <w16cid:commentId w16cid:paraId="222876FA" w16cid:durableId="6A3F0FFB"/>
  <w16cid:commentId w16cid:paraId="3CD7C6FA" w16cid:durableId="69DF8F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B6595"/>
    <w:multiLevelType w:val="hybridMultilevel"/>
    <w:tmpl w:val="9E326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1D6911"/>
    <w:multiLevelType w:val="hybridMultilevel"/>
    <w:tmpl w:val="E57E8F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F653433"/>
    <w:multiLevelType w:val="multilevel"/>
    <w:tmpl w:val="7166CDB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844CEE"/>
    <w:multiLevelType w:val="multilevel"/>
    <w:tmpl w:val="22D82FB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3D106D"/>
    <w:multiLevelType w:val="multilevel"/>
    <w:tmpl w:val="9F60C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1C407C"/>
    <w:multiLevelType w:val="hybridMultilevel"/>
    <w:tmpl w:val="461E6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F3689C"/>
    <w:multiLevelType w:val="multilevel"/>
    <w:tmpl w:val="D500DD2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ED1C9D"/>
    <w:multiLevelType w:val="multilevel"/>
    <w:tmpl w:val="E9FAA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867D50"/>
    <w:multiLevelType w:val="multilevel"/>
    <w:tmpl w:val="5EA07FF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B813E3"/>
    <w:multiLevelType w:val="hybridMultilevel"/>
    <w:tmpl w:val="4A7856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287082E"/>
    <w:multiLevelType w:val="hybridMultilevel"/>
    <w:tmpl w:val="E2B6F9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083914162">
    <w:abstractNumId w:val="6"/>
  </w:num>
  <w:num w:numId="2" w16cid:durableId="781270535">
    <w:abstractNumId w:val="2"/>
  </w:num>
  <w:num w:numId="3" w16cid:durableId="492530477">
    <w:abstractNumId w:val="7"/>
  </w:num>
  <w:num w:numId="4" w16cid:durableId="832915606">
    <w:abstractNumId w:val="4"/>
  </w:num>
  <w:num w:numId="5" w16cid:durableId="303201417">
    <w:abstractNumId w:val="8"/>
  </w:num>
  <w:num w:numId="6" w16cid:durableId="706635968">
    <w:abstractNumId w:val="3"/>
  </w:num>
  <w:num w:numId="7" w16cid:durableId="1279070236">
    <w:abstractNumId w:val="5"/>
  </w:num>
  <w:num w:numId="8" w16cid:durableId="703949124">
    <w:abstractNumId w:val="0"/>
  </w:num>
  <w:num w:numId="9" w16cid:durableId="1496336146">
    <w:abstractNumId w:val="1"/>
  </w:num>
  <w:num w:numId="10" w16cid:durableId="623926661">
    <w:abstractNumId w:val="10"/>
  </w:num>
  <w:num w:numId="11" w16cid:durableId="60084087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 Daniels">
    <w15:presenceInfo w15:providerId="AD" w15:userId="S::Steve@bleachcyber.onmicrosoft.com::149fda3d-7178-4874-8f74-0c5c5baf8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DC8"/>
    <w:rsid w:val="000A377F"/>
    <w:rsid w:val="000F228A"/>
    <w:rsid w:val="001241EF"/>
    <w:rsid w:val="001E394E"/>
    <w:rsid w:val="001F0E73"/>
    <w:rsid w:val="001F7DC8"/>
    <w:rsid w:val="004A1562"/>
    <w:rsid w:val="005D5325"/>
    <w:rsid w:val="00706558"/>
    <w:rsid w:val="008573DC"/>
    <w:rsid w:val="00A946BD"/>
    <w:rsid w:val="00D86976"/>
    <w:rsid w:val="00DC0D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1AA2A"/>
  <w15:docId w15:val="{00643C31-6237-3A4B-A009-43A6E7541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pBdr>
        <w:top w:val="none" w:sz="0" w:space="0" w:color="E3E3E3"/>
        <w:left w:val="none" w:sz="0" w:space="0" w:color="E3E3E3"/>
        <w:bottom w:val="none" w:sz="0" w:space="0" w:color="E3E3E3"/>
        <w:right w:val="none" w:sz="0" w:space="0" w:color="E3E3E3"/>
        <w:between w:val="none" w:sz="0" w:space="0" w:color="E3E3E3"/>
      </w:pBdr>
      <w:shd w:val="clear" w:color="auto" w:fill="FFFFFF"/>
      <w:spacing w:before="320" w:after="30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946BD"/>
    <w:pPr>
      <w:ind w:left="720"/>
      <w:contextualSpacing/>
    </w:pPr>
  </w:style>
  <w:style w:type="character" w:styleId="CommentReference">
    <w:name w:val="annotation reference"/>
    <w:basedOn w:val="DefaultParagraphFont"/>
    <w:uiPriority w:val="99"/>
    <w:semiHidden/>
    <w:unhideWhenUsed/>
    <w:rsid w:val="00706558"/>
    <w:rPr>
      <w:sz w:val="16"/>
      <w:szCs w:val="16"/>
    </w:rPr>
  </w:style>
  <w:style w:type="paragraph" w:styleId="CommentText">
    <w:name w:val="annotation text"/>
    <w:basedOn w:val="Normal"/>
    <w:link w:val="CommentTextChar"/>
    <w:uiPriority w:val="99"/>
    <w:semiHidden/>
    <w:unhideWhenUsed/>
    <w:rsid w:val="00706558"/>
    <w:pPr>
      <w:spacing w:line="240" w:lineRule="auto"/>
    </w:pPr>
    <w:rPr>
      <w:sz w:val="20"/>
      <w:szCs w:val="20"/>
    </w:rPr>
  </w:style>
  <w:style w:type="character" w:customStyle="1" w:styleId="CommentTextChar">
    <w:name w:val="Comment Text Char"/>
    <w:basedOn w:val="DefaultParagraphFont"/>
    <w:link w:val="CommentText"/>
    <w:uiPriority w:val="99"/>
    <w:semiHidden/>
    <w:rsid w:val="00706558"/>
    <w:rPr>
      <w:sz w:val="20"/>
      <w:szCs w:val="20"/>
    </w:rPr>
  </w:style>
  <w:style w:type="paragraph" w:styleId="CommentSubject">
    <w:name w:val="annotation subject"/>
    <w:basedOn w:val="CommentText"/>
    <w:next w:val="CommentText"/>
    <w:link w:val="CommentSubjectChar"/>
    <w:uiPriority w:val="99"/>
    <w:semiHidden/>
    <w:unhideWhenUsed/>
    <w:rsid w:val="00706558"/>
    <w:rPr>
      <w:b/>
      <w:bCs/>
    </w:rPr>
  </w:style>
  <w:style w:type="character" w:customStyle="1" w:styleId="CommentSubjectChar">
    <w:name w:val="Comment Subject Char"/>
    <w:basedOn w:val="CommentTextChar"/>
    <w:link w:val="CommentSubject"/>
    <w:uiPriority w:val="99"/>
    <w:semiHidden/>
    <w:rsid w:val="007065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33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Daniels</cp:lastModifiedBy>
  <cp:revision>7</cp:revision>
  <dcterms:created xsi:type="dcterms:W3CDTF">2024-02-16T10:48:00Z</dcterms:created>
  <dcterms:modified xsi:type="dcterms:W3CDTF">2024-03-07T12:24:00Z</dcterms:modified>
</cp:coreProperties>
</file>