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Teacher Guide</w:t>
      </w:r>
    </w:p>
    <w:p>
      <w:pPr>
        <w:spacing w:before="0" w:after="40"/>
      </w:pPr>
      <w:r>
        <w:rPr>
          <w:rFonts w:ascii="Georgia" w:hAnsi="Georgia"/>
          <w:b/>
          <w:i/>
          <w:color w:val="2F6F73"/>
          <w:sz w:val="32"/>
        </w:rPr>
        <w:t>Grades 6-8 · Ages 11-13</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TEACHER'S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About Hackles</w:t>
      </w:r>
    </w:p>
    <w:p>
      <w:pPr>
        <w:spacing w:before="60" w:after="20"/>
      </w:pPr>
      <w:r>
        <w:rPr>
          <w:b/>
          <w:sz w:val="22"/>
        </w:rPr>
        <w:t>Teacher Guide, Ages 11-13</w:t>
      </w:r>
    </w:p>
    <w:p>
      <w:pPr>
        <w:spacing w:before="60" w:after="20"/>
      </w:pPr>
      <w:r>
        <w:rPr>
          <w:b/>
          <w:sz w:val="22"/>
        </w:rPr>
        <w:t>Part 1. Start Here</w:t>
      </w:r>
    </w:p>
    <w:p>
      <w:pPr>
        <w:spacing w:before="60" w:after="20"/>
      </w:pPr>
      <w:r>
        <w:rPr>
          <w:b/>
          <w:sz w:val="22"/>
        </w:rPr>
        <w:t>Part 2. Hackles up? Pause · Check · Tell (grades 6-8 version)</w:t>
      </w:r>
    </w:p>
    <w:p>
      <w:pPr>
        <w:spacing w:before="60" w:after="20"/>
      </w:pPr>
      <w:r>
        <w:rPr>
          <w:b/>
          <w:sz w:val="22"/>
        </w:rPr>
        <w:t>Part 3. How to Run a "Case File" Scenario</w:t>
      </w:r>
    </w:p>
    <w:p>
      <w:pPr>
        <w:spacing w:before="60" w:after="20"/>
      </w:pPr>
      <w:r>
        <w:rPr>
          <w:b/>
          <w:sz w:val="22"/>
        </w:rPr>
        <w:t>Part 4. Before You Teach</w:t>
      </w:r>
    </w:p>
    <w:p>
      <w:pPr>
        <w:spacing w:before="60" w:after="20"/>
      </w:pPr>
      <w:r>
        <w:rPr>
          <w:b/>
          <w:sz w:val="22"/>
        </w:rPr>
        <w:t>Part 5. Pacing Guide and Lessons at a Glance</w:t>
      </w:r>
    </w:p>
    <w:p>
      <w:pPr>
        <w:spacing w:before="60" w:after="20"/>
      </w:pPr>
      <w:r>
        <w:rPr>
          <w:b/>
          <w:sz w:val="22"/>
        </w:rPr>
        <w:t>Part 6. Help Numbers and Reporting Quick Reference</w:t>
      </w:r>
    </w:p>
    <w:p>
      <w:pPr>
        <w:spacing w:before="60" w:after="20"/>
      </w:pPr>
      <w:r>
        <w:rPr>
          <w:b/>
          <w:sz w:val="22"/>
        </w:rPr>
        <w:t>Part 7. The Lessons</w:t>
      </w:r>
    </w:p>
    <w:p>
      <w:pPr>
        <w:spacing w:before="60" w:after="20"/>
      </w:pPr>
      <w:r>
        <w:rPr>
          <w:b/>
          <w:sz w:val="22"/>
        </w:rPr>
        <w:t>Lesson 1: Help Ladder: Real Practice</w:t>
      </w:r>
    </w:p>
    <w:p>
      <w:pPr>
        <w:spacing w:before="60" w:after="20"/>
      </w:pPr>
      <w:r>
        <w:rPr>
          <w:b/>
          <w:sz w:val="22"/>
        </w:rPr>
        <w:t>Lesson 2: Account Defense</w:t>
      </w:r>
    </w:p>
    <w:p>
      <w:pPr>
        <w:spacing w:before="60" w:after="20"/>
      </w:pPr>
      <w:r>
        <w:rPr>
          <w:b/>
          <w:sz w:val="22"/>
        </w:rPr>
        <w:t>Lesson 3: Phish Lab</w:t>
      </w:r>
    </w:p>
    <w:p>
      <w:pPr>
        <w:spacing w:before="60" w:after="20"/>
      </w:pPr>
      <w:r>
        <w:rPr>
          <w:b/>
          <w:sz w:val="22"/>
        </w:rPr>
        <w:t>Lesson 4: Footprint &amp; Permissions</w:t>
      </w:r>
    </w:p>
    <w:p>
      <w:pPr>
        <w:spacing w:before="60" w:after="20"/>
      </w:pPr>
      <w:r>
        <w:rPr>
          <w:b/>
          <w:sz w:val="22"/>
        </w:rPr>
        <w:t>Lesson 5: Chatbots &amp; AI Companions</w:t>
      </w:r>
    </w:p>
    <w:p>
      <w:pPr>
        <w:spacing w:before="60" w:after="20"/>
      </w:pPr>
      <w:r>
        <w:rPr>
          <w:b/>
          <w:sz w:val="22"/>
        </w:rPr>
        <w:t>Lesson 6: Grooming Patterns</w:t>
      </w:r>
    </w:p>
    <w:p>
      <w:pPr>
        <w:spacing w:before="60" w:after="20"/>
      </w:pPr>
      <w:r>
        <w:rPr>
          <w:b/>
          <w:sz w:val="22"/>
        </w:rPr>
        <w:t>Lesson 7: Pressure Online: Response Drill (STOP · SAVE · TELL · REPORT)</w:t>
      </w:r>
    </w:p>
    <w:p>
      <w:pPr>
        <w:spacing w:before="60" w:after="20"/>
      </w:pPr>
      <w:r>
        <w:rPr>
          <w:b/>
          <w:sz w:val="22"/>
        </w:rPr>
        <w:t>Lesson 8: Fakes That Hurt</w:t>
      </w:r>
    </w:p>
    <w:p>
      <w:pPr>
        <w:spacing w:before="60" w:after="20"/>
      </w:pPr>
      <w:r>
        <w:rPr>
          <w:b/>
          <w:sz w:val="22"/>
        </w:rPr>
        <w:t>Lesson 9: Group Chat Dynamics</w:t>
      </w:r>
    </w:p>
    <w:p>
      <w:pPr>
        <w:spacing w:before="60" w:after="20"/>
      </w:pPr>
      <w:r>
        <w:rPr>
          <w:b/>
          <w:sz w:val="22"/>
        </w:rPr>
        <w:t>Lesson 10: Built to Keep You Scrolling</w:t>
      </w:r>
    </w:p>
    <w:p>
      <w:pPr>
        <w:spacing w:before="60" w:after="20"/>
      </w:pPr>
      <w:r>
        <w:rPr>
          <w:b/>
          <w:sz w:val="22"/>
        </w:rPr>
        <w:t>Part 7B. Plus Lessons</w:t>
      </w:r>
    </w:p>
    <w:p>
      <w:pPr>
        <w:spacing w:before="60" w:after="20"/>
      </w:pPr>
      <w:r>
        <w:rPr>
          <w:b/>
          <w:sz w:val="22"/>
        </w:rPr>
        <w:t>Lesson P1 (Plus): Work, Pressure and Promises Online: recognising trafficking and exploitation</w:t>
      </w:r>
    </w:p>
    <w:p>
      <w:pPr>
        <w:spacing w:before="60" w:after="20"/>
      </w:pPr>
      <w:r>
        <w:rPr>
          <w:b/>
          <w:sz w:val="22"/>
        </w:rPr>
        <w:t>Lesson P2 (Plus): Scroll Science: how feeds and notifications pull on you, and how to take the wheel</w:t>
      </w:r>
    </w:p>
    <w:p>
      <w:pPr>
        <w:spacing w:before="60" w:after="20"/>
      </w:pPr>
      <w:r>
        <w:rPr>
          <w:b/>
          <w:sz w:val="22"/>
        </w:rPr>
        <w:t>Lesson P3 (Plus): Fact, Fiction or Fake? Check before you share</w:t>
      </w:r>
    </w:p>
    <w:p>
      <w:pPr>
        <w:spacing w:before="60" w:after="20"/>
      </w:pPr>
      <w:r>
        <w:rPr>
          <w:b/>
          <w:sz w:val="22"/>
        </w:rPr>
        <w:t>Appendix A. Family Pre-Notice Letters and Opt-Out Slip</w:t>
      </w:r>
    </w:p>
    <w:p>
      <w:pPr>
        <w:spacing w:before="60" w:after="20"/>
      </w:pPr>
      <w:r>
        <w:rPr>
          <w:b/>
          <w:sz w:val="22"/>
        </w:rPr>
        <w:t>Appendix B. Counselor Heads-Up Checklists</w:t>
      </w:r>
    </w:p>
    <w:p>
      <w:pPr>
        <w:spacing w:before="60" w:after="20"/>
      </w:pPr>
      <w:r>
        <w:rPr>
          <w:b/>
          <w:sz w:val="22"/>
        </w:rPr>
        <w:t>Appendix C. Disclosure Handling One-Pager</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r>
        <w:rPr>
          <w:b/>
        </w:rPr>
        <w:t>Hackles</w:t>
      </w:r>
    </w:p>
    <w:p>
      <w:r>
        <w:rPr>
          <w:i/>
        </w:rPr>
        <w:t>Trust your hackles. Pause · Check · Tell</w:t>
      </w:r>
    </w:p>
    <w:p>
      <w:r>
        <w:rPr/>
        <w:t xml:space="preserve">Unit subtitle: </w:t>
      </w:r>
      <w:r>
        <w:rPr>
          <w:b/>
        </w:rPr>
        <w:t>"Case Files"</w:t>
      </w:r>
      <w:r>
        <w:rPr/>
        <w:t xml:space="preserve"> · Grades 6-8 (ages 11-13)</w:t>
      </w:r>
    </w:p>
    <w:p>
      <w:r>
        <w:rPr/>
        <w:t>Hackles · a free kit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spacing w:before="0" w:after="0"/>
      </w:pPr>
      <w:r>
        <w:rPr>
          <w:sz w:val="4"/>
        </w:rPr>
      </w:r>
      <w:r>
        <w:br w:type="page"/>
      </w:r>
    </w:p>
    <w:p>
      <w:pPr>
        <w:pStyle w:val="Heading2"/>
        <w:pBdr>
          <w:top w:val="single" w:sz="18" w:space="6" w:color="FF8A3D"/>
        </w:pBdr>
        <w:spacing w:before="320"/>
      </w:pPr>
      <w:r>
        <w:rPr/>
        <w:t>About Hackles</w:t>
      </w:r>
    </w:p>
    <w:p>
      <w:r>
        <w:rPr/>
        <w:t>Hackles is a free kit made by a small group of educators and security practitioners. It is free because every young person should be able to learn to spot trouble and ask for help, whatever their school's budget. There are no accounts and no student data, and the whole kit is at quillsup.org. Your hackles are what rise on the back of your neck when something feels off. The kit teaches students to notice that feeling and act on it. Hackles up? Pause. Check. Tell.</w:t>
      </w:r>
    </w:p>
    <w:p>
      <w:r>
        <w:rPr/>
        <w:t>Feedback, corrections and stories from your classroom are welcome: [CONTACT: to be added].</w:t>
      </w:r>
    </w:p>
    <w:p>
      <w:r>
        <w:rPr/>
        <w:t>Pathway note (for adults): Hackles is the first step on a path that continues with free resources such as picoCTF and CYBER.ORG.</w:t>
      </w:r>
    </w:p>
    <w:p>
      <w:r>
        <w:rPr>
          <w:b/>
        </w:rPr>
        <w:t>No student accounts, no student data collected, ever.</w:t>
      </w:r>
    </w:p>
    <w:p>
      <w:pPr>
        <w:spacing w:before="0" w:after="0"/>
      </w:pPr>
      <w:r>
        <w:rPr>
          <w:sz w:val="4"/>
        </w:rPr>
      </w:r>
      <w:r>
        <w:br w:type="page"/>
      </w:r>
    </w:p>
    <w:p>
      <w:pPr>
        <w:pStyle w:val="Heading2"/>
        <w:pBdr>
          <w:top w:val="single" w:sz="18" w:space="6" w:color="FF8A3D"/>
        </w:pBdr>
        <w:spacing w:before="320"/>
      </w:pPr>
      <w:r>
        <w:rPr/>
        <w:t>Teacher Guide, Ages 11-13</w:t>
      </w:r>
    </w:p>
    <w:p>
      <w:r>
        <w:rPr/>
        <w:t>Ten core 15-minute lessons, plus three optional Plus lessons (P1 to P3) for states such as Florida that ask for more. No student accounts, no student data collected, ever. No devices required. Scripts included.</w:t>
      </w:r>
    </w:p>
    <w:p>
      <w:r>
        <w:rPr/>
        <w:t>Status: DRAFT for counselor, child-safety, and legal review before sale. Items marked [VERIFY] are uncertain facts, numbers, statute references, or standards codes that must be checked against the primary source before printing.</w:t>
      </w:r>
    </w:p>
    <w:p>
      <w:pPr>
        <w:spacing w:before="0" w:after="0"/>
      </w:pPr>
      <w:r>
        <w:rPr>
          <w:sz w:val="4"/>
        </w:rPr>
      </w:r>
      <w:r>
        <w:br w:type="page"/>
      </w:r>
    </w:p>
    <w:p>
      <w:pPr>
        <w:pStyle w:val="Heading2"/>
        <w:pBdr>
          <w:top w:val="single" w:sz="18" w:space="6" w:color="FF8A3D"/>
        </w:pBdr>
        <w:spacing w:before="320"/>
      </w:pPr>
      <w:r>
        <w:rPr/>
        <w:t>Contents</w:t>
      </w:r>
    </w:p>
    <w:p>
      <w:pPr>
        <w:pStyle w:val="ListBullet"/>
      </w:pPr>
      <w:r>
        <w:rPr/>
        <w:t>Part 1. Start Here: how this unit works</w:t>
      </w:r>
    </w:p>
    <w:p>
      <w:pPr>
        <w:pStyle w:val="ListBullet"/>
      </w:pPr>
      <w:r>
        <w:rPr/>
        <w:t>Part 2. The Hackles up? Pause · Check · Tell routine (grades 6-8 version)</w:t>
      </w:r>
    </w:p>
    <w:p>
      <w:pPr>
        <w:pStyle w:val="ListBullet"/>
      </w:pPr>
      <w:r>
        <w:rPr/>
        <w:t>Part 3. How to run a "case file" scenario</w:t>
      </w:r>
    </w:p>
    <w:p>
      <w:pPr>
        <w:pStyle w:val="ListBullet"/>
      </w:pPr>
      <w:r>
        <w:rPr/>
        <w:t>Part 4. Before you teach: disclosures, counselors, family pre-notice</w:t>
      </w:r>
    </w:p>
    <w:p>
      <w:pPr>
        <w:pStyle w:val="ListBullet"/>
      </w:pPr>
      <w:r>
        <w:rPr/>
        <w:t>Part 5. Pacing guide and lessons at a glance</w:t>
      </w:r>
    </w:p>
    <w:p>
      <w:pPr>
        <w:pStyle w:val="ListBullet"/>
      </w:pPr>
      <w:r>
        <w:rPr/>
        <w:t>Part 6. Help numbers and reporting quick reference</w:t>
      </w:r>
    </w:p>
    <w:p>
      <w:pPr>
        <w:pStyle w:val="ListBullet"/>
      </w:pPr>
      <w:r>
        <w:rPr/>
        <w:t>Part 7. The ten lessons</w:t>
      </w:r>
    </w:p>
    <w:p>
      <w:pPr>
        <w:pStyle w:val="ListBullet"/>
      </w:pPr>
      <w:r>
        <w:rPr/>
        <w:t>Part 7B. Plus lessons P1 to P3 (trafficking and exploitation; feeds, mood and what science says; checking before you share)</w:t>
      </w:r>
    </w:p>
    <w:p>
      <w:pPr>
        <w:pStyle w:val="ListBullet"/>
      </w:pPr>
      <w:r>
        <w:rPr/>
        <w:t>Appendix A. Family pre-notice letters and opt-out slip (Lessons 7 and 8, P1 and P2)</w:t>
      </w:r>
    </w:p>
    <w:p>
      <w:pPr>
        <w:pStyle w:val="ListBullet"/>
      </w:pPr>
      <w:r>
        <w:rPr/>
        <w:t>Appendix B. Counselor heads-up checklists</w:t>
      </w:r>
    </w:p>
    <w:p>
      <w:pPr>
        <w:pStyle w:val="ListBullet"/>
      </w:pPr>
      <w:r>
        <w:rPr/>
        <w:t>Appendix C. Disclosure handling one-pager</w:t>
      </w:r>
    </w:p>
    <w:p>
      <w:r>
        <w:rPr/>
        <w:t>Companion files: 6-8_Student_Workbook (student pages, My Help Ladder card; the answer key is in the separate 6-8_Teacher_Answer_Key file) and 6-8_Reproducibles (card sets, fake phishing DMs, mock settings screens, drill cards).</w:t>
      </w:r>
    </w:p>
    <w:p>
      <w:pPr>
        <w:spacing w:before="0" w:after="0"/>
      </w:pPr>
      <w:r>
        <w:rPr>
          <w:sz w:val="4"/>
        </w:rPr>
      </w:r>
      <w:r>
        <w:br w:type="page"/>
      </w:r>
    </w:p>
    <w:p>
      <w:pPr>
        <w:pStyle w:val="Heading2"/>
        <w:pBdr>
          <w:top w:val="single" w:sz="18" w:space="6" w:color="FF8A3D"/>
        </w:pBdr>
        <w:spacing w:before="320"/>
      </w:pPr>
      <w:r>
        <w:rPr/>
        <w:t>Part 1. Start Here</w:t>
      </w:r>
    </w:p>
    <w:p>
      <w:pPr>
        <w:pStyle w:val="Heading3"/>
      </w:pPr>
      <w:r>
        <w:rPr/>
        <w:t>What this unit is</w:t>
      </w:r>
    </w:p>
    <w:p>
      <w:r>
        <w:rPr/>
        <w:t>"Case Files" is a ten-lesson unit for students aged 11-13. Each lesson takes 15 minutes, runs on paper and pencil, and comes with word-for-word scripts. Students play analysts. They read a short, fictional case file about a made-up young person, spot the pattern, decide what the character should do next, and then practice the one skill that matters most: getting help.</w:t>
      </w:r>
    </w:p>
    <w:p>
      <w:pPr>
        <w:pStyle w:val="Heading3"/>
      </w:pPr>
      <w:r>
        <w:rPr/>
        <w:t>What this unit is not</w:t>
      </w:r>
    </w:p>
    <w:p>
      <w:pPr>
        <w:pStyle w:val="ListBullet"/>
      </w:pPr>
      <w:r>
        <w:rPr/>
        <w:t>It is not a scare program. No frightening statistics as a hook, no graphic detail, no "this could happen to you." Students this age respond to respect, clear steps and practice, and they can smell a scare tactic from the back row.</w:t>
      </w:r>
    </w:p>
    <w:p>
      <w:pPr>
        <w:pStyle w:val="ListBullet"/>
      </w:pPr>
      <w:r>
        <w:rPr/>
        <w:t>It is not an attack-methods class. Students learn to recognize and respond. They never learn to build a phishing page, run a scam, break into an account, groom a person, extort a person, or make a fake image.</w:t>
      </w:r>
    </w:p>
    <w:p>
      <w:pPr>
        <w:pStyle w:val="ListBullet"/>
      </w:pPr>
      <w:r>
        <w:rPr/>
        <w:t xml:space="preserve">It is not victim-blaming. Every lesson repeats one sentence in the teacher's own words: </w:t>
      </w:r>
      <w:r>
        <w:rPr>
          <w:b/>
        </w:rPr>
        <w:t>it is never your fault.</w:t>
      </w:r>
      <w:r>
        <w:rPr/>
        <w:t xml:space="preserve"> Responsibility belongs to the person who pressures, tricks, threatens, or harms.</w:t>
      </w:r>
    </w:p>
    <w:p>
      <w:pPr>
        <w:pStyle w:val="Heading3"/>
      </w:pPr>
      <w:r>
        <w:rPr/>
        <w:t>The research behind the design</w:t>
      </w:r>
    </w:p>
    <w:p>
      <w:r>
        <w:rPr/>
        <w:t>These design choices follow the published prevention literature on youth internet safety education (Finkelhor, Walsh, Jones, Mitchell and Collier, 2021, "Youth Internet Safety Education: Aligning Programs With the Evidence Base," Trauma, Violence, &amp; Abuse 22(5): 1233-1247 [VERIFIED 2026-10-05: Crossref record]; the review found mismatches between program messages and the research and recommended building on established evidence-based prevention programs; the bullets below are the kit's design choices, not each a finding of that paper):</w:t>
      </w:r>
    </w:p>
    <w:p>
      <w:pPr>
        <w:pStyle w:val="ListBullet"/>
      </w:pPr>
      <w:r>
        <w:rPr/>
        <w:t>Practice (role-play, rehearsal, discussion) beats lecture.</w:t>
      </w:r>
    </w:p>
    <w:p>
      <w:pPr>
        <w:pStyle w:val="ListBullet"/>
      </w:pPr>
      <w:r>
        <w:rPr/>
        <w:t>A structured sequence, repeated, beats a one-off assembly.</w:t>
      </w:r>
    </w:p>
    <w:p>
      <w:pPr>
        <w:pStyle w:val="ListBullet"/>
      </w:pPr>
      <w:r>
        <w:rPr/>
        <w:t>Scare-based approaches and "information only" lessons are weak or unproven. Direct evidence on fear appeals in online safety is thin, so this guide steers clear of them without claiming they are proven to backfire [VERIFY].</w:t>
      </w:r>
    </w:p>
    <w:p>
      <w:pPr>
        <w:pStyle w:val="ListBullet"/>
      </w:pPr>
      <w:r>
        <w:rPr/>
        <w:t>Help-seeking is the outcome that matters most. International survey work found that many young people who were harmed told no one, and very few contacted a helpline or police (UNICEF Disrupting Harm, first 13 countries: about one-third told no one and about 3 percent reported to police or a helpline [VERIFIED 2026-10-05: unicef.org/innocenti]).</w:t>
      </w:r>
    </w:p>
    <w:p>
      <w:r>
        <w:rPr/>
        <w:t>Honest limit: nobody has run a rigorous trial of a curriculum on modern sextortion or deepfake abuse. The Assessment Pack in this kit lets your school collect its own pre/post evidence.</w:t>
      </w:r>
    </w:p>
    <w:p>
      <w:pPr>
        <w:pStyle w:val="Heading3"/>
      </w:pPr>
      <w:r>
        <w:rPr/>
        <w:t>The six-strand map for this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66"/>
        <w:gridCol w:w="3686"/>
        <w:gridCol w:w="1203"/>
        <w:gridCol w:w="3937"/>
      </w:tblGrid>
      <w:tr>
        <w:trPr>
          <w:tblHeader/>
          <w:cantSplit/>
        </w:trPr>
        <w:tc>
          <w:tcPr>
            <w:tcW w:type="dxa" w:w="9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36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12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STRAND</w:t>
            </w:r>
          </w:p>
        </w:tc>
        <w:tc>
          <w:tcPr>
            <w:tcW w:type="dxa" w:w="39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PRACTICED SKILL</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1</w:t>
            </w:r>
          </w:p>
        </w:tc>
        <w:tc>
          <w:tcPr>
            <w:tcW w:type="dxa" w:w="3686"/>
            <w:tcMar>
              <w:top w:w="50" w:type="dxa"/>
              <w:left w:w="90" w:type="dxa"/>
              <w:bottom w:w="60" w:type="dxa"/>
              <w:right w:w="90" w:type="dxa"/>
            </w:tcMar>
          </w:tcPr>
          <w:p>
            <w:pPr>
              <w:spacing w:before="0" w:after="0" w:line="252" w:lineRule="auto"/>
            </w:pPr>
            <w:r>
              <w:rPr>
                <w:rFonts w:ascii="Calibri" w:hAnsi="Calibri"/>
                <w:sz w:val="19"/>
              </w:rPr>
              <w:t>Help Ladder: Real Practice</w:t>
            </w:r>
          </w:p>
        </w:tc>
        <w:tc>
          <w:tcPr>
            <w:tcW w:type="dxa" w:w="1203"/>
            <w:tcMar>
              <w:top w:w="50" w:type="dxa"/>
              <w:left w:w="90" w:type="dxa"/>
              <w:bottom w:w="60" w:type="dxa"/>
              <w:right w:w="90" w:type="dxa"/>
            </w:tcMar>
          </w:tcPr>
          <w:p>
            <w:pPr>
              <w:spacing w:before="0" w:after="0" w:line="252" w:lineRule="auto"/>
            </w:pPr>
            <w:r>
              <w:rPr>
                <w:rFonts w:ascii="Calibri" w:hAnsi="Calibri"/>
                <w:sz w:val="19"/>
              </w:rPr>
              <w:t>F Fix It</w:t>
            </w:r>
          </w:p>
        </w:tc>
        <w:tc>
          <w:tcPr>
            <w:tcW w:type="dxa" w:w="3937"/>
            <w:tcMar>
              <w:top w:w="50" w:type="dxa"/>
              <w:left w:w="90" w:type="dxa"/>
              <w:bottom w:w="60" w:type="dxa"/>
              <w:right w:w="90" w:type="dxa"/>
            </w:tcMar>
          </w:tcPr>
          <w:p>
            <w:pPr>
              <w:spacing w:before="0" w:after="0" w:line="252" w:lineRule="auto"/>
            </w:pPr>
            <w:r>
              <w:rPr>
                <w:rFonts w:ascii="Calibri" w:hAnsi="Calibri"/>
                <w:sz w:val="19"/>
              </w:rPr>
              <w:t>Rehearse telling an adult; the Next-Rung Rule</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2</w:t>
            </w:r>
          </w:p>
        </w:tc>
        <w:tc>
          <w:tcPr>
            <w:tcW w:type="dxa" w:w="3686"/>
            <w:tcMar>
              <w:top w:w="50" w:type="dxa"/>
              <w:left w:w="90" w:type="dxa"/>
              <w:bottom w:w="60" w:type="dxa"/>
              <w:right w:w="90" w:type="dxa"/>
            </w:tcMar>
          </w:tcPr>
          <w:p>
            <w:pPr>
              <w:spacing w:before="0" w:after="0" w:line="252" w:lineRule="auto"/>
            </w:pPr>
            <w:r>
              <w:rPr>
                <w:rFonts w:ascii="Calibri" w:hAnsi="Calibri"/>
                <w:sz w:val="19"/>
              </w:rPr>
              <w:t>Account Defense</w:t>
            </w:r>
          </w:p>
        </w:tc>
        <w:tc>
          <w:tcPr>
            <w:tcW w:type="dxa" w:w="1203"/>
            <w:tcMar>
              <w:top w:w="50" w:type="dxa"/>
              <w:left w:w="90" w:type="dxa"/>
              <w:bottom w:w="60" w:type="dxa"/>
              <w:right w:w="90" w:type="dxa"/>
            </w:tcMar>
          </w:tcPr>
          <w:p>
            <w:pPr>
              <w:spacing w:before="0" w:after="0" w:line="252" w:lineRule="auto"/>
            </w:pPr>
            <w:r>
              <w:rPr>
                <w:rFonts w:ascii="Calibri" w:hAnsi="Calibri"/>
                <w:sz w:val="19"/>
              </w:rPr>
              <w:t>A Lock It</w:t>
            </w:r>
          </w:p>
        </w:tc>
        <w:tc>
          <w:tcPr>
            <w:tcW w:type="dxa" w:w="3937"/>
            <w:tcMar>
              <w:top w:w="50" w:type="dxa"/>
              <w:left w:w="90" w:type="dxa"/>
              <w:bottom w:w="60" w:type="dxa"/>
              <w:right w:w="90" w:type="dxa"/>
            </w:tcMar>
          </w:tcPr>
          <w:p>
            <w:pPr>
              <w:spacing w:before="0" w:after="0" w:line="252" w:lineRule="auto"/>
            </w:pPr>
            <w:r>
              <w:rPr>
                <w:rFonts w:ascii="Calibri" w:hAnsi="Calibri"/>
                <w:sz w:val="19"/>
              </w:rPr>
              <w:t>Unique passwords, 2-step verification, recovery</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3</w:t>
            </w:r>
          </w:p>
        </w:tc>
        <w:tc>
          <w:tcPr>
            <w:tcW w:type="dxa" w:w="3686"/>
            <w:tcMar>
              <w:top w:w="50" w:type="dxa"/>
              <w:left w:w="90" w:type="dxa"/>
              <w:bottom w:w="60" w:type="dxa"/>
              <w:right w:w="90" w:type="dxa"/>
            </w:tcMar>
          </w:tcPr>
          <w:p>
            <w:pPr>
              <w:spacing w:before="0" w:after="0" w:line="252" w:lineRule="auto"/>
            </w:pPr>
            <w:r>
              <w:rPr>
                <w:rFonts w:ascii="Calibri" w:hAnsi="Calibri"/>
                <w:sz w:val="19"/>
              </w:rPr>
              <w:t>Phish Lab</w:t>
            </w:r>
          </w:p>
        </w:tc>
        <w:tc>
          <w:tcPr>
            <w:tcW w:type="dxa" w:w="1203"/>
            <w:tcMar>
              <w:top w:w="50" w:type="dxa"/>
              <w:left w:w="90" w:type="dxa"/>
              <w:bottom w:w="60" w:type="dxa"/>
              <w:right w:w="90" w:type="dxa"/>
            </w:tcMar>
          </w:tcPr>
          <w:p>
            <w:pPr>
              <w:spacing w:before="0" w:after="0" w:line="252" w:lineRule="auto"/>
            </w:pPr>
            <w:r>
              <w:rPr>
                <w:rFonts w:ascii="Calibri" w:hAnsi="Calibri"/>
                <w:sz w:val="19"/>
              </w:rPr>
              <w:t>B Spot It</w:t>
            </w:r>
          </w:p>
        </w:tc>
        <w:tc>
          <w:tcPr>
            <w:tcW w:type="dxa" w:w="3937"/>
            <w:tcMar>
              <w:top w:w="50" w:type="dxa"/>
              <w:left w:w="90" w:type="dxa"/>
              <w:bottom w:w="60" w:type="dxa"/>
              <w:right w:w="90" w:type="dxa"/>
            </w:tcMar>
          </w:tcPr>
          <w:p>
            <w:pPr>
              <w:spacing w:before="0" w:after="0" w:line="252" w:lineRule="auto"/>
            </w:pPr>
            <w:r>
              <w:rPr>
                <w:rFonts w:ascii="Calibri" w:hAnsi="Calibri"/>
                <w:sz w:val="19"/>
              </w:rPr>
              <w:t>Analyze DMs and links with the FLAGS checklist</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4</w:t>
            </w:r>
          </w:p>
        </w:tc>
        <w:tc>
          <w:tcPr>
            <w:tcW w:type="dxa" w:w="3686"/>
            <w:tcMar>
              <w:top w:w="50" w:type="dxa"/>
              <w:left w:w="90" w:type="dxa"/>
              <w:bottom w:w="60" w:type="dxa"/>
              <w:right w:w="90" w:type="dxa"/>
            </w:tcMar>
          </w:tcPr>
          <w:p>
            <w:pPr>
              <w:spacing w:before="0" w:after="0" w:line="252" w:lineRule="auto"/>
            </w:pPr>
            <w:r>
              <w:rPr>
                <w:rFonts w:ascii="Calibri" w:hAnsi="Calibri"/>
                <w:sz w:val="19"/>
              </w:rPr>
              <w:t>Footprint &amp; Permissions</w:t>
            </w:r>
          </w:p>
        </w:tc>
        <w:tc>
          <w:tcPr>
            <w:tcW w:type="dxa" w:w="1203"/>
            <w:tcMar>
              <w:top w:w="50" w:type="dxa"/>
              <w:left w:w="90" w:type="dxa"/>
              <w:bottom w:w="60" w:type="dxa"/>
              <w:right w:w="90" w:type="dxa"/>
            </w:tcMar>
          </w:tcPr>
          <w:p>
            <w:pPr>
              <w:spacing w:before="0" w:after="0" w:line="252" w:lineRule="auto"/>
            </w:pPr>
            <w:r>
              <w:rPr>
                <w:rFonts w:ascii="Calibri" w:hAnsi="Calibri"/>
                <w:sz w:val="19"/>
              </w:rPr>
              <w:t>C Share Smart</w:t>
            </w:r>
          </w:p>
        </w:tc>
        <w:tc>
          <w:tcPr>
            <w:tcW w:type="dxa" w:w="3937"/>
            <w:tcMar>
              <w:top w:w="50" w:type="dxa"/>
              <w:left w:w="90" w:type="dxa"/>
              <w:bottom w:w="60" w:type="dxa"/>
              <w:right w:w="90" w:type="dxa"/>
            </w:tcMar>
          </w:tcPr>
          <w:p>
            <w:pPr>
              <w:spacing w:before="0" w:after="0" w:line="252" w:lineRule="auto"/>
            </w:pPr>
            <w:r>
              <w:rPr>
                <w:rFonts w:ascii="Calibri" w:hAnsi="Calibri"/>
                <w:sz w:val="19"/>
              </w:rPr>
              <w:t>Audit an example app's settings</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5</w:t>
            </w:r>
          </w:p>
        </w:tc>
        <w:tc>
          <w:tcPr>
            <w:tcW w:type="dxa" w:w="3686"/>
            <w:tcMar>
              <w:top w:w="50" w:type="dxa"/>
              <w:left w:w="90" w:type="dxa"/>
              <w:bottom w:w="60" w:type="dxa"/>
              <w:right w:w="90" w:type="dxa"/>
            </w:tcMar>
          </w:tcPr>
          <w:p>
            <w:pPr>
              <w:spacing w:before="0" w:after="0" w:line="252" w:lineRule="auto"/>
            </w:pPr>
            <w:r>
              <w:rPr>
                <w:rFonts w:ascii="Calibri" w:hAnsi="Calibri"/>
                <w:sz w:val="19"/>
              </w:rPr>
              <w:t>Chatbots &amp; AI Companions</w:t>
            </w:r>
          </w:p>
        </w:tc>
        <w:tc>
          <w:tcPr>
            <w:tcW w:type="dxa" w:w="1203"/>
            <w:tcMar>
              <w:top w:w="50" w:type="dxa"/>
              <w:left w:w="90" w:type="dxa"/>
              <w:bottom w:w="60" w:type="dxa"/>
              <w:right w:w="90" w:type="dxa"/>
            </w:tcMar>
          </w:tcPr>
          <w:p>
            <w:pPr>
              <w:spacing w:before="0" w:after="0" w:line="252" w:lineRule="auto"/>
            </w:pPr>
            <w:r>
              <w:rPr>
                <w:rFonts w:ascii="Calibri" w:hAnsi="Calibri"/>
                <w:sz w:val="19"/>
              </w:rPr>
              <w:t>B/E</w:t>
            </w:r>
          </w:p>
        </w:tc>
        <w:tc>
          <w:tcPr>
            <w:tcW w:type="dxa" w:w="3937"/>
            <w:tcMar>
              <w:top w:w="50" w:type="dxa"/>
              <w:left w:w="90" w:type="dxa"/>
              <w:bottom w:w="60" w:type="dxa"/>
              <w:right w:w="90" w:type="dxa"/>
            </w:tcMar>
          </w:tcPr>
          <w:p>
            <w:pPr>
              <w:spacing w:before="0" w:after="0" w:line="252" w:lineRule="auto"/>
            </w:pPr>
            <w:r>
              <w:rPr>
                <w:rFonts w:ascii="Calibri" w:hAnsi="Calibri"/>
                <w:sz w:val="19"/>
              </w:rPr>
              <w:t>Where AI helps, where it misleads, when to hand off to a person</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6</w:t>
            </w:r>
          </w:p>
        </w:tc>
        <w:tc>
          <w:tcPr>
            <w:tcW w:type="dxa" w:w="3686"/>
            <w:tcMar>
              <w:top w:w="50" w:type="dxa"/>
              <w:left w:w="90" w:type="dxa"/>
              <w:bottom w:w="60" w:type="dxa"/>
              <w:right w:w="90" w:type="dxa"/>
            </w:tcMar>
          </w:tcPr>
          <w:p>
            <w:pPr>
              <w:spacing w:before="0" w:after="0" w:line="252" w:lineRule="auto"/>
            </w:pPr>
            <w:r>
              <w:rPr>
                <w:rFonts w:ascii="Calibri" w:hAnsi="Calibri"/>
                <w:sz w:val="19"/>
              </w:rPr>
              <w:t>Grooming Patterns</w:t>
            </w:r>
          </w:p>
        </w:tc>
        <w:tc>
          <w:tcPr>
            <w:tcW w:type="dxa" w:w="1203"/>
            <w:tcMar>
              <w:top w:w="50" w:type="dxa"/>
              <w:left w:w="90" w:type="dxa"/>
              <w:bottom w:w="60" w:type="dxa"/>
              <w:right w:w="90" w:type="dxa"/>
            </w:tcMar>
          </w:tcPr>
          <w:p>
            <w:pPr>
              <w:spacing w:before="0" w:after="0" w:line="252" w:lineRule="auto"/>
            </w:pPr>
            <w:r>
              <w:rPr>
                <w:rFonts w:ascii="Calibri" w:hAnsi="Calibri"/>
                <w:sz w:val="19"/>
              </w:rPr>
              <w:t>D Safe People</w:t>
            </w:r>
          </w:p>
        </w:tc>
        <w:tc>
          <w:tcPr>
            <w:tcW w:type="dxa" w:w="3937"/>
            <w:tcMar>
              <w:top w:w="50" w:type="dxa"/>
              <w:left w:w="90" w:type="dxa"/>
              <w:bottom w:w="60" w:type="dxa"/>
              <w:right w:w="90" w:type="dxa"/>
            </w:tcMar>
          </w:tcPr>
          <w:p>
            <w:pPr>
              <w:spacing w:before="0" w:after="0" w:line="252" w:lineRule="auto"/>
            </w:pPr>
            <w:r>
              <w:rPr>
                <w:rFonts w:ascii="Calibri" w:hAnsi="Calibri"/>
                <w:sz w:val="19"/>
              </w:rPr>
              <w:t>Recognize trust, secrecy, isolation, escalation</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7</w:t>
            </w:r>
          </w:p>
        </w:tc>
        <w:tc>
          <w:tcPr>
            <w:tcW w:type="dxa" w:w="3686"/>
            <w:tcMar>
              <w:top w:w="50" w:type="dxa"/>
              <w:left w:w="90" w:type="dxa"/>
              <w:bottom w:w="60" w:type="dxa"/>
              <w:right w:w="90" w:type="dxa"/>
            </w:tcMar>
          </w:tcPr>
          <w:p>
            <w:pPr>
              <w:spacing w:before="0" w:after="0" w:line="252" w:lineRule="auto"/>
            </w:pPr>
            <w:r>
              <w:rPr>
                <w:rFonts w:ascii="Calibri" w:hAnsi="Calibri"/>
                <w:sz w:val="19"/>
              </w:rPr>
              <w:t>Pressure Online: Response Drill</w:t>
            </w:r>
          </w:p>
        </w:tc>
        <w:tc>
          <w:tcPr>
            <w:tcW w:type="dxa" w:w="1203"/>
            <w:tcMar>
              <w:top w:w="50" w:type="dxa"/>
              <w:left w:w="90" w:type="dxa"/>
              <w:bottom w:w="60" w:type="dxa"/>
              <w:right w:w="90" w:type="dxa"/>
            </w:tcMar>
          </w:tcPr>
          <w:p>
            <w:pPr>
              <w:spacing w:before="0" w:after="0" w:line="252" w:lineRule="auto"/>
            </w:pPr>
            <w:r>
              <w:rPr>
                <w:rFonts w:ascii="Calibri" w:hAnsi="Calibri"/>
                <w:sz w:val="19"/>
              </w:rPr>
              <w:t>D</w:t>
            </w:r>
          </w:p>
        </w:tc>
        <w:tc>
          <w:tcPr>
            <w:tcW w:type="dxa" w:w="3937"/>
            <w:tcMar>
              <w:top w:w="50" w:type="dxa"/>
              <w:left w:w="90" w:type="dxa"/>
              <w:bottom w:w="60" w:type="dxa"/>
              <w:right w:w="90" w:type="dxa"/>
            </w:tcMar>
          </w:tcPr>
          <w:p>
            <w:pPr>
              <w:spacing w:before="0" w:after="0" w:line="252" w:lineRule="auto"/>
            </w:pPr>
            <w:r>
              <w:rPr>
                <w:rFonts w:ascii="Calibri" w:hAnsi="Calibri"/>
                <w:sz w:val="19"/>
              </w:rPr>
              <w:t>STOP · SAVE · TELL · REPORT</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8</w:t>
            </w:r>
          </w:p>
        </w:tc>
        <w:tc>
          <w:tcPr>
            <w:tcW w:type="dxa" w:w="3686"/>
            <w:tcMar>
              <w:top w:w="50" w:type="dxa"/>
              <w:left w:w="90" w:type="dxa"/>
              <w:bottom w:w="60" w:type="dxa"/>
              <w:right w:w="90" w:type="dxa"/>
            </w:tcMar>
          </w:tcPr>
          <w:p>
            <w:pPr>
              <w:spacing w:before="0" w:after="0" w:line="252" w:lineRule="auto"/>
            </w:pPr>
            <w:r>
              <w:rPr>
                <w:rFonts w:ascii="Calibri" w:hAnsi="Calibri"/>
                <w:sz w:val="19"/>
              </w:rPr>
              <w:t>Fakes That Hurt</w:t>
            </w:r>
          </w:p>
        </w:tc>
        <w:tc>
          <w:tcPr>
            <w:tcW w:type="dxa" w:w="1203"/>
            <w:tcMar>
              <w:top w:w="50" w:type="dxa"/>
              <w:left w:w="90" w:type="dxa"/>
              <w:bottom w:w="60" w:type="dxa"/>
              <w:right w:w="90" w:type="dxa"/>
            </w:tcMar>
          </w:tcPr>
          <w:p>
            <w:pPr>
              <w:spacing w:before="0" w:after="0" w:line="252" w:lineRule="auto"/>
            </w:pPr>
            <w:r>
              <w:rPr>
                <w:rFonts w:ascii="Calibri" w:hAnsi="Calibri"/>
                <w:sz w:val="19"/>
              </w:rPr>
              <w:t>B/D</w:t>
            </w:r>
          </w:p>
        </w:tc>
        <w:tc>
          <w:tcPr>
            <w:tcW w:type="dxa" w:w="3937"/>
            <w:tcMar>
              <w:top w:w="50" w:type="dxa"/>
              <w:left w:w="90" w:type="dxa"/>
              <w:bottom w:w="60" w:type="dxa"/>
              <w:right w:w="90" w:type="dxa"/>
            </w:tcMar>
          </w:tcPr>
          <w:p>
            <w:pPr>
              <w:spacing w:before="0" w:after="0" w:line="252" w:lineRule="auto"/>
            </w:pPr>
            <w:r>
              <w:rPr>
                <w:rFonts w:ascii="Calibri" w:hAnsi="Calibri"/>
                <w:sz w:val="19"/>
              </w:rPr>
              <w:t>Fake-image abuse: upstander moves and reporting</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9</w:t>
            </w:r>
          </w:p>
        </w:tc>
        <w:tc>
          <w:tcPr>
            <w:tcW w:type="dxa" w:w="3686"/>
            <w:tcMar>
              <w:top w:w="50" w:type="dxa"/>
              <w:left w:w="90" w:type="dxa"/>
              <w:bottom w:w="60" w:type="dxa"/>
              <w:right w:w="90" w:type="dxa"/>
            </w:tcMar>
          </w:tcPr>
          <w:p>
            <w:pPr>
              <w:spacing w:before="0" w:after="0" w:line="252" w:lineRule="auto"/>
            </w:pPr>
            <w:r>
              <w:rPr>
                <w:rFonts w:ascii="Calibri" w:hAnsi="Calibri"/>
                <w:sz w:val="19"/>
              </w:rPr>
              <w:t>Group Chat Dynamics</w:t>
            </w:r>
          </w:p>
        </w:tc>
        <w:tc>
          <w:tcPr>
            <w:tcW w:type="dxa" w:w="1203"/>
            <w:tcMar>
              <w:top w:w="50" w:type="dxa"/>
              <w:left w:w="90" w:type="dxa"/>
              <w:bottom w:w="60" w:type="dxa"/>
              <w:right w:w="90" w:type="dxa"/>
            </w:tcMar>
          </w:tcPr>
          <w:p>
            <w:pPr>
              <w:spacing w:before="0" w:after="0" w:line="252" w:lineRule="auto"/>
            </w:pPr>
            <w:r>
              <w:rPr>
                <w:rFonts w:ascii="Calibri" w:hAnsi="Calibri"/>
                <w:sz w:val="19"/>
              </w:rPr>
              <w:t>E</w:t>
            </w:r>
          </w:p>
        </w:tc>
        <w:tc>
          <w:tcPr>
            <w:tcW w:type="dxa" w:w="3937"/>
            <w:tcMar>
              <w:top w:w="50" w:type="dxa"/>
              <w:left w:w="90" w:type="dxa"/>
              <w:bottom w:w="60" w:type="dxa"/>
              <w:right w:w="90" w:type="dxa"/>
            </w:tcMar>
          </w:tcPr>
          <w:p>
            <w:pPr>
              <w:spacing w:before="0" w:after="0" w:line="252" w:lineRule="auto"/>
            </w:pPr>
            <w:r>
              <w:rPr>
                <w:rFonts w:ascii="Calibri" w:hAnsi="Calibri"/>
                <w:sz w:val="19"/>
              </w:rPr>
              <w:t>Evidence, upstanding, when to escalate</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10</w:t>
            </w:r>
          </w:p>
        </w:tc>
        <w:tc>
          <w:tcPr>
            <w:tcW w:type="dxa" w:w="3686"/>
            <w:tcMar>
              <w:top w:w="50" w:type="dxa"/>
              <w:left w:w="90" w:type="dxa"/>
              <w:bottom w:w="60" w:type="dxa"/>
              <w:right w:w="90" w:type="dxa"/>
            </w:tcMar>
          </w:tcPr>
          <w:p>
            <w:pPr>
              <w:spacing w:before="0" w:after="0" w:line="252" w:lineRule="auto"/>
            </w:pPr>
            <w:r>
              <w:rPr>
                <w:rFonts w:ascii="Calibri" w:hAnsi="Calibri"/>
                <w:sz w:val="19"/>
              </w:rPr>
              <w:t>Built to Keep You Scrolling</w:t>
            </w:r>
          </w:p>
        </w:tc>
        <w:tc>
          <w:tcPr>
            <w:tcW w:type="dxa" w:w="1203"/>
            <w:tcMar>
              <w:top w:w="50" w:type="dxa"/>
              <w:left w:w="90" w:type="dxa"/>
              <w:bottom w:w="60" w:type="dxa"/>
              <w:right w:w="90" w:type="dxa"/>
            </w:tcMar>
          </w:tcPr>
          <w:p>
            <w:pPr>
              <w:spacing w:before="0" w:after="0" w:line="252" w:lineRule="auto"/>
            </w:pPr>
            <w:r>
              <w:rPr>
                <w:rFonts w:ascii="Calibri" w:hAnsi="Calibri"/>
                <w:sz w:val="19"/>
              </w:rPr>
              <w:t>E</w:t>
            </w:r>
          </w:p>
        </w:tc>
        <w:tc>
          <w:tcPr>
            <w:tcW w:type="dxa" w:w="3937"/>
            <w:tcMar>
              <w:top w:w="50" w:type="dxa"/>
              <w:left w:w="90" w:type="dxa"/>
              <w:bottom w:w="60" w:type="dxa"/>
              <w:right w:w="90" w:type="dxa"/>
            </w:tcMar>
          </w:tcPr>
          <w:p>
            <w:pPr>
              <w:spacing w:before="0" w:after="0" w:line="252" w:lineRule="auto"/>
            </w:pPr>
            <w:r>
              <w:rPr>
                <w:rFonts w:ascii="Calibri" w:hAnsi="Calibri"/>
                <w:sz w:val="19"/>
              </w:rPr>
              <w:t>Persuasive design and choosing your own limits</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P1 (Plus)</w:t>
            </w:r>
          </w:p>
        </w:tc>
        <w:tc>
          <w:tcPr>
            <w:tcW w:type="dxa" w:w="3686"/>
            <w:tcMar>
              <w:top w:w="50" w:type="dxa"/>
              <w:left w:w="90" w:type="dxa"/>
              <w:bottom w:w="60" w:type="dxa"/>
              <w:right w:w="90" w:type="dxa"/>
            </w:tcMar>
          </w:tcPr>
          <w:p>
            <w:pPr>
              <w:spacing w:before="0" w:after="0" w:line="252" w:lineRule="auto"/>
            </w:pPr>
            <w:r>
              <w:rPr>
                <w:rFonts w:ascii="Calibri" w:hAnsi="Calibri"/>
                <w:sz w:val="19"/>
              </w:rPr>
              <w:t>Work, Pressure and Promises Online: recognising trafficking and exploitation</w:t>
            </w:r>
          </w:p>
        </w:tc>
        <w:tc>
          <w:tcPr>
            <w:tcW w:type="dxa" w:w="1203"/>
            <w:tcMar>
              <w:top w:w="50" w:type="dxa"/>
              <w:left w:w="90" w:type="dxa"/>
              <w:bottom w:w="60" w:type="dxa"/>
              <w:right w:w="90" w:type="dxa"/>
            </w:tcMar>
          </w:tcPr>
          <w:p>
            <w:pPr>
              <w:spacing w:before="0" w:after="0" w:line="252" w:lineRule="auto"/>
            </w:pPr>
            <w:r>
              <w:rPr>
                <w:rFonts w:ascii="Calibri" w:hAnsi="Calibri"/>
                <w:sz w:val="19"/>
              </w:rPr>
              <w:t>D/B</w:t>
            </w:r>
          </w:p>
        </w:tc>
        <w:tc>
          <w:tcPr>
            <w:tcW w:type="dxa" w:w="3937"/>
            <w:tcMar>
              <w:top w:w="50" w:type="dxa"/>
              <w:left w:w="90" w:type="dxa"/>
              <w:bottom w:w="60" w:type="dxa"/>
              <w:right w:w="90" w:type="dxa"/>
            </w:tcMar>
          </w:tcPr>
          <w:p>
            <w:pPr>
              <w:spacing w:before="0" w:after="0" w:line="252" w:lineRule="auto"/>
            </w:pPr>
            <w:r>
              <w:rPr>
                <w:rFonts w:ascii="Calibri" w:hAnsi="Calibri"/>
                <w:sz w:val="19"/>
              </w:rPr>
              <w:t>Spot the six flags in an offer; say who you would tell; know the Florida routes</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P2 (Plus)</w:t>
            </w:r>
          </w:p>
        </w:tc>
        <w:tc>
          <w:tcPr>
            <w:tcW w:type="dxa" w:w="3686"/>
            <w:tcMar>
              <w:top w:w="50" w:type="dxa"/>
              <w:left w:w="90" w:type="dxa"/>
              <w:bottom w:w="60" w:type="dxa"/>
              <w:right w:w="90" w:type="dxa"/>
            </w:tcMar>
          </w:tcPr>
          <w:p>
            <w:pPr>
              <w:spacing w:before="0" w:after="0" w:line="252" w:lineRule="auto"/>
            </w:pPr>
            <w:r>
              <w:rPr>
                <w:rFonts w:ascii="Calibri" w:hAnsi="Calibri"/>
                <w:sz w:val="19"/>
              </w:rPr>
              <w:t>Scroll Science: how feeds and notifications pull on you, and how to take the wheel</w:t>
            </w:r>
          </w:p>
        </w:tc>
        <w:tc>
          <w:tcPr>
            <w:tcW w:type="dxa" w:w="1203"/>
            <w:tcMar>
              <w:top w:w="50" w:type="dxa"/>
              <w:left w:w="90" w:type="dxa"/>
              <w:bottom w:w="60" w:type="dxa"/>
              <w:right w:w="90" w:type="dxa"/>
            </w:tcMar>
          </w:tcPr>
          <w:p>
            <w:pPr>
              <w:spacing w:before="0" w:after="0" w:line="252" w:lineRule="auto"/>
            </w:pPr>
            <w:r>
              <w:rPr>
                <w:rFonts w:ascii="Calibri" w:hAnsi="Calibri"/>
                <w:sz w:val="19"/>
              </w:rPr>
              <w:t>E</w:t>
            </w:r>
          </w:p>
        </w:tc>
        <w:tc>
          <w:tcPr>
            <w:tcW w:type="dxa" w:w="3937"/>
            <w:tcMar>
              <w:top w:w="50" w:type="dxa"/>
              <w:left w:w="90" w:type="dxa"/>
              <w:bottom w:w="60" w:type="dxa"/>
              <w:right w:w="90" w:type="dxa"/>
            </w:tcMar>
          </w:tcPr>
          <w:p>
            <w:pPr>
              <w:spacing w:before="0" w:after="0" w:line="252" w:lineRule="auto"/>
            </w:pPr>
            <w:r>
              <w:rPr>
                <w:rFonts w:ascii="Calibri" w:hAnsi="Calibri"/>
                <w:sz w:val="19"/>
              </w:rPr>
              <w:t>Sort what is well supported from what is still debated or hype; notice signals; choose a reset</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sz w:val="19"/>
              </w:rPr>
              <w:t>P3 (Plus)</w:t>
            </w:r>
          </w:p>
        </w:tc>
        <w:tc>
          <w:tcPr>
            <w:tcW w:type="dxa" w:w="3686"/>
            <w:tcMar>
              <w:top w:w="50" w:type="dxa"/>
              <w:left w:w="90" w:type="dxa"/>
              <w:bottom w:w="60" w:type="dxa"/>
              <w:right w:w="90" w:type="dxa"/>
            </w:tcMar>
          </w:tcPr>
          <w:p>
            <w:pPr>
              <w:spacing w:before="0" w:after="0" w:line="252" w:lineRule="auto"/>
            </w:pPr>
            <w:r>
              <w:rPr>
                <w:rFonts w:ascii="Calibri" w:hAnsi="Calibri"/>
                <w:sz w:val="19"/>
              </w:rPr>
              <w:t>Fact, Fiction or Fake? Check before you share</w:t>
            </w:r>
          </w:p>
        </w:tc>
        <w:tc>
          <w:tcPr>
            <w:tcW w:type="dxa" w:w="1203"/>
            <w:tcMar>
              <w:top w:w="50" w:type="dxa"/>
              <w:left w:w="90" w:type="dxa"/>
              <w:bottom w:w="60" w:type="dxa"/>
              <w:right w:w="90" w:type="dxa"/>
            </w:tcMar>
          </w:tcPr>
          <w:p>
            <w:pPr>
              <w:spacing w:before="0" w:after="0" w:line="252" w:lineRule="auto"/>
            </w:pPr>
            <w:r>
              <w:rPr>
                <w:rFonts w:ascii="Calibri" w:hAnsi="Calibri"/>
                <w:sz w:val="19"/>
              </w:rPr>
              <w:t>B</w:t>
            </w:r>
          </w:p>
        </w:tc>
        <w:tc>
          <w:tcPr>
            <w:tcW w:type="dxa" w:w="3937"/>
            <w:tcMar>
              <w:top w:w="50" w:type="dxa"/>
              <w:left w:w="90" w:type="dxa"/>
              <w:bottom w:w="60" w:type="dxa"/>
              <w:right w:w="90" w:type="dxa"/>
            </w:tcMar>
          </w:tcPr>
          <w:p>
            <w:pPr>
              <w:spacing w:before="0" w:after="0" w:line="252" w:lineRule="auto"/>
            </w:pPr>
            <w:r>
              <w:rPr>
                <w:rFonts w:ascii="Calibri" w:hAnsi="Calibri"/>
                <w:sz w:val="19"/>
              </w:rPr>
              <w:t>Run the Check Strip on a claim and decide: share, check first, do not share, or tell</w:t>
            </w:r>
          </w:p>
        </w:tc>
      </w:tr>
    </w:tbl>
    <w:p>
      <w:pPr>
        <w:spacing w:before="0" w:after="0" w:line="160" w:lineRule="exact"/>
      </w:pPr>
      <w:r>
        <w:rPr>
          <w:sz w:val="2"/>
        </w:rPr>
      </w:r>
    </w:p>
    <w:p>
      <w:pPr>
        <w:pStyle w:val="Heading3"/>
      </w:pPr>
      <w:r>
        <w:rPr/>
        <w:t>Materials for the whole unit</w:t>
      </w:r>
    </w:p>
    <w:p>
      <w:pPr>
        <w:pStyle w:val="ListBullet"/>
      </w:pPr>
      <w:r>
        <w:rPr/>
        <w:t>Printed copies of the Student Workbook (one per student) or the relevant pages.</w:t>
      </w:r>
    </w:p>
    <w:p>
      <w:pPr>
        <w:pStyle w:val="ListBullet"/>
      </w:pPr>
      <w:r>
        <w:rPr/>
        <w:t>Printed and cut Reproducibles sets (one set per group of 4-5 students; 6 groups for a class of 25-30).</w:t>
      </w:r>
    </w:p>
    <w:p>
      <w:pPr>
        <w:pStyle w:val="ListBullet"/>
      </w:pPr>
      <w:r>
        <w:rPr/>
        <w:t>Pencils, two highlighter colors (or two pencil colors) per group.</w:t>
      </w:r>
    </w:p>
    <w:p>
      <w:pPr>
        <w:pStyle w:val="ListBullet"/>
      </w:pPr>
      <w:r>
        <w:rPr/>
        <w:t>A timer you can see.</w:t>
      </w:r>
    </w:p>
    <w:p>
      <w:pPr>
        <w:pStyle w:val="ListBullet"/>
      </w:pPr>
      <w:r>
        <w:rPr/>
        <w:t>The Pause · Check · Tell poster and the Help Ladder poster (in Reproducibles).</w:t>
      </w:r>
    </w:p>
    <w:p>
      <w:pPr>
        <w:pStyle w:val="ListBullet"/>
      </w:pPr>
      <w:r>
        <w:rPr/>
        <w:t>Green "Pass" cards, one per student (in Reproducibles).</w:t>
      </w:r>
    </w:p>
    <w:p>
      <w:pPr>
        <w:pStyle w:val="ListBullet"/>
      </w:pPr>
      <w:r>
        <w:rPr/>
        <w:t>Optional: a projector or board for the slides. Every lesson works without it.</w:t>
      </w:r>
    </w:p>
    <w:p>
      <w:pPr>
        <w:pStyle w:val="Heading3"/>
      </w:pPr>
      <w:r>
        <w:rPr/>
        <w:t>Equity and access promise</w:t>
      </w:r>
    </w:p>
    <w:p>
      <w:r>
        <w:rPr/>
        <w:t>Every lesson runs on paper alone. No student needs a phone, an account, or home internet to take part, and no student is ever the one without. Where a lesson has an optional device version it says "Optional tech version" and never requires it. Every lesson also has language-access suggestions.</w:t>
      </w:r>
    </w:p>
    <w:p>
      <w:pPr>
        <w:spacing w:before="0" w:after="0"/>
      </w:pPr>
      <w:r>
        <w:rPr>
          <w:sz w:val="4"/>
        </w:rPr>
      </w:r>
      <w:r>
        <w:br w:type="page"/>
      </w:r>
    </w:p>
    <w:p>
      <w:pPr>
        <w:pStyle w:val="Heading2"/>
        <w:pBdr>
          <w:top w:val="single" w:sz="18" w:space="6" w:color="FF8A3D"/>
        </w:pBdr>
        <w:spacing w:before="320"/>
      </w:pPr>
      <w:r>
        <w:rPr/>
        <w:t>Part 2. Hackles up? Pause · Check · Tell (grades 6-8 version)</w:t>
      </w:r>
    </w:p>
    <w:p>
      <w:r>
        <w:rPr>
          <w:b/>
        </w:rPr>
        <w:t>HACKLES UP?</w:t>
      </w:r>
      <w:r>
        <w:rPr/>
        <w:t xml:space="preserve"> Noticing comes before the three steps. Your hackles are what rise on the back of your neck when something feels off: too good, pushy, secret, or scary. Teach students to trust that gut feeling. A false alarm is fine and welcome, so nobody should feel silly for stopping over nothing, and if their hackles went up and something happened anyway, or they didn't notice in time, or they noticed and still got fooled, it is never their fault. Optional hand signal: raise a hand and brush it up the back of the neck, then go on with the Pause, Check, and Tell moves. In this band the mascot Hackle appears only as a small corner icon on posters and cards, never in dialogue.</w:t>
      </w:r>
    </w:p>
    <w:p>
      <w:r>
        <w:rPr/>
        <w:t>This routine (notice, then three steps) opens and closes every lesson. By grade 8 students should be able to say it, explain it, and use it. That's the test.</w:t>
      </w:r>
    </w:p>
    <w:p>
      <w:r>
        <w:rPr>
          <w:b/>
        </w:rPr>
        <w:t>PAUSE.</w:t>
      </w:r>
      <w:r>
        <w:rPr/>
        <w:t xml:space="preserve"> Stop before you reply, click, pay, forward, or share. Take one slow breath. Most online tricks and threats run on pressure, so slowing down is a real defense. Pausing is also the first step of the Response Drill (STOP) in Lesson 7. Same move.</w:t>
      </w:r>
    </w:p>
    <w:p>
      <w:r>
        <w:rPr>
          <w:b/>
        </w:rPr>
        <w:t>CHECK.</w:t>
      </w:r>
      <w:r>
        <w:rPr/>
        <w:t xml:space="preserve"> Ask four quick questions:</w:t>
      </w:r>
    </w:p>
    <w:p>
      <w:pPr>
        <w:pStyle w:val="ListBullet"/>
      </w:pPr>
      <w:r>
        <w:rPr/>
        <w:t>Who is this, really, and how do I know?</w:t>
      </w:r>
    </w:p>
    <w:p>
      <w:pPr>
        <w:pStyle w:val="ListBullet"/>
      </w:pPr>
      <w:r>
        <w:rPr/>
        <w:t>What do they want me to do, and how fast?</w:t>
      </w:r>
    </w:p>
    <w:p>
      <w:pPr>
        <w:pStyle w:val="ListBullet"/>
      </w:pPr>
      <w:r>
        <w:rPr/>
        <w:t>Is anyone asking me to keep it secret, send something private, or pay?</w:t>
      </w:r>
    </w:p>
    <w:p>
      <w:pPr>
        <w:pStyle w:val="ListBullet"/>
      </w:pPr>
      <w:r>
        <w:rPr/>
        <w:t>How do I feel? (Rushed, flattered, scared, embarrassed? Feelings are information.)</w:t>
      </w:r>
    </w:p>
    <w:p>
      <w:r>
        <w:rPr>
          <w:b/>
        </w:rPr>
        <w:t>TELL.</w:t>
      </w:r>
      <w:r>
        <w:rPr/>
        <w:t xml:space="preserve"> Tell a person you trust. Telling is not tattling and it is not failing. It is the strongest move in every case file. Use the Help Ladder: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5"/>
        <w:gridCol w:w="2796"/>
        <w:gridCol w:w="6271"/>
      </w:tblGrid>
      <w:tr>
        <w:trPr>
          <w:tblHeader/>
          <w:cantSplit/>
        </w:trPr>
        <w:tc>
          <w:tcPr>
            <w:tcW w:type="dxa" w:w="7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RUNG</w:t>
            </w:r>
          </w:p>
        </w:tc>
        <w:tc>
          <w:tcPr>
            <w:tcW w:type="dxa" w:w="27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62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1</w:t>
            </w:r>
          </w:p>
        </w:tc>
        <w:tc>
          <w:tcPr>
            <w:tcW w:type="dxa" w:w="2796"/>
            <w:tcMar>
              <w:top w:w="50" w:type="dxa"/>
              <w:left w:w="90" w:type="dxa"/>
              <w:bottom w:w="60" w:type="dxa"/>
              <w:right w:w="90" w:type="dxa"/>
            </w:tcMar>
          </w:tcPr>
          <w:p>
            <w:pPr>
              <w:spacing w:before="0" w:after="0" w:line="252" w:lineRule="auto"/>
            </w:pPr>
            <w:r>
              <w:rPr>
                <w:rFonts w:ascii="Calibri" w:hAnsi="Calibri"/>
                <w:sz w:val="19"/>
              </w:rPr>
              <w:t>Yourself</w:t>
            </w:r>
          </w:p>
        </w:tc>
        <w:tc>
          <w:tcPr>
            <w:tcW w:type="dxa" w:w="6271"/>
            <w:tcMar>
              <w:top w:w="50" w:type="dxa"/>
              <w:left w:w="90" w:type="dxa"/>
              <w:bottom w:w="60" w:type="dxa"/>
              <w:right w:w="90" w:type="dxa"/>
            </w:tcMar>
          </w:tcPr>
          <w:p>
            <w:pPr>
              <w:spacing w:before="0" w:after="0" w:line="252" w:lineRule="auto"/>
            </w:pPr>
            <w:r>
              <w:rPr>
                <w:rFonts w:ascii="Calibri" w:hAnsi="Calibri"/>
                <w:sz w:val="19"/>
              </w:rPr>
              <w:t>Pause. Stop replying. Take a breath.</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2</w:t>
            </w:r>
          </w:p>
        </w:tc>
        <w:tc>
          <w:tcPr>
            <w:tcW w:type="dxa" w:w="2796"/>
            <w:tcMar>
              <w:top w:w="50" w:type="dxa"/>
              <w:left w:w="90" w:type="dxa"/>
              <w:bottom w:w="60" w:type="dxa"/>
              <w:right w:w="90" w:type="dxa"/>
            </w:tcMar>
          </w:tcPr>
          <w:p>
            <w:pPr>
              <w:spacing w:before="0" w:after="0" w:line="252" w:lineRule="auto"/>
            </w:pPr>
            <w:r>
              <w:rPr>
                <w:rFonts w:ascii="Calibri" w:hAnsi="Calibri"/>
                <w:sz w:val="19"/>
              </w:rPr>
              <w:t>A friend who can come with you</w:t>
            </w:r>
          </w:p>
        </w:tc>
        <w:tc>
          <w:tcPr>
            <w:tcW w:type="dxa" w:w="6271"/>
            <w:tcMar>
              <w:top w:w="50" w:type="dxa"/>
              <w:left w:w="90" w:type="dxa"/>
              <w:bottom w:w="60" w:type="dxa"/>
              <w:right w:w="90" w:type="dxa"/>
            </w:tcMar>
          </w:tcPr>
          <w:p>
            <w:pPr>
              <w:spacing w:before="0" w:after="0" w:line="252" w:lineRule="auto"/>
            </w:pPr>
            <w:r>
              <w:rPr>
                <w:rFonts w:ascii="Calibri" w:hAnsi="Calibri"/>
                <w:sz w:val="19"/>
              </w:rPr>
              <w:t>"Will you come with me while I tell someone?"</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3</w:t>
            </w:r>
          </w:p>
        </w:tc>
        <w:tc>
          <w:tcPr>
            <w:tcW w:type="dxa" w:w="2796"/>
            <w:tcMar>
              <w:top w:w="50" w:type="dxa"/>
              <w:left w:w="90" w:type="dxa"/>
              <w:bottom w:w="60" w:type="dxa"/>
              <w:right w:w="90" w:type="dxa"/>
            </w:tcMar>
          </w:tcPr>
          <w:p>
            <w:pPr>
              <w:spacing w:before="0" w:after="0" w:line="252" w:lineRule="auto"/>
            </w:pPr>
            <w:r>
              <w:rPr>
                <w:rFonts w:ascii="Calibri" w:hAnsi="Calibri"/>
                <w:sz w:val="19"/>
              </w:rPr>
              <w:t>A trusted adult</w:t>
            </w:r>
          </w:p>
        </w:tc>
        <w:tc>
          <w:tcPr>
            <w:tcW w:type="dxa" w:w="6271"/>
            <w:tcMar>
              <w:top w:w="50" w:type="dxa"/>
              <w:left w:w="90" w:type="dxa"/>
              <w:bottom w:w="60" w:type="dxa"/>
              <w:right w:w="90" w:type="dxa"/>
            </w:tcMar>
          </w:tcPr>
          <w:p>
            <w:pPr>
              <w:spacing w:before="0" w:after="0" w:line="252" w:lineRule="auto"/>
            </w:pPr>
            <w:r>
              <w:rPr>
                <w:rFonts w:ascii="Calibri" w:hAnsi="Calibri"/>
                <w:sz w:val="19"/>
              </w:rPr>
              <w:t>Parent or caregiver, relative, teacher, counselor, coach, school nurse</w:t>
            </w:r>
          </w:p>
        </w:tc>
      </w:tr>
      <w:tr>
        <w:trPr>
          <w:cantSplit/>
        </w:trPr>
        <w:tc>
          <w:tcPr>
            <w:tcW w:type="dxa" w:w="725"/>
            <w:tcMar>
              <w:top w:w="50" w:type="dxa"/>
              <w:left w:w="0" w:type="dxa"/>
              <w:bottom w:w="60" w:type="dxa"/>
              <w:right w:w="90" w:type="dxa"/>
            </w:tcMar>
          </w:tcPr>
          <w:p>
            <w:pPr>
              <w:spacing w:before="0" w:after="0" w:line="252" w:lineRule="auto"/>
            </w:pPr>
            <w:r>
              <w:rPr>
                <w:rFonts w:ascii="Calibri" w:hAnsi="Calibri"/>
                <w:sz w:val="19"/>
              </w:rPr>
              <w:t>4</w:t>
            </w:r>
          </w:p>
        </w:tc>
        <w:tc>
          <w:tcPr>
            <w:tcW w:type="dxa" w:w="2796"/>
            <w:tcMar>
              <w:top w:w="50" w:type="dxa"/>
              <w:left w:w="90" w:type="dxa"/>
              <w:bottom w:w="60" w:type="dxa"/>
              <w:right w:w="90" w:type="dxa"/>
            </w:tcMar>
          </w:tcPr>
          <w:p>
            <w:pPr>
              <w:spacing w:before="0" w:after="0" w:line="252" w:lineRule="auto"/>
            </w:pPr>
            <w:r>
              <w:rPr>
                <w:rFonts w:ascii="Calibri" w:hAnsi="Calibri"/>
                <w:sz w:val="19"/>
              </w:rPr>
              <w:t>A reporting channel</w:t>
            </w:r>
          </w:p>
        </w:tc>
        <w:tc>
          <w:tcPr>
            <w:tcW w:type="dxa" w:w="6271"/>
            <w:tcMar>
              <w:top w:w="50" w:type="dxa"/>
              <w:left w:w="90" w:type="dxa"/>
              <w:bottom w:w="60" w:type="dxa"/>
              <w:right w:w="90" w:type="dxa"/>
            </w:tcMar>
          </w:tcPr>
          <w:p>
            <w:pPr>
              <w:spacing w:before="0" w:after="0" w:line="252" w:lineRule="auto"/>
            </w:pPr>
            <w:r>
              <w:rPr>
                <w:rFonts w:ascii="Calibri" w:hAnsi="Calibri"/>
                <w:sz w:val="19"/>
              </w:rPr>
              <w:t>The platform's report tool, school staff, a helpline, the NCMEC CyberTipline</w:t>
            </w:r>
          </w:p>
        </w:tc>
      </w:tr>
    </w:tbl>
    <w:p>
      <w:pPr>
        <w:spacing w:before="0" w:after="0" w:line="160" w:lineRule="exact"/>
      </w:pPr>
      <w:r>
        <w:rPr>
          <w:sz w:val="2"/>
        </w:rPr>
      </w:r>
    </w:p>
    <w:p>
      <w:r>
        <w:rPr>
          <w:b/>
        </w:rPr>
        <w:t>The Next-Rung Rule</w:t>
      </w:r>
      <w:r>
        <w:rPr/>
        <w:t xml:space="preserve"> (taught in Lesson 1): If the first person you tell doesn't help, you're not done. Tell the next person. Keep going until someone helps. Say it to students in those plain words. It also appears in the "If a student discloses" box in every lesson.</w:t>
      </w:r>
    </w:p>
    <w:p>
      <w:pPr>
        <w:pStyle w:val="Heading3"/>
      </w:pPr>
      <w:r>
        <w:rPr/>
        <w:t>The three teacher promises (say these early and often)</w:t>
      </w:r>
    </w:p>
    <w:p>
      <w:pPr>
        <w:spacing w:before="0" w:after="60"/>
        <w:ind w:left="504" w:hanging="360"/>
      </w:pPr>
      <w:r>
        <w:rPr>
          <w:b/>
          <w:color w:val="2F6F73"/>
        </w:rPr>
        <w:t xml:space="preserve">1. </w:t>
      </w:r>
      <w:r>
        <w:rPr>
          <w:b/>
        </w:rPr>
        <w:t>"It is never your fault."</w:t>
      </w:r>
      <w:r>
        <w:rPr/>
        <w:t xml:space="preserve"> Not when someone tricks you. Not when someone pressures you. Not when you made a choice you regret.</w:t>
      </w:r>
    </w:p>
    <w:p>
      <w:pPr>
        <w:spacing w:before="0" w:after="60"/>
        <w:ind w:left="504" w:hanging="360"/>
      </w:pPr>
      <w:r>
        <w:rPr>
          <w:b/>
          <w:color w:val="2F6F73"/>
        </w:rPr>
        <w:t xml:space="preserve">2. </w:t>
      </w:r>
      <w:r>
        <w:rPr>
          <w:b/>
        </w:rPr>
        <w:t>"You are not in trouble for telling."</w:t>
      </w:r>
      <w:r>
        <w:rPr/>
        <w:t xml:space="preserve"> Telling is how problems get fixed.</w:t>
      </w:r>
    </w:p>
    <w:p>
      <w:pPr>
        <w:spacing w:before="0" w:after="60"/>
        <w:ind w:left="504" w:hanging="360"/>
      </w:pPr>
      <w:r>
        <w:rPr>
          <w:b/>
          <w:color w:val="2F6F73"/>
        </w:rPr>
        <w:t xml:space="preserve">3. </w:t>
      </w:r>
      <w:r>
        <w:rPr>
          <w:b/>
        </w:rPr>
        <w:t>"I can't promise to keep everything secret, but I promise I will help, and I will not blame you."</w:t>
      </w:r>
      <w:r>
        <w:rPr/>
        <w:t xml:space="preserve"> Never promise secrecy. Students need to know that school adults sometimes have to bring in other helpers.</w:t>
      </w:r>
    </w:p>
    <w:p>
      <w:pPr>
        <w:spacing w:before="0" w:after="0"/>
      </w:pPr>
      <w:r>
        <w:rPr>
          <w:sz w:val="4"/>
        </w:rPr>
      </w:r>
      <w:r>
        <w:br w:type="page"/>
      </w:r>
    </w:p>
    <w:p>
      <w:pPr>
        <w:pStyle w:val="Heading2"/>
        <w:pBdr>
          <w:top w:val="single" w:sz="18" w:space="6" w:color="FF8A3D"/>
        </w:pBdr>
        <w:spacing w:before="320"/>
      </w:pPr>
      <w:r>
        <w:rPr/>
        <w:t>Part 3. How to Run a "Case File" Scenario</w:t>
      </w:r>
    </w:p>
    <w:p>
      <w:pPr>
        <w:pStyle w:val="Heading3"/>
      </w:pPr>
      <w:r>
        <w:rPr/>
        <w:t>The Case File method (the same every time)</w:t>
      </w:r>
    </w:p>
    <w:p>
      <w:r>
        <w:rPr>
          <w:b/>
        </w:rPr>
        <w:t>READ.</w:t>
      </w:r>
      <w:r>
        <w:rPr/>
        <w:t xml:space="preserve"> You read the case file aloud (about one minute). Students follow along or listen.</w:t>
      </w:r>
    </w:p>
    <w:p>
      <w:r>
        <w:rPr>
          <w:b/>
        </w:rPr>
        <w:t>MARK.</w:t>
      </w:r>
      <w:r>
        <w:rPr/>
        <w:t xml:space="preserve"> Students mark clues on their worksheet. Where did the pattern show up? Which feelings did the character have? Which clue was the earliest warning?</w:t>
      </w:r>
    </w:p>
    <w:p>
      <w:r>
        <w:rPr>
          <w:b/>
        </w:rPr>
        <w:t>DECIDE.</w:t>
      </w:r>
      <w:r>
        <w:rPr/>
        <w:t xml:space="preserve"> Groups choose what the character should do next, using Pause · Check · Tell.</w:t>
      </w:r>
    </w:p>
    <w:p>
      <w:r>
        <w:rPr>
          <w:b/>
        </w:rPr>
        <w:t>LADDER.</w:t>
      </w:r>
      <w:r>
        <w:rPr/>
        <w:t xml:space="preserve"> Groups name who the character tells and say the first sentence out loud. This is the skill that gets practiced every single lesson.</w:t>
      </w:r>
    </w:p>
    <w:p>
      <w:pPr>
        <w:pStyle w:val="Heading3"/>
      </w:pPr>
      <w:r>
        <w:rPr/>
        <w:t>The Analyst Rules (post these)</w:t>
      </w:r>
    </w:p>
    <w:p>
      <w:r>
        <w:rPr/>
        <w:t>Read these aloud before your first case file, and again before Lessons 6, 7, and 8.</w:t>
      </w:r>
    </w:p>
    <w:p>
      <w:pPr>
        <w:spacing w:before="0" w:after="60"/>
        <w:ind w:left="504" w:hanging="360"/>
      </w:pPr>
      <w:r>
        <w:rPr>
          <w:b/>
          <w:color w:val="2F6F73"/>
        </w:rPr>
        <w:t xml:space="preserve">1. </w:t>
      </w:r>
      <w:r>
        <w:rPr>
          <w:b/>
        </w:rPr>
        <w:t>We analyze characters, not each other.</w:t>
      </w:r>
      <w:r>
        <w:rPr/>
        <w:t xml:space="preserve"> Every case file is fictional. We talk about "the character," never about a real student, a real school, or a real post.</w:t>
      </w:r>
    </w:p>
    <w:p>
      <w:pPr>
        <w:spacing w:before="0" w:after="60"/>
        <w:ind w:left="504" w:hanging="360"/>
      </w:pPr>
      <w:r>
        <w:rPr>
          <w:b/>
          <w:color w:val="2F6F73"/>
        </w:rPr>
        <w:t xml:space="preserve">2. </w:t>
      </w:r>
      <w:r>
        <w:rPr>
          <w:b/>
        </w:rPr>
        <w:t>We judge actions, never blame.</w:t>
      </w:r>
      <w:r>
        <w:rPr/>
        <w:t xml:space="preserve"> If a character makes a mistake, we ask "what is the next good move?" and never "what is wrong with them?"</w:t>
      </w:r>
    </w:p>
    <w:p>
      <w:pPr>
        <w:spacing w:before="0" w:after="60"/>
        <w:ind w:left="504" w:hanging="360"/>
      </w:pPr>
      <w:r>
        <w:rPr>
          <w:b/>
          <w:color w:val="2F6F73"/>
        </w:rPr>
        <w:t xml:space="preserve">3. </w:t>
      </w:r>
      <w:r>
        <w:rPr>
          <w:b/>
        </w:rPr>
        <w:t>No personal stories in the room.</w:t>
      </w:r>
      <w:r>
        <w:rPr/>
        <w:t xml:space="preserve"> If you want to talk about something that really happened, talk to me, the counselor, or another adult you trust, privately. I will make time for that. This rule exists to protect you, not to silence you.</w:t>
      </w:r>
    </w:p>
    <w:p>
      <w:pPr>
        <w:spacing w:before="0" w:after="60"/>
        <w:ind w:left="504" w:hanging="360"/>
      </w:pPr>
      <w:r>
        <w:rPr>
          <w:b/>
          <w:color w:val="2F6F73"/>
        </w:rPr>
        <w:t xml:space="preserve">4. </w:t>
      </w:r>
      <w:r>
        <w:rPr>
          <w:b/>
        </w:rPr>
        <w:t>Pass is always okay.</w:t>
      </w:r>
      <w:r>
        <w:rPr/>
        <w:t xml:space="preserve"> You can put your green Pass card on your desk at any time. You do not need to say why. I will never ask.</w:t>
      </w:r>
    </w:p>
    <w:p>
      <w:pPr>
        <w:spacing w:before="0" w:after="60"/>
        <w:ind w:left="504" w:hanging="360"/>
      </w:pPr>
      <w:r>
        <w:rPr>
          <w:b/>
          <w:color w:val="2F6F73"/>
        </w:rPr>
        <w:t xml:space="preserve">5. </w:t>
      </w:r>
      <w:r>
        <w:rPr>
          <w:b/>
        </w:rPr>
        <w:t>No names, no apps-as-gossip, no screenshots.</w:t>
      </w:r>
      <w:r>
        <w:rPr/>
        <w:t xml:space="preserve"> We do not name real people. We do not share or pass around real messages or images, ever.</w:t>
      </w:r>
    </w:p>
    <w:p>
      <w:pPr>
        <w:spacing w:before="0" w:after="60"/>
        <w:ind w:left="504" w:hanging="360"/>
      </w:pPr>
      <w:r>
        <w:rPr>
          <w:b/>
          <w:color w:val="2F6F73"/>
        </w:rPr>
        <w:t xml:space="preserve">6. </w:t>
      </w:r>
      <w:r>
        <w:rPr>
          <w:b/>
        </w:rPr>
        <w:t>No jokes at a character's expense.</w:t>
      </w:r>
      <w:r>
        <w:rPr/>
        <w:t xml:space="preserve"> Humor is fine. Mocking a character who made a mistake is not.</w:t>
      </w:r>
    </w:p>
    <w:p>
      <w:pPr>
        <w:pStyle w:val="Heading3"/>
      </w:pPr>
      <w:r>
        <w:rPr/>
        <w:t>Keep it real, not corny (tips for 11 to 13 year olds)</w:t>
      </w:r>
    </w:p>
    <w:p>
      <w:pPr>
        <w:pStyle w:val="ListBullet"/>
      </w:pPr>
      <w:r>
        <w:rPr/>
        <w:t>Use your own words. The scripts are a safety net, and nobody is performing. If a line sounds stiff in your mouth, say it your way and keep the meaning, especially "it is never your fault" and "you are not in trouble for telling."</w:t>
      </w:r>
    </w:p>
    <w:p>
      <w:pPr>
        <w:pStyle w:val="ListBullet"/>
      </w:pPr>
      <w:r>
        <w:rPr/>
        <w:t>Vary how you say "it is never your fault" from lesson to lesson (a quick aside, a poster, a question to the class) so it lands as true and doesn't turn into a catchphrase.</w:t>
      </w:r>
    </w:p>
    <w:p>
      <w:pPr>
        <w:pStyle w:val="ListBullet"/>
      </w:pPr>
      <w:r>
        <w:rPr/>
        <w:t>The hand signal for Hackles up is optional. If your class finds it cringe, let them pick their own gesture or drop it. The words matter. The move doesn't. Nobody gets graded on a gesture.</w:t>
      </w:r>
    </w:p>
    <w:p>
      <w:pPr>
        <w:pStyle w:val="ListBullet"/>
      </w:pPr>
      <w:r>
        <w:rPr/>
        <w:t>Short beats long. When a hook runs long, cut to the question and let the students talk, because a room of twelve-year-olds will forgive almost anything except being lectured at.</w:t>
      </w:r>
    </w:p>
    <w:p>
      <w:pPr>
        <w:pStyle w:val="ListBullet"/>
      </w:pPr>
      <w:r>
        <w:rPr/>
        <w:t>Real beats staged. Ask for reasons ("Why red?"), not answers meant to please you. Let a good disagreement run for 30 seconds.</w:t>
      </w:r>
    </w:p>
    <w:p>
      <w:pPr>
        <w:pStyle w:val="ListBullet"/>
      </w:pPr>
      <w:r>
        <w:rPr/>
        <w:t>Humor is fine when it's warm and aimed at the situation, never at a character or a classmate. Skip jokes entirely in Lessons 6, 7, and 8.</w:t>
      </w:r>
    </w:p>
    <w:p>
      <w:pPr>
        <w:pStyle w:val="ListBullet"/>
      </w:pPr>
      <w:r>
        <w:rPr/>
        <w:t>Each lesson has an optional "Make It Stick" box: a hook variation, a game or debate, a peer-teaching or choice option, and a Level-Up Challenge. Pick one or two. In Lessons 6, 7, and 8 the boxes are deliberately calm, with no scoring, timers or competition.</w:t>
      </w:r>
    </w:p>
    <w:p>
      <w:pPr>
        <w:pStyle w:val="Heading3"/>
      </w:pPr>
      <w:r>
        <w:rPr/>
        <w:t>Handling common moments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18"/>
        <w:gridCol w:w="6274"/>
      </w:tblGrid>
      <w:tr>
        <w:trPr>
          <w:tblHeader/>
          <w:cantSplit/>
        </w:trPr>
        <w:tc>
          <w:tcPr>
            <w:tcW w:type="dxa" w:w="351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MOMENT</w:t>
            </w:r>
          </w:p>
        </w:tc>
        <w:tc>
          <w:tcPr>
            <w:tcW w:type="dxa" w:w="62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3518"/>
            <w:tcMar>
              <w:top w:w="50" w:type="dxa"/>
              <w:left w:w="0" w:type="dxa"/>
              <w:bottom w:w="60" w:type="dxa"/>
              <w:right w:w="90" w:type="dxa"/>
            </w:tcMar>
          </w:tcPr>
          <w:p>
            <w:pPr>
              <w:spacing w:before="0" w:after="0" w:line="252" w:lineRule="auto"/>
            </w:pPr>
            <w:r>
              <w:rPr>
                <w:rFonts w:ascii="Calibri" w:hAnsi="Calibri"/>
                <w:sz w:val="19"/>
              </w:rPr>
              <w:t>Laughter or nervous giggles</w:t>
            </w:r>
          </w:p>
        </w:tc>
        <w:tc>
          <w:tcPr>
            <w:tcW w:type="dxa" w:w="6274"/>
            <w:tcMar>
              <w:top w:w="50" w:type="dxa"/>
              <w:left w:w="90" w:type="dxa"/>
              <w:bottom w:w="60" w:type="dxa"/>
              <w:right w:w="90" w:type="dxa"/>
            </w:tcMar>
          </w:tcPr>
          <w:p>
            <w:pPr>
              <w:spacing w:before="0" w:after="0" w:line="252" w:lineRule="auto"/>
            </w:pPr>
            <w:r>
              <w:rPr>
                <w:rFonts w:ascii="Calibri" w:hAnsi="Calibri"/>
                <w:sz w:val="19"/>
              </w:rPr>
              <w:t>Normal at this age. Say calmly: "Some of this is awkward. That is okay. We can be serious and still be human." Move on.</w:t>
            </w:r>
          </w:p>
        </w:tc>
      </w:tr>
      <w:tr>
        <w:trPr>
          <w:cantSplit/>
        </w:trPr>
        <w:tc>
          <w:tcPr>
            <w:tcW w:type="dxa" w:w="3518"/>
            <w:tcMar>
              <w:top w:w="50" w:type="dxa"/>
              <w:left w:w="0" w:type="dxa"/>
              <w:bottom w:w="60" w:type="dxa"/>
              <w:right w:w="90" w:type="dxa"/>
            </w:tcMar>
          </w:tcPr>
          <w:p>
            <w:pPr>
              <w:spacing w:before="0" w:after="0" w:line="252" w:lineRule="auto"/>
            </w:pPr>
            <w:r>
              <w:rPr>
                <w:rFonts w:ascii="Calibri" w:hAnsi="Calibri"/>
                <w:sz w:val="19"/>
              </w:rPr>
              <w:t>"That would never happen to me"</w:t>
            </w:r>
          </w:p>
        </w:tc>
        <w:tc>
          <w:tcPr>
            <w:tcW w:type="dxa" w:w="6274"/>
            <w:tcMar>
              <w:top w:w="50" w:type="dxa"/>
              <w:left w:w="90" w:type="dxa"/>
              <w:bottom w:w="60" w:type="dxa"/>
              <w:right w:w="90" w:type="dxa"/>
            </w:tcMar>
          </w:tcPr>
          <w:p>
            <w:pPr>
              <w:spacing w:before="0" w:after="0" w:line="252" w:lineRule="auto"/>
            </w:pPr>
            <w:r>
              <w:rPr>
                <w:rFonts w:ascii="Calibri" w:hAnsi="Calibri"/>
                <w:sz w:val="19"/>
              </w:rPr>
              <w:t>Reply: "Good. Even so, the people it happens to are usually careful, smart people. Anyone can get tricked. That is why we practice."</w:t>
            </w:r>
          </w:p>
        </w:tc>
      </w:tr>
      <w:tr>
        <w:trPr>
          <w:cantSplit/>
        </w:trPr>
        <w:tc>
          <w:tcPr>
            <w:tcW w:type="dxa" w:w="3518"/>
            <w:tcMar>
              <w:top w:w="50" w:type="dxa"/>
              <w:left w:w="0" w:type="dxa"/>
              <w:bottom w:w="60" w:type="dxa"/>
              <w:right w:w="90" w:type="dxa"/>
            </w:tcMar>
          </w:tcPr>
          <w:p>
            <w:pPr>
              <w:spacing w:before="0" w:after="0" w:line="252" w:lineRule="auto"/>
            </w:pPr>
            <w:r>
              <w:rPr>
                <w:rFonts w:ascii="Calibri" w:hAnsi="Calibri"/>
                <w:sz w:val="19"/>
              </w:rPr>
              <w:t>A student blames the character ("they were so dumb")</w:t>
            </w:r>
          </w:p>
        </w:tc>
        <w:tc>
          <w:tcPr>
            <w:tcW w:type="dxa" w:w="6274"/>
            <w:tcMar>
              <w:top w:w="50" w:type="dxa"/>
              <w:left w:w="90" w:type="dxa"/>
              <w:bottom w:w="60" w:type="dxa"/>
              <w:right w:w="90" w:type="dxa"/>
            </w:tcMar>
          </w:tcPr>
          <w:p>
            <w:pPr>
              <w:spacing w:before="0" w:after="0" w:line="252" w:lineRule="auto"/>
            </w:pPr>
            <w:r>
              <w:rPr>
                <w:rFonts w:ascii="Calibri" w:hAnsi="Calibri"/>
                <w:sz w:val="19"/>
              </w:rPr>
              <w:t>Reply: "The person doing the pressuring is the one responsible. What could the character do next?"</w:t>
            </w:r>
          </w:p>
        </w:tc>
      </w:tr>
      <w:tr>
        <w:trPr>
          <w:cantSplit/>
        </w:trPr>
        <w:tc>
          <w:tcPr>
            <w:tcW w:type="dxa" w:w="3518"/>
            <w:tcMar>
              <w:top w:w="50" w:type="dxa"/>
              <w:left w:w="0" w:type="dxa"/>
              <w:bottom w:w="60" w:type="dxa"/>
              <w:right w:w="90" w:type="dxa"/>
            </w:tcMar>
          </w:tcPr>
          <w:p>
            <w:pPr>
              <w:spacing w:before="0" w:after="0" w:line="252" w:lineRule="auto"/>
            </w:pPr>
            <w:r>
              <w:rPr>
                <w:rFonts w:ascii="Calibri" w:hAnsi="Calibri"/>
                <w:sz w:val="19"/>
              </w:rPr>
              <w:t>A student shares something that sounds real</w:t>
            </w:r>
          </w:p>
        </w:tc>
        <w:tc>
          <w:tcPr>
            <w:tcW w:type="dxa" w:w="6274"/>
            <w:tcMar>
              <w:top w:w="50" w:type="dxa"/>
              <w:left w:w="90" w:type="dxa"/>
              <w:bottom w:w="60" w:type="dxa"/>
              <w:right w:w="90" w:type="dxa"/>
            </w:tcMar>
          </w:tcPr>
          <w:p>
            <w:pPr>
              <w:spacing w:before="0" w:after="0" w:line="252" w:lineRule="auto"/>
            </w:pPr>
            <w:r>
              <w:rPr>
                <w:rFonts w:ascii="Calibri" w:hAnsi="Calibri"/>
                <w:sz w:val="19"/>
              </w:rPr>
              <w:t>Stay calm, thank them, and invite them to talk privately. See the disclosure box in that lesson.</w:t>
            </w:r>
          </w:p>
        </w:tc>
      </w:tr>
      <w:tr>
        <w:trPr>
          <w:cantSplit/>
        </w:trPr>
        <w:tc>
          <w:tcPr>
            <w:tcW w:type="dxa" w:w="3518"/>
            <w:tcMar>
              <w:top w:w="50" w:type="dxa"/>
              <w:left w:w="0" w:type="dxa"/>
              <w:bottom w:w="60" w:type="dxa"/>
              <w:right w:w="90" w:type="dxa"/>
            </w:tcMar>
          </w:tcPr>
          <w:p>
            <w:pPr>
              <w:spacing w:before="0" w:after="0" w:line="252" w:lineRule="auto"/>
            </w:pPr>
            <w:r>
              <w:rPr>
                <w:rFonts w:ascii="Calibri" w:hAnsi="Calibri"/>
                <w:sz w:val="19"/>
              </w:rPr>
              <w:t>A student asks for more detail on how a scam or threat works</w:t>
            </w:r>
          </w:p>
        </w:tc>
        <w:tc>
          <w:tcPr>
            <w:tcW w:type="dxa" w:w="6274"/>
            <w:tcMar>
              <w:top w:w="50" w:type="dxa"/>
              <w:left w:w="90" w:type="dxa"/>
              <w:bottom w:w="60" w:type="dxa"/>
              <w:right w:w="90" w:type="dxa"/>
            </w:tcMar>
          </w:tcPr>
          <w:p>
            <w:pPr>
              <w:spacing w:before="0" w:after="0" w:line="252" w:lineRule="auto"/>
            </w:pPr>
            <w:r>
              <w:rPr>
                <w:rFonts w:ascii="Calibri" w:hAnsi="Calibri"/>
                <w:sz w:val="19"/>
              </w:rPr>
              <w:t>Redirect: "We study the signs and the response, not the how-to. Good question for me after class if you want the safe version."</w:t>
            </w:r>
          </w:p>
        </w:tc>
      </w:tr>
      <w:tr>
        <w:trPr>
          <w:cantSplit/>
        </w:trPr>
        <w:tc>
          <w:tcPr>
            <w:tcW w:type="dxa" w:w="3518"/>
            <w:tcMar>
              <w:top w:w="50" w:type="dxa"/>
              <w:left w:w="0" w:type="dxa"/>
              <w:bottom w:w="60" w:type="dxa"/>
              <w:right w:w="90" w:type="dxa"/>
            </w:tcMar>
          </w:tcPr>
          <w:p>
            <w:pPr>
              <w:spacing w:before="0" w:after="0" w:line="252" w:lineRule="auto"/>
            </w:pPr>
            <w:r>
              <w:rPr>
                <w:rFonts w:ascii="Calibri" w:hAnsi="Calibri"/>
                <w:sz w:val="19"/>
              </w:rPr>
              <w:t>A student seems upset</w:t>
            </w:r>
          </w:p>
        </w:tc>
        <w:tc>
          <w:tcPr>
            <w:tcW w:type="dxa" w:w="6274"/>
            <w:tcMar>
              <w:top w:w="50" w:type="dxa"/>
              <w:left w:w="90" w:type="dxa"/>
              <w:bottom w:w="60" w:type="dxa"/>
              <w:right w:w="90" w:type="dxa"/>
            </w:tcMar>
          </w:tcPr>
          <w:p>
            <w:pPr>
              <w:spacing w:before="0" w:after="0" w:line="252" w:lineRule="auto"/>
            </w:pPr>
            <w:r>
              <w:rPr>
                <w:rFonts w:ascii="Calibri" w:hAnsi="Calibri"/>
                <w:sz w:val="19"/>
              </w:rPr>
              <w:t>Offer the Pass card or the Quiet Corner, then check in privately and tell the counselor per your school protocol.</w:t>
            </w:r>
          </w:p>
        </w:tc>
      </w:tr>
      <w:tr>
        <w:trPr>
          <w:cantSplit/>
        </w:trPr>
        <w:tc>
          <w:tcPr>
            <w:tcW w:type="dxa" w:w="3518"/>
            <w:tcMar>
              <w:top w:w="50" w:type="dxa"/>
              <w:left w:w="0" w:type="dxa"/>
              <w:bottom w:w="60" w:type="dxa"/>
              <w:right w:w="90" w:type="dxa"/>
            </w:tcMar>
          </w:tcPr>
          <w:p>
            <w:pPr>
              <w:spacing w:before="0" w:after="0" w:line="252" w:lineRule="auto"/>
            </w:pPr>
            <w:r>
              <w:rPr>
                <w:rFonts w:ascii="Calibri" w:hAnsi="Calibri"/>
                <w:sz w:val="19"/>
              </w:rPr>
              <w:t>Off-task or silly answers</w:t>
            </w:r>
          </w:p>
        </w:tc>
        <w:tc>
          <w:tcPr>
            <w:tcW w:type="dxa" w:w="6274"/>
            <w:tcMar>
              <w:top w:w="50" w:type="dxa"/>
              <w:left w:w="90" w:type="dxa"/>
              <w:bottom w:w="60" w:type="dxa"/>
              <w:right w:w="90" w:type="dxa"/>
            </w:tcMar>
          </w:tcPr>
          <w:p>
            <w:pPr>
              <w:spacing w:before="0" w:after="0" w:line="252" w:lineRule="auto"/>
            </w:pPr>
            <w:r>
              <w:rPr>
                <w:rFonts w:ascii="Calibri" w:hAnsi="Calibri"/>
                <w:sz w:val="19"/>
              </w:rPr>
              <w:t>Use the Observer role to give them a job.</w:t>
            </w:r>
          </w:p>
        </w:tc>
      </w:tr>
    </w:tbl>
    <w:p>
      <w:pPr>
        <w:spacing w:before="0" w:after="0" w:line="160" w:lineRule="exact"/>
      </w:pPr>
      <w:r>
        <w:rPr>
          <w:sz w:val="2"/>
        </w:rPr>
      </w:r>
    </w:p>
    <w:p>
      <w:pPr>
        <w:pStyle w:val="Heading3"/>
      </w:pPr>
      <w:r>
        <w:rPr/>
        <w:t>Group sizes for a class of 25-30</w:t>
      </w:r>
    </w:p>
    <w:p>
      <w:pPr>
        <w:pStyle w:val="ListBullet"/>
      </w:pPr>
      <w:r>
        <w:rPr/>
        <w:t>Triads for rehearsal (about 9-10 triads).</w:t>
      </w:r>
    </w:p>
    <w:p>
      <w:pPr>
        <w:pStyle w:val="ListBullet"/>
      </w:pPr>
      <w:r>
        <w:rPr/>
        <w:t>Groups of 4-5 for card sorts (about 6 groups).</w:t>
      </w:r>
    </w:p>
    <w:p>
      <w:pPr>
        <w:pStyle w:val="ListBullet"/>
      </w:pPr>
      <w:r>
        <w:rPr/>
        <w:t>Pairs for quick audits.</w:t>
      </w:r>
    </w:p>
    <w:p>
      <w:pPr>
        <w:pStyle w:val="ListBullet"/>
      </w:pPr>
      <w:r>
        <w:rPr/>
        <w:t>Whole-class for hook, takeaway, and exit ticket.</w:t>
      </w:r>
    </w:p>
    <w:p>
      <w:r>
        <w:rPr/>
        <w:t>Every lesson names the grouping at each step. Where you can, keep the same triad across Lessons 1, 7, and 8, so rehearsal partners are comfortable with each other.</w:t>
      </w:r>
    </w:p>
    <w:p>
      <w:pPr>
        <w:pStyle w:val="Heading3"/>
      </w:pPr>
      <w:r>
        <w:rPr/>
        <w:t>The Quiet Corner and the Pass card</w:t>
      </w:r>
    </w:p>
    <w:p>
      <w:pPr>
        <w:pStyle w:val="ListBullet"/>
      </w:pPr>
      <w:r>
        <w:rPr/>
        <w:t>Set up a seat near the door or in a back corner with a book and a calm item. Any student may go there during any activity, no explanation needed.</w:t>
      </w:r>
    </w:p>
    <w:p>
      <w:pPr>
        <w:pStyle w:val="ListBullet"/>
      </w:pPr>
      <w:r>
        <w:rPr/>
        <w:t>In the sensitive lessons (6-8), students are also offered a private check-in card at the exit ticket.</w:t>
      </w:r>
    </w:p>
    <w:p>
      <w:pPr>
        <w:spacing w:before="0" w:after="0"/>
      </w:pPr>
      <w:r>
        <w:rPr>
          <w:sz w:val="4"/>
        </w:rPr>
      </w:r>
      <w:r>
        <w:br w:type="page"/>
      </w:r>
    </w:p>
    <w:p>
      <w:pPr>
        <w:pStyle w:val="Heading2"/>
        <w:pBdr>
          <w:top w:val="single" w:sz="18" w:space="6" w:color="FF8A3D"/>
        </w:pBdr>
        <w:spacing w:before="320"/>
      </w:pPr>
      <w:r>
        <w:rPr/>
        <w:t>Part 4. Before You Teach</w:t>
      </w:r>
    </w:p>
    <w:p>
      <w:pPr>
        <w:pStyle w:val="Heading3"/>
      </w:pPr>
      <w:r>
        <w:rPr/>
        <w:t>4.1 Disclosures are expected</w:t>
      </w:r>
    </w:p>
    <w:p>
      <w:r>
        <w:rPr/>
        <w:t>Teaching help-seeking works. So some students will tell you things. Treat every disclosure as a success of the program and as a serious responsibility, and decide on your own next step now, while nobody is sitting across from you waiting for an answer.</w:t>
      </w:r>
    </w:p>
    <w:p>
      <w:pPr>
        <w:pStyle w:val="ListBullet"/>
      </w:pPr>
      <w:r>
        <w:rPr/>
        <w:t>Review your school's mandated-reporter protocol and your state's reporting rules before Lesson 1. All 50 states and DC have child abuse reporting laws; many name school personnel explicitly, and in many states the duty is personal, not only to the principal [All 50 states and DC have reporting laws (childwelfare.gov, current through May 2023); procedures differ, so confirm yours with district counsel].</w:t>
      </w:r>
    </w:p>
    <w:p>
      <w:pPr>
        <w:pStyle w:val="ListBullet"/>
      </w:pPr>
      <w:r>
        <w:rPr/>
        <w:t>Learn the name and extension of your school counselor, your administrator, and your designated child-protection or Title IX contact.</w:t>
      </w:r>
    </w:p>
    <w:p>
      <w:pPr>
        <w:pStyle w:val="ListBullet"/>
      </w:pPr>
      <w:r>
        <w:rPr/>
        <w:t>Know your district's process for suicide or self-harm concerns. Look it up now, not that day.</w:t>
      </w:r>
    </w:p>
    <w:p>
      <w:pPr>
        <w:pStyle w:val="ListBullet"/>
      </w:pPr>
      <w:r>
        <w:rPr/>
        <w:t>Keep the Appendix C one-pager within reach during every lesson.</w:t>
      </w:r>
    </w:p>
    <w:p>
      <w:pPr>
        <w:pStyle w:val="Heading3"/>
      </w:pPr>
      <w:r>
        <w:rPr/>
        <w:t>4.2 Lessons that need extra care: 6, 7, and 8</w:t>
      </w:r>
    </w:p>
    <w:p>
      <w:r>
        <w:rPr/>
        <w:t>Lesson 6 (Grooming Patterns), Lesson 7 (Pressure Online: Response Drill), and Lesson 8 (Fakes That Hurt) ask students to think about abuse and exploitation. They contain no explicit content, no real images, no graphic descriptions and no step-by-step offender tactics. Even so, they need extra care. Here is what that means:</w:t>
      </w:r>
    </w:p>
    <w:p>
      <w:pPr>
        <w:pStyle w:val="ListBullet"/>
      </w:pPr>
      <w:r>
        <w:rPr>
          <w:b/>
        </w:rPr>
        <w:t>Family pre-notice</w:t>
      </w:r>
      <w:r>
        <w:rPr/>
        <w:t xml:space="preserve"> at least 5 school days before Lessons 7 and 8 (letters in Appendix A), with an easy opt-out.</w:t>
      </w:r>
    </w:p>
    <w:p>
      <w:pPr>
        <w:pStyle w:val="ListBullet"/>
      </w:pPr>
      <w:r>
        <w:rPr>
          <w:b/>
        </w:rPr>
        <w:t>A counselor heads-up</w:t>
      </w:r>
      <w:r>
        <w:rPr/>
        <w:t xml:space="preserve"> before the lesson, and the counselor available on the day (checklists in Appendix B).</w:t>
      </w:r>
    </w:p>
    <w:p>
      <w:pPr>
        <w:pStyle w:val="ListBullet"/>
      </w:pPr>
      <w:r>
        <w:rPr>
          <w:b/>
        </w:rPr>
        <w:t>An opt-out and alternate-activity plan</w:t>
      </w:r>
      <w:r>
        <w:rPr/>
        <w:t xml:space="preserve"> (inside each lesson).</w:t>
      </w:r>
    </w:p>
    <w:p>
      <w:pPr>
        <w:pStyle w:val="ListBullet"/>
      </w:pPr>
      <w:r>
        <w:rPr>
          <w:b/>
        </w:rPr>
        <w:t>Scheduling care:</w:t>
      </w:r>
      <w:r>
        <w:rPr/>
        <w:t xml:space="preserve"> teach these mid-week and early or mid-day. Never right before a long break, a test, or a major school event, and never Lessons 6, 7, and 8 on consecutive days.</w:t>
      </w:r>
    </w:p>
    <w:p>
      <w:pPr>
        <w:pStyle w:val="ListBullet"/>
      </w:pPr>
      <w:r>
        <w:rPr>
          <w:b/>
        </w:rPr>
        <w:t>Teacher read-through</w:t>
      </w:r>
      <w:r>
        <w:rPr/>
        <w:t xml:space="preserve"> of the full lesson, disclosure box included, the day before.</w:t>
      </w:r>
    </w:p>
    <w:p>
      <w:r>
        <w:rPr>
          <w:b/>
        </w:rPr>
        <w:t>Plus lessons P1 and P2.</w:t>
      </w:r>
      <w:r>
        <w:rPr/>
        <w:t xml:space="preserve"> Plus Lesson P1 (trafficking and exploitation) is treated like Lessons 7 and 8: specialist and counselor review, family pre-notice at least 5 school days ahead with an opt-out, a counselor heads-up, an Alternate Activity, and never on the same day as Lessons 6, 7 or 8. Plus Lesson P2 (mental health and compulsive use) needs a counselor or clinician review, a counselor heads-up and a family note; a formal opt-out is not required but is honored. P3 is not a sensitive lesson. See Part 7B and Appendices A and B.</w:t>
      </w:r>
    </w:p>
    <w:p>
      <w:pPr>
        <w:pStyle w:val="Heading3"/>
      </w:pPr>
      <w:r>
        <w:rPr/>
        <w:t>4.3 What we never ask students to do</w:t>
      </w:r>
    </w:p>
    <w:p>
      <w:pPr>
        <w:pStyle w:val="ListBullet"/>
      </w:pPr>
      <w:r>
        <w:rPr/>
        <w:t>Never ask for personal stories, examples from their own phones, or "raise your hand if this happened to you."</w:t>
      </w:r>
    </w:p>
    <w:p>
      <w:pPr>
        <w:pStyle w:val="ListBullet"/>
      </w:pPr>
      <w:r>
        <w:rPr/>
        <w:t>Never ask a student to show an image, message, or account.</w:t>
      </w:r>
    </w:p>
    <w:p>
      <w:pPr>
        <w:pStyle w:val="ListBullet"/>
      </w:pPr>
      <w:r>
        <w:rPr/>
        <w:t>Never display, pass around, or project any real or realistic image of a minor.</w:t>
      </w:r>
    </w:p>
    <w:p>
      <w:pPr>
        <w:pStyle w:val="ListBullet"/>
      </w:pPr>
      <w:r>
        <w:rPr/>
        <w:t>Never ask students to "try" a scam, a phishing attempt, or an extortion script on a classmate.</w:t>
      </w:r>
    </w:p>
    <w:p>
      <w:pPr>
        <w:pStyle w:val="Heading3"/>
      </w:pPr>
      <w:r>
        <w:rPr/>
        <w:t>4.4 If a parent asks to opt a student out</w:t>
      </w:r>
    </w:p>
    <w:p>
      <w:r>
        <w:rPr/>
        <w:t>Honor the request. No questions. Use the Alternate Activity in the lesson, and don't single the student out. Offer the family a short, neutral summary of what was taught and the Family Card, so they can talk about it at home.</w:t>
      </w:r>
    </w:p>
    <w:p>
      <w:pPr>
        <w:spacing w:before="0" w:after="0"/>
      </w:pPr>
      <w:r>
        <w:rPr>
          <w:sz w:val="4"/>
        </w:rPr>
      </w:r>
      <w:r>
        <w:br w:type="page"/>
      </w:r>
    </w:p>
    <w:p>
      <w:pPr>
        <w:pStyle w:val="Heading2"/>
        <w:pBdr>
          <w:top w:val="single" w:sz="18" w:space="6" w:color="FF8A3D"/>
        </w:pBdr>
        <w:spacing w:before="320"/>
      </w:pPr>
      <w:r>
        <w:rPr/>
        <w:t>Part 5. Pacing Guide and Lessons at a Glance</w:t>
      </w:r>
    </w:p>
    <w:p>
      <w:pPr>
        <w:pStyle w:val="Heading3"/>
      </w:pPr>
      <w:r>
        <w:rPr/>
        <w:t>Suggested pacing: ten weeks, one 15-minute lesson per week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279"/>
        <w:gridCol w:w="2529"/>
        <w:gridCol w:w="4227"/>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2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25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TEACHING DAY SUGGESTION</w:t>
            </w:r>
          </w:p>
        </w:tc>
        <w:tc>
          <w:tcPr>
            <w:tcW w:type="dxa" w:w="42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PREP FOR YOU</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279"/>
            <w:tcMar>
              <w:top w:w="50" w:type="dxa"/>
              <w:left w:w="90" w:type="dxa"/>
              <w:bottom w:w="60" w:type="dxa"/>
              <w:right w:w="90" w:type="dxa"/>
            </w:tcMar>
          </w:tcPr>
          <w:p>
            <w:pPr>
              <w:spacing w:before="0" w:after="0" w:line="252" w:lineRule="auto"/>
            </w:pPr>
            <w:r>
              <w:rPr>
                <w:rFonts w:ascii="Calibri" w:hAnsi="Calibri"/>
                <w:sz w:val="19"/>
              </w:rPr>
              <w:t>1. Help Ladder: Real Practice</w:t>
            </w:r>
          </w:p>
        </w:tc>
        <w:tc>
          <w:tcPr>
            <w:tcW w:type="dxa" w:w="2529"/>
            <w:tcMar>
              <w:top w:w="50" w:type="dxa"/>
              <w:left w:w="90" w:type="dxa"/>
              <w:bottom w:w="60" w:type="dxa"/>
              <w:right w:w="90" w:type="dxa"/>
            </w:tcMar>
          </w:tcPr>
          <w:p>
            <w:pPr>
              <w:spacing w:before="0" w:after="0" w:line="252" w:lineRule="auto"/>
            </w:pPr>
            <w:r>
              <w:rPr>
                <w:rFonts w:ascii="Calibri" w:hAnsi="Calibri"/>
                <w:sz w:val="19"/>
              </w:rPr>
              <w:t>Any</w:t>
            </w:r>
          </w:p>
        </w:tc>
        <w:tc>
          <w:tcPr>
            <w:tcW w:type="dxa" w:w="4227"/>
            <w:tcMar>
              <w:top w:w="50" w:type="dxa"/>
              <w:left w:w="90" w:type="dxa"/>
              <w:bottom w:w="60" w:type="dxa"/>
              <w:right w:w="90" w:type="dxa"/>
            </w:tcMar>
          </w:tcPr>
          <w:p>
            <w:pPr>
              <w:spacing w:before="0" w:after="0" w:line="252" w:lineRule="auto"/>
            </w:pPr>
            <w:r>
              <w:rPr>
                <w:rFonts w:ascii="Calibri" w:hAnsi="Calibri"/>
                <w:sz w:val="19"/>
              </w:rPr>
              <w:t>Read Part 4; set up Quiet Corner; print Pass cards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279"/>
            <w:tcMar>
              <w:top w:w="50" w:type="dxa"/>
              <w:left w:w="90" w:type="dxa"/>
              <w:bottom w:w="60" w:type="dxa"/>
              <w:right w:w="90" w:type="dxa"/>
            </w:tcMar>
          </w:tcPr>
          <w:p>
            <w:pPr>
              <w:spacing w:before="0" w:after="0" w:line="252" w:lineRule="auto"/>
            </w:pPr>
            <w:r>
              <w:rPr>
                <w:rFonts w:ascii="Calibri" w:hAnsi="Calibri"/>
                <w:sz w:val="19"/>
              </w:rPr>
              <w:t>2. Account Defense</w:t>
            </w:r>
          </w:p>
        </w:tc>
        <w:tc>
          <w:tcPr>
            <w:tcW w:type="dxa" w:w="2529"/>
            <w:tcMar>
              <w:top w:w="50" w:type="dxa"/>
              <w:left w:w="90" w:type="dxa"/>
              <w:bottom w:w="60" w:type="dxa"/>
              <w:right w:w="90" w:type="dxa"/>
            </w:tcMar>
          </w:tcPr>
          <w:p>
            <w:pPr>
              <w:spacing w:before="0" w:after="0" w:line="252" w:lineRule="auto"/>
            </w:pPr>
            <w:r>
              <w:rPr>
                <w:rFonts w:ascii="Calibri" w:hAnsi="Calibri"/>
                <w:sz w:val="19"/>
              </w:rPr>
              <w:t>Any</w:t>
            </w:r>
          </w:p>
        </w:tc>
        <w:tc>
          <w:tcPr>
            <w:tcW w:type="dxa" w:w="4227"/>
            <w:tcMar>
              <w:top w:w="50" w:type="dxa"/>
              <w:left w:w="90" w:type="dxa"/>
              <w:bottom w:w="60" w:type="dxa"/>
              <w:right w:w="90" w:type="dxa"/>
            </w:tcMar>
          </w:tcPr>
          <w:p>
            <w:pPr>
              <w:spacing w:before="0" w:after="0" w:line="252" w:lineRule="auto"/>
            </w:pPr>
            <w:r>
              <w:rPr>
                <w:rFonts w:ascii="Calibri" w:hAnsi="Calibri"/>
                <w:sz w:val="19"/>
              </w:rPr>
              <w:t>Cut Door/Key cards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279"/>
            <w:tcMar>
              <w:top w:w="50" w:type="dxa"/>
              <w:left w:w="90" w:type="dxa"/>
              <w:bottom w:w="60" w:type="dxa"/>
              <w:right w:w="90" w:type="dxa"/>
            </w:tcMar>
          </w:tcPr>
          <w:p>
            <w:pPr>
              <w:spacing w:before="0" w:after="0" w:line="252" w:lineRule="auto"/>
            </w:pPr>
            <w:r>
              <w:rPr>
                <w:rFonts w:ascii="Calibri" w:hAnsi="Calibri"/>
                <w:sz w:val="19"/>
              </w:rPr>
              <w:t>3. Phish Lab</w:t>
            </w:r>
          </w:p>
        </w:tc>
        <w:tc>
          <w:tcPr>
            <w:tcW w:type="dxa" w:w="2529"/>
            <w:tcMar>
              <w:top w:w="50" w:type="dxa"/>
              <w:left w:w="90" w:type="dxa"/>
              <w:bottom w:w="60" w:type="dxa"/>
              <w:right w:w="90" w:type="dxa"/>
            </w:tcMar>
          </w:tcPr>
          <w:p>
            <w:pPr>
              <w:spacing w:before="0" w:after="0" w:line="252" w:lineRule="auto"/>
            </w:pPr>
            <w:r>
              <w:rPr>
                <w:rFonts w:ascii="Calibri" w:hAnsi="Calibri"/>
                <w:sz w:val="19"/>
              </w:rPr>
              <w:t>Any</w:t>
            </w:r>
          </w:p>
        </w:tc>
        <w:tc>
          <w:tcPr>
            <w:tcW w:type="dxa" w:w="4227"/>
            <w:tcMar>
              <w:top w:w="50" w:type="dxa"/>
              <w:left w:w="90" w:type="dxa"/>
              <w:bottom w:w="60" w:type="dxa"/>
              <w:right w:w="90" w:type="dxa"/>
            </w:tcMar>
          </w:tcPr>
          <w:p>
            <w:pPr>
              <w:spacing w:before="0" w:after="0" w:line="252" w:lineRule="auto"/>
            </w:pPr>
            <w:r>
              <w:rPr>
                <w:rFonts w:ascii="Calibri" w:hAnsi="Calibri"/>
                <w:sz w:val="19"/>
              </w:rPr>
              <w:t>Cut DM cards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279"/>
            <w:tcMar>
              <w:top w:w="50" w:type="dxa"/>
              <w:left w:w="90" w:type="dxa"/>
              <w:bottom w:w="60" w:type="dxa"/>
              <w:right w:w="90" w:type="dxa"/>
            </w:tcMar>
          </w:tcPr>
          <w:p>
            <w:pPr>
              <w:spacing w:before="0" w:after="0" w:line="252" w:lineRule="auto"/>
            </w:pPr>
            <w:r>
              <w:rPr>
                <w:rFonts w:ascii="Calibri" w:hAnsi="Calibri"/>
                <w:sz w:val="19"/>
              </w:rPr>
              <w:t>4. Footprint &amp; Permissions</w:t>
            </w:r>
          </w:p>
        </w:tc>
        <w:tc>
          <w:tcPr>
            <w:tcW w:type="dxa" w:w="2529"/>
            <w:tcMar>
              <w:top w:w="50" w:type="dxa"/>
              <w:left w:w="90" w:type="dxa"/>
              <w:bottom w:w="60" w:type="dxa"/>
              <w:right w:w="90" w:type="dxa"/>
            </w:tcMar>
          </w:tcPr>
          <w:p>
            <w:pPr>
              <w:spacing w:before="0" w:after="0" w:line="252" w:lineRule="auto"/>
            </w:pPr>
            <w:r>
              <w:rPr>
                <w:rFonts w:ascii="Calibri" w:hAnsi="Calibri"/>
                <w:sz w:val="19"/>
              </w:rPr>
              <w:t>Any</w:t>
            </w:r>
          </w:p>
        </w:tc>
        <w:tc>
          <w:tcPr>
            <w:tcW w:type="dxa" w:w="4227"/>
            <w:tcMar>
              <w:top w:w="50" w:type="dxa"/>
              <w:left w:w="90" w:type="dxa"/>
              <w:bottom w:w="60" w:type="dxa"/>
              <w:right w:w="90" w:type="dxa"/>
            </w:tcMar>
          </w:tcPr>
          <w:p>
            <w:pPr>
              <w:spacing w:before="0" w:after="0" w:line="252" w:lineRule="auto"/>
            </w:pPr>
            <w:r>
              <w:rPr>
                <w:rFonts w:ascii="Calibri" w:hAnsi="Calibri"/>
                <w:sz w:val="19"/>
              </w:rPr>
              <w:t>Print mock screens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279"/>
            <w:tcMar>
              <w:top w:w="50" w:type="dxa"/>
              <w:left w:w="90" w:type="dxa"/>
              <w:bottom w:w="60" w:type="dxa"/>
              <w:right w:w="90" w:type="dxa"/>
            </w:tcMar>
          </w:tcPr>
          <w:p>
            <w:pPr>
              <w:spacing w:before="0" w:after="0" w:line="252" w:lineRule="auto"/>
            </w:pPr>
            <w:r>
              <w:rPr>
                <w:rFonts w:ascii="Calibri" w:hAnsi="Calibri"/>
                <w:sz w:val="19"/>
              </w:rPr>
              <w:t>5. Chatbots &amp; AI Companions</w:t>
            </w:r>
          </w:p>
        </w:tc>
        <w:tc>
          <w:tcPr>
            <w:tcW w:type="dxa" w:w="2529"/>
            <w:tcMar>
              <w:top w:w="50" w:type="dxa"/>
              <w:left w:w="90" w:type="dxa"/>
              <w:bottom w:w="60" w:type="dxa"/>
              <w:right w:w="90" w:type="dxa"/>
            </w:tcMar>
          </w:tcPr>
          <w:p>
            <w:pPr>
              <w:spacing w:before="0" w:after="0" w:line="252" w:lineRule="auto"/>
            </w:pPr>
            <w:r>
              <w:rPr>
                <w:rFonts w:ascii="Calibri" w:hAnsi="Calibri"/>
                <w:sz w:val="19"/>
              </w:rPr>
              <w:t>Any</w:t>
            </w:r>
          </w:p>
        </w:tc>
        <w:tc>
          <w:tcPr>
            <w:tcW w:type="dxa" w:w="4227"/>
            <w:tcMar>
              <w:top w:w="50" w:type="dxa"/>
              <w:left w:w="90" w:type="dxa"/>
              <w:bottom w:w="60" w:type="dxa"/>
              <w:right w:w="90" w:type="dxa"/>
            </w:tcMar>
          </w:tcPr>
          <w:p>
            <w:pPr>
              <w:spacing w:before="0" w:after="0" w:line="252" w:lineRule="auto"/>
            </w:pPr>
            <w:r>
              <w:rPr>
                <w:rFonts w:ascii="Calibri" w:hAnsi="Calibri"/>
                <w:sz w:val="19"/>
              </w:rPr>
              <w:t>Cut transcript cards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279"/>
            <w:tcMar>
              <w:top w:w="50" w:type="dxa"/>
              <w:left w:w="90" w:type="dxa"/>
              <w:bottom w:w="60" w:type="dxa"/>
              <w:right w:w="90" w:type="dxa"/>
            </w:tcMar>
          </w:tcPr>
          <w:p>
            <w:pPr>
              <w:spacing w:before="0" w:after="0" w:line="252" w:lineRule="auto"/>
            </w:pPr>
            <w:r>
              <w:rPr>
                <w:rFonts w:ascii="Calibri" w:hAnsi="Calibri"/>
                <w:sz w:val="19"/>
              </w:rPr>
              <w:t>6. Grooming Patterns</w:t>
            </w:r>
          </w:p>
        </w:tc>
        <w:tc>
          <w:tcPr>
            <w:tcW w:type="dxa" w:w="2529"/>
            <w:tcMar>
              <w:top w:w="50" w:type="dxa"/>
              <w:left w:w="90" w:type="dxa"/>
              <w:bottom w:w="60" w:type="dxa"/>
              <w:right w:w="90" w:type="dxa"/>
            </w:tcMar>
          </w:tcPr>
          <w:p>
            <w:pPr>
              <w:spacing w:before="0" w:after="0" w:line="252" w:lineRule="auto"/>
            </w:pPr>
            <w:r>
              <w:rPr>
                <w:rFonts w:ascii="Calibri" w:hAnsi="Calibri"/>
                <w:sz w:val="19"/>
              </w:rPr>
              <w:t>Tuesday-Thursday, not last period</w:t>
            </w:r>
          </w:p>
        </w:tc>
        <w:tc>
          <w:tcPr>
            <w:tcW w:type="dxa" w:w="4227"/>
            <w:tcMar>
              <w:top w:w="50" w:type="dxa"/>
              <w:left w:w="90" w:type="dxa"/>
              <w:bottom w:w="60" w:type="dxa"/>
              <w:right w:w="90" w:type="dxa"/>
            </w:tcMar>
          </w:tcPr>
          <w:p>
            <w:pPr>
              <w:spacing w:before="0" w:after="0" w:line="252" w:lineRule="auto"/>
            </w:pPr>
            <w:r>
              <w:rPr>
                <w:rFonts w:ascii="Calibri" w:hAnsi="Calibri"/>
                <w:sz w:val="19"/>
              </w:rPr>
              <w:t>Counselor heads-up; read disclosure box</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279"/>
            <w:tcMar>
              <w:top w:w="50" w:type="dxa"/>
              <w:left w:w="90" w:type="dxa"/>
              <w:bottom w:w="60" w:type="dxa"/>
              <w:right w:w="90" w:type="dxa"/>
            </w:tcMar>
          </w:tcPr>
          <w:p>
            <w:pPr>
              <w:spacing w:before="0" w:after="0" w:line="252" w:lineRule="auto"/>
            </w:pPr>
            <w:r>
              <w:rPr>
                <w:rFonts w:ascii="Calibri" w:hAnsi="Calibri"/>
                <w:sz w:val="19"/>
              </w:rPr>
              <w:t>7. Pressure Online: Response Drill</w:t>
            </w:r>
          </w:p>
        </w:tc>
        <w:tc>
          <w:tcPr>
            <w:tcW w:type="dxa" w:w="2529"/>
            <w:tcMar>
              <w:top w:w="50" w:type="dxa"/>
              <w:left w:w="90" w:type="dxa"/>
              <w:bottom w:w="60" w:type="dxa"/>
              <w:right w:w="90" w:type="dxa"/>
            </w:tcMar>
          </w:tcPr>
          <w:p>
            <w:pPr>
              <w:spacing w:before="0" w:after="0" w:line="252" w:lineRule="auto"/>
            </w:pPr>
            <w:r>
              <w:rPr>
                <w:rFonts w:ascii="Calibri" w:hAnsi="Calibri"/>
                <w:sz w:val="19"/>
              </w:rPr>
              <w:t>Tuesday-Thursday, not last period</w:t>
            </w:r>
          </w:p>
        </w:tc>
        <w:tc>
          <w:tcPr>
            <w:tcW w:type="dxa" w:w="4227"/>
            <w:tcMar>
              <w:top w:w="50" w:type="dxa"/>
              <w:left w:w="90" w:type="dxa"/>
              <w:bottom w:w="60" w:type="dxa"/>
              <w:right w:w="90" w:type="dxa"/>
            </w:tcMar>
          </w:tcPr>
          <w:p>
            <w:pPr>
              <w:spacing w:before="0" w:after="0" w:line="252" w:lineRule="auto"/>
            </w:pPr>
            <w:r>
              <w:rPr>
                <w:rFonts w:ascii="Calibri" w:hAnsi="Calibri"/>
                <w:sz w:val="19"/>
              </w:rPr>
              <w:t>Send pre-notice by Week 6 Monday at the latest; counselor checklist; Alternate Activity ready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279"/>
            <w:tcMar>
              <w:top w:w="50" w:type="dxa"/>
              <w:left w:w="90" w:type="dxa"/>
              <w:bottom w:w="60" w:type="dxa"/>
              <w:right w:w="90" w:type="dxa"/>
            </w:tcMar>
          </w:tcPr>
          <w:p>
            <w:pPr>
              <w:spacing w:before="0" w:after="0" w:line="252" w:lineRule="auto"/>
            </w:pPr>
            <w:r>
              <w:rPr>
                <w:rFonts w:ascii="Calibri" w:hAnsi="Calibri"/>
                <w:sz w:val="19"/>
              </w:rPr>
              <w:t>8. Fakes That Hurt</w:t>
            </w:r>
          </w:p>
        </w:tc>
        <w:tc>
          <w:tcPr>
            <w:tcW w:type="dxa" w:w="2529"/>
            <w:tcMar>
              <w:top w:w="50" w:type="dxa"/>
              <w:left w:w="90" w:type="dxa"/>
              <w:bottom w:w="60" w:type="dxa"/>
              <w:right w:w="90" w:type="dxa"/>
            </w:tcMar>
          </w:tcPr>
          <w:p>
            <w:pPr>
              <w:spacing w:before="0" w:after="0" w:line="252" w:lineRule="auto"/>
            </w:pPr>
            <w:r>
              <w:rPr>
                <w:rFonts w:ascii="Calibri" w:hAnsi="Calibri"/>
                <w:sz w:val="19"/>
              </w:rPr>
              <w:t>Tuesday-Thursday, not last period</w:t>
            </w:r>
          </w:p>
        </w:tc>
        <w:tc>
          <w:tcPr>
            <w:tcW w:type="dxa" w:w="4227"/>
            <w:tcMar>
              <w:top w:w="50" w:type="dxa"/>
              <w:left w:w="90" w:type="dxa"/>
              <w:bottom w:w="60" w:type="dxa"/>
              <w:right w:w="90" w:type="dxa"/>
            </w:tcMar>
          </w:tcPr>
          <w:p>
            <w:pPr>
              <w:spacing w:before="0" w:after="0" w:line="252" w:lineRule="auto"/>
            </w:pPr>
            <w:r>
              <w:rPr>
                <w:rFonts w:ascii="Calibri" w:hAnsi="Calibri"/>
                <w:sz w:val="19"/>
              </w:rPr>
              <w:t>Send pre-notice by Week 7 Monday at the latest; counselor checklist; Alternate Activity ready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279"/>
            <w:tcMar>
              <w:top w:w="50" w:type="dxa"/>
              <w:left w:w="90" w:type="dxa"/>
              <w:bottom w:w="60" w:type="dxa"/>
              <w:right w:w="90" w:type="dxa"/>
            </w:tcMar>
          </w:tcPr>
          <w:p>
            <w:pPr>
              <w:spacing w:before="0" w:after="0" w:line="252" w:lineRule="auto"/>
            </w:pPr>
            <w:r>
              <w:rPr>
                <w:rFonts w:ascii="Calibri" w:hAnsi="Calibri"/>
                <w:sz w:val="19"/>
              </w:rPr>
              <w:t>9. Group Chat Dynamics</w:t>
            </w:r>
          </w:p>
        </w:tc>
        <w:tc>
          <w:tcPr>
            <w:tcW w:type="dxa" w:w="2529"/>
            <w:tcMar>
              <w:top w:w="50" w:type="dxa"/>
              <w:left w:w="90" w:type="dxa"/>
              <w:bottom w:w="60" w:type="dxa"/>
              <w:right w:w="90" w:type="dxa"/>
            </w:tcMar>
          </w:tcPr>
          <w:p>
            <w:pPr>
              <w:spacing w:before="0" w:after="0" w:line="252" w:lineRule="auto"/>
            </w:pPr>
            <w:r>
              <w:rPr>
                <w:rFonts w:ascii="Calibri" w:hAnsi="Calibri"/>
                <w:sz w:val="19"/>
              </w:rPr>
              <w:t>Any</w:t>
            </w:r>
          </w:p>
        </w:tc>
        <w:tc>
          <w:tcPr>
            <w:tcW w:type="dxa" w:w="4227"/>
            <w:tcMar>
              <w:top w:w="50" w:type="dxa"/>
              <w:left w:w="90" w:type="dxa"/>
              <w:bottom w:w="60" w:type="dxa"/>
              <w:right w:w="90" w:type="dxa"/>
            </w:tcMar>
          </w:tcPr>
          <w:p>
            <w:pPr>
              <w:spacing w:before="0" w:after="0" w:line="252" w:lineRule="auto"/>
            </w:pPr>
            <w:r>
              <w:rPr>
                <w:rFonts w:ascii="Calibri" w:hAnsi="Calibri"/>
                <w:sz w:val="19"/>
              </w:rPr>
              <w:t>Cut escalation cards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279"/>
            <w:tcMar>
              <w:top w:w="50" w:type="dxa"/>
              <w:left w:w="90" w:type="dxa"/>
              <w:bottom w:w="60" w:type="dxa"/>
              <w:right w:w="90" w:type="dxa"/>
            </w:tcMar>
          </w:tcPr>
          <w:p>
            <w:pPr>
              <w:spacing w:before="0" w:after="0" w:line="252" w:lineRule="auto"/>
            </w:pPr>
            <w:r>
              <w:rPr>
                <w:rFonts w:ascii="Calibri" w:hAnsi="Calibri"/>
                <w:sz w:val="19"/>
              </w:rPr>
              <w:t>10. Built to Keep You Scrolling</w:t>
            </w:r>
          </w:p>
        </w:tc>
        <w:tc>
          <w:tcPr>
            <w:tcW w:type="dxa" w:w="2529"/>
            <w:tcMar>
              <w:top w:w="50" w:type="dxa"/>
              <w:left w:w="90" w:type="dxa"/>
              <w:bottom w:w="60" w:type="dxa"/>
              <w:right w:w="90" w:type="dxa"/>
            </w:tcMar>
          </w:tcPr>
          <w:p>
            <w:pPr>
              <w:spacing w:before="0" w:after="0" w:line="252" w:lineRule="auto"/>
            </w:pPr>
            <w:r>
              <w:rPr>
                <w:rFonts w:ascii="Calibri" w:hAnsi="Calibri"/>
                <w:sz w:val="19"/>
              </w:rPr>
              <w:t>Any</w:t>
            </w:r>
          </w:p>
        </w:tc>
        <w:tc>
          <w:tcPr>
            <w:tcW w:type="dxa" w:w="4227"/>
            <w:tcMar>
              <w:top w:w="50" w:type="dxa"/>
              <w:left w:w="90" w:type="dxa"/>
              <w:bottom w:w="60" w:type="dxa"/>
              <w:right w:w="90" w:type="dxa"/>
            </w:tcMar>
          </w:tcPr>
          <w:p>
            <w:pPr>
              <w:spacing w:before="0" w:after="0" w:line="252" w:lineRule="auto"/>
            </w:pPr>
            <w:r>
              <w:rPr>
                <w:rFonts w:ascii="Calibri" w:hAnsi="Calibri"/>
                <w:sz w:val="19"/>
              </w:rPr>
              <w:t>Print mock feed screens; copy My Help Ladder card final version</w:t>
            </w:r>
          </w:p>
        </w:tc>
      </w:tr>
    </w:tbl>
    <w:p>
      <w:pPr>
        <w:spacing w:before="0" w:after="0" w:line="160" w:lineRule="exact"/>
      </w:pPr>
      <w:r>
        <w:rPr>
          <w:sz w:val="2"/>
        </w:rPr>
      </w:r>
    </w:p>
    <w:p>
      <w:pPr>
        <w:pStyle w:val="Heading3"/>
      </w:pPr>
      <w:r>
        <w:rPr/>
        <w:t>Compressed pacing options</w:t>
      </w:r>
    </w:p>
    <w:p>
      <w:pPr>
        <w:pStyle w:val="ListBullet"/>
      </w:pPr>
      <w:r>
        <w:rPr>
          <w:b/>
        </w:rPr>
        <w:t>Two lessons per week (5 weeks):</w:t>
      </w:r>
      <w:r>
        <w:rPr/>
        <w:t xml:space="preserve"> pair 1+2, 3+4, 5+9, and 10 with a lighter lesson. Keep Lessons 6, 7, and 8 in that order with at least two school days between each, and never paired with another lesson on the same day. Lesson 7 builds on the Help Ladder (Lesson 1) and the pattern work in Lesson 6. Order matters.</w:t>
      </w:r>
    </w:p>
    <w:p>
      <w:pPr>
        <w:pStyle w:val="ListBullet"/>
      </w:pPr>
      <w:r>
        <w:rPr>
          <w:b/>
        </w:rPr>
        <w:t>Advisory block (30 minutes):</w:t>
      </w:r>
      <w:r>
        <w:rPr/>
        <w:t xml:space="preserve"> teach one lesson with the optional extension notes inside it. Lessons 7 and 8 have 30-minute extension options.</w:t>
      </w:r>
    </w:p>
    <w:p>
      <w:pPr>
        <w:pStyle w:val="ListBullet"/>
      </w:pPr>
      <w:r>
        <w:rPr>
          <w:b/>
        </w:rPr>
        <w:t>Semester pacing across all four bands:</w:t>
      </w:r>
      <w:r>
        <w:rPr/>
        <w:t xml:space="preserve"> place this band where the master pacing guide puts it [adjust to your calendar].</w:t>
      </w:r>
    </w:p>
    <w:p>
      <w:pPr>
        <w:pStyle w:val="Heading3"/>
      </w:pPr>
      <w:r>
        <w:rPr/>
        <w:t>Plus lessons, device basics and the Florida pathways</w:t>
      </w:r>
    </w:p>
    <w:p>
      <w:r>
        <w:rPr>
          <w:b/>
        </w:rPr>
        <w:t>Where the Plus lessons go.</w:t>
      </w:r>
      <w:r>
        <w:rPr/>
        <w:t xml:space="preserve"> Teach P2 after Lesson 10 (it uses the design-feature words). Teach P1 after Lessons 1 and 6, with at least two school days between P1 and any of Lessons 6, 7 and 8. Teach P3 any time after Lesson 5. A school outside Florida can use the Plus lessons one at a time as needed.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74"/>
        <w:gridCol w:w="947"/>
        <w:gridCol w:w="3033"/>
        <w:gridCol w:w="1386"/>
        <w:gridCol w:w="1851"/>
      </w:tblGrid>
      <w:tr>
        <w:trPr>
          <w:tblHeader/>
          <w:cantSplit/>
        </w:trPr>
        <w:tc>
          <w:tcPr>
            <w:tcW w:type="dxa" w:w="257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PATHWAY</w:t>
            </w:r>
          </w:p>
        </w:tc>
        <w:tc>
          <w:tcPr>
            <w:tcW w:type="dxa" w:w="9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w:t>
            </w:r>
          </w:p>
        </w:tc>
        <w:tc>
          <w:tcPr>
            <w:tcW w:type="dxa" w:w="30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LESSONS IN SUGGESTED ORDER</w:t>
            </w:r>
          </w:p>
        </w:tc>
        <w:tc>
          <w:tcPr>
            <w:tcW w:type="dxa" w:w="13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COMPONENTS</w:t>
            </w:r>
          </w:p>
        </w:tc>
        <w:tc>
          <w:tcPr>
            <w:tcW w:type="dxa" w:w="18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2574"/>
            <w:tcMar>
              <w:top w:w="50" w:type="dxa"/>
              <w:left w:w="0" w:type="dxa"/>
              <w:bottom w:w="60" w:type="dxa"/>
              <w:right w:w="90" w:type="dxa"/>
            </w:tcMar>
          </w:tcPr>
          <w:p>
            <w:pPr>
              <w:spacing w:before="0" w:after="0" w:line="252" w:lineRule="auto"/>
            </w:pPr>
            <w:r>
              <w:rPr>
                <w:rFonts w:ascii="Calibri" w:hAnsi="Calibri"/>
                <w:sz w:val="19"/>
              </w:rPr>
              <w:t>A (every grade covers every component)</w:t>
            </w:r>
          </w:p>
        </w:tc>
        <w:tc>
          <w:tcPr>
            <w:tcW w:type="dxa" w:w="947"/>
            <w:tcMar>
              <w:top w:w="50" w:type="dxa"/>
              <w:left w:w="90" w:type="dxa"/>
              <w:bottom w:w="60" w:type="dxa"/>
              <w:right w:w="90" w:type="dxa"/>
            </w:tcMar>
          </w:tcPr>
          <w:p>
            <w:pPr>
              <w:spacing w:before="0" w:after="0" w:line="252" w:lineRule="auto"/>
            </w:pPr>
            <w:r>
              <w:rPr>
                <w:rFonts w:ascii="Calibri" w:hAnsi="Calibri"/>
                <w:sz w:val="19"/>
              </w:rPr>
              <w:t>6</w:t>
            </w:r>
          </w:p>
        </w:tc>
        <w:tc>
          <w:tcPr>
            <w:tcW w:type="dxa" w:w="3033"/>
            <w:tcMar>
              <w:top w:w="50" w:type="dxa"/>
              <w:left w:w="90" w:type="dxa"/>
              <w:bottom w:w="60" w:type="dxa"/>
              <w:right w:w="90" w:type="dxa"/>
            </w:tcMar>
          </w:tcPr>
          <w:p>
            <w:pPr>
              <w:spacing w:before="0" w:after="0" w:line="252" w:lineRule="auto"/>
            </w:pPr>
            <w:r>
              <w:rPr>
                <w:rFonts w:ascii="Calibri" w:hAnsi="Calibri"/>
                <w:sz w:val="19"/>
              </w:rPr>
              <w:t xml:space="preserve">1; 4 with the Copy Chain add-on; 10; </w:t>
            </w:r>
            <w:r>
              <w:rPr>
                <w:rFonts w:ascii="Calibri" w:hAnsi="Calibri"/>
                <w:b/>
                <w:sz w:val="19"/>
              </w:rPr>
              <w:t>P2</w:t>
            </w:r>
            <w:r>
              <w:rPr>
                <w:rFonts w:ascii="Calibri" w:hAnsi="Calibri"/>
                <w:sz w:val="19"/>
              </w:rPr>
              <w:t xml:space="preserve">; </w:t>
            </w:r>
            <w:r>
              <w:rPr>
                <w:rFonts w:ascii="Calibri" w:hAnsi="Calibri"/>
                <w:b/>
                <w:sz w:val="19"/>
              </w:rPr>
              <w:t>P3</w:t>
            </w:r>
            <w:r>
              <w:rPr>
                <w:rFonts w:ascii="Calibri" w:hAnsi="Calibri"/>
                <w:sz w:val="19"/>
              </w:rPr>
              <w:t xml:space="preserve">; 9; 6; </w:t>
            </w:r>
            <w:r>
              <w:rPr>
                <w:rFonts w:ascii="Calibri" w:hAnsi="Calibri"/>
                <w:b/>
                <w:sz w:val="19"/>
              </w:rPr>
              <w:t>P1</w:t>
            </w:r>
          </w:p>
        </w:tc>
        <w:tc>
          <w:tcPr>
            <w:tcW w:type="dxa" w:w="1386"/>
            <w:tcMar>
              <w:top w:w="50" w:type="dxa"/>
              <w:left w:w="90" w:type="dxa"/>
              <w:bottom w:w="60" w:type="dxa"/>
              <w:right w:w="90" w:type="dxa"/>
            </w:tcMar>
          </w:tcPr>
          <w:p>
            <w:pPr>
              <w:spacing w:before="0" w:after="0" w:line="252" w:lineRule="auto"/>
            </w:pPr>
            <w:r>
              <w:rPr>
                <w:rFonts w:ascii="Calibri" w:hAnsi="Calibri"/>
                <w:sz w:val="19"/>
              </w:rPr>
              <w:t>C1 to C6</w:t>
            </w:r>
          </w:p>
        </w:tc>
        <w:tc>
          <w:tcPr>
            <w:tcW w:type="dxa" w:w="1851"/>
            <w:tcMar>
              <w:top w:w="50" w:type="dxa"/>
              <w:left w:w="90" w:type="dxa"/>
              <w:bottom w:w="60" w:type="dxa"/>
              <w:right w:w="90" w:type="dxa"/>
            </w:tcMar>
          </w:tcPr>
          <w:p>
            <w:pPr>
              <w:spacing w:before="0" w:after="0" w:line="252" w:lineRule="auto"/>
            </w:pPr>
            <w:r>
              <w:rPr>
                <w:rFonts w:ascii="Calibri" w:hAnsi="Calibri"/>
                <w:sz w:val="19"/>
              </w:rPr>
              <w:t>8 lessons, 2 h</w:t>
            </w:r>
          </w:p>
        </w:tc>
      </w:tr>
      <w:tr>
        <w:trPr>
          <w:cantSplit/>
        </w:trPr>
        <w:tc>
          <w:tcPr>
            <w:tcW w:type="dxa" w:w="2574"/>
            <w:tcMar>
              <w:top w:w="50" w:type="dxa"/>
              <w:left w:w="0" w:type="dxa"/>
              <w:bottom w:w="60" w:type="dxa"/>
              <w:right w:w="90" w:type="dxa"/>
            </w:tcMar>
          </w:tcPr>
          <w:p>
            <w:pPr>
              <w:spacing w:before="0" w:after="0" w:line="252" w:lineRule="auto"/>
            </w:pPr>
            <w:r>
              <w:rPr>
                <w:rFonts w:ascii="Calibri" w:hAnsi="Calibri"/>
                <w:sz w:val="19"/>
              </w:rPr>
              <w:t>A</w:t>
            </w:r>
          </w:p>
        </w:tc>
        <w:tc>
          <w:tcPr>
            <w:tcW w:type="dxa" w:w="947"/>
            <w:tcMar>
              <w:top w:w="50" w:type="dxa"/>
              <w:left w:w="90" w:type="dxa"/>
              <w:bottom w:w="60" w:type="dxa"/>
              <w:right w:w="90" w:type="dxa"/>
            </w:tcMar>
          </w:tcPr>
          <w:p>
            <w:pPr>
              <w:spacing w:before="0" w:after="0" w:line="252" w:lineRule="auto"/>
            </w:pPr>
            <w:r>
              <w:rPr>
                <w:rFonts w:ascii="Calibri" w:hAnsi="Calibri"/>
                <w:sz w:val="19"/>
              </w:rPr>
              <w:t>7</w:t>
            </w:r>
          </w:p>
        </w:tc>
        <w:tc>
          <w:tcPr>
            <w:tcW w:type="dxa" w:w="3033"/>
            <w:tcMar>
              <w:top w:w="50" w:type="dxa"/>
              <w:left w:w="90" w:type="dxa"/>
              <w:bottom w:w="60" w:type="dxa"/>
              <w:right w:w="90" w:type="dxa"/>
            </w:tcMar>
          </w:tcPr>
          <w:p>
            <w:pPr>
              <w:spacing w:before="0" w:after="0" w:line="252" w:lineRule="auto"/>
            </w:pPr>
            <w:r>
              <w:rPr>
                <w:rFonts w:ascii="Calibri" w:hAnsi="Calibri"/>
                <w:sz w:val="19"/>
              </w:rPr>
              <w:t xml:space="preserve">2; 4 with the Copy Chain; 5; 9; 6; 10; </w:t>
            </w:r>
            <w:r>
              <w:rPr>
                <w:rFonts w:ascii="Calibri" w:hAnsi="Calibri"/>
                <w:b/>
                <w:sz w:val="19"/>
              </w:rPr>
              <w:t>P2</w:t>
            </w:r>
            <w:r>
              <w:rPr>
                <w:rFonts w:ascii="Calibri" w:hAnsi="Calibri"/>
                <w:sz w:val="19"/>
              </w:rPr>
              <w:t xml:space="preserve">; </w:t>
            </w:r>
            <w:r>
              <w:rPr>
                <w:rFonts w:ascii="Calibri" w:hAnsi="Calibri"/>
                <w:b/>
                <w:sz w:val="19"/>
              </w:rPr>
              <w:t>P1</w:t>
            </w:r>
            <w:r>
              <w:rPr>
                <w:rFonts w:ascii="Calibri" w:hAnsi="Calibri"/>
                <w:sz w:val="19"/>
              </w:rPr>
              <w:t xml:space="preserve">; </w:t>
            </w:r>
            <w:r>
              <w:rPr>
                <w:rFonts w:ascii="Calibri" w:hAnsi="Calibri"/>
                <w:b/>
                <w:sz w:val="19"/>
              </w:rPr>
              <w:t>P3</w:t>
            </w:r>
            <w:r>
              <w:rPr>
                <w:rFonts w:ascii="Calibri" w:hAnsi="Calibri"/>
                <w:sz w:val="19"/>
              </w:rPr>
              <w:t>; 1 as a reporting refresher</w:t>
            </w:r>
          </w:p>
        </w:tc>
        <w:tc>
          <w:tcPr>
            <w:tcW w:type="dxa" w:w="1386"/>
            <w:tcMar>
              <w:top w:w="50" w:type="dxa"/>
              <w:left w:w="90" w:type="dxa"/>
              <w:bottom w:w="60" w:type="dxa"/>
              <w:right w:w="90" w:type="dxa"/>
            </w:tcMar>
          </w:tcPr>
          <w:p>
            <w:pPr>
              <w:spacing w:before="0" w:after="0" w:line="252" w:lineRule="auto"/>
            </w:pPr>
            <w:r>
              <w:rPr>
                <w:rFonts w:ascii="Calibri" w:hAnsi="Calibri"/>
                <w:sz w:val="19"/>
              </w:rPr>
              <w:t>C1 to C6</w:t>
            </w:r>
          </w:p>
        </w:tc>
        <w:tc>
          <w:tcPr>
            <w:tcW w:type="dxa" w:w="1851"/>
            <w:tcMar>
              <w:top w:w="50" w:type="dxa"/>
              <w:left w:w="90" w:type="dxa"/>
              <w:bottom w:w="60" w:type="dxa"/>
              <w:right w:w="90" w:type="dxa"/>
            </w:tcMar>
          </w:tcPr>
          <w:p>
            <w:pPr>
              <w:spacing w:before="0" w:after="0" w:line="252" w:lineRule="auto"/>
            </w:pPr>
            <w:r>
              <w:rPr>
                <w:rFonts w:ascii="Calibri" w:hAnsi="Calibri"/>
                <w:sz w:val="19"/>
              </w:rPr>
              <w:t>10 lessons, 2.5 h (drop 2 or 1 if tight)</w:t>
            </w:r>
          </w:p>
        </w:tc>
      </w:tr>
      <w:tr>
        <w:trPr>
          <w:cantSplit/>
        </w:trPr>
        <w:tc>
          <w:tcPr>
            <w:tcW w:type="dxa" w:w="2574"/>
            <w:tcMar>
              <w:top w:w="50" w:type="dxa"/>
              <w:left w:w="0" w:type="dxa"/>
              <w:bottom w:w="60" w:type="dxa"/>
              <w:right w:w="90" w:type="dxa"/>
            </w:tcMar>
          </w:tcPr>
          <w:p>
            <w:pPr>
              <w:spacing w:before="0" w:after="0" w:line="252" w:lineRule="auto"/>
            </w:pPr>
            <w:r>
              <w:rPr>
                <w:rFonts w:ascii="Calibri" w:hAnsi="Calibri"/>
                <w:sz w:val="19"/>
              </w:rPr>
              <w:t>A</w:t>
            </w:r>
          </w:p>
        </w:tc>
        <w:tc>
          <w:tcPr>
            <w:tcW w:type="dxa" w:w="947"/>
            <w:tcMar>
              <w:top w:w="50" w:type="dxa"/>
              <w:left w:w="90" w:type="dxa"/>
              <w:bottom w:w="60" w:type="dxa"/>
              <w:right w:w="90" w:type="dxa"/>
            </w:tcMar>
          </w:tcPr>
          <w:p>
            <w:pPr>
              <w:spacing w:before="0" w:after="0" w:line="252" w:lineRule="auto"/>
            </w:pPr>
            <w:r>
              <w:rPr>
                <w:rFonts w:ascii="Calibri" w:hAnsi="Calibri"/>
                <w:sz w:val="19"/>
              </w:rPr>
              <w:t>8</w:t>
            </w:r>
          </w:p>
        </w:tc>
        <w:tc>
          <w:tcPr>
            <w:tcW w:type="dxa" w:w="3033"/>
            <w:tcMar>
              <w:top w:w="50" w:type="dxa"/>
              <w:left w:w="90" w:type="dxa"/>
              <w:bottom w:w="60" w:type="dxa"/>
              <w:right w:w="90" w:type="dxa"/>
            </w:tcMar>
          </w:tcPr>
          <w:p>
            <w:pPr>
              <w:spacing w:before="0" w:after="0" w:line="252" w:lineRule="auto"/>
            </w:pPr>
            <w:r>
              <w:rPr>
                <w:rFonts w:ascii="Calibri" w:hAnsi="Calibri"/>
                <w:sz w:val="19"/>
              </w:rPr>
              <w:t xml:space="preserve">1; 3; 7; 8; 9; 10; </w:t>
            </w:r>
            <w:r>
              <w:rPr>
                <w:rFonts w:ascii="Calibri" w:hAnsi="Calibri"/>
                <w:b/>
                <w:sz w:val="19"/>
              </w:rPr>
              <w:t>P2</w:t>
            </w:r>
            <w:r>
              <w:rPr>
                <w:rFonts w:ascii="Calibri" w:hAnsi="Calibri"/>
                <w:sz w:val="19"/>
              </w:rPr>
              <w:t xml:space="preserve">; </w:t>
            </w:r>
            <w:r>
              <w:rPr>
                <w:rFonts w:ascii="Calibri" w:hAnsi="Calibri"/>
                <w:b/>
                <w:sz w:val="19"/>
              </w:rPr>
              <w:t>P1</w:t>
            </w:r>
            <w:r>
              <w:rPr>
                <w:rFonts w:ascii="Calibri" w:hAnsi="Calibri"/>
                <w:sz w:val="19"/>
              </w:rPr>
              <w:t xml:space="preserve">; </w:t>
            </w:r>
            <w:r>
              <w:rPr>
                <w:rFonts w:ascii="Calibri" w:hAnsi="Calibri"/>
                <w:b/>
                <w:sz w:val="19"/>
              </w:rPr>
              <w:t>P3</w:t>
            </w:r>
          </w:p>
        </w:tc>
        <w:tc>
          <w:tcPr>
            <w:tcW w:type="dxa" w:w="1386"/>
            <w:tcMar>
              <w:top w:w="50" w:type="dxa"/>
              <w:left w:w="90" w:type="dxa"/>
              <w:bottom w:w="60" w:type="dxa"/>
              <w:right w:w="90" w:type="dxa"/>
            </w:tcMar>
          </w:tcPr>
          <w:p>
            <w:pPr>
              <w:spacing w:before="0" w:after="0" w:line="252" w:lineRule="auto"/>
            </w:pPr>
            <w:r>
              <w:rPr>
                <w:rFonts w:ascii="Calibri" w:hAnsi="Calibri"/>
                <w:sz w:val="19"/>
              </w:rPr>
              <w:t>C1 to C6</w:t>
            </w:r>
          </w:p>
        </w:tc>
        <w:tc>
          <w:tcPr>
            <w:tcW w:type="dxa" w:w="1851"/>
            <w:tcMar>
              <w:top w:w="50" w:type="dxa"/>
              <w:left w:w="90" w:type="dxa"/>
              <w:bottom w:w="60" w:type="dxa"/>
              <w:right w:w="90" w:type="dxa"/>
            </w:tcMar>
          </w:tcPr>
          <w:p>
            <w:pPr>
              <w:spacing w:before="0" w:after="0" w:line="252" w:lineRule="auto"/>
            </w:pPr>
            <w:r>
              <w:rPr>
                <w:rFonts w:ascii="Calibri" w:hAnsi="Calibri"/>
                <w:sz w:val="19"/>
              </w:rPr>
              <w:t>9 lessons, 2.25 h</w:t>
            </w:r>
          </w:p>
        </w:tc>
      </w:tr>
      <w:tr>
        <w:trPr>
          <w:cantSplit/>
        </w:trPr>
        <w:tc>
          <w:tcPr>
            <w:tcW w:type="dxa" w:w="2574"/>
            <w:tcMar>
              <w:top w:w="50" w:type="dxa"/>
              <w:left w:w="0" w:type="dxa"/>
              <w:bottom w:w="60" w:type="dxa"/>
              <w:right w:w="90" w:type="dxa"/>
            </w:tcMar>
          </w:tcPr>
          <w:p>
            <w:pPr>
              <w:spacing w:before="0" w:after="0" w:line="252" w:lineRule="auto"/>
            </w:pPr>
            <w:r>
              <w:rPr>
                <w:rFonts w:ascii="Calibri" w:hAnsi="Calibri"/>
                <w:sz w:val="19"/>
              </w:rPr>
              <w:t>B (once per band; minimum Florida set, usually grade 7)</w:t>
            </w:r>
          </w:p>
        </w:tc>
        <w:tc>
          <w:tcPr>
            <w:tcW w:type="dxa" w:w="947"/>
            <w:tcMar>
              <w:top w:w="50" w:type="dxa"/>
              <w:left w:w="90" w:type="dxa"/>
              <w:bottom w:w="60" w:type="dxa"/>
              <w:right w:w="90" w:type="dxa"/>
            </w:tcMar>
          </w:tcPr>
          <w:p>
            <w:pPr>
              <w:spacing w:before="0" w:after="0" w:line="252" w:lineRule="auto"/>
            </w:pPr>
            <w:r>
              <w:rPr>
                <w:rFonts w:ascii="Calibri" w:hAnsi="Calibri"/>
                <w:sz w:val="19"/>
              </w:rPr>
              <w:t>one grade</w:t>
            </w:r>
          </w:p>
        </w:tc>
        <w:tc>
          <w:tcPr>
            <w:tcW w:type="dxa" w:w="3033"/>
            <w:tcMar>
              <w:top w:w="50" w:type="dxa"/>
              <w:left w:w="90" w:type="dxa"/>
              <w:bottom w:w="60" w:type="dxa"/>
              <w:right w:w="90" w:type="dxa"/>
            </w:tcMar>
          </w:tcPr>
          <w:p>
            <w:pPr>
              <w:spacing w:before="0" w:after="0" w:line="252" w:lineRule="auto"/>
            </w:pPr>
            <w:r>
              <w:rPr>
                <w:rFonts w:ascii="Calibri" w:hAnsi="Calibri"/>
                <w:sz w:val="19"/>
              </w:rPr>
              <w:t xml:space="preserve">1; 4 with the Copy Chain; 5; 6; 9; 10; </w:t>
            </w:r>
            <w:r>
              <w:rPr>
                <w:rFonts w:ascii="Calibri" w:hAnsi="Calibri"/>
                <w:b/>
                <w:sz w:val="19"/>
              </w:rPr>
              <w:t>P1</w:t>
            </w:r>
            <w:r>
              <w:rPr>
                <w:rFonts w:ascii="Calibri" w:hAnsi="Calibri"/>
                <w:sz w:val="19"/>
              </w:rPr>
              <w:t xml:space="preserve">; </w:t>
            </w:r>
            <w:r>
              <w:rPr>
                <w:rFonts w:ascii="Calibri" w:hAnsi="Calibri"/>
                <w:b/>
                <w:sz w:val="19"/>
              </w:rPr>
              <w:t>P2</w:t>
            </w:r>
            <w:r>
              <w:rPr>
                <w:rFonts w:ascii="Calibri" w:hAnsi="Calibri"/>
                <w:sz w:val="19"/>
              </w:rPr>
              <w:t xml:space="preserve">; </w:t>
            </w:r>
            <w:r>
              <w:rPr>
                <w:rFonts w:ascii="Calibri" w:hAnsi="Calibri"/>
                <w:b/>
                <w:sz w:val="19"/>
              </w:rPr>
              <w:t>P3</w:t>
            </w:r>
          </w:p>
        </w:tc>
        <w:tc>
          <w:tcPr>
            <w:tcW w:type="dxa" w:w="1386"/>
            <w:tcMar>
              <w:top w:w="50" w:type="dxa"/>
              <w:left w:w="90" w:type="dxa"/>
              <w:bottom w:w="60" w:type="dxa"/>
              <w:right w:w="90" w:type="dxa"/>
            </w:tcMar>
          </w:tcPr>
          <w:p>
            <w:pPr>
              <w:spacing w:before="0" w:after="0" w:line="252" w:lineRule="auto"/>
            </w:pPr>
            <w:r>
              <w:rPr>
                <w:rFonts w:ascii="Calibri" w:hAnsi="Calibri"/>
                <w:sz w:val="19"/>
              </w:rPr>
              <w:t>C1 to C6</w:t>
            </w:r>
          </w:p>
        </w:tc>
        <w:tc>
          <w:tcPr>
            <w:tcW w:type="dxa" w:w="1851"/>
            <w:tcMar>
              <w:top w:w="50" w:type="dxa"/>
              <w:left w:w="90" w:type="dxa"/>
              <w:bottom w:w="60" w:type="dxa"/>
              <w:right w:w="90" w:type="dxa"/>
            </w:tcMar>
          </w:tcPr>
          <w:p>
            <w:pPr>
              <w:spacing w:before="0" w:after="0" w:line="252" w:lineRule="auto"/>
            </w:pPr>
            <w:r>
              <w:rPr>
                <w:rFonts w:ascii="Calibri" w:hAnsi="Calibri"/>
                <w:sz w:val="19"/>
              </w:rPr>
              <w:t>9 lessons, 2.25 h</w:t>
            </w:r>
          </w:p>
        </w:tc>
      </w:tr>
    </w:tbl>
    <w:p>
      <w:pPr>
        <w:spacing w:before="0" w:after="0" w:line="160" w:lineRule="exact"/>
      </w:pPr>
      <w:r>
        <w:rPr>
          <w:sz w:val="2"/>
        </w:rPr>
      </w:r>
    </w:p>
    <w:p>
      <w:r>
        <w:rPr/>
        <w:t>Pathways A and B follow the design rule in 20_Florida/Florida_HB379_Crosswalk.md Section 8: Florida's statute says "for students in grades 6 through 12" and does not say every component must repeat every year. Confirm your district's reading with FLDOE or district counsel [VERIFY]. Do not tell families that the core ten alone "satisfy HB 379"; they do not cover trafficking or the mental-health effects as such.</w:t>
      </w:r>
    </w:p>
    <w:p>
      <w:r>
        <w:rPr>
          <w:b/>
        </w:rPr>
        <w:t>Device and network basics (2-minute add-on for Lessons 2, 3 or 4; edit P-8).</w:t>
      </w:r>
      <w:r>
        <w:rPr/>
        <w:t xml:space="preserve"> Say: "Three habits. One: updates. When a phone, tablet or game console says an update is ready, install it. Updates often fix security holes. Two: public Wi-Fi, like a cafe, a library or a mall. Other people may be on the same network, so do not log in to important accounts or share personal details there. Three: PII, which stands for personally identifiable information. It is any detail that points to a real person: full name, home address, birth date, phone number, a government ID number, or biometric records like a fingerprint or face scan. Share it only when you have to and with people you trust. Gaming accounts and in-game chats have settings too, so check them. Clearing your browser's saved page data, called the cache, is one small step. It does not stop all tracking, because sites can also tell who you are from logins and network details." [Tips read in FLDOE's Student's Guide, pp.11, 13-14: VERIFIED 2026-10-05, FLDOE Student's Guide to Internet Safety, May 2025 PDF. The cache sentence is the author's softening of the guide's simpler statement; VERIFY the technical wording with district IT.]</w:t>
      </w:r>
    </w:p>
    <w:p>
      <w:pPr>
        <w:pStyle w:val="Heading3"/>
      </w:pPr>
      <w:r>
        <w:rPr/>
        <w:t>The 15-minute timing model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33"/>
        <w:gridCol w:w="2159"/>
      </w:tblGrid>
      <w:tr>
        <w:trPr>
          <w:tblHeader/>
          <w:cantSplit/>
        </w:trPr>
        <w:tc>
          <w:tcPr>
            <w:tcW w:type="dxa" w:w="76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SEGMENT</w:t>
            </w:r>
          </w:p>
        </w:tc>
        <w:tc>
          <w:tcPr>
            <w:tcW w:type="dxa" w:w="21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MINUTES</w:t>
            </w:r>
          </w:p>
        </w:tc>
      </w:tr>
      <w:tr>
        <w:trPr>
          <w:cantSplit/>
        </w:trPr>
        <w:tc>
          <w:tcPr>
            <w:tcW w:type="dxa" w:w="7633"/>
            <w:tcMar>
              <w:top w:w="50" w:type="dxa"/>
              <w:left w:w="0" w:type="dxa"/>
              <w:bottom w:w="60" w:type="dxa"/>
              <w:right w:w="90" w:type="dxa"/>
            </w:tcMar>
          </w:tcPr>
          <w:p>
            <w:pPr>
              <w:spacing w:before="0" w:after="0" w:line="252" w:lineRule="auto"/>
            </w:pPr>
            <w:r>
              <w:rPr>
                <w:rFonts w:ascii="Calibri" w:hAnsi="Calibri"/>
                <w:sz w:val="19"/>
              </w:rPr>
              <w:t>Hook (word-for-word script)</w:t>
            </w:r>
          </w:p>
        </w:tc>
        <w:tc>
          <w:tcPr>
            <w:tcW w:type="dxa" w:w="2159"/>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633"/>
            <w:tcMar>
              <w:top w:w="50" w:type="dxa"/>
              <w:left w:w="0" w:type="dxa"/>
              <w:bottom w:w="60" w:type="dxa"/>
              <w:right w:w="90" w:type="dxa"/>
            </w:tcMar>
          </w:tcPr>
          <w:p>
            <w:pPr>
              <w:spacing w:before="0" w:after="0" w:line="252" w:lineRule="auto"/>
            </w:pPr>
            <w:r>
              <w:rPr>
                <w:rFonts w:ascii="Calibri" w:hAnsi="Calibri"/>
                <w:sz w:val="19"/>
              </w:rPr>
              <w:t>Activity (step by step)</w:t>
            </w:r>
          </w:p>
        </w:tc>
        <w:tc>
          <w:tcPr>
            <w:tcW w:type="dxa" w:w="2159"/>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7633"/>
            <w:tcMar>
              <w:top w:w="50" w:type="dxa"/>
              <w:left w:w="0" w:type="dxa"/>
              <w:bottom w:w="60" w:type="dxa"/>
              <w:right w:w="90" w:type="dxa"/>
            </w:tcMar>
          </w:tcPr>
          <w:p>
            <w:pPr>
              <w:spacing w:before="0" w:after="0" w:line="252" w:lineRule="auto"/>
            </w:pPr>
            <w:r>
              <w:rPr>
                <w:rFonts w:ascii="Calibri" w:hAnsi="Calibri"/>
                <w:sz w:val="19"/>
              </w:rPr>
              <w:t>Discuss</w:t>
            </w:r>
          </w:p>
        </w:tc>
        <w:tc>
          <w:tcPr>
            <w:tcW w:type="dxa" w:w="2159"/>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7633"/>
            <w:tcMar>
              <w:top w:w="50" w:type="dxa"/>
              <w:left w:w="0" w:type="dxa"/>
              <w:bottom w:w="60" w:type="dxa"/>
              <w:right w:w="90" w:type="dxa"/>
            </w:tcMar>
          </w:tcPr>
          <w:p>
            <w:pPr>
              <w:spacing w:before="0" w:after="0" w:line="252" w:lineRule="auto"/>
            </w:pPr>
            <w:r>
              <w:rPr>
                <w:rFonts w:ascii="Calibri" w:hAnsi="Calibri"/>
                <w:sz w:val="19"/>
              </w:rPr>
              <w:t>Takeaway (one line plus the exit ticket)</w:t>
            </w:r>
          </w:p>
        </w:tc>
        <w:tc>
          <w:tcPr>
            <w:tcW w:type="dxa" w:w="2159"/>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633"/>
            <w:tcMar>
              <w:top w:w="50" w:type="dxa"/>
              <w:left w:w="0" w:type="dxa"/>
              <w:bottom w:w="60" w:type="dxa"/>
              <w:right w:w="90" w:type="dxa"/>
            </w:tcMar>
          </w:tcPr>
          <w:p>
            <w:pPr>
              <w:spacing w:before="0" w:after="0" w:line="252" w:lineRule="auto"/>
            </w:pPr>
            <w:r>
              <w:rPr>
                <w:rFonts w:ascii="Calibri" w:hAnsi="Calibri"/>
                <w:sz w:val="19"/>
              </w:rPr>
              <w:t>Total</w:t>
            </w:r>
          </w:p>
        </w:tc>
        <w:tc>
          <w:tcPr>
            <w:tcW w:type="dxa" w:w="2159"/>
            <w:tcMar>
              <w:top w:w="50" w:type="dxa"/>
              <w:left w:w="90" w:type="dxa"/>
              <w:bottom w:w="60" w:type="dxa"/>
              <w:right w:w="90" w:type="dxa"/>
            </w:tcMar>
          </w:tcPr>
          <w:p>
            <w:pPr>
              <w:spacing w:before="0" w:after="0" w:line="252" w:lineRule="auto"/>
            </w:pPr>
            <w:r>
              <w:rPr>
                <w:rFonts w:ascii="Calibri" w:hAnsi="Calibri"/>
                <w:sz w:val="19"/>
              </w:rPr>
              <w:t>15</w:t>
            </w:r>
          </w:p>
        </w:tc>
      </w:tr>
    </w:tbl>
    <w:p>
      <w:pPr>
        <w:spacing w:before="0" w:after="0" w:line="160" w:lineRule="exact"/>
      </w:pPr>
      <w:r>
        <w:rPr>
          <w:sz w:val="2"/>
        </w:rPr>
      </w:r>
    </w:p>
    <w:p>
      <w:r>
        <w:rPr/>
        <w:t>The exit ticket takes about a minute and counts as part of the Takeaway block. Short on time? Trim Discuss to two questions and keep the exit ticket.</w:t>
      </w:r>
    </w:p>
    <w:p>
      <w:pPr>
        <w:pStyle w:val="Heading3"/>
      </w:pPr>
      <w:r>
        <w:rPr/>
        <w:t>Standards flags (approximate)</w:t>
      </w:r>
    </w:p>
    <w:p>
      <w:r>
        <w:rPr/>
        <w:t>Each lesson lists one primary standard from each framework, marked "approximate." All codes are [VERIFY] against the official documents before publication.</w:t>
      </w:r>
    </w:p>
    <w:p>
      <w:pPr>
        <w:pStyle w:val="ListBullet"/>
      </w:pPr>
      <w:r>
        <w:rPr/>
        <w:t>ISTE Student Standards: Standard 2, Digital Citizen (2a-2d), is the main anchor. These are the 2016 numbers; in the current ISTE Standards for Students (2023 update, publication v4.02) Digital Citizen is 1.2 with indicators 1.2.a Digital Footprint, 1.2.b Online Interactions, 1.2.c Safeguard Well-being and 1.2.d Digital Privacy, and Knowledge Constructor is 1.3 [VERIFIED 2026-10-05: iste.org]. Indicator letters do not map one to one, so treat lesson-level codes as approximate.</w:t>
      </w:r>
    </w:p>
    <w:p>
      <w:pPr>
        <w:pStyle w:val="ListBullet"/>
      </w:pPr>
      <w:r>
        <w:rPr/>
        <w:t>CSTA K-12 CS Standards (grade band 2, grades 6-8): Networks &amp; the Internet (cybersecurity) and Impacts of Computing [VERIFIED 2026-10-05: CSTA K-12 CS Standards (2017, rev.) text read; mapping approximate].</w:t>
      </w:r>
    </w:p>
    <w:p>
      <w:pPr>
        <w:pStyle w:val="ListBullet"/>
      </w:pPr>
      <w:r>
        <w:rPr/>
        <w:t>CASEL: Relationship Skills, Responsible Decision-Making, Self-Management, Self-Awareness, Social Awareness [VERIFIED 2026-10-05: casel.org].</w:t>
      </w:r>
    </w:p>
    <w:p>
      <w:pPr>
        <w:pStyle w:val="ListBullet"/>
      </w:pPr>
      <w:r>
        <w:rPr/>
        <w:t>State mandates and CIPA: Federal CIPA requires E-rate schools to certify that their internet safety policy includes educating minors about appropriate online behavior, including cyberbullying and social media interactions [VERIFIED 2026-10-05: usac.org/e-rate/applicant-process/starting-services/cipa]. State instruction mandates vary. Examples: Virginia (Va. Code 22.1-70.2: acceptable use policies must include an internet safety component integrated into instruction, covering online scams, misinformation and AI-generated content; amended 2026); Florida (HB 379, Chapter 2023-36: instruction for grades 6-12 on the effects of social media, s. 1003.42(2)(o)5.a., Florida Statutes, effective July 1, 2023; FLDOE posts the materials; Rule 6A-1.094124, F.A.C., requires a district implementation plan each year, effective 8/25/2026; Hackles has not been reviewed by FLDOE, so see 20_Florida for what the core lessons and the Plus lessons do and do not cover); California (AB 873, Chapter 815 of 2023: directs media literacy content into curriculum frameworks, so it is a frameworks law, not a classroom-hours mandate); Illinois (internet safety education, now 105 ILCS 5/27-410, formerly 27-13.3; a version in effect now is scheduled to be repealed on July 1, 2027, so check the current text). [VERIFIED 2026-10-05: law.lis.virginia.gov; flsenate.gov/Session/Bill/2023/379; leginfo.legislature.ca.gov AB 873; ilga.gov 105 ILCS 5/27-410] Check your own state and any 2025-2026 changes.</w:t>
      </w:r>
    </w:p>
    <w:p>
      <w:pPr>
        <w:spacing w:before="0" w:after="0"/>
      </w:pPr>
      <w:r>
        <w:rPr>
          <w:sz w:val="4"/>
        </w:rPr>
      </w:r>
      <w:r>
        <w:br w:type="page"/>
      </w:r>
    </w:p>
    <w:p>
      <w:pPr>
        <w:pStyle w:val="Heading2"/>
        <w:pBdr>
          <w:top w:val="single" w:sz="18" w:space="6" w:color="FF8A3D"/>
        </w:pBdr>
        <w:spacing w:before="320"/>
      </w:pPr>
      <w:r>
        <w:rPr/>
        <w:t>Part 6. Help Numbers and Reporting Quick Reference</w:t>
      </w:r>
    </w:p>
    <w:p>
      <w:r>
        <w:rPr/>
        <w:t xml:space="preserve">Print this page. Fill in the blanks. Keep a copy at your desk. </w:t>
      </w:r>
      <w:r>
        <w:rPr>
          <w:b/>
        </w:rPr>
        <w:t>Every number and URL below is [VERIFY] before use.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55"/>
        <w:gridCol w:w="2955"/>
        <w:gridCol w:w="4581"/>
      </w:tblGrid>
      <w:tr>
        <w:trPr>
          <w:tblHeader/>
          <w:cantSplit/>
        </w:trPr>
        <w:tc>
          <w:tcPr>
            <w:tcW w:type="dxa" w:w="22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29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CONTACT</w:t>
            </w:r>
          </w:p>
        </w:tc>
        <w:tc>
          <w:tcPr>
            <w:tcW w:type="dxa" w:w="45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Emergency or immediate danger</w:t>
            </w:r>
          </w:p>
        </w:tc>
        <w:tc>
          <w:tcPr>
            <w:tcW w:type="dxa" w:w="2955"/>
            <w:tcMar>
              <w:top w:w="50" w:type="dxa"/>
              <w:left w:w="90" w:type="dxa"/>
              <w:bottom w:w="60" w:type="dxa"/>
              <w:right w:w="90" w:type="dxa"/>
            </w:tcMar>
          </w:tcPr>
          <w:p>
            <w:pPr>
              <w:spacing w:before="0" w:after="0" w:line="252" w:lineRule="auto"/>
            </w:pPr>
            <w:r>
              <w:rPr>
                <w:rFonts w:ascii="Calibri" w:hAnsi="Calibri"/>
                <w:sz w:val="19"/>
              </w:rPr>
              <w:t>911</w:t>
            </w:r>
          </w:p>
        </w:tc>
        <w:tc>
          <w:tcPr>
            <w:tcW w:type="dxa" w:w="4581"/>
            <w:tcMar>
              <w:top w:w="50" w:type="dxa"/>
              <w:left w:w="90" w:type="dxa"/>
              <w:bottom w:w="60" w:type="dxa"/>
              <w:right w:w="90" w:type="dxa"/>
            </w:tcMar>
          </w:tcPr>
          <w:p>
            <w:pPr>
              <w:spacing w:before="0" w:after="0" w:line="252" w:lineRule="auto"/>
            </w:pPr>
            <w:r>
              <w:rPr>
                <w:rFonts w:ascii="Calibri" w:hAnsi="Calibri"/>
                <w:sz w:val="19"/>
              </w:rPr>
              <w:t>Always</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Suicide or crisis</w:t>
            </w:r>
          </w:p>
        </w:tc>
        <w:tc>
          <w:tcPr>
            <w:tcW w:type="dxa" w:w="2955"/>
            <w:tcMar>
              <w:top w:w="50" w:type="dxa"/>
              <w:left w:w="90" w:type="dxa"/>
              <w:bottom w:w="60" w:type="dxa"/>
              <w:right w:w="90" w:type="dxa"/>
            </w:tcMar>
          </w:tcPr>
          <w:p>
            <w:pPr>
              <w:spacing w:before="0" w:after="0" w:line="252" w:lineRule="auto"/>
            </w:pPr>
            <w:r>
              <w:rPr>
                <w:rFonts w:ascii="Calibri" w:hAnsi="Calibri"/>
                <w:sz w:val="19"/>
              </w:rPr>
              <w:t>988 (call or text)</w:t>
            </w:r>
          </w:p>
        </w:tc>
        <w:tc>
          <w:tcPr>
            <w:tcW w:type="dxa" w:w="4581"/>
            <w:tcMar>
              <w:top w:w="50" w:type="dxa"/>
              <w:left w:w="90" w:type="dxa"/>
              <w:bottom w:w="60" w:type="dxa"/>
              <w:right w:w="90" w:type="dxa"/>
            </w:tcMar>
          </w:tcPr>
          <w:p>
            <w:pPr>
              <w:spacing w:before="0" w:after="0" w:line="252" w:lineRule="auto"/>
            </w:pPr>
            <w:r>
              <w:rPr>
                <w:rFonts w:ascii="Calibri" w:hAnsi="Calibri"/>
                <w:sz w:val="19"/>
              </w:rPr>
              <w:t>988 Suicide &amp; Crisis Lifeline [VERIFIED 2026-10-05: official sites of the named services]</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Crisis by text</w:t>
            </w:r>
          </w:p>
        </w:tc>
        <w:tc>
          <w:tcPr>
            <w:tcW w:type="dxa" w:w="2955"/>
            <w:tcMar>
              <w:top w:w="50" w:type="dxa"/>
              <w:left w:w="90" w:type="dxa"/>
              <w:bottom w:w="60" w:type="dxa"/>
              <w:right w:w="90" w:type="dxa"/>
            </w:tcMar>
          </w:tcPr>
          <w:p>
            <w:pPr>
              <w:spacing w:before="0" w:after="0" w:line="252" w:lineRule="auto"/>
            </w:pPr>
            <w:r>
              <w:rPr>
                <w:rFonts w:ascii="Calibri" w:hAnsi="Calibri"/>
                <w:sz w:val="19"/>
              </w:rPr>
              <w:t>Text HOME to 741741</w:t>
            </w:r>
          </w:p>
        </w:tc>
        <w:tc>
          <w:tcPr>
            <w:tcW w:type="dxa" w:w="4581"/>
            <w:tcMar>
              <w:top w:w="50" w:type="dxa"/>
              <w:left w:w="90" w:type="dxa"/>
              <w:bottom w:w="60" w:type="dxa"/>
              <w:right w:w="90" w:type="dxa"/>
            </w:tcMar>
          </w:tcPr>
          <w:p>
            <w:pPr>
              <w:spacing w:before="0" w:after="0" w:line="252" w:lineRule="auto"/>
            </w:pPr>
            <w:r>
              <w:rPr>
                <w:rFonts w:ascii="Calibri" w:hAnsi="Calibri"/>
                <w:sz w:val="19"/>
              </w:rPr>
              <w:t>Crisis Text Line [VERIFIED 2026-10-05: official sites of the named services]</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Online enticement, sextortion, child sexual images</w:t>
            </w:r>
          </w:p>
        </w:tc>
        <w:tc>
          <w:tcPr>
            <w:tcW w:type="dxa" w:w="2955"/>
            <w:tcMar>
              <w:top w:w="50" w:type="dxa"/>
              <w:left w:w="90" w:type="dxa"/>
              <w:bottom w:w="60" w:type="dxa"/>
              <w:right w:w="90" w:type="dxa"/>
            </w:tcMar>
          </w:tcPr>
          <w:p>
            <w:pPr>
              <w:spacing w:before="0" w:after="0" w:line="252" w:lineRule="auto"/>
            </w:pPr>
            <w:r>
              <w:rPr>
                <w:rFonts w:ascii="Calibri" w:hAnsi="Calibri"/>
                <w:sz w:val="19"/>
              </w:rPr>
              <w:t>NCMEC CyberTipline: report.cybertip.org or 1-800-843-5678</w:t>
            </w:r>
          </w:p>
        </w:tc>
        <w:tc>
          <w:tcPr>
            <w:tcW w:type="dxa" w:w="4581"/>
            <w:tcMar>
              <w:top w:w="50" w:type="dxa"/>
              <w:left w:w="90" w:type="dxa"/>
              <w:bottom w:w="60" w:type="dxa"/>
              <w:right w:w="90" w:type="dxa"/>
            </w:tcMar>
          </w:tcPr>
          <w:p>
            <w:pPr>
              <w:spacing w:before="0" w:after="0" w:line="252" w:lineRule="auto"/>
            </w:pPr>
            <w:r>
              <w:rPr>
                <w:rFonts w:ascii="Calibri" w:hAnsi="Calibri"/>
                <w:sz w:val="19"/>
              </w:rPr>
              <w:t>Adults and teens may report; teachers report personally per school policy [VERIFIED 2026-10-05: hotline details checked on the organization's own site]</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Remove images of a minor from the internet</w:t>
            </w:r>
          </w:p>
        </w:tc>
        <w:tc>
          <w:tcPr>
            <w:tcW w:type="dxa" w:w="2955"/>
            <w:tcMar>
              <w:top w:w="50" w:type="dxa"/>
              <w:left w:w="90" w:type="dxa"/>
              <w:bottom w:w="60" w:type="dxa"/>
              <w:right w:w="90" w:type="dxa"/>
            </w:tcMar>
          </w:tcPr>
          <w:p>
            <w:pPr>
              <w:spacing w:before="0" w:after="0" w:line="252" w:lineRule="auto"/>
            </w:pPr>
            <w:r>
              <w:rPr>
                <w:rFonts w:ascii="Calibri" w:hAnsi="Calibri"/>
                <w:sz w:val="19"/>
              </w:rPr>
              <w:t>Take It Down (NCMEC): takeitdown.ncmec.org</w:t>
            </w:r>
          </w:p>
        </w:tc>
        <w:tc>
          <w:tcPr>
            <w:tcW w:type="dxa" w:w="4581"/>
            <w:tcMar>
              <w:top w:w="50" w:type="dxa"/>
              <w:left w:w="90" w:type="dxa"/>
              <w:bottom w:w="60" w:type="dxa"/>
              <w:right w:w="90" w:type="dxa"/>
            </w:tcMar>
          </w:tcPr>
          <w:p>
            <w:pPr>
              <w:spacing w:before="0" w:after="0" w:line="252" w:lineRule="auto"/>
            </w:pPr>
            <w:r>
              <w:rPr>
                <w:rFonts w:ascii="Calibri" w:hAnsi="Calibri"/>
                <w:sz w:val="19"/>
              </w:rPr>
              <w:t>Free tool; student, trusted adult, or parent can use; no need to upload the image to the service itself, which creates a digital fingerprint [VERIFIED 2026-10-05: official sites of the named services]</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Federal law enforcement tips</w:t>
            </w:r>
          </w:p>
        </w:tc>
        <w:tc>
          <w:tcPr>
            <w:tcW w:type="dxa" w:w="2955"/>
            <w:tcMar>
              <w:top w:w="50" w:type="dxa"/>
              <w:left w:w="90" w:type="dxa"/>
              <w:bottom w:w="60" w:type="dxa"/>
              <w:right w:w="90" w:type="dxa"/>
            </w:tcMar>
          </w:tcPr>
          <w:p>
            <w:pPr>
              <w:spacing w:before="0" w:after="0" w:line="252" w:lineRule="auto"/>
            </w:pPr>
            <w:r>
              <w:rPr>
                <w:rFonts w:ascii="Calibri" w:hAnsi="Calibri"/>
                <w:sz w:val="19"/>
              </w:rPr>
              <w:t>tips.fbi.gov and ic3.gov</w:t>
            </w:r>
          </w:p>
        </w:tc>
        <w:tc>
          <w:tcPr>
            <w:tcW w:type="dxa" w:w="4581"/>
            <w:tcMar>
              <w:top w:w="50" w:type="dxa"/>
              <w:left w:w="90" w:type="dxa"/>
              <w:bottom w:w="60" w:type="dxa"/>
              <w:right w:w="90" w:type="dxa"/>
            </w:tcMar>
          </w:tcPr>
          <w:p>
            <w:pPr>
              <w:spacing w:before="0" w:after="0" w:line="252" w:lineRule="auto"/>
            </w:pPr>
            <w:r>
              <w:rPr>
                <w:rFonts w:ascii="Calibri" w:hAnsi="Calibri"/>
                <w:sz w:val="19"/>
              </w:rPr>
              <w:t>Usually adult-led [VERIFY]</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Child abuse hotline</w:t>
            </w:r>
          </w:p>
        </w:tc>
        <w:tc>
          <w:tcPr>
            <w:tcW w:type="dxa" w:w="2955"/>
            <w:tcMar>
              <w:top w:w="50" w:type="dxa"/>
              <w:left w:w="90" w:type="dxa"/>
              <w:bottom w:w="60" w:type="dxa"/>
              <w:right w:w="90" w:type="dxa"/>
            </w:tcMar>
          </w:tcPr>
          <w:p>
            <w:pPr>
              <w:spacing w:before="0" w:after="0" w:line="252" w:lineRule="auto"/>
            </w:pPr>
            <w:r>
              <w:rPr>
                <w:rFonts w:ascii="Calibri" w:hAnsi="Calibri"/>
                <w:sz w:val="19"/>
              </w:rPr>
              <w:t>Childhelp National Child Abuse Hotline: 1-800-422-4453</w:t>
            </w:r>
          </w:p>
        </w:tc>
        <w:tc>
          <w:tcPr>
            <w:tcW w:type="dxa" w:w="4581"/>
            <w:tcMar>
              <w:top w:w="50" w:type="dxa"/>
              <w:left w:w="90" w:type="dxa"/>
              <w:bottom w:w="60" w:type="dxa"/>
              <w:right w:w="90" w:type="dxa"/>
            </w:tcMar>
          </w:tcPr>
          <w:p>
            <w:pPr>
              <w:spacing w:before="0" w:after="0" w:line="252" w:lineRule="auto"/>
            </w:pPr>
            <w:r>
              <w:rPr>
                <w:rFonts w:ascii="Calibri" w:hAnsi="Calibri"/>
                <w:sz w:val="19"/>
              </w:rPr>
              <w:t>[VERIFIED 2026-10-05: childhelphotline.org]</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Your state CPS or child abuse hotline</w:t>
            </w:r>
          </w:p>
        </w:tc>
        <w:tc>
          <w:tcPr>
            <w:tcW w:type="dxa" w:w="2955"/>
            <w:tcMar>
              <w:top w:w="50" w:type="dxa"/>
              <w:left w:w="90" w:type="dxa"/>
              <w:bottom w:w="60" w:type="dxa"/>
              <w:right w:w="90" w:type="dxa"/>
            </w:tcMar>
          </w:tcPr>
          <w:p>
            <w:pPr>
              <w:spacing w:before="0" w:after="0" w:line="252" w:lineRule="auto"/>
            </w:pPr>
            <w:r>
              <w:rPr>
                <w:rFonts w:ascii="Calibri" w:hAnsi="Calibri"/>
                <w:sz w:val="19"/>
              </w:rPr>
              <w:t>____________________</w:t>
            </w:r>
          </w:p>
        </w:tc>
        <w:tc>
          <w:tcPr>
            <w:tcW w:type="dxa" w:w="4581"/>
            <w:tcMar>
              <w:top w:w="50" w:type="dxa"/>
              <w:left w:w="90" w:type="dxa"/>
              <w:bottom w:w="60" w:type="dxa"/>
              <w:right w:w="90" w:type="dxa"/>
            </w:tcMar>
          </w:tcPr>
          <w:p>
            <w:pPr>
              <w:spacing w:before="0" w:after="0" w:line="252" w:lineRule="auto"/>
            </w:pPr>
            <w:r>
              <w:rPr>
                <w:rFonts w:ascii="Calibri" w:hAnsi="Calibri"/>
                <w:sz w:val="19"/>
              </w:rPr>
              <w:t>Fill in locally</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School counselor</w:t>
            </w:r>
          </w:p>
        </w:tc>
        <w:tc>
          <w:tcPr>
            <w:tcW w:type="dxa" w:w="2955"/>
            <w:tcMar>
              <w:top w:w="50" w:type="dxa"/>
              <w:left w:w="90" w:type="dxa"/>
              <w:bottom w:w="60" w:type="dxa"/>
              <w:right w:w="90" w:type="dxa"/>
            </w:tcMar>
          </w:tcPr>
          <w:p>
            <w:pPr>
              <w:spacing w:before="0" w:after="0" w:line="252" w:lineRule="auto"/>
            </w:pPr>
            <w:r>
              <w:rPr>
                <w:rFonts w:ascii="Calibri" w:hAnsi="Calibri"/>
                <w:sz w:val="19"/>
              </w:rPr>
              <w:t>____________________</w:t>
            </w:r>
          </w:p>
        </w:tc>
        <w:tc>
          <w:tcPr>
            <w:tcW w:type="dxa" w:w="4581"/>
            <w:tcMar>
              <w:top w:w="50" w:type="dxa"/>
              <w:left w:w="90" w:type="dxa"/>
              <w:bottom w:w="60" w:type="dxa"/>
              <w:right w:w="90" w:type="dxa"/>
            </w:tcMar>
          </w:tcPr>
          <w:p>
            <w:pPr>
              <w:spacing w:before="0" w:after="0" w:line="252" w:lineRule="auto"/>
            </w:pPr>
            <w:r>
              <w:rPr>
                <w:rFonts w:ascii="Calibri" w:hAnsi="Calibri"/>
                <w:sz w:val="19"/>
              </w:rPr>
              <w:t>Name and extension</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School administrator</w:t>
            </w:r>
          </w:p>
        </w:tc>
        <w:tc>
          <w:tcPr>
            <w:tcW w:type="dxa" w:w="2955"/>
            <w:tcMar>
              <w:top w:w="50" w:type="dxa"/>
              <w:left w:w="90" w:type="dxa"/>
              <w:bottom w:w="60" w:type="dxa"/>
              <w:right w:w="90" w:type="dxa"/>
            </w:tcMar>
          </w:tcPr>
          <w:p>
            <w:pPr>
              <w:spacing w:before="0" w:after="0" w:line="252" w:lineRule="auto"/>
            </w:pPr>
            <w:r>
              <w:rPr>
                <w:rFonts w:ascii="Calibri" w:hAnsi="Calibri"/>
                <w:sz w:val="19"/>
              </w:rPr>
              <w:t>____________________</w:t>
            </w:r>
          </w:p>
        </w:tc>
        <w:tc>
          <w:tcPr>
            <w:tcW w:type="dxa" w:w="4581"/>
            <w:tcMar>
              <w:top w:w="50" w:type="dxa"/>
              <w:left w:w="90" w:type="dxa"/>
              <w:bottom w:w="60" w:type="dxa"/>
              <w:right w:w="90" w:type="dxa"/>
            </w:tcMar>
          </w:tcPr>
          <w:p>
            <w:pPr>
              <w:spacing w:before="0" w:after="0" w:line="252" w:lineRule="auto"/>
            </w:pPr>
            <w:r>
              <w:rPr>
                <w:rFonts w:ascii="Calibri" w:hAnsi="Calibri"/>
                <w:sz w:val="19"/>
              </w:rPr>
              <w:t>Name and extension</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Designated child-protection or Title IX contact</w:t>
            </w:r>
          </w:p>
        </w:tc>
        <w:tc>
          <w:tcPr>
            <w:tcW w:type="dxa" w:w="2955"/>
            <w:tcMar>
              <w:top w:w="50" w:type="dxa"/>
              <w:left w:w="90" w:type="dxa"/>
              <w:bottom w:w="60" w:type="dxa"/>
              <w:right w:w="90" w:type="dxa"/>
            </w:tcMar>
          </w:tcPr>
          <w:p>
            <w:pPr>
              <w:spacing w:before="0" w:after="0" w:line="252" w:lineRule="auto"/>
            </w:pPr>
            <w:r>
              <w:rPr>
                <w:rFonts w:ascii="Calibri" w:hAnsi="Calibri"/>
                <w:sz w:val="19"/>
              </w:rPr>
              <w:t>____________________</w:t>
            </w:r>
          </w:p>
        </w:tc>
        <w:tc>
          <w:tcPr>
            <w:tcW w:type="dxa" w:w="4581"/>
            <w:tcMar>
              <w:top w:w="50" w:type="dxa"/>
              <w:left w:w="90" w:type="dxa"/>
              <w:bottom w:w="60" w:type="dxa"/>
              <w:right w:w="90" w:type="dxa"/>
            </w:tcMar>
          </w:tcPr>
          <w:p>
            <w:pPr>
              <w:spacing w:before="0" w:after="0" w:line="252" w:lineRule="auto"/>
            </w:pPr>
            <w:r>
              <w:rPr>
                <w:rFonts w:ascii="Calibri" w:hAnsi="Calibri"/>
                <w:sz w:val="19"/>
              </w:rPr>
              <w:t>Fill in locally</w:t>
            </w:r>
          </w:p>
        </w:tc>
      </w:tr>
      <w:tr>
        <w:trPr>
          <w:cantSplit/>
        </w:trPr>
        <w:tc>
          <w:tcPr>
            <w:tcW w:type="dxa" w:w="2255"/>
            <w:tcMar>
              <w:top w:w="50" w:type="dxa"/>
              <w:left w:w="0" w:type="dxa"/>
              <w:bottom w:w="60" w:type="dxa"/>
              <w:right w:w="90" w:type="dxa"/>
            </w:tcMar>
          </w:tcPr>
          <w:p>
            <w:pPr>
              <w:spacing w:before="0" w:after="0" w:line="252" w:lineRule="auto"/>
            </w:pPr>
            <w:r>
              <w:rPr>
                <w:rFonts w:ascii="Calibri" w:hAnsi="Calibri"/>
                <w:sz w:val="19"/>
              </w:rPr>
              <w:t>Local police non-emergency or school resource officer</w:t>
            </w:r>
          </w:p>
        </w:tc>
        <w:tc>
          <w:tcPr>
            <w:tcW w:type="dxa" w:w="2955"/>
            <w:tcMar>
              <w:top w:w="50" w:type="dxa"/>
              <w:left w:w="90" w:type="dxa"/>
              <w:bottom w:w="60" w:type="dxa"/>
              <w:right w:w="90" w:type="dxa"/>
            </w:tcMar>
          </w:tcPr>
          <w:p>
            <w:pPr>
              <w:spacing w:before="0" w:after="0" w:line="252" w:lineRule="auto"/>
            </w:pPr>
            <w:r>
              <w:rPr>
                <w:rFonts w:ascii="Calibri" w:hAnsi="Calibri"/>
                <w:sz w:val="19"/>
              </w:rPr>
              <w:t>____________________</w:t>
            </w:r>
          </w:p>
        </w:tc>
        <w:tc>
          <w:tcPr>
            <w:tcW w:type="dxa" w:w="4581"/>
            <w:tcMar>
              <w:top w:w="50" w:type="dxa"/>
              <w:left w:w="90" w:type="dxa"/>
              <w:bottom w:w="60" w:type="dxa"/>
              <w:right w:w="90" w:type="dxa"/>
            </w:tcMar>
          </w:tcPr>
          <w:p>
            <w:pPr>
              <w:spacing w:before="0" w:after="0" w:line="252" w:lineRule="auto"/>
            </w:pPr>
            <w:r>
              <w:rPr>
                <w:rFonts w:ascii="Calibri" w:hAnsi="Calibri"/>
                <w:sz w:val="19"/>
              </w:rPr>
              <w:t>Fill in locally</w:t>
            </w:r>
          </w:p>
        </w:tc>
      </w:tr>
    </w:tbl>
    <w:p>
      <w:pPr>
        <w:spacing w:before="0" w:after="0" w:line="160" w:lineRule="exact"/>
      </w:pPr>
      <w:r>
        <w:rPr>
          <w:sz w:val="2"/>
        </w:rPr>
      </w:r>
    </w:p>
    <w:p>
      <w:pPr>
        <w:pStyle w:val="Heading3"/>
      </w:pPr>
      <w:r>
        <w:rPr/>
        <w:t>Reporting duty reminder</w:t>
      </w:r>
    </w:p>
    <w:p>
      <w:r>
        <w:rPr/>
        <w:t>If a student discloses abuse, exploitation, or sextortion:</w:t>
      </w:r>
    </w:p>
    <w:p>
      <w:pPr>
        <w:pStyle w:val="ListBullet"/>
      </w:pPr>
      <w:r>
        <w:rPr/>
        <w:t>In many states the duty to report is personal, and telling an administrator may not satisfy it (state procedures differ; check yours at childwelfare.gov). Report directly to child protective services or law enforcement, per your school's policy and your state's law, within the timeframe your state requires (deadlines vary, and some states require an immediate report; when in doubt, report right away) [Confirm your state's deadline with district counsel].</w:t>
      </w:r>
    </w:p>
    <w:p>
      <w:pPr>
        <w:pStyle w:val="ListBullet"/>
      </w:pPr>
      <w:r>
        <w:rPr/>
        <w:t>For online cases, also report to the NCMEC CyberTipline per school policy.</w:t>
      </w:r>
    </w:p>
    <w:p>
      <w:pPr>
        <w:pStyle w:val="ListBullet"/>
      </w:pPr>
      <w:r>
        <w:rPr/>
        <w:t>Do not view, copy, forward, or screenshot suspected child sexual abuse imagery. Do not ask the student to show it to you. Secure the device if directed and hand it to administration or law enforcement per policy.</w:t>
      </w:r>
    </w:p>
    <w:p>
      <w:pPr>
        <w:pStyle w:val="ListBullet"/>
      </w:pPr>
      <w:r>
        <w:rPr/>
        <w:t>Do not promise secrecy.</w:t>
      </w:r>
    </w:p>
    <w:p>
      <w:pPr>
        <w:pStyle w:val="ListBullet"/>
      </w:pPr>
      <w:r>
        <w:rPr/>
        <w:t>Document the student's own words, the date and time, and who you told. Do not add opinions.</w:t>
      </w:r>
    </w:p>
    <w:p>
      <w:pPr>
        <w:pStyle w:val="Heading3"/>
      </w:pPr>
      <w:r>
        <w:rPr/>
        <w:t>Florida rows (use these if your school is in Florida; they sit beside the national rows above)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43"/>
        <w:gridCol w:w="2756"/>
        <w:gridCol w:w="5393"/>
      </w:tblGrid>
      <w:tr>
        <w:trPr>
          <w:tblHeader/>
          <w:cantSplit/>
        </w:trPr>
        <w:tc>
          <w:tcPr>
            <w:tcW w:type="dxa" w:w="16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27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CONTACT</w:t>
            </w:r>
          </w:p>
        </w:tc>
        <w:tc>
          <w:tcPr>
            <w:tcW w:type="dxa" w:w="53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1643"/>
            <w:tcMar>
              <w:top w:w="50" w:type="dxa"/>
              <w:left w:w="0" w:type="dxa"/>
              <w:bottom w:w="60" w:type="dxa"/>
              <w:right w:w="90" w:type="dxa"/>
            </w:tcMar>
          </w:tcPr>
          <w:p>
            <w:pPr>
              <w:spacing w:before="0" w:after="0" w:line="252" w:lineRule="auto"/>
            </w:pPr>
            <w:r>
              <w:rPr>
                <w:rFonts w:ascii="Calibri" w:hAnsi="Calibri"/>
                <w:sz w:val="19"/>
              </w:rPr>
              <w:t>Child abuse or neglect, 24 hours</w:t>
            </w:r>
          </w:p>
        </w:tc>
        <w:tc>
          <w:tcPr>
            <w:tcW w:type="dxa" w:w="2756"/>
            <w:tcMar>
              <w:top w:w="50" w:type="dxa"/>
              <w:left w:w="90" w:type="dxa"/>
              <w:bottom w:w="60" w:type="dxa"/>
              <w:right w:w="90" w:type="dxa"/>
            </w:tcMar>
          </w:tcPr>
          <w:p>
            <w:pPr>
              <w:spacing w:before="0" w:after="0" w:line="252" w:lineRule="auto"/>
            </w:pPr>
            <w:r>
              <w:rPr>
                <w:rFonts w:ascii="Calibri" w:hAnsi="Calibri"/>
                <w:sz w:val="19"/>
              </w:rPr>
              <w:t>Florida Abuse Hotline: 1-800-962-2873</w:t>
            </w:r>
          </w:p>
        </w:tc>
        <w:tc>
          <w:tcPr>
            <w:tcW w:type="dxa" w:w="5393"/>
            <w:tcMar>
              <w:top w:w="50" w:type="dxa"/>
              <w:left w:w="90" w:type="dxa"/>
              <w:bottom w:w="60" w:type="dxa"/>
              <w:right w:w="90" w:type="dxa"/>
            </w:tcMar>
          </w:tcPr>
          <w:p>
            <w:pPr>
              <w:spacing w:before="0" w:after="0" w:line="252" w:lineRule="auto"/>
            </w:pPr>
            <w:r>
              <w:rPr>
                <w:rFonts w:ascii="Calibri" w:hAnsi="Calibri"/>
                <w:sz w:val="19"/>
              </w:rPr>
              <w:t>[VERIFIED 2026-10-05: myflfamilies.com/services/abuse/abuse-hotline]</w:t>
            </w:r>
          </w:p>
        </w:tc>
      </w:tr>
      <w:tr>
        <w:trPr>
          <w:cantSplit/>
        </w:trPr>
        <w:tc>
          <w:tcPr>
            <w:tcW w:type="dxa" w:w="1643"/>
            <w:tcMar>
              <w:top w:w="50" w:type="dxa"/>
              <w:left w:w="0" w:type="dxa"/>
              <w:bottom w:w="60" w:type="dxa"/>
              <w:right w:w="90" w:type="dxa"/>
            </w:tcMar>
          </w:tcPr>
          <w:p>
            <w:pPr>
              <w:spacing w:before="0" w:after="0" w:line="252" w:lineRule="auto"/>
            </w:pPr>
            <w:r>
              <w:rPr>
                <w:rFonts w:ascii="Calibri" w:hAnsi="Calibri"/>
                <w:sz w:val="19"/>
              </w:rPr>
              <w:t>Suspected human trafficking</w:t>
            </w:r>
          </w:p>
        </w:tc>
        <w:tc>
          <w:tcPr>
            <w:tcW w:type="dxa" w:w="2756"/>
            <w:tcMar>
              <w:top w:w="50" w:type="dxa"/>
              <w:left w:w="90" w:type="dxa"/>
              <w:bottom w:w="60" w:type="dxa"/>
              <w:right w:w="90" w:type="dxa"/>
            </w:tcMar>
          </w:tcPr>
          <w:p>
            <w:pPr>
              <w:spacing w:before="0" w:after="0" w:line="252" w:lineRule="auto"/>
            </w:pPr>
            <w:r>
              <w:rPr>
                <w:rFonts w:ascii="Calibri" w:hAnsi="Calibri"/>
                <w:sz w:val="19"/>
              </w:rPr>
              <w:t>Florida Human Trafficking Hotline: 1-855-FLA-SAFE (1-855-352-7233)</w:t>
            </w:r>
          </w:p>
        </w:tc>
        <w:tc>
          <w:tcPr>
            <w:tcW w:type="dxa" w:w="5393"/>
            <w:tcMar>
              <w:top w:w="50" w:type="dxa"/>
              <w:left w:w="90" w:type="dxa"/>
              <w:bottom w:w="60" w:type="dxa"/>
              <w:right w:w="90" w:type="dxa"/>
            </w:tcMar>
          </w:tcPr>
          <w:p>
            <w:pPr>
              <w:spacing w:before="0" w:after="0" w:line="252" w:lineRule="auto"/>
            </w:pPr>
            <w:r>
              <w:rPr>
                <w:rFonts w:ascii="Calibri" w:hAnsi="Calibri"/>
                <w:sz w:val="19"/>
              </w:rPr>
              <w:t>Run through FDLE [VERIFIED 2026-10-05: fdle.state.fl.us/florida-human-trafficking-hotline]</w:t>
            </w:r>
          </w:p>
        </w:tc>
      </w:tr>
      <w:tr>
        <w:trPr>
          <w:cantSplit/>
        </w:trPr>
        <w:tc>
          <w:tcPr>
            <w:tcW w:type="dxa" w:w="1643"/>
            <w:tcMar>
              <w:top w:w="50" w:type="dxa"/>
              <w:left w:w="0" w:type="dxa"/>
              <w:bottom w:w="60" w:type="dxa"/>
              <w:right w:w="90" w:type="dxa"/>
            </w:tcMar>
          </w:tcPr>
          <w:p>
            <w:pPr>
              <w:spacing w:before="0" w:after="0" w:line="252" w:lineRule="auto"/>
            </w:pPr>
            <w:r>
              <w:rPr>
                <w:rFonts w:ascii="Calibri" w:hAnsi="Calibri"/>
                <w:sz w:val="19"/>
              </w:rPr>
              <w:t>Suspected human trafficking, national</w:t>
            </w:r>
          </w:p>
        </w:tc>
        <w:tc>
          <w:tcPr>
            <w:tcW w:type="dxa" w:w="2756"/>
            <w:tcMar>
              <w:top w:w="50" w:type="dxa"/>
              <w:left w:w="90" w:type="dxa"/>
              <w:bottom w:w="60" w:type="dxa"/>
              <w:right w:w="90" w:type="dxa"/>
            </w:tcMar>
          </w:tcPr>
          <w:p>
            <w:pPr>
              <w:spacing w:before="0" w:after="0" w:line="252" w:lineRule="auto"/>
            </w:pPr>
            <w:r>
              <w:rPr>
                <w:rFonts w:ascii="Calibri" w:hAnsi="Calibri"/>
                <w:sz w:val="19"/>
              </w:rPr>
              <w:t>National Human Trafficking Hotline: 1-888-373-7888, 24 hours, 200+ languages</w:t>
            </w:r>
          </w:p>
        </w:tc>
        <w:tc>
          <w:tcPr>
            <w:tcW w:type="dxa" w:w="5393"/>
            <w:tcMar>
              <w:top w:w="50" w:type="dxa"/>
              <w:left w:w="90" w:type="dxa"/>
              <w:bottom w:w="60" w:type="dxa"/>
              <w:right w:w="90" w:type="dxa"/>
            </w:tcMar>
          </w:tcPr>
          <w:p>
            <w:pPr>
              <w:spacing w:before="0" w:after="0" w:line="252" w:lineRule="auto"/>
            </w:pPr>
            <w:r>
              <w:rPr>
                <w:rFonts w:ascii="Calibri" w:hAnsi="Calibri"/>
                <w:sz w:val="19"/>
              </w:rPr>
              <w:t>[VERIFIED 2026-10-05: humantraffickinghotline.org/en/contact]</w:t>
            </w:r>
          </w:p>
        </w:tc>
      </w:tr>
      <w:tr>
        <w:trPr>
          <w:cantSplit/>
        </w:trPr>
        <w:tc>
          <w:tcPr>
            <w:tcW w:type="dxa" w:w="1643"/>
            <w:tcMar>
              <w:top w:w="50" w:type="dxa"/>
              <w:left w:w="0" w:type="dxa"/>
              <w:bottom w:w="60" w:type="dxa"/>
              <w:right w:w="90" w:type="dxa"/>
            </w:tcMar>
          </w:tcPr>
          <w:p>
            <w:pPr>
              <w:spacing w:before="0" w:after="0" w:line="252" w:lineRule="auto"/>
            </w:pPr>
            <w:r>
              <w:rPr>
                <w:rFonts w:ascii="Calibri" w:hAnsi="Calibri"/>
                <w:sz w:val="19"/>
              </w:rPr>
              <w:t>School resource officer or school safety officer (if your school has one)</w:t>
            </w:r>
          </w:p>
        </w:tc>
        <w:tc>
          <w:tcPr>
            <w:tcW w:type="dxa" w:w="2756"/>
            <w:tcMar>
              <w:top w:w="50" w:type="dxa"/>
              <w:left w:w="90" w:type="dxa"/>
              <w:bottom w:w="60" w:type="dxa"/>
              <w:right w:w="90" w:type="dxa"/>
            </w:tcMar>
          </w:tcPr>
          <w:p>
            <w:pPr>
              <w:spacing w:before="0" w:after="0" w:line="252" w:lineRule="auto"/>
            </w:pPr>
            <w:r>
              <w:rPr>
                <w:rFonts w:ascii="Calibri" w:hAnsi="Calibri"/>
                <w:sz w:val="19"/>
              </w:rPr>
              <w:t>____________________</w:t>
            </w:r>
          </w:p>
        </w:tc>
        <w:tc>
          <w:tcPr>
            <w:tcW w:type="dxa" w:w="5393"/>
            <w:tcMar>
              <w:top w:w="50" w:type="dxa"/>
              <w:left w:w="90" w:type="dxa"/>
              <w:bottom w:w="60" w:type="dxa"/>
              <w:right w:w="90" w:type="dxa"/>
            </w:tcMar>
          </w:tcPr>
          <w:p>
            <w:pPr>
              <w:spacing w:before="0" w:after="0" w:line="252" w:lineRule="auto"/>
            </w:pPr>
            <w:r>
              <w:rPr>
                <w:rFonts w:ascii="Calibri" w:hAnsi="Calibri"/>
                <w:sz w:val="19"/>
              </w:rPr>
              <w:t>Fill in locally. One of the trusted adults a student may choose; any adult who hears a disclosure still follows the reporting duty and district policy. [COUNSEL TO CONFIRM how officers handle a device with an intimate image.]</w:t>
            </w:r>
          </w:p>
        </w:tc>
      </w:tr>
    </w:tbl>
    <w:p>
      <w:pPr>
        <w:spacing w:before="0" w:after="0" w:line="160" w:lineRule="exact"/>
      </w:pPr>
      <w:r>
        <w:rPr>
          <w:sz w:val="2"/>
        </w:rPr>
      </w:r>
    </w:p>
    <w:p>
      <w:r>
        <w:rPr/>
        <w:t>Florida duty: any person who knows or has reasonable cause to suspect child abuse must report immediately to the central abuse hotline, and school personnel who report must give their name [VERIFIED 2026-10-05: s. 39.201(1), leg.state.fl.us]. FLDOE's trafficking page says suspicion of human trafficking of a child must be reported to the Department of Children and Families or the Florida Human Trafficking Hotline [VERIFIED 2026-10-05: fldoe.org human-trafficking page, quoting s. 1006.481(1)(d)]. Telling the principal may not satisfy your own duty, as the text of 39.201(1)(a) puts the duty on "a person"; confirm the exact school procedure with district counsel [VERIFY].</w:t>
      </w:r>
    </w:p>
    <w:p>
      <w:pPr>
        <w:pStyle w:val="Heading3"/>
      </w:pPr>
      <w:r>
        <w:rPr/>
        <w:t>Evidence in three cases (one rule for every lesson)</w:t>
      </w:r>
    </w:p>
    <w:p>
      <w:pPr>
        <w:spacing w:before="0" w:after="60"/>
        <w:ind w:left="504" w:hanging="360"/>
      </w:pPr>
      <w:r>
        <w:rPr>
          <w:b/>
          <w:color w:val="2F6F73"/>
        </w:rPr>
        <w:t xml:space="preserve">1. </w:t>
      </w:r>
      <w:r>
        <w:rPr>
          <w:b/>
        </w:rPr>
        <w:t>Words and records</w:t>
      </w:r>
      <w:r>
        <w:rPr/>
        <w:t xml:space="preserve"> (comments, threats, usernames, links, dates and times, scam messages): screenshots and saved copies are fine. Keep them private, give them to a trusted adult, never post or forward them.</w:t>
      </w:r>
    </w:p>
    <w:p>
      <w:pPr>
        <w:spacing w:before="0" w:after="60"/>
        <w:ind w:left="504" w:hanging="360"/>
      </w:pPr>
      <w:r>
        <w:rPr>
          <w:b/>
          <w:color w:val="2F6F73"/>
        </w:rPr>
        <w:t xml:space="preserve">2. </w:t>
      </w:r>
      <w:r>
        <w:rPr>
          <w:b/>
        </w:rPr>
        <w:t>Intimate or sexual pictures of anyone under 18, including a fake:</w:t>
      </w:r>
      <w:r>
        <w:rPr/>
        <w:t xml:space="preserve"> do not screenshot, save, forward or show anyone, not even as proof. Save only the surrounding words. Tell a trusted adult, who uses the platform's report tool and, where right, NCMEC or law enforcement.</w:t>
      </w:r>
    </w:p>
    <w:p>
      <w:pPr>
        <w:spacing w:before="0" w:after="60"/>
        <w:ind w:left="504" w:hanging="360"/>
      </w:pPr>
      <w:r>
        <w:rPr>
          <w:b/>
          <w:color w:val="2F6F73"/>
        </w:rPr>
        <w:t xml:space="preserve">3. </w:t>
      </w:r>
      <w:r>
        <w:rPr>
          <w:b/>
        </w:rPr>
        <w:t>Not sure which kind it is?</w:t>
      </w:r>
      <w:r>
        <w:rPr/>
        <w:t xml:space="preserve"> Do not capture it. Tell a trusted adult first. Telling matters more than saving.</w:t>
      </w:r>
    </w:p>
    <w:p>
      <w:r>
        <w:rPr/>
        <w:t>For threats and for requests for pictures or money, the order is: tell first, block with an adult's help, delete nothing. For a money scam, tell a parent or guardian, who contacts the bank. [COUNSEL TO CONFIRM the evidence and officer wording; 20_Florida/Florida_HB379_Crosswalk.md Section 10, D1 to D4.]</w:t>
      </w:r>
    </w:p>
    <w:p>
      <w:pPr>
        <w:spacing w:before="0" w:after="0"/>
      </w:pPr>
      <w:r>
        <w:rPr>
          <w:sz w:val="4"/>
        </w:rPr>
      </w:r>
      <w:r>
        <w:br w:type="page"/>
      </w:r>
    </w:p>
    <w:p>
      <w:pPr>
        <w:pStyle w:val="Heading2"/>
        <w:pBdr>
          <w:top w:val="single" w:sz="18" w:space="6" w:color="FF8A3D"/>
        </w:pBdr>
        <w:spacing w:before="320"/>
      </w:pPr>
      <w:r>
        <w:rPr/>
        <w:t>Part 7. The Lessons</w:t>
      </w:r>
    </w:p>
    <w:p>
      <w:pPr>
        <w:pStyle w:val="Heading2"/>
        <w:pBdr>
          <w:top w:val="single" w:sz="18" w:space="6" w:color="FF8A3D"/>
        </w:pBdr>
        <w:spacing w:before="320"/>
      </w:pPr>
      <w:r>
        <w:rPr/>
        <w:t>Lesson 1: Help Ladder: Real Practice</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F, Fix It</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Telling someone is a skill. Skills get easier with practice, and the first adult you tell is not the only adult you can tell.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CF-1 "Jordan's Weird Message"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R1: Barrier Cards, Tell-3 Script Card, Listener Cards, Bumpy Response Cards, Role Cards, Help Ladder poster</w:t>
            </w:r>
          </w:p>
        </w:tc>
      </w:tr>
    </w:tbl>
    <w:p>
      <w:pPr>
        <w:spacing w:before="0" w:after="0" w:line="160" w:lineRule="exact"/>
      </w:pPr>
      <w:r>
        <w:rPr>
          <w:sz w:val="2"/>
        </w:rPr>
      </w:r>
    </w:p>
    <w:p>
      <w:pPr>
        <w:pStyle w:val="Heading3"/>
      </w:pPr>
      <w:r>
        <w:rPr/>
        <w:t>Standards (primary only; approximate; all [VERIFY])</w:t>
      </w:r>
    </w:p>
    <w:p>
      <w:pPr>
        <w:pStyle w:val="ListBullet"/>
      </w:pPr>
      <w:r>
        <w:rPr/>
        <w:t>ISTE: 2b Digital Citizen (safe, legal, ethical behavior online).</w:t>
      </w:r>
    </w:p>
    <w:p>
      <w:pPr>
        <w:pStyle w:val="ListBullet"/>
      </w:pPr>
      <w:r>
        <w:rPr/>
        <w:t>CSTA: no direct match; closest is 2-IC-20 (tradeoffs and impacts of computing on people) [VERIFIED 2026-10-05: CSTA K-12 CS Standards (2017, rev.) text read; mapping approximate].</w:t>
      </w:r>
    </w:p>
    <w:p>
      <w:pPr>
        <w:pStyle w:val="ListBullet"/>
      </w:pPr>
      <w:r>
        <w:rPr/>
        <w:t>CASEL: Relationship Skills (seeking help).</w:t>
      </w:r>
    </w:p>
    <w:p>
      <w:pPr>
        <w:pStyle w:val="Heading3"/>
      </w:pPr>
      <w:r>
        <w:rPr/>
        <w:t>Materials</w:t>
      </w:r>
    </w:p>
    <w:p>
      <w:r>
        <w:rPr/>
        <w:t>Unplugged default:</w:t>
      </w:r>
    </w:p>
    <w:p>
      <w:pPr>
        <w:pStyle w:val="ListBullet"/>
      </w:pPr>
      <w:r>
        <w:rPr/>
        <w:t>Workbook page CF-1 (one per student) and the My Help Ladder card (cut out later in the lesson or at the end of the unit).</w:t>
      </w:r>
    </w:p>
    <w:p>
      <w:pPr>
        <w:pStyle w:val="ListBullet"/>
      </w:pPr>
      <w:r>
        <w:rPr/>
        <w:t>R1 sets: one Barrier Card set per group of 4-5; one Tell-3 Script Card per triad; one Listener Card and one Bumpy Response Card per triad.</w:t>
      </w:r>
    </w:p>
    <w:p>
      <w:pPr>
        <w:pStyle w:val="ListBullet"/>
      </w:pPr>
      <w:r>
        <w:rPr/>
        <w:t>Pencils.</w:t>
      </w:r>
    </w:p>
    <w:p>
      <w:r>
        <w:rPr/>
        <w:t>Optional tech version: project the Help Ladder poster. No student devices needed.</w:t>
      </w:r>
    </w:p>
    <w:p>
      <w:pPr>
        <w:pStyle w:val="Heading3"/>
      </w:pPr>
      <w:r>
        <w:rPr/>
        <w:t>Hook (2 min)</w:t>
      </w:r>
    </w:p>
    <w:p>
      <w:r>
        <w:rPr>
          <w:b/>
        </w:rPr>
        <w:t>SAY (noticing step):</w:t>
      </w:r>
      <w:r>
        <w:rPr/>
        <w:t xml:space="preserve"> "Hackles up? That is the feeling that something is off. Trust it. Telling someone about a feeling is always fine, even if it turns out to be nothing."</w:t>
      </w:r>
    </w:p>
    <w:p>
      <w:r>
        <w:rPr>
          <w:b/>
        </w:rPr>
        <w:t>SAY:</w:t>
      </w:r>
      <w:r>
        <w:rPr/>
        <w:t xml:space="preserve"> "Welcome to Case Files. For the next ten weeks you will be analysts. You will read short files about made-up people, find the pattern, and work out the best next move. Every character in these files is fictional. Nobody here has to share anything personal, ever."</w:t>
      </w:r>
    </w:p>
    <w:p>
      <w:r>
        <w:rPr>
          <w:b/>
        </w:rPr>
        <w:t>SAY:</w:t>
      </w:r>
      <w:r>
        <w:rPr/>
        <w:t xml:space="preserve"> "Before we start, here is the most important idea in the whole unit. Think silently, and do not raise your hand. Think of a time you wanted to tell someone about something, a problem, a worry, a mistake, and you held back. You do not have to share it. Most people have done this. And here is what is interesting: people hold back, not because the problem is small, but because the telling feels hard."</w:t>
      </w:r>
    </w:p>
    <w:p>
      <w:r>
        <w:rPr>
          <w:b/>
        </w:rPr>
        <w:t>SAY:</w:t>
      </w:r>
      <w:r>
        <w:rPr/>
        <w:t xml:space="preserve"> "So today we do not just talk about telling. We practice it, the way you would practice a free throw or a song. Because a skill you have practiced is a skill you can use when you are nervous."</w:t>
      </w:r>
    </w:p>
    <w:p>
      <w:r>
        <w:rPr/>
        <w:t>Post or project the Help Ladder poster and read the four rungs aloud: Yourself, a friend who can come with you, a trusted adult, a reporting channel.</w:t>
      </w:r>
    </w:p>
    <w:p>
      <w:pPr>
        <w:pStyle w:val="Heading3"/>
      </w:pPr>
      <w:r>
        <w:rPr/>
        <w:t>Activity (8 min)</w:t>
      </w:r>
    </w:p>
    <w:p>
      <w:r>
        <w:rPr/>
        <w:t>Grouping: whole class, then groups of 4-5, then triads.</w:t>
      </w:r>
    </w:p>
    <w:p>
      <w:r>
        <w:rPr>
          <w:b/>
        </w:rPr>
        <w:t>Step 1 (1 min). Read the case file.</w:t>
      </w:r>
      <w:r>
        <w:rPr/>
        <w:t xml:space="preserve"> Read CF-1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CF-1: Jordan's Weird Message</w:t>
            </w:r>
          </w:p>
          <w:p>
            <w:pPr>
              <w:spacing w:before="0" w:after="60" w:line="259" w:lineRule="auto"/>
            </w:pPr>
            <w:r>
              <w:rPr>
                <w:sz w:val="19"/>
              </w:rPr>
              <w:t>Jordan is twelve. While playing an online game, someone Jordan has never met sends a private message: "You're really good. Want to chat somewhere more private? Also, don't tell anyone, okay?" Jordan feels uneasy. Jordan thinks about telling a parent but worries: "They'll take my tablet away. Or they'll think I was careless." Jordan closes the chat and stares at the screen.</w:t>
            </w:r>
          </w:p>
        </w:tc>
      </w:tr>
    </w:tbl>
    <w:p>
      <w:pPr>
        <w:spacing w:before="0" w:after="0" w:line="160" w:lineRule="exact"/>
      </w:pPr>
      <w:r>
        <w:rPr>
          <w:sz w:val="2"/>
        </w:rPr>
      </w:r>
    </w:p>
    <w:p>
      <w:r>
        <w:rPr>
          <w:b/>
        </w:rPr>
        <w:t>Step 2 (2 min). Barrier Busters (groups of 4-5).</w:t>
      </w:r>
      <w:r>
        <w:rPr/>
        <w:t xml:space="preserve"> Give each group the Barrier Cards. Each card states a reason someone might not tell (for example, "I will lose my device," "I will look dumb," "It is probably nothing," "I do not want to get someone in trouble," "Adults will freak out," "I already did something I am embarrassed about"). Each group picks the two cards that fit Jordan best and writes one true sentence that makes telling easier. Example: "Adults who care about you mostly want to fix the problem, not punish you."</w:t>
      </w:r>
    </w:p>
    <w:p>
      <w:r>
        <w:rPr>
          <w:b/>
        </w:rPr>
        <w:t>SAY:</w:t>
      </w:r>
      <w:r>
        <w:rPr/>
        <w:t xml:space="preserve"> "Notice that every barrier is a feeling, not a fact. Feelings are real, but they are not always right about how things will go."</w:t>
      </w:r>
    </w:p>
    <w:p>
      <w:r>
        <w:rPr>
          <w:b/>
        </w:rPr>
        <w:t>Step 3 (4 min). Rehearse the Tell-3 (triads).</w:t>
      </w:r>
      <w:r>
        <w:rPr/>
        <w:t xml:space="preserve"> Form triads. Roles: Teller (plays Jordan), Listener (plays the adult), Observer (holds the Tell-3 card and watches). Give each triad the Tell-3 Script Card:</w:t>
      </w:r>
    </w:p>
    <w:p>
      <w:pPr>
        <w:pStyle w:val="ListBullet"/>
      </w:pPr>
      <w:r>
        <w:rPr/>
        <w:t>Part 1, Start: "I need your help with something online."</w:t>
      </w:r>
    </w:p>
    <w:p>
      <w:pPr>
        <w:pStyle w:val="ListBullet"/>
      </w:pPr>
      <w:r>
        <w:rPr/>
        <w:t>Part 2, Say it in one sentence: "Someone I do not know asked me to chat privately and said not to tell anyone."</w:t>
      </w:r>
    </w:p>
    <w:p>
      <w:pPr>
        <w:pStyle w:val="ListBullet"/>
      </w:pPr>
      <w:r>
        <w:rPr/>
        <w:t>Part 3, Ask: "Can you help me figure out what to do?"</w:t>
      </w:r>
    </w:p>
    <w:p>
      <w:r>
        <w:rPr/>
        <w:t>The Listener uses the Listener Card to respond: "Thank you for telling me. You are not in trouble. Let's work it out together." Rotate roles every 80 seconds (three rounds, 4 minutes total).</w:t>
      </w:r>
    </w:p>
    <w:p>
      <w:r>
        <w:rPr>
          <w:b/>
        </w:rPr>
        <w:t>SAY (before Round 3):</w:t>
      </w:r>
      <w:r>
        <w:rPr/>
        <w:t xml:space="preserve"> "In this round, the Listener uses a Bumpy Response Card. This is an adult who gets it wrong, for example: 'Why were you even on there?' or 'I do not have time for this.' Tellers, your job is to use the Next-Rung Rule: 'That was not the help I needed. I am going to tell someone else.' Then Tellers, you move to the next rung."</w:t>
      </w:r>
    </w:p>
    <w:p>
      <w:r>
        <w:rPr>
          <w:b/>
        </w:rPr>
        <w:t>Step 4 (1 min). What happens next, and the My Help Ladder card.</w:t>
      </w:r>
    </w:p>
    <w:p>
      <w:r>
        <w:rPr>
          <w:b/>
        </w:rPr>
        <w:t>SAY:</w:t>
      </w:r>
      <w:r>
        <w:rPr/>
        <w:t xml:space="preserve"> "Here is what usually happens when you tell. One: the adult listens. Two: they may ask a few questions to understand. Three: they may need to bring in other helpers, such as a counselor, the platform, or, in some cases, law enforcement, because their job is to keep you safe. A school adult cannot promise to keep everything secret. But a good adult will promise you this: I will help, and I will not blame you."</w:t>
      </w:r>
    </w:p>
    <w:p>
      <w:r>
        <w:rPr/>
        <w:t>Direct students to the My Help Ladder card in the Workbook. They list one name or role for each rung (initials or role only, such as "Aunt," "Coach," "Counselor"). They finish it at home and complete the final version in Lesson 10.</w:t>
      </w:r>
    </w:p>
    <w:p>
      <w:pPr>
        <w:pStyle w:val="Heading3"/>
      </w:pPr>
      <w:r>
        <w:rPr/>
        <w:t>Discuss (3 min)</w:t>
      </w:r>
    </w:p>
    <w:p>
      <w:pPr>
        <w:spacing w:before="0" w:after="60"/>
        <w:ind w:left="504" w:hanging="360"/>
      </w:pPr>
      <w:r>
        <w:rPr>
          <w:b/>
          <w:color w:val="2F6F73"/>
        </w:rPr>
        <w:t xml:space="preserve">1. </w:t>
      </w:r>
      <w:r>
        <w:rPr/>
        <w:t>Why do you think Jordan almost did not tell? Which barrier on the cards felt most real?</w:t>
      </w:r>
    </w:p>
    <w:p>
      <w:pPr>
        <w:spacing w:before="0" w:after="60"/>
        <w:ind w:left="504" w:hanging="360"/>
      </w:pPr>
      <w:r>
        <w:rPr>
          <w:b/>
          <w:color w:val="2F6F73"/>
        </w:rPr>
        <w:t xml:space="preserve">2. </w:t>
      </w:r>
      <w:r>
        <w:rPr/>
        <w:t>What made the Tell-3 script easier to say than a made-up version?</w:t>
      </w:r>
    </w:p>
    <w:p>
      <w:pPr>
        <w:spacing w:before="0" w:after="60"/>
        <w:ind w:left="504" w:hanging="360"/>
      </w:pPr>
      <w:r>
        <w:rPr>
          <w:b/>
          <w:color w:val="2F6F73"/>
        </w:rPr>
        <w:t xml:space="preserve">3. </w:t>
      </w:r>
      <w:r>
        <w:rPr/>
        <w:t>What did the Listener say or do that made the Teller feel safer?</w:t>
      </w:r>
    </w:p>
    <w:p>
      <w:pPr>
        <w:spacing w:before="0" w:after="60"/>
        <w:ind w:left="504" w:hanging="360"/>
      </w:pPr>
      <w:r>
        <w:rPr>
          <w:b/>
          <w:color w:val="2F6F73"/>
        </w:rPr>
        <w:t xml:space="preserve">4. </w:t>
      </w:r>
      <w:r>
        <w:rPr/>
        <w:t>What should you do if the first person you tell does not help? (Draw out the Next-Rung Rule.) And what good can come from telling? (Draw out: the problem gets help, and other people may be protected too.)</w:t>
      </w:r>
    </w:p>
    <w:p>
      <w:pPr>
        <w:spacing w:before="0" w:after="60"/>
        <w:ind w:left="504" w:hanging="360"/>
      </w:pPr>
      <w:r>
        <w:rPr>
          <w:b/>
          <w:color w:val="2F6F73"/>
        </w:rPr>
        <w:t xml:space="preserve">5. </w:t>
      </w:r>
      <w:r>
        <w:rPr/>
        <w:t>Who might be on a "trusted adult" list besides a parent? Why is it good to have more than one?</w:t>
      </w:r>
    </w:p>
    <w:p>
      <w:pPr>
        <w:pStyle w:val="Heading3"/>
      </w:pPr>
      <w:r>
        <w:rPr/>
        <w:t>Takeaway (2 min)</w:t>
      </w:r>
    </w:p>
    <w:p>
      <w:r>
        <w:rPr>
          <w:b/>
        </w:rPr>
        <w:t>SAY:</w:t>
      </w:r>
      <w:r>
        <w:rPr/>
        <w:t xml:space="preserve"> "Pause, Check, Tell. Today was all about Tell. Telling is not weakness and it is not tattling. It is the strongest move in every case file this year. And remember: it is never your fault. If you tell and the first person does not help, you tell the next one."</w:t>
      </w:r>
    </w:p>
    <w:p>
      <w:pPr>
        <w:pStyle w:val="Heading3"/>
      </w:pPr>
      <w:r>
        <w:rPr/>
        <w:t>Exit ticket (about 1 min)</w:t>
      </w:r>
    </w:p>
    <w:p>
      <w:r>
        <w:rPr/>
        <w:t>On paper (Workbook page): "Name one role (not a name if you prefer) you could tell, and write the first sentence you would say." Optional line at the bottom: "[ ] I would like to talk to the teacher or counselor privately." Collect at the door.</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1: Help Ladder)</w:t>
            </w:r>
          </w:p>
          <w:p>
            <w:pPr>
              <w:spacing w:before="80" w:after="60" w:line="259" w:lineRule="auto"/>
            </w:pPr>
            <w:r>
              <w:rPr>
                <w:sz w:val="19"/>
              </w:rPr>
              <w:t>Lesson 1 is the lesson most likely to prompt a disclosure, because it is about telling. Be ready.</w:t>
            </w:r>
          </w:p>
          <w:p>
            <w:pPr>
              <w:spacing w:before="80" w:after="60" w:line="259" w:lineRule="auto"/>
            </w:pPr>
            <w:r>
              <w:rPr>
                <w:sz w:val="19"/>
              </w:rPr>
              <w:t>SAY:</w:t>
            </w:r>
          </w:p>
          <w:p>
            <w:pPr>
              <w:pStyle w:val="ListBullet"/>
              <w:spacing w:before="0" w:after="40"/>
            </w:pPr>
            <w:r>
              <w:rPr>
                <w:sz w:val="19"/>
              </w:rPr>
              <w:t>"Thank you for telling me."</w:t>
            </w:r>
          </w:p>
          <w:p>
            <w:pPr>
              <w:pStyle w:val="ListBullet"/>
              <w:spacing w:before="0" w:after="40"/>
            </w:pPr>
            <w:r>
              <w:rPr>
                <w:sz w:val="19"/>
              </w:rPr>
              <w:t>"It is not your fault, and you are not in trouble."</w:t>
            </w:r>
          </w:p>
          <w:p>
            <w:pPr>
              <w:pStyle w:val="ListBullet"/>
              <w:spacing w:before="0" w:after="40"/>
            </w:pPr>
            <w:r>
              <w:rPr>
                <w:sz w:val="19"/>
              </w:rPr>
              <w:t>"I am glad you told me. I want to help."</w:t>
            </w:r>
          </w:p>
          <w:p>
            <w:pPr>
              <w:pStyle w:val="ListBullet"/>
              <w:spacing w:before="0" w:after="40"/>
            </w:pPr>
            <w:r>
              <w:rPr>
                <w:sz w:val="19"/>
              </w:rPr>
              <w:t>"I cannot promise to keep this secret, because I may need to bring in people who can help. I will tell you who and why."</w:t>
            </w:r>
          </w:p>
          <w:p>
            <w:pPr>
              <w:spacing w:before="80" w:after="60" w:line="259" w:lineRule="auto"/>
            </w:pPr>
            <w:r>
              <w:rPr>
                <w:sz w:val="19"/>
              </w:rPr>
              <w:t>DON'T SAY:</w:t>
            </w:r>
          </w:p>
          <w:p>
            <w:pPr>
              <w:pStyle w:val="ListBullet"/>
              <w:spacing w:before="0" w:after="40"/>
            </w:pPr>
            <w:r>
              <w:rPr>
                <w:sz w:val="19"/>
              </w:rPr>
              <w:t>"Why didn't you tell sooner?" or "Why did you do that?"</w:t>
            </w:r>
          </w:p>
          <w:p>
            <w:pPr>
              <w:pStyle w:val="ListBullet"/>
              <w:spacing w:before="0" w:after="40"/>
            </w:pPr>
            <w:r>
              <w:rPr>
                <w:sz w:val="19"/>
              </w:rPr>
              <w:t>"Are you sure?" or "That does not sound that bad."</w:t>
            </w:r>
          </w:p>
          <w:p>
            <w:pPr>
              <w:pStyle w:val="ListBullet"/>
              <w:spacing w:before="0" w:after="40"/>
            </w:pPr>
            <w:r>
              <w:rPr>
                <w:sz w:val="19"/>
              </w:rPr>
              <w:t>"I promise I will not tell anyone."</w:t>
            </w:r>
          </w:p>
          <w:p>
            <w:pPr>
              <w:pStyle w:val="ListBullet"/>
              <w:spacing w:before="0" w:after="40"/>
            </w:pPr>
            <w:r>
              <w:rPr>
                <w:sz w:val="19"/>
              </w:rPr>
              <w:t>Do not ask the student to show messages or images.</w:t>
            </w:r>
          </w:p>
          <w:p>
            <w:pPr>
              <w:pStyle w:val="ListBullet"/>
              <w:spacing w:before="0" w:after="40"/>
            </w:pPr>
            <w:r>
              <w:rPr>
                <w:sz w:val="19"/>
              </w:rPr>
              <w:t>Do not investigate or ask leading questions. "Tell me more" and "what happened next" are enough.</w:t>
            </w:r>
          </w:p>
          <w:p>
            <w:pPr>
              <w:spacing w:before="80" w:after="60" w:line="259" w:lineRule="auto"/>
            </w:pPr>
            <w:r>
              <w:rPr>
                <w:sz w:val="19"/>
              </w:rPr>
              <w:t>ESCALATE:</w:t>
            </w:r>
          </w:p>
          <w:p>
            <w:pPr>
              <w:pStyle w:val="ListBullet"/>
              <w:spacing w:before="0" w:after="40"/>
            </w:pPr>
            <w:r>
              <w:rPr>
                <w:sz w:val="19"/>
              </w:rPr>
              <w:t>Move to a private place, within sight of other adults per your school's rules.</w:t>
            </w:r>
          </w:p>
          <w:p>
            <w:pPr>
              <w:pStyle w:val="ListBullet"/>
              <w:spacing w:before="0" w:after="40"/>
            </w:pPr>
            <w:r>
              <w:rPr>
                <w:sz w:val="19"/>
              </w:rPr>
              <w:t>If the student describes abuse, exploitation, sextortion, or immediate danger, report to child protective services or law enforcement per school policy and your state's law, personally and promptly. For online cases, also report to the NCMEC CyberTipline (report.cybertip.org, 1-800-843-5678 [VERIFIED 2026-10-05: report.cybertip.org]).</w:t>
            </w:r>
          </w:p>
          <w:p>
            <w:pPr>
              <w:pStyle w:val="ListBullet"/>
              <w:spacing w:before="0" w:after="40"/>
            </w:pPr>
            <w:r>
              <w:rPr>
                <w:sz w:val="19"/>
              </w:rPr>
              <w:t>Do not view, copy, forward, or screenshot suspected child sexual abuse imagery. Secure the device per policy.</w:t>
            </w:r>
          </w:p>
          <w:p>
            <w:pPr>
              <w:pStyle w:val="ListBullet"/>
              <w:spacing w:before="0" w:after="40"/>
            </w:pPr>
            <w:r>
              <w:rPr>
                <w:sz w:val="19"/>
              </w:rPr>
              <w:t>If there is any hint of self-harm, follow your district protocol and use 988 [VERIFIED 2026-10-05: 988lifeline.org].</w:t>
            </w:r>
          </w:p>
          <w:p>
            <w:pPr>
              <w:pStyle w:val="ListBullet"/>
              <w:spacing w:before="0" w:after="40"/>
            </w:pPr>
            <w:r>
              <w:rPr>
                <w:sz w:val="19"/>
              </w:rPr>
              <w:t>Tell the counselor and administrator per protocol. Document the student's own words, the date and time, and who you told.</w:t>
            </w:r>
          </w:p>
          <w:p>
            <w:pPr>
              <w:pStyle w:val="ListBullet"/>
              <w:spacing w:before="0" w:after="40"/>
            </w:pPr>
            <w:r>
              <w:rPr>
                <w:sz w:val="19"/>
              </w:rPr>
              <w:t>Mandated-reporter reminder: telling the principal may not satisfy your own legal duty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1): optional add-ons. They never replace the core lesson, the disclosure box, or any safeguard.</w:t>
            </w:r>
          </w:p>
          <w:p>
            <w:pPr>
              <w:pStyle w:val="ListBullet"/>
              <w:spacing w:before="0" w:after="40"/>
            </w:pPr>
            <w:r>
              <w:rPr>
                <w:b/>
                <w:sz w:val="19"/>
              </w:rPr>
              <w:t>2-minute hook variation:</w:t>
            </w:r>
            <w:r>
              <w:rPr>
                <w:sz w:val="19"/>
              </w:rPr>
              <w:t xml:space="preserve"> Before the Hackles routine, run the Smallest Confession: say, "You knocked a ball through a neighbor's window. Which is harder: the broken window, or knocking on the door to say it was you?" Pairs talk for 30 seconds, then one hand-vote. Almost everyone says the knock is harder. "That is the point. Telling feels bigger than the problem. Today we shrink it." (Invented scenario only; nobody shares a real story.)</w:t>
            </w:r>
          </w:p>
          <w:p>
            <w:pPr>
              <w:pStyle w:val="ListBullet"/>
              <w:spacing w:before="0" w:after="40"/>
            </w:pPr>
            <w:r>
              <w:rPr>
                <w:b/>
                <w:sz w:val="19"/>
              </w:rPr>
              <w:t>Debate or game version:</w:t>
            </w:r>
            <w:r>
              <w:rPr>
                <w:sz w:val="19"/>
              </w:rPr>
              <w:t xml:space="preserve"> Best Reply Challenge: each triad draws one Bumpy Response Card (R1-D) and has 60 seconds to write the calmest, most believable Teller reply. The class applauds for believable, not funny. Debate option (2 min): "If the first adult reacts badly, is it fair to the adult to go to someone else?" Draw out: yes, and the Next-Rung Rule is not disrespect.</w:t>
            </w:r>
          </w:p>
          <w:p>
            <w:pPr>
              <w:pStyle w:val="ListBullet"/>
              <w:spacing w:before="0" w:after="40"/>
            </w:pPr>
            <w:r>
              <w:rPr>
                <w:b/>
                <w:sz w:val="19"/>
              </w:rPr>
              <w:t>Peer-teaching or choice option:</w:t>
            </w:r>
            <w:r>
              <w:rPr>
                <w:sz w:val="19"/>
              </w:rPr>
              <w:t xml:space="preserve"> Choice of lane: Teller, Listener, Observer, or Coach (a student who has done two rounds quietly coaches a neighboring triad with one kind comment). Students pick text, note, or face-to-face for the extension script and say why.</w:t>
            </w:r>
          </w:p>
          <w:p>
            <w:pPr>
              <w:pStyle w:val="ListBullet"/>
              <w:spacing w:before="0" w:after="40"/>
            </w:pPr>
            <w:r>
              <w:rPr>
                <w:b/>
                <w:sz w:val="19"/>
              </w:rPr>
              <w:t>Level-Up Challenge:</w:t>
            </w:r>
            <w:r>
              <w:rPr>
                <w:sz w:val="19"/>
              </w:rPr>
              <w:t xml:space="preserve"> Small-Stuff Rep: this week, practice Tell-3 on something tiny and true (a forgotten form, a mistake, a question). No reporting back of content; students tick "I did a rep" on a slip. Skills built on small things are ready for big ones.</w:t>
            </w:r>
          </w:p>
          <w:p>
            <w:pPr>
              <w:pStyle w:val="ListBullet"/>
              <w:spacing w:before="0" w:after="40"/>
            </w:pPr>
            <w:r>
              <w:rPr>
                <w:b/>
                <w:sz w:val="19"/>
              </w:rPr>
              <w:t>Say-it-back line (post it):</w:t>
            </w:r>
            <w:r>
              <w:rPr>
                <w:sz w:val="19"/>
              </w:rPr>
              <w:t xml:space="preserve"> "First adult did not help? Next rung. Telling is a skill, so we rehearse it."</w:t>
            </w:r>
          </w:p>
          <w:p>
            <w:pPr>
              <w:pStyle w:val="ListBullet"/>
              <w:spacing w:before="0" w:after="40"/>
            </w:pPr>
            <w:r>
              <w:rPr>
                <w:b/>
                <w:sz w:val="19"/>
              </w:rPr>
              <w:t>Timing and extended block:</w:t>
            </w:r>
            <w:r>
              <w:rPr>
                <w:sz w:val="19"/>
              </w:rPr>
              <w:t xml:space="preserve"> If time is short, skip Step 2 and let each triad use one Barrier Card read aloud, then protect the three rehearsal rounds. Extended block (30 min): add a fourth round using Bumpy 3 or 4, then each triad writes its own Listener Card in the words a real person would use.</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sentence starters ("I need help with...", "Something online made me feel...") and let students use the Observer role for two rounds. Allow drawing a picture of the Help Ladder instead of writing.</w:t>
      </w:r>
    </w:p>
    <w:p>
      <w:pPr>
        <w:pStyle w:val="ListBullet"/>
      </w:pPr>
      <w:r>
        <w:rPr>
          <w:b/>
        </w:rPr>
        <w:t>Extension:</w:t>
      </w:r>
      <w:r>
        <w:rPr/>
        <w:t xml:space="preserve"> Students write a two-sentence script for telling a coach, a teacher, or a relative by text, and decide when a text is enough and when to ask for a face-to-face conversation.</w:t>
      </w:r>
    </w:p>
    <w:p>
      <w:pPr>
        <w:pStyle w:val="ListBullet"/>
      </w:pPr>
      <w:r>
        <w:rPr>
          <w:b/>
        </w:rPr>
        <w:t>Low or no internet at home:</w:t>
      </w:r>
      <w:r>
        <w:rPr/>
        <w:t xml:space="preserve"> The lesson is paper-only. The Help Ladder card works without devices. Include a landline, in-person, or school-based adult on the card.</w:t>
      </w:r>
    </w:p>
    <w:p>
      <w:pPr>
        <w:pStyle w:val="ListBullet"/>
      </w:pPr>
      <w:r>
        <w:rPr>
          <w:b/>
        </w:rPr>
        <w:t>Language access:</w:t>
      </w:r>
      <w:r>
        <w:rPr/>
        <w:t xml:space="preserve"> Provide the Tell-3 card in the student's home language (a simple translation is fine). Allow students to rehearse in their strongest language. Use gestures for the four rungs (point up the ladder). Pair a student with a bilingual partner for the Observer role.</w:t>
      </w:r>
    </w:p>
    <w:p>
      <w:pPr>
        <w:pStyle w:val="Heading3"/>
      </w:pPr>
      <w:r>
        <w:rPr/>
        <w:t>Family card and reply slip</w:t>
      </w:r>
    </w:p>
    <w:p>
      <w:r>
        <w:rPr>
          <w:b/>
        </w:rPr>
        <w:t>Family card (send home):</w:t>
      </w:r>
    </w:p>
    <w:p>
      <w:r>
        <w:rPr>
          <w:i/>
        </w:rPr>
        <w:t>Today in class we practiced how to tell a trusted adult when something online feels off. Tonight, try this: ask your child, "If something ever felt weird online, who would you tell first? What would make it easier?" Then practice saying out loud: "Thank you for telling me. You are not in trouble. We will work on it together." Children tell more when they expect help instead of blame.</w:t>
      </w:r>
    </w:p>
    <w:p>
      <w:r>
        <w:rPr>
          <w:b/>
        </w:rPr>
        <w:t>Reply slip (return to school, optional):</w:t>
      </w:r>
    </w:p>
    <w:p>
      <w:pPr>
        <w:spacing w:before="0" w:after="60"/>
        <w:ind w:left="504" w:hanging="360"/>
      </w:pPr>
      <w:r>
        <w:rPr>
          <w:rFonts w:ascii="Segoe UI Symbol" w:hAnsi="Segoe UI Symbol"/>
        </w:rPr>
        <w:t xml:space="preserve">☐ </w:t>
      </w:r>
      <w:r>
        <w:rPr/>
        <w:t>We talked about who our child can tell.</w:t>
      </w:r>
    </w:p>
    <w:p>
      <w:pPr>
        <w:spacing w:before="0" w:after="60"/>
        <w:ind w:left="504" w:hanging="360"/>
      </w:pPr>
      <w:r>
        <w:rPr>
          <w:rFonts w:ascii="Segoe UI Symbol" w:hAnsi="Segoe UI Symbol"/>
        </w:rPr>
        <w:t xml:space="preserve">☐ </w:t>
      </w:r>
      <w:r>
        <w:rPr/>
        <w:t>We named at least two trusted adults.</w:t>
      </w:r>
    </w:p>
    <w:p>
      <w:pPr>
        <w:spacing w:before="0" w:after="60"/>
        <w:ind w:left="504" w:hanging="360"/>
      </w:pPr>
      <w:r>
        <w:rPr>
          <w:rFonts w:ascii="Segoe UI Symbol" w:hAnsi="Segoe UI Symbol"/>
        </w:rPr>
        <w:t xml:space="preserve">☐ </w:t>
      </w:r>
      <w:r>
        <w:rPr/>
        <w:t>We would like more information or a conversation with the counselor.</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Why this lesson comes first: help-seeking is the central outcome of the unit. UNICEF's Disrupting Harm work reported that many children who were harmed told no one and very few contacted police or a helpline [VERIFIED 2026-10-05: unicef.org/innocenti: about one-third told no one; only about 3 percent went to police or a helpline; first 13 countries in Africa and Southeast Asia].</w:t>
      </w:r>
    </w:p>
    <w:p>
      <w:pPr>
        <w:pStyle w:val="ListBullet"/>
      </w:pPr>
      <w:r>
        <w:rPr/>
        <w:t>Common barriers students raise: fear of losing a device, fear of being judged, loyalty to a friend, and confusion about whether the problem is "big enough." The Barrier Cards give language for each.</w:t>
      </w:r>
    </w:p>
    <w:p>
      <w:pPr>
        <w:pStyle w:val="ListBullet"/>
      </w:pPr>
      <w:r>
        <w:rPr/>
        <w:t>"Next-Rung Rule" matters because some adults will respond poorly. Never frame a poor reaction as the student's failure.</w:t>
      </w:r>
    </w:p>
    <w:p>
      <w:pPr>
        <w:pStyle w:val="ListBullet"/>
      </w:pPr>
      <w:r>
        <w:rPr/>
        <w:t>Common kid questions: "What if the adult tells my parents?" Answer honestly: depending on the situation, a school adult may have to tell certain people, but they will tell you first and focus on helping. "What if I get in trouble?" Answer: "Telling about a problem is not what gets people in trouble. Adults focus on solving the problem."</w:t>
      </w:r>
    </w:p>
    <w:p>
      <w:pPr>
        <w:pStyle w:val="ListBullet"/>
      </w:pPr>
      <w:r>
        <w:rPr/>
        <w:t>Do not turn the exit ticket names into a roster. Keep roles anonymous unless the student volunteers.</w:t>
      </w:r>
    </w:p>
    <w:p>
      <w:pPr>
        <w:pStyle w:val="ListBullet"/>
      </w:pPr>
      <w:r>
        <w:rPr/>
        <w:t>[VERIFY] your school's policy on collecting student notes that might contain a disclosure. Read the exit tickets the same day.</w:t>
      </w:r>
    </w:p>
    <w:p>
      <w:pPr>
        <w:spacing w:before="0" w:after="0"/>
      </w:pPr>
      <w:r>
        <w:rPr>
          <w:sz w:val="4"/>
        </w:rPr>
      </w:r>
      <w:r>
        <w:br w:type="page"/>
      </w:r>
    </w:p>
    <w:p>
      <w:pPr>
        <w:pStyle w:val="Heading2"/>
        <w:pBdr>
          <w:top w:val="single" w:sz="18" w:space="6" w:color="FF8A3D"/>
        </w:pBdr>
        <w:spacing w:before="320"/>
      </w:pPr>
      <w:r>
        <w:rPr/>
        <w:t>Lesson 2: Account Defense</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A, Lock It</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One reused password is a key that opens many doors. Unique passwords plus a second lock turn a break-in into a dead end.</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CF-2 "Remy's Locked-Out Game"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R2: Door Cards, Key Cards, Second Lock Cards, Leak Card, Tally Sheet</w:t>
            </w:r>
          </w:p>
        </w:tc>
      </w:tr>
    </w:tbl>
    <w:p>
      <w:pPr>
        <w:spacing w:before="0" w:after="0" w:line="160" w:lineRule="exact"/>
      </w:pPr>
      <w:r>
        <w:rPr>
          <w:sz w:val="2"/>
        </w:rPr>
      </w:r>
    </w:p>
    <w:p>
      <w:pPr>
        <w:pStyle w:val="Heading3"/>
      </w:pPr>
      <w:r>
        <w:rPr/>
        <w:t>Standards (primary only; approximate; all [VERIFY])</w:t>
      </w:r>
    </w:p>
    <w:p>
      <w:pPr>
        <w:pStyle w:val="ListBullet"/>
      </w:pPr>
      <w:r>
        <w:rPr/>
        <w:t>ISTE: 2d Digital Citizen (managing personal data and security).</w:t>
      </w:r>
    </w:p>
    <w:p>
      <w:pPr>
        <w:pStyle w:val="ListBullet"/>
      </w:pPr>
      <w:r>
        <w:rPr/>
        <w:t>CSTA: 2-NI-05 (explain how physical and digital security measures protect electronic information) [VERIFIED 2026-10-05: CSTA K-12 CS Standards (2017, rev.) text read; mapping approximate].</w:t>
      </w:r>
    </w:p>
    <w:p>
      <w:pPr>
        <w:pStyle w:val="ListBullet"/>
      </w:pPr>
      <w:r>
        <w:rPr/>
        <w:t>CASEL: Responsible Decision-Making.</w:t>
      </w:r>
    </w:p>
    <w:p>
      <w:pPr>
        <w:pStyle w:val="Heading3"/>
      </w:pPr>
      <w:r>
        <w:rPr/>
        <w:t>Materials</w:t>
      </w:r>
    </w:p>
    <w:p>
      <w:r>
        <w:rPr/>
        <w:t>Unplugged default: one R2 set per group of 4-5 (6 Door Cards, 1 Master Key, 6 Unique Keys, 2 Second Lock Cards, 1 Leak Card, 1 Tally Sheet); Workbook CF-2 page.</w:t>
      </w:r>
    </w:p>
    <w:p>
      <w:r>
        <w:rPr/>
        <w:t>Optional tech version: none needed. If a school-approved device lab is available, students may later look at the settings page of an account they own at home with a trusted adult. Never during class.</w:t>
      </w:r>
    </w:p>
    <w:p>
      <w:pPr>
        <w:pStyle w:val="Heading3"/>
      </w:pPr>
      <w:r>
        <w:rPr/>
        <w:t>Hook (2 min)</w:t>
      </w:r>
    </w:p>
    <w:p>
      <w:r>
        <w:rPr>
          <w:b/>
        </w:rPr>
        <w:t>SAY (noticing step):</w:t>
      </w:r>
      <w:r>
        <w:rPr/>
        <w:t xml:space="preserve"> "Hackles up? A message saying your account has a problem and you must act now should raise them. Trust that feeling and check first. A false alarm costs nothing."</w:t>
      </w:r>
    </w:p>
    <w:p>
      <w:r>
        <w:rPr>
          <w:b/>
        </w:rPr>
        <w:t>SAY:</w:t>
      </w:r>
      <w:r>
        <w:rPr/>
        <w:t xml:space="preserve"> "Riddle. It is something you own that you cannot see. Thieves want it. And you probably have more than ten of them. What is it?" (Take two guesses. Answer: accounts, the logins for games, email, school tools, shops, music, social apps.)</w:t>
      </w:r>
    </w:p>
    <w:p>
      <w:r>
        <w:rPr>
          <w:b/>
        </w:rPr>
        <w:t>SAY:</w:t>
      </w:r>
      <w:r>
        <w:rPr/>
        <w:t xml:space="preserve"> "An account is a locked room with your stuff in it: messages, game progress, photos, friends. The password is the key. Today you find out why one key for every room is a bad deal, and what to do instead. And if an account ever gets taken over, that is on the person who took it, not on you."</w:t>
      </w:r>
    </w:p>
    <w:p>
      <w:pPr>
        <w:pStyle w:val="Heading3"/>
      </w:pPr>
      <w:r>
        <w:rPr/>
        <w:t>Activity (8 min)</w:t>
      </w:r>
    </w:p>
    <w:p>
      <w:r>
        <w:rPr/>
        <w:t>Grouping: whole class, then groups of 4-5.</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CF-2: Remy's Locked-Out Game</w:t>
            </w:r>
          </w:p>
          <w:p>
            <w:pPr>
              <w:spacing w:before="0" w:after="60" w:line="259" w:lineRule="auto"/>
            </w:pPr>
            <w:r>
              <w:rPr>
                <w:sz w:val="19"/>
              </w:rPr>
              <w:t>Remy is thirteen. One morning, Remy cannot log in to a favorite game. The password does not work. A friend texts: "Why did your account just ask me for a gift card?" Remy realizes someone else is using the account. Remy uses the same password, "Tiger123," for the game, for email, and for an old forum Remy joined two years ago and forgot about. Later Remy learns the old forum had a data leak, and lists of leaked passwords were being tried on other sites.</w:t>
            </w:r>
          </w:p>
        </w:tc>
      </w:tr>
    </w:tbl>
    <w:p>
      <w:pPr>
        <w:spacing w:before="0" w:after="0" w:line="160" w:lineRule="exact"/>
      </w:pPr>
      <w:r>
        <w:rPr>
          <w:sz w:val="2"/>
        </w:rPr>
      </w:r>
    </w:p>
    <w:p>
      <w:r>
        <w:rPr>
          <w:b/>
        </w:rPr>
        <w:t>Step 2 (4 min). The Key Ring Game (groups of 4-5).</w:t>
      </w:r>
      <w:r>
        <w:rPr/>
        <w:t xml:space="preserve"> Each group lays out the six Door Cards: Game, Email, School login, Music, Shop, Old Forum.</w:t>
      </w:r>
    </w:p>
    <w:p>
      <w:pPr>
        <w:pStyle w:val="ListBullet"/>
      </w:pPr>
      <w:r>
        <w:rPr>
          <w:b/>
        </w:rPr>
        <w:t>Round 1: One key for everything.</w:t>
      </w:r>
      <w:r>
        <w:rPr/>
        <w:t xml:space="preserve"> Place the Master Key on all six doors. Draw the Leak Card ("The Old Forum has a data leak. Its keys are stolen."). Remove the Master Key from the table. Count how many doors are now open. (Answer: six.) Record on the Tally Sheet.</w:t>
      </w:r>
    </w:p>
    <w:p>
      <w:pPr>
        <w:pStyle w:val="ListBullet"/>
      </w:pPr>
      <w:r>
        <w:rPr>
          <w:b/>
        </w:rPr>
        <w:t>Round 2: A different key for every door.</w:t>
      </w:r>
      <w:r>
        <w:rPr/>
        <w:t xml:space="preserve"> Place a different Unique Key on each door. Draw the Leak Card again. Remove only the Old Forum's key. Count open doors. (Answer: one, and it is the one nobody cared about.) Record.</w:t>
      </w:r>
    </w:p>
    <w:p>
      <w:pPr>
        <w:pStyle w:val="ListBullet"/>
      </w:pPr>
      <w:r>
        <w:rPr>
          <w:b/>
        </w:rPr>
        <w:t>Round 3: Add a second lock.</w:t>
      </w:r>
      <w:r>
        <w:rPr/>
        <w:t xml:space="preserve"> Return to Round 1 (one key for all), but place a Second Lock Card on Email and on Game. Draw the Leak Card. How many doors can the thief open without the second lock? (Answer: four, and the two most important doors stay shut.) Record.</w:t>
      </w:r>
    </w:p>
    <w:p>
      <w:r>
        <w:rPr>
          <w:b/>
        </w:rPr>
        <w:t>SAY:</w:t>
      </w:r>
      <w:r>
        <w:rPr/>
        <w:t xml:space="preserve"> "The Second Lock is 2-step verification: after the password, the account asks for something you have, like a code from an app or a message sent to your own device, or something you are. A stolen password alone is no longer enough."</w:t>
      </w:r>
    </w:p>
    <w:p>
      <w:r>
        <w:rPr>
          <w:b/>
        </w:rPr>
        <w:t>Step 3 (2 min). Email is the master key.</w:t>
      </w:r>
      <w:r>
        <w:rPr/>
        <w:t xml:space="preserve"> Groups discuss: which door matters most? Draw out that email is the account that can reset many others, so it needs the strongest lock and the second lock first.</w:t>
      </w:r>
    </w:p>
    <w:p>
      <w:r>
        <w:rPr>
          <w:b/>
        </w:rPr>
        <w:t>SAY:</w:t>
      </w:r>
      <w:r>
        <w:rPr/>
        <w:t xml:space="preserve"> "There is one rule about codes. A code is a key. Nobody who is really helping you will ever ask you to read them a code. Not support, not a friend, not a game moderator. If someone asks for your code, that is a sign something is wrong."</w:t>
      </w:r>
    </w:p>
    <w:p>
      <w:r>
        <w:rPr>
          <w:b/>
        </w:rPr>
        <w:t>Step 4 (1 min). The 'Oops' plan.</w:t>
      </w:r>
      <w:r>
        <w:rPr/>
        <w:t xml:space="preserve"> Read the five steps aloud while students record them on the Workbook page. "If you think an account was taken:"</w:t>
      </w:r>
    </w:p>
    <w:p>
      <w:pPr>
        <w:pStyle w:val="ListBullet"/>
      </w:pPr>
      <w:r>
        <w:rPr/>
        <w:t>Tell a trusted adult. You are not in trouble.</w:t>
      </w:r>
    </w:p>
    <w:p>
      <w:pPr>
        <w:pStyle w:val="ListBullet"/>
      </w:pPr>
      <w:r>
        <w:rPr/>
        <w:t>Use the app's official recovery steps (from the official app or website, not a link in a message).</w:t>
      </w:r>
    </w:p>
    <w:p>
      <w:pPr>
        <w:pStyle w:val="ListBullet"/>
      </w:pPr>
      <w:r>
        <w:rPr/>
        <w:t>Change the password. Use a long passphrase that is new to that account.</w:t>
      </w:r>
    </w:p>
    <w:p>
      <w:pPr>
        <w:pStyle w:val="ListBullet"/>
      </w:pPr>
      <w:r>
        <w:rPr/>
        <w:t>Turn on 2-step verification.</w:t>
      </w:r>
    </w:p>
    <w:p>
      <w:pPr>
        <w:pStyle w:val="ListBullet"/>
      </w:pPr>
      <w:r>
        <w:rPr/>
        <w:t>Warn friends: "My account was hacked; ignore messages from it."</w:t>
      </w:r>
    </w:p>
    <w:p>
      <w:pPr>
        <w:pStyle w:val="Heading3"/>
      </w:pPr>
      <w:r>
        <w:rPr/>
        <w:t>Discuss (3 min)</w:t>
      </w:r>
    </w:p>
    <w:p>
      <w:pPr>
        <w:spacing w:before="0" w:after="60"/>
        <w:ind w:left="504" w:hanging="360"/>
      </w:pPr>
      <w:r>
        <w:rPr>
          <w:b/>
          <w:color w:val="2F6F73"/>
        </w:rPr>
        <w:t xml:space="preserve">1. </w:t>
      </w:r>
      <w:r>
        <w:rPr/>
        <w:t>Why did Round 2 leave only one door open?</w:t>
      </w:r>
    </w:p>
    <w:p>
      <w:pPr>
        <w:spacing w:before="0" w:after="60"/>
        <w:ind w:left="504" w:hanging="360"/>
      </w:pPr>
      <w:r>
        <w:rPr>
          <w:b/>
          <w:color w:val="2F6F73"/>
        </w:rPr>
        <w:t xml:space="preserve">2. </w:t>
      </w:r>
      <w:r>
        <w:rPr/>
        <w:t>If you could add a second lock to only two accounts, which two, and why?</w:t>
      </w:r>
    </w:p>
    <w:p>
      <w:pPr>
        <w:spacing w:before="0" w:after="60"/>
        <w:ind w:left="504" w:hanging="360"/>
      </w:pPr>
      <w:r>
        <w:rPr>
          <w:b/>
          <w:color w:val="2F6F73"/>
        </w:rPr>
        <w:t xml:space="preserve">3. </w:t>
      </w:r>
      <w:r>
        <w:rPr/>
        <w:t>Why is a long passphrase of several unrelated words better than a short clever password?</w:t>
      </w:r>
    </w:p>
    <w:p>
      <w:pPr>
        <w:spacing w:before="0" w:after="60"/>
        <w:ind w:left="504" w:hanging="360"/>
      </w:pPr>
      <w:r>
        <w:rPr>
          <w:b/>
          <w:color w:val="2F6F73"/>
        </w:rPr>
        <w:t xml:space="preserve">4. </w:t>
      </w:r>
      <w:r>
        <w:rPr/>
        <w:t>Why do you think someone would pretend to be Remy's account and ask friends for gift cards? What should Remy's friend do? (Pause, do not pay, check with Remy another way, tell an adult.)</w:t>
      </w:r>
    </w:p>
    <w:p>
      <w:pPr>
        <w:spacing w:before="0" w:after="60"/>
        <w:ind w:left="504" w:hanging="360"/>
      </w:pPr>
      <w:r>
        <w:rPr>
          <w:b/>
          <w:color w:val="2F6F73"/>
        </w:rPr>
        <w:t xml:space="preserve">5. </w:t>
      </w:r>
      <w:r>
        <w:rPr/>
        <w:t>What makes it hard to use different passwords for everything? What could help (a family password manager, a written list kept in a safe place at home)?</w:t>
      </w:r>
    </w:p>
    <w:p>
      <w:pPr>
        <w:pStyle w:val="Heading3"/>
      </w:pPr>
      <w:r>
        <w:rPr/>
        <w:t>Takeaway (2 min)</w:t>
      </w:r>
    </w:p>
    <w:p>
      <w:r>
        <w:rPr>
          <w:b/>
        </w:rPr>
        <w:t>SAY:</w:t>
      </w:r>
      <w:r>
        <w:rPr/>
        <w:t xml:space="preserve"> "Pause before you reuse. Check: is this the only account with this key? Tell: if an account is taken, tell an adult and fix it with the official steps. One key for everything means one leak opens everything. And it is never your fault if an account gets taken."</w:t>
      </w:r>
    </w:p>
    <w:p>
      <w:pPr>
        <w:pStyle w:val="Heading3"/>
      </w:pPr>
      <w:r>
        <w:rPr/>
        <w:t>Exit ticket (about 1 min)</w:t>
      </w:r>
    </w:p>
    <w:p>
      <w:r>
        <w:rPr/>
        <w:t>"One account I will give a new, unique passphrase to is ____, and one adult who can help me do it is ____." (Role is fine.)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2: Account Defense)</w:t>
            </w:r>
          </w:p>
          <w:p>
            <w:pPr>
              <w:spacing w:before="80" w:after="60" w:line="259" w:lineRule="auto"/>
            </w:pPr>
            <w:r>
              <w:rPr>
                <w:sz w:val="19"/>
              </w:rPr>
              <w:t>Account takeovers sometimes come with threats, impersonation, or requests for private images. A student may disclose something bigger than a password.</w:t>
            </w:r>
          </w:p>
          <w:p>
            <w:pPr>
              <w:spacing w:before="80" w:after="60" w:line="259" w:lineRule="auto"/>
            </w:pPr>
            <w:r>
              <w:rPr>
                <w:sz w:val="19"/>
              </w:rPr>
              <w:t>SAY:</w:t>
            </w:r>
          </w:p>
          <w:p>
            <w:pPr>
              <w:pStyle w:val="ListBullet"/>
              <w:spacing w:before="0" w:after="40"/>
            </w:pPr>
            <w:r>
              <w:rPr>
                <w:sz w:val="19"/>
              </w:rPr>
              <w:t>"Thank you for telling me. It is not your fault."</w:t>
            </w:r>
          </w:p>
          <w:p>
            <w:pPr>
              <w:pStyle w:val="ListBullet"/>
              <w:spacing w:before="0" w:after="40"/>
            </w:pPr>
            <w:r>
              <w:rPr>
                <w:sz w:val="19"/>
              </w:rPr>
              <w:t>"You are not in trouble. We can fix the account together."</w:t>
            </w:r>
          </w:p>
          <w:p>
            <w:pPr>
              <w:pStyle w:val="ListBullet"/>
              <w:spacing w:before="0" w:after="40"/>
            </w:pPr>
            <w:r>
              <w:rPr>
                <w:sz w:val="19"/>
              </w:rPr>
              <w:t>"I cannot keep it secret if someone is being threatened or if there is something that could hurt you. I will tell you who I need to talk to."</w:t>
            </w:r>
          </w:p>
          <w:p>
            <w:pPr>
              <w:spacing w:before="80" w:after="60" w:line="259" w:lineRule="auto"/>
            </w:pPr>
            <w:r>
              <w:rPr>
                <w:sz w:val="19"/>
              </w:rPr>
              <w:t>DON'T SAY:</w:t>
            </w:r>
          </w:p>
          <w:p>
            <w:pPr>
              <w:pStyle w:val="ListBullet"/>
              <w:spacing w:before="0" w:after="40"/>
            </w:pPr>
            <w:r>
              <w:rPr>
                <w:sz w:val="19"/>
              </w:rPr>
              <w:t>"How did you let that happen?" or "You should have used a better password."</w:t>
            </w:r>
          </w:p>
          <w:p>
            <w:pPr>
              <w:pStyle w:val="ListBullet"/>
              <w:spacing w:before="0" w:after="40"/>
            </w:pPr>
            <w:r>
              <w:rPr>
                <w:sz w:val="19"/>
              </w:rPr>
              <w:t>Don't ask for the password, and don't log in to the student's account.</w:t>
            </w:r>
          </w:p>
          <w:p>
            <w:pPr>
              <w:pStyle w:val="ListBullet"/>
              <w:spacing w:before="0" w:after="40"/>
            </w:pPr>
            <w:r>
              <w:rPr>
                <w:sz w:val="19"/>
              </w:rPr>
              <w:t>Don't ask to see private messages or images.</w:t>
            </w:r>
          </w:p>
          <w:p>
            <w:pPr>
              <w:spacing w:before="80" w:after="60" w:line="259" w:lineRule="auto"/>
            </w:pPr>
            <w:r>
              <w:rPr>
                <w:sz w:val="19"/>
              </w:rPr>
              <w:t>ESCALATE:</w:t>
            </w:r>
          </w:p>
          <w:p>
            <w:pPr>
              <w:pStyle w:val="ListBullet"/>
              <w:spacing w:before="0" w:after="40"/>
            </w:pPr>
            <w:r>
              <w:rPr>
                <w:sz w:val="19"/>
              </w:rPr>
              <w:t>If the account was used to threaten the student, demand money, or if private images are involved, treat it as possible sextortion or exploitation: report per school policy to CPS or law enforcement and to the NCMEC CyberTipline (report.cybertip.org, 1-800-843-5678 [VERIFIED 2026-10-05: report.cybertip.org]). Do not view or forward any images.</w:t>
            </w:r>
          </w:p>
          <w:p>
            <w:pPr>
              <w:pStyle w:val="ListBullet"/>
              <w:spacing w:before="0" w:after="40"/>
            </w:pPr>
            <w:r>
              <w:rPr>
                <w:sz w:val="19"/>
              </w:rPr>
              <w:t>If the student seems frightened or hopeless, follow your self-harm protocol and use 988 [VERIFIED 2026-10-05: 988lifeline.org].</w:t>
            </w:r>
          </w:p>
          <w:p>
            <w:pPr>
              <w:pStyle w:val="ListBullet"/>
              <w:spacing w:before="0" w:after="40"/>
            </w:pPr>
            <w:r>
              <w:rPr>
                <w:sz w:val="19"/>
              </w:rPr>
              <w:t>Tell the counselor and administrator. Document the student's own words, the date and time, and who you told.</w:t>
            </w:r>
          </w:p>
          <w:p>
            <w:pPr>
              <w:pStyle w:val="ListBullet"/>
              <w:spacing w:before="0" w:after="40"/>
            </w:pPr>
            <w:r>
              <w:rPr>
                <w:sz w:val="19"/>
              </w:rPr>
              <w:t>Mandated-reporter reminder: telling the principal may not satisfy your own legal duty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2): optional add-ons. They never replace the core lesson, the disclosure box, or any safeguard.</w:t>
            </w:r>
          </w:p>
          <w:p>
            <w:pPr>
              <w:pStyle w:val="ListBullet"/>
              <w:spacing w:before="0" w:after="40"/>
            </w:pPr>
            <w:r>
              <w:rPr>
                <w:b/>
                <w:sz w:val="19"/>
              </w:rPr>
              <w:t>2-minute hook variation:</w:t>
            </w:r>
            <w:r>
              <w:rPr>
                <w:sz w:val="19"/>
              </w:rPr>
              <w:t xml:space="preserve"> Friend-Account Alarm (90 seconds): "Your friend's account suddenly texts the whole group, 'who wants a free gift card? click here.' What is your first move, and what do you tell your friend?" Pairs answer, then take two answers. It connects the password lesson to something that has happened to nearly everyone.</w:t>
            </w:r>
          </w:p>
          <w:p>
            <w:pPr>
              <w:pStyle w:val="ListBullet"/>
              <w:spacing w:before="0" w:after="40"/>
            </w:pPr>
            <w:r>
              <w:rPr>
                <w:b/>
                <w:sz w:val="19"/>
              </w:rPr>
              <w:t>Debate or game version:</w:t>
            </w:r>
            <w:r>
              <w:rPr>
                <w:sz w:val="19"/>
              </w:rPr>
              <w:t xml:space="preserve"> Lock Draft: after Round 3, each group "drafts" two accounts for a Second Lock and defends the pick in one sentence. Class votes for the best reasoning, not the loudest. Debate option: "A written password list kept at home beats reusing one key. True or false?" (True, if kept private and used instead of reuse.)</w:t>
            </w:r>
          </w:p>
          <w:p>
            <w:pPr>
              <w:pStyle w:val="ListBullet"/>
              <w:spacing w:before="0" w:after="40"/>
            </w:pPr>
            <w:r>
              <w:rPr>
                <w:b/>
                <w:sz w:val="19"/>
              </w:rPr>
              <w:t>Peer-teaching or choice option:</w:t>
            </w:r>
            <w:r>
              <w:rPr>
                <w:sz w:val="19"/>
              </w:rPr>
              <w:t xml:space="preserve"> Key Ring Coaches: each group sends one "coach" to a neighboring group to explain Round 2 in 30 seconds. Choice of format for explaining: draw it, act it out, or say it in three sentences.</w:t>
            </w:r>
          </w:p>
          <w:p>
            <w:pPr>
              <w:pStyle w:val="ListBullet"/>
              <w:spacing w:before="0" w:after="40"/>
            </w:pPr>
            <w:r>
              <w:rPr>
                <w:b/>
                <w:sz w:val="19"/>
              </w:rPr>
              <w:t>Level-Up Challenge:</w:t>
            </w:r>
            <w:r>
              <w:rPr>
                <w:sz w:val="19"/>
              </w:rPr>
              <w:t xml:space="preserve"> Master Key Hunt: on paper, using account types only (never names or passwords), map which account can reset which others, circle the master key, then do the Lock Check (Worksheet 2D) with a trusted adult this week.</w:t>
            </w:r>
          </w:p>
          <w:p>
            <w:pPr>
              <w:pStyle w:val="ListBullet"/>
              <w:spacing w:before="0" w:after="40"/>
            </w:pPr>
            <w:r>
              <w:rPr>
                <w:b/>
                <w:sz w:val="19"/>
              </w:rPr>
              <w:t>Say-it-back line (post it):</w:t>
            </w:r>
            <w:r>
              <w:rPr>
                <w:sz w:val="19"/>
              </w:rPr>
              <w:t xml:space="preserve"> "One key, one door. Email gets the second lock first."</w:t>
            </w:r>
          </w:p>
          <w:p>
            <w:pPr>
              <w:pStyle w:val="ListBullet"/>
              <w:spacing w:before="0" w:after="40"/>
            </w:pPr>
            <w:r>
              <w:rPr>
                <w:b/>
                <w:sz w:val="19"/>
              </w:rPr>
              <w:t>Timing and extended block:</w:t>
            </w:r>
            <w:r>
              <w:rPr>
                <w:sz w:val="19"/>
              </w:rPr>
              <w:t xml:space="preserve"> If tight, run Rounds 1 and 2 as a teacher demo on the board and let groups run only Round 3. Extended block (30 min): add a 5-minute 'Fix the Oops plan' role-play where one student plays the friend who got the odd message.</w:t>
            </w:r>
          </w:p>
        </w:tc>
      </w:tr>
    </w:tbl>
    <w:p>
      <w:pPr>
        <w:spacing w:before="0" w:after="0" w:line="160" w:lineRule="exact"/>
      </w:pPr>
      <w:r>
        <w:rPr>
          <w:sz w:val="2"/>
        </w:rPr>
      </w:r>
    </w:p>
    <w:p>
      <w:pPr>
        <w:pStyle w:val="Heading3"/>
      </w:pPr>
      <w:r>
        <w:rPr/>
        <w:t>Differentiate</w:t>
      </w:r>
    </w:p>
    <w:p>
      <w:pPr>
        <w:pStyle w:val="ListBullet"/>
      </w:pPr>
      <w:r>
        <w:rPr>
          <w:b/>
        </w:rPr>
        <w:t>Support:</w:t>
      </w:r>
      <w:r>
        <w:rPr/>
        <w:t xml:space="preserve"> Pre-sort Door Cards by importance. Offer a "Key Ring" visual to count open doors. Use fewer doors (four) for Rounds 1-3.</w:t>
      </w:r>
    </w:p>
    <w:p>
      <w:pPr>
        <w:pStyle w:val="ListBullet"/>
      </w:pPr>
      <w:r>
        <w:rPr>
          <w:b/>
        </w:rPr>
        <w:t>Extension:</w:t>
      </w:r>
      <w:r>
        <w:rPr/>
        <w:t xml:space="preserve"> Students design a simple passphrase rule for a younger sibling (for example, four unrelated words plus a number) and explain why length matters. Compare how long it takes to guess a short password versus a long one using a mental "crack timer" (unplugged: draw a growing grid).</w:t>
      </w:r>
    </w:p>
    <w:p>
      <w:pPr>
        <w:pStyle w:val="ListBullet"/>
      </w:pPr>
      <w:r>
        <w:rPr>
          <w:b/>
        </w:rPr>
        <w:t>Low or no internet at home:</w:t>
      </w:r>
      <w:r>
        <w:rPr/>
        <w:t xml:space="preserve"> The unplugged game is the whole lesson. For home practice, students may make a paper "key ring" list of accounts to review with a family member later; they do not write passwords on it.</w:t>
      </w:r>
    </w:p>
    <w:p>
      <w:pPr>
        <w:pStyle w:val="ListBullet"/>
      </w:pPr>
      <w:r>
        <w:rPr>
          <w:b/>
        </w:rPr>
        <w:t>Language access:</w:t>
      </w:r>
      <w:r>
        <w:rPr/>
        <w:t xml:space="preserve"> Provide Door Card labels in the home language (for example, "Correo electronico," "Juego"). Use color coding: red doors open, green doors closed. Keep sentences short for Step 4.</w:t>
      </w:r>
    </w:p>
    <w:p>
      <w:pPr>
        <w:pStyle w:val="Heading3"/>
      </w:pPr>
      <w:r>
        <w:rPr/>
        <w:t>Family card and reply slip</w:t>
      </w:r>
    </w:p>
    <w:p>
      <w:r>
        <w:rPr>
          <w:b/>
        </w:rPr>
        <w:t>Family card:</w:t>
      </w:r>
    </w:p>
    <w:p>
      <w:r>
        <w:rPr>
          <w:i/>
        </w:rPr>
        <w:t>Today in class we learned that using one password for many accounts is risky: one leak can open everything. Try this at home: pick the most important account (usually email) and make its password a new, long passphrase of several unrelated words. Turn on 2-step verification if it is offered. Remind your child that if an account is ever taken over, they will not be punished for telling you.</w:t>
      </w:r>
    </w:p>
    <w:p>
      <w:r>
        <w:rPr>
          <w:b/>
        </w:rPr>
        <w:t>Reply slip:</w:t>
      </w:r>
    </w:p>
    <w:p>
      <w:pPr>
        <w:spacing w:before="0" w:after="60"/>
        <w:ind w:left="504" w:hanging="360"/>
      </w:pPr>
      <w:r>
        <w:rPr>
          <w:rFonts w:ascii="Segoe UI Symbol" w:hAnsi="Segoe UI Symbol"/>
        </w:rPr>
        <w:t xml:space="preserve">☐ </w:t>
      </w:r>
      <w:r>
        <w:rPr/>
        <w:t>We talked about which account matters most (usually email).</w:t>
      </w:r>
    </w:p>
    <w:p>
      <w:pPr>
        <w:spacing w:before="0" w:after="60"/>
        <w:ind w:left="504" w:hanging="360"/>
      </w:pPr>
      <w:r>
        <w:rPr>
          <w:rFonts w:ascii="Segoe UI Symbol" w:hAnsi="Segoe UI Symbol"/>
        </w:rPr>
        <w:t xml:space="preserve">☐ </w:t>
      </w:r>
      <w:r>
        <w:rPr/>
        <w:t>We looked at 2-step verification for at least one account.</w:t>
      </w:r>
    </w:p>
    <w:p>
      <w:pPr>
        <w:spacing w:before="0" w:after="60"/>
        <w:ind w:left="504" w:hanging="360"/>
      </w:pPr>
      <w:r>
        <w:rPr>
          <w:rFonts w:ascii="Segoe UI Symbol" w:hAnsi="Segoe UI Symbol"/>
        </w:rPr>
        <w:t xml:space="preserve">☐ </w:t>
      </w:r>
      <w:r>
        <w:rPr/>
        <w:t>We would like help choosing a password manager or approach.</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Concept only, no how-to: the lesson never explains how passwords are stolen or tried. It says only that leaked passwords can be tried elsewhere. If students ask "how do they do that," redirect: "We study the defense, not the how-to."</w:t>
      </w:r>
    </w:p>
    <w:p>
      <w:pPr>
        <w:pStyle w:val="ListBullet"/>
      </w:pPr>
      <w:r>
        <w:rPr/>
        <w:t>Passphrases: current guidance favors length and uniqueness over complexity rules and forced frequent changes. Current NIST guidance (SP 800-63B-4, August 2025) agrees: no composition rules, no forced periodic changes without evidence of compromise, check against a blocklist [VERIFIED 2026-10-05: pages.nist.gov/800-63-4].</w:t>
      </w:r>
    </w:p>
    <w:p>
      <w:pPr>
        <w:pStyle w:val="ListBullet"/>
      </w:pPr>
      <w:r>
        <w:rPr/>
        <w:t>2-step verification: the best options are an authenticator app or passkey; text-message codes are better than nothing but weaker [VERIFIED 2026-10-05: CISA says SMS or voice codes should only be used as a last resort; FIDO/WebAuthn passkeys are the phishing-resistant option]. Keep this to the teacher notes for grades 6-8.</w:t>
      </w:r>
    </w:p>
    <w:p>
      <w:pPr>
        <w:pStyle w:val="ListBullet"/>
      </w:pPr>
      <w:r>
        <w:rPr/>
        <w:t>Password managers: do not recommend a brand. Families can decide. Do not require students to install anything.</w:t>
      </w:r>
    </w:p>
    <w:p>
      <w:pPr>
        <w:pStyle w:val="ListBullet"/>
      </w:pPr>
      <w:r>
        <w:rPr/>
        <w:t>The password "Tiger123" in the case file is a made-up example. Tell students never to use a real password in class.</w:t>
      </w:r>
    </w:p>
    <w:p>
      <w:pPr>
        <w:pStyle w:val="ListBullet"/>
      </w:pPr>
      <w:r>
        <w:rPr/>
        <w:t>Device and network basics (updates, public Wi-Fi, the term PII): a 2-minute add-on is in Part 5 [edit P-8].</w:t>
      </w:r>
    </w:p>
    <w:p>
      <w:pPr>
        <w:pStyle w:val="ListBullet"/>
      </w:pPr>
      <w:r>
        <w:rPr/>
        <w:t>Common kid questions: "What if I forget my passphrase?" (Recovery options and a trusted adult.) "Can I write passwords down?" (A written list kept somewhere private at home is much better than reusing one key.)</w:t>
      </w:r>
    </w:p>
    <w:p>
      <w:pPr>
        <w:spacing w:before="0" w:after="0"/>
      </w:pPr>
      <w:r>
        <w:rPr>
          <w:sz w:val="4"/>
        </w:rPr>
      </w:r>
      <w:r>
        <w:br w:type="page"/>
      </w:r>
    </w:p>
    <w:p>
      <w:pPr>
        <w:pStyle w:val="Heading2"/>
        <w:pBdr>
          <w:top w:val="single" w:sz="18" w:space="6" w:color="FF8A3D"/>
        </w:pBdr>
        <w:spacing w:before="320"/>
      </w:pPr>
      <w:r>
        <w:rPr/>
        <w:t>Lesson 3: Phish Lab</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B, Spot It</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Fake messages work by rushing and flattering you. A calm check with the FLAGS list turns "click" into "pause."</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CF-3 "The Prize That Needed a Password"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R3: ten fake or generic DM cards, FLAGS bookmark, analysis sheet</w:t>
            </w:r>
          </w:p>
        </w:tc>
      </w:tr>
    </w:tbl>
    <w:p>
      <w:pPr>
        <w:spacing w:before="0" w:after="0" w:line="160" w:lineRule="exact"/>
      </w:pPr>
      <w:r>
        <w:rPr>
          <w:sz w:val="2"/>
        </w:rPr>
      </w:r>
    </w:p>
    <w:p>
      <w:pPr>
        <w:pStyle w:val="Heading3"/>
      </w:pPr>
      <w:r>
        <w:rPr/>
        <w:t>Standards (primary only; approximate; all [VERIFY])</w:t>
      </w:r>
    </w:p>
    <w:p>
      <w:pPr>
        <w:pStyle w:val="ListBullet"/>
      </w:pPr>
      <w:r>
        <w:rPr/>
        <w:t>ISTE: 3b Knowledge Constructor (evaluate the accuracy and credibility of information).</w:t>
      </w:r>
    </w:p>
    <w:p>
      <w:pPr>
        <w:pStyle w:val="ListBullet"/>
      </w:pPr>
      <w:r>
        <w:rPr/>
        <w:t>CSTA: 2-NI-05 (security measures that protect information) [VERIFIED 2026-10-05: CSTA K-12 CS Standards (2017, rev.) text read; mapping approximate].</w:t>
      </w:r>
    </w:p>
    <w:p>
      <w:pPr>
        <w:pStyle w:val="ListBullet"/>
      </w:pPr>
      <w:r>
        <w:rPr/>
        <w:t>CASEL: Responsible Decision-Making.</w:t>
      </w:r>
    </w:p>
    <w:p>
      <w:pPr>
        <w:pStyle w:val="Heading3"/>
      </w:pPr>
      <w:r>
        <w:rPr/>
        <w:t>Materials</w:t>
      </w:r>
    </w:p>
    <w:p>
      <w:r>
        <w:rPr/>
        <w:t>Unplugged default: one R3 packet per group of 4-5 (10 DM cards: 6 fake, 3 real, 1 "not sure"), one FLAGS bookmark per student, one analysis sheet per group (in Workbook), two highlighters or colored pencils.</w:t>
      </w:r>
    </w:p>
    <w:p>
      <w:r>
        <w:rPr/>
        <w:t>Optional tech version: none. Do not open real links in class.</w:t>
      </w:r>
    </w:p>
    <w:p>
      <w:pPr>
        <w:pStyle w:val="Heading3"/>
      </w:pPr>
      <w:r>
        <w:rPr/>
        <w:t>Hook (2 min)</w:t>
      </w:r>
    </w:p>
    <w:p>
      <w:r>
        <w:rPr>
          <w:b/>
        </w:rPr>
        <w:t>SAY (noticing step):</w:t>
      </w:r>
      <w:r>
        <w:rPr/>
        <w:t xml:space="preserve"> "Hackles up? Prizes, deadlines, and requests for passwords are classic hackle-raisers. Trusting your gut and checking is smart, and a false alarm is fine."</w:t>
      </w:r>
    </w:p>
    <w:p>
      <w:r>
        <w:rPr>
          <w:b/>
        </w:rPr>
        <w:t>SAY:</w:t>
      </w:r>
      <w:r>
        <w:rPr/>
        <w:t xml:space="preserve"> "Here is a message. I will read it aloud. 'Your account will be closed in 30 minutes unless you verify now. Tap the link.' [Pause.] Silently ask yourself: what does this message want me to do, and how fast?"</w:t>
      </w:r>
    </w:p>
    <w:p>
      <w:r>
        <w:rPr>
          <w:b/>
        </w:rPr>
        <w:t>SAY:</w:t>
      </w:r>
      <w:r>
        <w:rPr/>
        <w:t xml:space="preserve"> "Notice the word 'now.' Fake messages need you to act before you think. A strong defense is simply slowing down. Today we make a lab out of it. You will analyze messages, not click them. Everything in the packets is made up. And to be clear: anyone, including adults and experts, has been fooled by a fake message at some point. If you ever click on one, it is not your fault, and there is a clear next step."</w:t>
      </w:r>
    </w:p>
    <w:p>
      <w:pPr>
        <w:pStyle w:val="Heading3"/>
      </w:pPr>
      <w:r>
        <w:rPr/>
        <w:t>Activity (8 min)</w:t>
      </w:r>
    </w:p>
    <w:p>
      <w:r>
        <w:rPr/>
        <w:t>Grouping: whole class for FLAGS; groups of 4-5 for card analysis.</w:t>
      </w:r>
    </w:p>
    <w:p>
      <w:r>
        <w:rPr>
          <w:b/>
        </w:rPr>
        <w:t>Step 1 (1 min). Introduce FLAGS.</w:t>
      </w:r>
      <w:r>
        <w:rPr/>
        <w:t xml:space="preserve"> Hand out bookmarks.</w:t>
      </w:r>
    </w:p>
    <w:p>
      <w:pPr>
        <w:pStyle w:val="ListBullet"/>
      </w:pPr>
      <w:r>
        <w:rPr>
          <w:b/>
        </w:rPr>
        <w:t>F: Fast.</w:t>
      </w:r>
      <w:r>
        <w:rPr/>
        <w:t xml:space="preserve"> Does it rush you, with a countdown or a threat?</w:t>
      </w:r>
    </w:p>
    <w:p>
      <w:pPr>
        <w:pStyle w:val="ListBullet"/>
      </w:pPr>
      <w:r>
        <w:rPr>
          <w:b/>
        </w:rPr>
        <w:t>L: Login ask.</w:t>
      </w:r>
      <w:r>
        <w:rPr/>
        <w:t xml:space="preserve"> Does it ask for a password, code, or account info?</w:t>
      </w:r>
    </w:p>
    <w:p>
      <w:pPr>
        <w:pStyle w:val="ListBullet"/>
      </w:pPr>
      <w:r>
        <w:rPr>
          <w:b/>
        </w:rPr>
        <w:t>A: Amazing offer.</w:t>
      </w:r>
      <w:r>
        <w:rPr/>
        <w:t xml:space="preserve"> Is the prize or deal too good to be true?</w:t>
      </w:r>
    </w:p>
    <w:p>
      <w:pPr>
        <w:pStyle w:val="ListBullet"/>
      </w:pPr>
      <w:r>
        <w:rPr>
          <w:b/>
        </w:rPr>
        <w:t>G: Gotta keep it secret.</w:t>
      </w:r>
      <w:r>
        <w:rPr/>
        <w:t xml:space="preserve"> Does it say not to tell anyone?</w:t>
      </w:r>
    </w:p>
    <w:p>
      <w:pPr>
        <w:pStyle w:val="ListBullet"/>
      </w:pPr>
      <w:r>
        <w:rPr>
          <w:b/>
        </w:rPr>
        <w:t>S: Strange sender or link.</w:t>
      </w:r>
      <w:r>
        <w:rPr/>
        <w:t xml:space="preserve"> Does the sender or the link look off or does not match who it claims to be?</w:t>
      </w:r>
    </w:p>
    <w:p>
      <w:r>
        <w:rPr>
          <w:b/>
        </w:rPr>
        <w:t>SAY:</w:t>
      </w:r>
      <w:r>
        <w:rPr/>
        <w:t xml:space="preserve"> "One flag is a warning. Two or more is a good reason to stop. But a message can be a trick with no flags that you can see, so we also use our feelings: if it makes you rush, worry, or get excited, that is a cue to pause."</w:t>
      </w:r>
    </w:p>
    <w:p>
      <w:r>
        <w:rPr>
          <w:b/>
        </w:rPr>
        <w:t>Step 2 (5 min). Lab time (groups of 4-5).</w:t>
      </w:r>
      <w:r>
        <w:rPr/>
        <w:t xml:space="preserve"> Each group works through the ten DM cards in its packet. For each card they:</w:t>
      </w:r>
    </w:p>
    <w:p>
      <w:pPr>
        <w:pStyle w:val="ListBullet"/>
      </w:pPr>
      <w:r>
        <w:rPr/>
        <w:t>Circle the flags with the colored pencil (F, L, A, G, S).</w:t>
      </w:r>
    </w:p>
    <w:p>
      <w:pPr>
        <w:pStyle w:val="ListBullet"/>
      </w:pPr>
      <w:r>
        <w:rPr/>
        <w:t xml:space="preserve">Sort the card into one pile: </w:t>
      </w:r>
      <w:r>
        <w:rPr>
          <w:b/>
        </w:rPr>
        <w:t>Fake</w:t>
      </w:r>
      <w:r>
        <w:rPr/>
        <w:t xml:space="preserve">, </w:t>
      </w:r>
      <w:r>
        <w:rPr>
          <w:b/>
        </w:rPr>
        <w:t>Real</w:t>
      </w:r>
      <w:r>
        <w:rPr/>
        <w:t xml:space="preserve">, or </w:t>
      </w:r>
      <w:r>
        <w:rPr>
          <w:b/>
        </w:rPr>
        <w:t>Not sure, ask an adult</w:t>
      </w:r>
      <w:r>
        <w:rPr/>
        <w:t>.</w:t>
      </w:r>
    </w:p>
    <w:p>
      <w:pPr>
        <w:pStyle w:val="ListBullet"/>
      </w:pPr>
      <w:r>
        <w:rPr/>
        <w:t>Write the first move for each fake: do not reply, do not click, report, delete, tell.</w:t>
      </w:r>
    </w:p>
    <w:p>
      <w:r>
        <w:rPr/>
        <w:t>Remind groups: some messages are real (for example, a friend's actual message, a school notice with no ask for a password). The goal is not to distrust everything, it is to check.</w:t>
      </w:r>
    </w:p>
    <w:p>
      <w:r>
        <w:rPr>
          <w:b/>
        </w:rPr>
        <w:t>Step 3 (2 min). Debrief.</w:t>
      </w:r>
      <w:r>
        <w:rPr/>
        <w:t xml:space="preserve"> Reveal answers using the Teacher Answer Key. Ask each group to share one fake that surprised them and one real message that looked suspicious.</w:t>
      </w:r>
    </w:p>
    <w:p>
      <w:r>
        <w:rPr>
          <w:b/>
        </w:rPr>
        <w:t>SAY:</w:t>
      </w:r>
      <w:r>
        <w:rPr/>
        <w:t xml:space="preserve"> "If you are not sure, that is a correct answer. 'Not sure' means ask an adult, and go to the real site or app yourself by typing the address or opening the app. Never use the link in the message."</w:t>
      </w:r>
    </w:p>
    <w:p>
      <w:r>
        <w:rPr/>
        <w:t xml:space="preserve">Optional (if time): a 30-second "Oops path." </w:t>
      </w:r>
      <w:r>
        <w:rPr>
          <w:b/>
        </w:rPr>
        <w:t>SAY:</w:t>
      </w:r>
      <w:r>
        <w:rPr/>
        <w:t xml:space="preserve"> "If you already clicked or typed something, here is what to do: tell an adult, change the password for that account, turn on 2-step verification, and watch for odd messages. You are not in trouble. Quick action is the goal."</w:t>
      </w:r>
    </w:p>
    <w:p>
      <w:pPr>
        <w:pStyle w:val="Heading3"/>
      </w:pPr>
      <w:r>
        <w:rPr/>
        <w:t>Discuss (3 min)</w:t>
      </w:r>
    </w:p>
    <w:p>
      <w:pPr>
        <w:spacing w:before="0" w:after="60"/>
        <w:ind w:left="504" w:hanging="360"/>
      </w:pPr>
      <w:r>
        <w:rPr>
          <w:b/>
          <w:color w:val="2F6F73"/>
        </w:rPr>
        <w:t xml:space="preserve">1. </w:t>
      </w:r>
      <w:r>
        <w:rPr/>
        <w:t>Which flag showed up most often? Which was the hardest to notice?</w:t>
      </w:r>
    </w:p>
    <w:p>
      <w:pPr>
        <w:spacing w:before="0" w:after="60"/>
        <w:ind w:left="504" w:hanging="360"/>
      </w:pPr>
      <w:r>
        <w:rPr>
          <w:b/>
          <w:color w:val="2F6F73"/>
        </w:rPr>
        <w:t xml:space="preserve">2. </w:t>
      </w:r>
      <w:r>
        <w:rPr/>
        <w:t>Why do fake messages often pretend to be from a friend, a game, or a school?</w:t>
      </w:r>
    </w:p>
    <w:p>
      <w:pPr>
        <w:spacing w:before="0" w:after="60"/>
        <w:ind w:left="504" w:hanging="360"/>
      </w:pPr>
      <w:r>
        <w:rPr>
          <w:b/>
          <w:color w:val="2F6F73"/>
        </w:rPr>
        <w:t xml:space="preserve">3. </w:t>
      </w:r>
      <w:r>
        <w:rPr/>
        <w:t>What is the safest way to check whether an account message is real? (Open the app or site yourself.)</w:t>
      </w:r>
    </w:p>
    <w:p>
      <w:pPr>
        <w:spacing w:before="0" w:after="60"/>
        <w:ind w:left="504" w:hanging="360"/>
      </w:pPr>
      <w:r>
        <w:rPr>
          <w:b/>
          <w:color w:val="2F6F73"/>
        </w:rPr>
        <w:t xml:space="preserve">4. </w:t>
      </w:r>
      <w:r>
        <w:rPr/>
        <w:t>A friend forwards you a suspicious link that came from their account. What do you do? (Do not click, tell your friend their account might be taken, tell an adult.)</w:t>
      </w:r>
    </w:p>
    <w:p>
      <w:pPr>
        <w:spacing w:before="0" w:after="60"/>
        <w:ind w:left="504" w:hanging="360"/>
      </w:pPr>
      <w:r>
        <w:rPr>
          <w:b/>
          <w:color w:val="2F6F73"/>
        </w:rPr>
        <w:t xml:space="preserve">5. </w:t>
      </w:r>
      <w:r>
        <w:rPr/>
        <w:t>How did it feel to say "Not sure"? Why is that a strong choice?</w:t>
      </w:r>
    </w:p>
    <w:p>
      <w:pPr>
        <w:pStyle w:val="Heading3"/>
      </w:pPr>
      <w:r>
        <w:rPr/>
        <w:t>Takeaway (2 min)</w:t>
      </w:r>
    </w:p>
    <w:p>
      <w:r>
        <w:rPr>
          <w:b/>
        </w:rPr>
        <w:t>SAY:</w:t>
      </w:r>
      <w:r>
        <w:rPr/>
        <w:t xml:space="preserve"> "Pause before you click. Check with FLAGS: Fast, Login ask, Amazing offer, Gotta keep it secret, Strange sender. Tell an adult when you are not sure. And if you did click, it is never your fault. Tell someone and fix it."</w:t>
      </w:r>
    </w:p>
    <w:p>
      <w:pPr>
        <w:pStyle w:val="Heading3"/>
      </w:pPr>
      <w:r>
        <w:rPr/>
        <w:t>Exit ticket (about 1 min)</w:t>
      </w:r>
    </w:p>
    <w:p>
      <w:r>
        <w:rPr/>
        <w:t>"A message says: 'Verify your account in 10 minutes or lose your game.' Write two FLAGS letters you see and what you will do first."</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3: Phish Lab)</w:t>
            </w:r>
          </w:p>
          <w:p>
            <w:pPr>
              <w:spacing w:before="80" w:after="60" w:line="259" w:lineRule="auto"/>
            </w:pPr>
            <w:r>
              <w:rPr>
                <w:sz w:val="19"/>
              </w:rPr>
              <w:t>Students sometimes disclose that they clicked, shared a password, paid something, or were threatened after a scam.</w:t>
            </w:r>
          </w:p>
          <w:p>
            <w:pPr>
              <w:spacing w:before="80" w:after="60" w:line="259" w:lineRule="auto"/>
            </w:pPr>
            <w:r>
              <w:rPr>
                <w:sz w:val="19"/>
              </w:rPr>
              <w:t>SAY:</w:t>
            </w:r>
          </w:p>
          <w:p>
            <w:pPr>
              <w:pStyle w:val="ListBullet"/>
              <w:spacing w:before="0" w:after="40"/>
            </w:pPr>
            <w:r>
              <w:rPr>
                <w:sz w:val="19"/>
              </w:rPr>
              <w:t>"Thank you for telling me. It is not your fault. Scammers are good at this."</w:t>
            </w:r>
          </w:p>
          <w:p>
            <w:pPr>
              <w:pStyle w:val="ListBullet"/>
              <w:spacing w:before="0" w:after="40"/>
            </w:pPr>
            <w:r>
              <w:rPr>
                <w:sz w:val="19"/>
              </w:rPr>
              <w:t>"You are not in trouble. Let's get a trusted adult involved to fix it."</w:t>
            </w:r>
          </w:p>
          <w:p>
            <w:pPr>
              <w:pStyle w:val="ListBullet"/>
              <w:spacing w:before="0" w:after="40"/>
            </w:pPr>
            <w:r>
              <w:rPr>
                <w:sz w:val="19"/>
              </w:rPr>
              <w:t>"I cannot promise to keep it secret if you are being threatened or if money is involved, but I will tell you who I need to talk to and I will help."</w:t>
            </w:r>
          </w:p>
          <w:p>
            <w:pPr>
              <w:spacing w:before="80" w:after="60" w:line="259" w:lineRule="auto"/>
            </w:pPr>
            <w:r>
              <w:rPr>
                <w:sz w:val="19"/>
              </w:rPr>
              <w:t>DON'T SAY:</w:t>
            </w:r>
          </w:p>
          <w:p>
            <w:pPr>
              <w:pStyle w:val="ListBullet"/>
              <w:spacing w:before="0" w:after="40"/>
            </w:pPr>
            <w:r>
              <w:rPr>
                <w:sz w:val="19"/>
              </w:rPr>
              <w:t>"How could you fall for that?"</w:t>
            </w:r>
          </w:p>
          <w:p>
            <w:pPr>
              <w:pStyle w:val="ListBullet"/>
              <w:spacing w:before="0" w:after="40"/>
            </w:pPr>
            <w:r>
              <w:rPr>
                <w:sz w:val="19"/>
              </w:rPr>
              <w:t>"Why did you click?"</w:t>
            </w:r>
          </w:p>
          <w:p>
            <w:pPr>
              <w:pStyle w:val="ListBullet"/>
              <w:spacing w:before="0" w:after="40"/>
            </w:pPr>
            <w:r>
              <w:rPr>
                <w:sz w:val="19"/>
              </w:rPr>
              <w:t>Don't ask to see the message if it may involve images; do not forward anything.</w:t>
            </w:r>
          </w:p>
          <w:p>
            <w:pPr>
              <w:spacing w:before="80" w:after="60" w:line="259" w:lineRule="auto"/>
            </w:pPr>
            <w:r>
              <w:rPr>
                <w:sz w:val="19"/>
              </w:rPr>
              <w:t>ESCALATE:</w:t>
            </w:r>
          </w:p>
          <w:p>
            <w:pPr>
              <w:pStyle w:val="ListBullet"/>
              <w:spacing w:before="0" w:after="40"/>
            </w:pPr>
            <w:r>
              <w:rPr>
                <w:sz w:val="19"/>
              </w:rPr>
              <w:t>If money was taken, a threat was made, or private images are involved (possible sextortion), treat it as exploitation: report per school policy to CPS or law enforcement and to the NCMEC CyberTipline for online cases (report.cybertip.org, 1-800-843-5678 [VERIFIED 2026-10-05: report.cybertip.org]). Do not view or forward any images.</w:t>
            </w:r>
          </w:p>
          <w:p>
            <w:pPr>
              <w:pStyle w:val="ListBullet"/>
              <w:spacing w:before="0" w:after="40"/>
            </w:pPr>
            <w:r>
              <w:rPr>
                <w:sz w:val="19"/>
              </w:rPr>
              <w:t>Financial scams: families may report to the FTC (reportfraud.ftc.gov) [VERIFIED 2026-10-05: consumer.ftc.gov].</w:t>
            </w:r>
          </w:p>
          <w:p>
            <w:pPr>
              <w:pStyle w:val="ListBullet"/>
              <w:spacing w:before="0" w:after="40"/>
            </w:pPr>
            <w:r>
              <w:rPr>
                <w:sz w:val="19"/>
              </w:rPr>
              <w:t>If the student seems frightened or hopeless, follow your district protocol and 988 [VERIFIED 2026-10-05: 988lifeline.org].</w:t>
            </w:r>
          </w:p>
          <w:p>
            <w:pPr>
              <w:pStyle w:val="ListBullet"/>
              <w:spacing w:before="0" w:after="40"/>
            </w:pPr>
            <w:r>
              <w:rPr>
                <w:sz w:val="19"/>
              </w:rPr>
              <w:t>Document the student's own words, date and time, and who you told. Mandated-reporter reminder: telling the principal may not satisfy your own legal duty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3): optional add-ons. They never replace the core lesson, the disclosure box, or any safeguard.</w:t>
            </w:r>
          </w:p>
          <w:p>
            <w:pPr>
              <w:pStyle w:val="ListBullet"/>
              <w:spacing w:before="0" w:after="40"/>
            </w:pPr>
            <w:r>
              <w:rPr>
                <w:b/>
                <w:sz w:val="19"/>
              </w:rPr>
              <w:t>2-minute hook variation:</w:t>
            </w:r>
            <w:r>
              <w:rPr>
                <w:sz w:val="19"/>
              </w:rPr>
              <w:t xml:space="preserve"> Two Real, One Phish (2 min): read three short messages aloud: the soccer text (3-7), the picture-retake reminder (3-8), and the account-closing alert (3-1). Students show 1, 2, or 3 fingers for which one is the phish. Then ask, "What made you pick it?" Their answers become the FLAGS.</w:t>
            </w:r>
          </w:p>
          <w:p>
            <w:pPr>
              <w:pStyle w:val="ListBullet"/>
              <w:spacing w:before="0" w:after="40"/>
            </w:pPr>
            <w:r>
              <w:rPr>
                <w:b/>
                <w:sz w:val="19"/>
              </w:rPr>
              <w:t>Debate or game version:</w:t>
            </w:r>
            <w:r>
              <w:rPr>
                <w:sz w:val="19"/>
              </w:rPr>
              <w:t xml:space="preserve"> Slow-Down Scoring: groups earn points for the best first move on a card, never for speed, because speed is what a scammer wants. Debate option: take the Not-sure card (3-10) and give two sides 45 seconds each: "reply and see" vs "check first." Judge by reasons.</w:t>
            </w:r>
          </w:p>
          <w:p>
            <w:pPr>
              <w:pStyle w:val="ListBullet"/>
              <w:spacing w:before="0" w:after="40"/>
            </w:pPr>
            <w:r>
              <w:rPr>
                <w:b/>
                <w:sz w:val="19"/>
              </w:rPr>
              <w:t>Peer-teaching or choice option:</w:t>
            </w:r>
            <w:r>
              <w:rPr>
                <w:sz w:val="19"/>
              </w:rPr>
              <w:t xml:space="preserve"> Flag Teachers: each group becomes the expert on one flag (F, L, A, G, or S), finds it on two cards, and teaches it to another group in 30 seconds. Choice: write a text to a younger sibling explaining one flag in your own words.</w:t>
            </w:r>
          </w:p>
          <w:p>
            <w:pPr>
              <w:pStyle w:val="ListBullet"/>
              <w:spacing w:before="0" w:after="40"/>
            </w:pPr>
            <w:r>
              <w:rPr>
                <w:b/>
                <w:sz w:val="19"/>
              </w:rPr>
              <w:t>Level-Up Challenge:</w:t>
            </w:r>
            <w:r>
              <w:rPr>
                <w:sz w:val="19"/>
              </w:rPr>
              <w:t xml:space="preserve"> Flag Spotter Week: for one week, notice flags in real life (ads, pop-ups, texts) without clicking and without sharing the message. Bring only a described example, such as "a pop-up promising free coins", never a real screenshot. Then run the Teaching-Example extension with the rules in Differentiate.</w:t>
            </w:r>
          </w:p>
          <w:p>
            <w:pPr>
              <w:pStyle w:val="ListBullet"/>
              <w:spacing w:before="0" w:after="40"/>
            </w:pPr>
            <w:r>
              <w:rPr>
                <w:b/>
                <w:sz w:val="19"/>
              </w:rPr>
              <w:t>Say-it-back line (post it):</w:t>
            </w:r>
            <w:r>
              <w:rPr>
                <w:sz w:val="19"/>
              </w:rPr>
              <w:t xml:space="preserve"> "The rush is the trick. Slow is a superpower."</w:t>
            </w:r>
          </w:p>
          <w:p>
            <w:pPr>
              <w:pStyle w:val="ListBullet"/>
              <w:spacing w:before="0" w:after="40"/>
            </w:pPr>
            <w:r>
              <w:rPr>
                <w:b/>
                <w:sz w:val="19"/>
              </w:rPr>
              <w:t>Timing and extended block:</w:t>
            </w:r>
            <w:r>
              <w:rPr>
                <w:sz w:val="19"/>
              </w:rPr>
              <w:t xml:space="preserve"> Use six cards (four fake, two real) if the clock is tight and keep the 2-minute debrief. Extended block (30 min): add the Oops path as a rehearsed script and a second round with the other four cards.</w:t>
            </w:r>
          </w:p>
        </w:tc>
      </w:tr>
    </w:tbl>
    <w:p>
      <w:pPr>
        <w:spacing w:before="0" w:after="0" w:line="160" w:lineRule="exact"/>
      </w:pPr>
      <w:r>
        <w:rPr>
          <w:sz w:val="2"/>
        </w:rPr>
      </w:r>
    </w:p>
    <w:p>
      <w:pPr>
        <w:pStyle w:val="Heading3"/>
      </w:pPr>
      <w:r>
        <w:rPr/>
        <w:t>Differentiate</w:t>
      </w:r>
    </w:p>
    <w:p>
      <w:pPr>
        <w:pStyle w:val="ListBullet"/>
      </w:pPr>
      <w:r>
        <w:rPr>
          <w:b/>
        </w:rPr>
        <w:t>Support:</w:t>
      </w:r>
      <w:r>
        <w:rPr/>
        <w:t xml:space="preserve"> Give groups only six cards (4 fake, 2 real). Pre-circle one flag per card. Read DMs aloud.</w:t>
      </w:r>
    </w:p>
    <w:p>
      <w:pPr>
        <w:pStyle w:val="ListBullet"/>
      </w:pPr>
      <w:r>
        <w:rPr>
          <w:b/>
        </w:rPr>
        <w:t>Extension:</w:t>
      </w:r>
      <w:r>
        <w:rPr/>
        <w:t xml:space="preserve"> Students write one original fake-looking message that is obviously fake (made of "teaching flags," no real links or brands) and trade with another group to circle flags. Rules: the sample must be clearly labeled as a teaching example. No real brands, no working links, no instructions on making a convincing fake.</w:t>
      </w:r>
    </w:p>
    <w:p>
      <w:pPr>
        <w:pStyle w:val="ListBullet"/>
      </w:pPr>
      <w:r>
        <w:rPr>
          <w:b/>
        </w:rPr>
        <w:t>Low or no internet at home:</w:t>
      </w:r>
      <w:r>
        <w:rPr/>
        <w:t xml:space="preserve"> The lab is entirely on paper. Send home the FLAGS bookmark. Students can check messages with an adult by opening the app or typing a known address, not using a link.</w:t>
      </w:r>
    </w:p>
    <w:p>
      <w:pPr>
        <w:pStyle w:val="ListBullet"/>
      </w:pPr>
      <w:r>
        <w:rPr>
          <w:b/>
        </w:rPr>
        <w:t>Language access:</w:t>
      </w:r>
      <w:r>
        <w:rPr/>
        <w:t xml:space="preserve"> Provide a bilingual FLAGS bookmark. Read DM cards aloud with a partner. Use letters F-L-A-G-S as a visual anchor. Allow students to mark clues with symbols instead of writing.</w:t>
      </w:r>
    </w:p>
    <w:p>
      <w:pPr>
        <w:pStyle w:val="Heading3"/>
      </w:pPr>
      <w:r>
        <w:rPr/>
        <w:t>Family card and reply slip</w:t>
      </w:r>
    </w:p>
    <w:p>
      <w:r>
        <w:rPr>
          <w:b/>
        </w:rPr>
        <w:t>Family card:</w:t>
      </w:r>
    </w:p>
    <w:p>
      <w:r>
        <w:rPr>
          <w:i/>
        </w:rPr>
        <w:t>Today in class we learned the FLAGS check for suspicious messages: Fast, Login ask, Amazing offer, Gotta keep it secret, Strange sender or link. At home, try a short game: show each other a made-up or old fake message and name the flags together. Remind your child that nobody gets in trouble for clicking a bad link and telling you right away.</w:t>
      </w:r>
    </w:p>
    <w:p>
      <w:r>
        <w:rPr>
          <w:b/>
        </w:rPr>
        <w:t>Reply slip:</w:t>
      </w:r>
    </w:p>
    <w:p>
      <w:pPr>
        <w:spacing w:before="0" w:after="60"/>
        <w:ind w:left="504" w:hanging="360"/>
      </w:pPr>
      <w:r>
        <w:rPr>
          <w:rFonts w:ascii="Segoe UI Symbol" w:hAnsi="Segoe UI Symbol"/>
        </w:rPr>
        <w:t xml:space="preserve">☐ </w:t>
      </w:r>
      <w:r>
        <w:rPr/>
        <w:t>We practiced the FLAGS check at home.</w:t>
      </w:r>
    </w:p>
    <w:p>
      <w:pPr>
        <w:spacing w:before="0" w:after="60"/>
        <w:ind w:left="504" w:hanging="360"/>
      </w:pPr>
      <w:r>
        <w:rPr>
          <w:rFonts w:ascii="Segoe UI Symbol" w:hAnsi="Segoe UI Symbol"/>
        </w:rPr>
        <w:t xml:space="preserve">☐ </w:t>
      </w:r>
      <w:r>
        <w:rPr/>
        <w:t>We agreed on one safe habit: open the app or site ourselves instead of using a link.</w:t>
      </w:r>
    </w:p>
    <w:p>
      <w:pPr>
        <w:spacing w:before="0" w:after="60"/>
        <w:ind w:left="504" w:hanging="360"/>
      </w:pPr>
      <w:r>
        <w:rPr>
          <w:rFonts w:ascii="Segoe UI Symbol" w:hAnsi="Segoe UI Symbol"/>
        </w:rPr>
        <w:t xml:space="preserve">☐ </w:t>
      </w:r>
      <w:r>
        <w:rPr/>
        <w:t>We would like extra tips on scams that target families.</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All DMs are fake or generic. They use made-up handles and ".example" addresses that cannot lead anywhere. They are not copies of a real brand's messages.</w:t>
      </w:r>
    </w:p>
    <w:p>
      <w:pPr>
        <w:pStyle w:val="ListBullet"/>
      </w:pPr>
      <w:r>
        <w:rPr/>
        <w:t>No attack methods: students learn to recognize, not to create. The extension activity uses clearly labeled teaching samples only.</w:t>
      </w:r>
    </w:p>
    <w:p>
      <w:pPr>
        <w:pStyle w:val="ListBullet"/>
      </w:pPr>
      <w:r>
        <w:rPr/>
        <w:t>Common kid question: "How do I know a link is fake?" Answer: "You cannot always tell by looking, so do not tap links in surprise messages. Open the app or website yourself."</w:t>
      </w:r>
    </w:p>
    <w:p>
      <w:pPr>
        <w:pStyle w:val="ListBullet"/>
      </w:pPr>
      <w:r>
        <w:rPr/>
        <w:t>Typical scam themes for this age: "free" game currency, fake support asking for a login code, a "friend's" hacked account, prize surveys, fake account-closure warnings. Teach themes, not brand names, so the lesson does not date [VERIFY any named example before adding].</w:t>
      </w:r>
    </w:p>
    <w:p>
      <w:pPr>
        <w:pStyle w:val="ListBullet"/>
      </w:pPr>
      <w:r>
        <w:rPr/>
        <w:t>Statistics: a vendor once reported many phishing pages tied to game-currency scams in a short window; this is unverified vendor research and is not cited to students [UNVERIFIED; do not use].</w:t>
      </w:r>
    </w:p>
    <w:p>
      <w:pPr>
        <w:pStyle w:val="ListBullet"/>
      </w:pPr>
      <w:r>
        <w:rPr/>
        <w:t>Device and network basics (updates, public Wi-Fi, the term PII): a 2-minute add-on is in Part 5 [edit P-8]. FLAGS covers links; remind students that an unexpected attachment is a flag too.</w:t>
      </w:r>
    </w:p>
    <w:p>
      <w:pPr>
        <w:pStyle w:val="ListBullet"/>
      </w:pPr>
      <w:r>
        <w:rPr/>
        <w:t>Scams can also be a first step in grooming or sextortion: a "free gift" may lead to a private chat. This is covered in Lessons 6 and 7. If a student connects those dots, validate it.</w:t>
      </w:r>
    </w:p>
    <w:p>
      <w:pPr>
        <w:spacing w:before="0" w:after="0"/>
      </w:pPr>
      <w:r>
        <w:rPr>
          <w:sz w:val="4"/>
        </w:rPr>
      </w:r>
      <w:r>
        <w:br w:type="page"/>
      </w:r>
    </w:p>
    <w:p>
      <w:pPr>
        <w:pStyle w:val="Heading2"/>
        <w:pBdr>
          <w:top w:val="single" w:sz="18" w:space="6" w:color="FF8A3D"/>
        </w:pBdr>
        <w:spacing w:before="320"/>
      </w:pPr>
      <w:r>
        <w:rPr/>
        <w:t>Lesson 4: Footprint &amp; Permissions</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C, Share Smart</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Small details add up. Settings decide who can see and reach you. Ask four questions: Who can see it? Who can contact me? What does it collect? Can I undo it?</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CF-4 "The Map Dot"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R4: four mock settings screens for the fictional app "PicNest," Piece-It-Together cards</w:t>
            </w:r>
          </w:p>
        </w:tc>
      </w:tr>
    </w:tbl>
    <w:p>
      <w:pPr>
        <w:spacing w:before="0" w:after="0" w:line="160" w:lineRule="exact"/>
      </w:pPr>
      <w:r>
        <w:rPr>
          <w:sz w:val="2"/>
        </w:rPr>
      </w:r>
    </w:p>
    <w:p>
      <w:pPr>
        <w:pStyle w:val="Heading3"/>
      </w:pPr>
      <w:r>
        <w:rPr/>
        <w:t>Standards (primary only; approximate; all [VERIFY])</w:t>
      </w:r>
    </w:p>
    <w:p>
      <w:pPr>
        <w:pStyle w:val="ListBullet"/>
      </w:pPr>
      <w:r>
        <w:rPr/>
        <w:t>ISTE: 2a Digital Citizen (manage digital identity) and 2d (manage personal data and privacy).</w:t>
      </w:r>
    </w:p>
    <w:p>
      <w:pPr>
        <w:pStyle w:val="ListBullet"/>
      </w:pPr>
      <w:r>
        <w:rPr/>
        <w:t>CSTA: 2-IC-23 (describe tradeoffs between allowing information to be public and keeping it private and secure) [VERIFIED 2026-10-05: CSTA K-12 CS Standards (2017, rev.) text read; mapping approximate].</w:t>
      </w:r>
    </w:p>
    <w:p>
      <w:pPr>
        <w:pStyle w:val="ListBullet"/>
      </w:pPr>
      <w:r>
        <w:rPr/>
        <w:t>CASEL: Responsible Decision-Making and Self-Awareness.</w:t>
      </w:r>
    </w:p>
    <w:p>
      <w:pPr>
        <w:pStyle w:val="Heading3"/>
      </w:pPr>
      <w:r>
        <w:rPr/>
        <w:t>Materials</w:t>
      </w:r>
    </w:p>
    <w:p>
      <w:r>
        <w:rPr/>
        <w:t>Unplugged default: one set of R4 mock screens per pair (four screens: Profile and Visibility; Messages and Tags; Location and Permissions; Ads and Data), Piece-It-Together cards per group, Workbook audit page. Pencils. PicNest is a made-up app; it does not exist.</w:t>
      </w:r>
    </w:p>
    <w:p>
      <w:r>
        <w:rPr/>
        <w:t>Optional tech version: project one mock screen for the class. No student device is needed.</w:t>
      </w:r>
    </w:p>
    <w:p>
      <w:pPr>
        <w:pStyle w:val="Heading3"/>
      </w:pPr>
      <w:r>
        <w:rPr/>
        <w:t>Hook (2 min)</w:t>
      </w:r>
    </w:p>
    <w:p>
      <w:r>
        <w:rPr>
          <w:b/>
        </w:rPr>
        <w:t>SAY (noticing step):</w:t>
      </w:r>
      <w:r>
        <w:rPr/>
        <w:t xml:space="preserve"> "Hackles up? If an app asks for more than it needs, notice that feeling. Questioning a permission is never silly."</w:t>
      </w:r>
    </w:p>
    <w:p>
      <w:r>
        <w:rPr>
          <w:b/>
        </w:rPr>
        <w:t>SAY:</w:t>
      </w:r>
      <w:r>
        <w:rPr/>
        <w:t xml:space="preserve"> "Detective game. I am going to describe three small public facts about a made-up person named Alex. One: a photo in a school jersey. Two: the same park tagged every Saturday morning. Three: a comment saying 'Happy birthday, Alex! Twelve at last!' Without talking, think: what could a stranger work out about Alex from those three crumbs?"</w:t>
      </w:r>
    </w:p>
    <w:p>
      <w:r>
        <w:rPr/>
        <w:t>Pause 20 seconds. Take two answers (school team, routine location, age).</w:t>
      </w:r>
    </w:p>
    <w:p>
      <w:r>
        <w:rPr>
          <w:b/>
        </w:rPr>
        <w:t>SAY:</w:t>
      </w:r>
      <w:r>
        <w:rPr/>
        <w:t xml:space="preserve"> "None of those facts is secret. Each one alone seems harmless. Together they build a picture: where Alex is, when, and how old. That picture is called a digital footprint. And the good news is that settings let you choose which crumbs are visible. Today we audit the settings of a made-up app. No judgment about what people post: there is no 'wrong person' here. We are learning to ask the right questions."</w:t>
      </w:r>
    </w:p>
    <w:p>
      <w:pPr>
        <w:pStyle w:val="Heading3"/>
      </w:pPr>
      <w:r>
        <w:rPr/>
        <w:t>Activity (8 min)</w:t>
      </w:r>
    </w:p>
    <w:p>
      <w:r>
        <w:rPr/>
        <w:t>Grouping: whole class, then pairs.</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CF-4: The Map Dot</w:t>
            </w:r>
          </w:p>
          <w:p>
            <w:pPr>
              <w:spacing w:before="0" w:after="60" w:line="259" w:lineRule="auto"/>
            </w:pPr>
            <w:r>
              <w:rPr>
                <w:sz w:val="19"/>
              </w:rPr>
              <w:t>Noor is twelve. She posts a photo from her favorite skate park. Her new app shows a small map dot under the photo, and her profile is open to anyone. Noor does not notice the dot. A week later, an unfamiliar account comments, "Cool park! See you there Saturday?" Noor feels a little uneasy, but she is not sure why. She closes the app and asks her aunt to look at the settings together.</w:t>
            </w:r>
          </w:p>
        </w:tc>
      </w:tr>
    </w:tbl>
    <w:p>
      <w:pPr>
        <w:spacing w:before="0" w:after="0" w:line="160" w:lineRule="exact"/>
      </w:pPr>
      <w:r>
        <w:rPr>
          <w:sz w:val="2"/>
        </w:rPr>
      </w:r>
    </w:p>
    <w:p>
      <w:r>
        <w:rPr>
          <w:b/>
        </w:rPr>
        <w:t>Step 2 (1 min). The four questions.</w:t>
      </w:r>
      <w:r>
        <w:rPr/>
        <w:t xml:space="preserve"> Write on the board and have students copy onto the Workbook:</w:t>
      </w:r>
    </w:p>
    <w:p>
      <w:pPr>
        <w:pStyle w:val="ListBullet"/>
      </w:pPr>
      <w:r>
        <w:rPr>
          <w:b/>
        </w:rPr>
        <w:t>Who can see it?</w:t>
      </w:r>
    </w:p>
    <w:p>
      <w:pPr>
        <w:pStyle w:val="ListBullet"/>
      </w:pPr>
      <w:r>
        <w:rPr>
          <w:b/>
        </w:rPr>
        <w:t>Who can contact me?</w:t>
      </w:r>
    </w:p>
    <w:p>
      <w:pPr>
        <w:pStyle w:val="ListBullet"/>
      </w:pPr>
      <w:r>
        <w:rPr>
          <w:b/>
        </w:rPr>
        <w:t>What does it collect?</w:t>
      </w:r>
    </w:p>
    <w:p>
      <w:pPr>
        <w:pStyle w:val="ListBullet"/>
      </w:pPr>
      <w:r>
        <w:rPr>
          <w:b/>
        </w:rPr>
        <w:t>Can I undo it?</w:t>
      </w:r>
    </w:p>
    <w:p>
      <w:r>
        <w:rPr>
          <w:b/>
        </w:rPr>
        <w:t>Step 3 (5 min). Settings audit (pairs).</w:t>
      </w:r>
      <w:r>
        <w:rPr/>
        <w:t xml:space="preserve"> Each pair gets all four PicNest mock screens (R4). For each setting on the screen, the pair writes one letter in the Decision column: </w:t>
      </w:r>
      <w:r>
        <w:rPr>
          <w:b/>
        </w:rPr>
        <w:t>K</w:t>
      </w:r>
      <w:r>
        <w:rPr/>
        <w:t xml:space="preserve"> (keep it), </w:t>
      </w:r>
      <w:r>
        <w:rPr>
          <w:b/>
        </w:rPr>
        <w:t>C</w:t>
      </w:r>
      <w:r>
        <w:rPr/>
        <w:t xml:space="preserve"> (change it), or </w:t>
      </w:r>
      <w:r>
        <w:rPr>
          <w:b/>
        </w:rPr>
        <w:t>A</w:t>
      </w:r>
      <w:r>
        <w:rPr/>
        <w:t xml:space="preserve"> (ask a trusted adult first), and a short reason using the four questions. For example: "Profile is Public: C, because anyone can see everything, change to Friends Only."</w:t>
      </w:r>
    </w:p>
    <w:p>
      <w:r>
        <w:rPr/>
        <w:t>Walk the room. Support pairs who rush. Remind them that "Keep" and "Ask" are both valid choices. The goal is a reason, not a perfect score. Remind pairs that gaming accounts and in-game chats have settings too [edit P-8].</w:t>
      </w:r>
    </w:p>
    <w:p>
      <w:r>
        <w:rPr>
          <w:b/>
        </w:rPr>
        <w:t>SAY:</w:t>
      </w:r>
      <w:r>
        <w:rPr/>
        <w:t xml:space="preserve"> "Tradeoffs are real. Public can mean more followers or more exposure. Location on can mean convenience, like finding friends, or exposure. You are not choosing right or wrong. You are choosing on purpose."</w:t>
      </w:r>
    </w:p>
    <w:p>
      <w:r>
        <w:rPr>
          <w:b/>
        </w:rPr>
        <w:t>Step 4 (1 min). Share and note.</w:t>
      </w:r>
      <w:r>
        <w:rPr/>
        <w:t xml:space="preserve"> Ask three pairs to share one setting they would change. Use the Teacher Answer Key to confirm common answers.</w:t>
      </w:r>
    </w:p>
    <w:p>
      <w:r>
        <w:rPr>
          <w:b/>
        </w:rPr>
        <w:t>SAY:</w:t>
      </w:r>
      <w:r>
        <w:rPr/>
        <w:t xml:space="preserve"> "Two more things. First, settings are only half of it: other people's posts can show you too. So before you post or tag someone, ask them. Second, apps change their settings screens all the time, but the four questions never change."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Florida add-on (edit P-1): Copy Chain, 3 minutes. Teach it in place of the Step 4 share-out and by giving pairs two screens instead of four, so the lesson stays 15 minutes.</w:t>
            </w:r>
            <w:r>
              <w:rPr>
                <w:sz w:val="19"/>
              </w:rPr>
              <w:t xml:space="preserve"> This is the lesson's treatment of permanency (Florida component C4).</w:t>
            </w:r>
          </w:p>
          <w:p>
            <w:pPr>
              <w:spacing w:before="0" w:after="60" w:line="259" w:lineRule="auto"/>
            </w:pPr>
            <w:r>
              <w:rPr>
                <w:b/>
                <w:sz w:val="19"/>
              </w:rPr>
              <w:t>SAY:</w:t>
            </w:r>
            <w:r>
              <w:rPr>
                <w:sz w:val="19"/>
              </w:rPr>
              <w:t xml:space="preserve"> "Draw a small post on a sticky note. Pass it to a neighbor, who draws a copy. Pass it on again. Now I ask you to delete the first one. Does the chain disappear?"</w:t>
            </w:r>
          </w:p>
          <w:p>
            <w:pPr>
              <w:spacing w:before="0" w:after="60" w:line="259" w:lineRule="auto"/>
            </w:pPr>
            <w:r>
              <w:rPr>
                <w:b/>
                <w:sz w:val="19"/>
              </w:rPr>
              <w:t>Debrief:</w:t>
            </w:r>
            <w:r>
              <w:rPr>
                <w:sz w:val="19"/>
              </w:rPr>
              <w:t xml:space="preserve"> "Deleting your copy does not delete copies other people made, saved, screenshotted or reposted. Some of those copies are made by people, and some by software. Before you post, ask: 'Would I be okay if this stayed around, in a place I did not choose, for a long time?' That is the permanence question. If something you posted worries you, tell a trusted adult. Many things can be reported and removed even when not every copy can." [The state guide says deleting online material is practically impossible and that companies, scraping tools and third parties may keep or collect what you share, p.11: VERIFIED 2026-10-05, FLDOE Student's Guide to Internet Safety, May 2025 PDF.]</w:t>
            </w:r>
          </w:p>
        </w:tc>
      </w:tr>
    </w:tbl>
    <w:p>
      <w:pPr>
        <w:spacing w:before="0" w:after="0" w:line="160" w:lineRule="exact"/>
      </w:pPr>
      <w:r>
        <w:rPr>
          <w:sz w:val="2"/>
        </w:rPr>
      </w:r>
    </w:p>
    <w:p>
      <w:pPr>
        <w:pStyle w:val="Heading3"/>
      </w:pPr>
      <w:r>
        <w:rPr/>
        <w:t>Discuss (3 min)</w:t>
      </w:r>
    </w:p>
    <w:p>
      <w:pPr>
        <w:spacing w:before="0" w:after="60"/>
        <w:ind w:left="504" w:hanging="360"/>
      </w:pPr>
      <w:r>
        <w:rPr>
          <w:b/>
          <w:color w:val="2F6F73"/>
        </w:rPr>
        <w:t xml:space="preserve">1. </w:t>
      </w:r>
      <w:r>
        <w:rPr/>
        <w:t>Which setting surprised you most? Why?</w:t>
      </w:r>
    </w:p>
    <w:p>
      <w:pPr>
        <w:spacing w:before="0" w:after="60"/>
        <w:ind w:left="504" w:hanging="360"/>
      </w:pPr>
      <w:r>
        <w:rPr>
          <w:b/>
          <w:color w:val="2F6F73"/>
        </w:rPr>
        <w:t xml:space="preserve">2. </w:t>
      </w:r>
      <w:r>
        <w:rPr/>
        <w:t>How can a photo or comment reveal more than you meant to share?</w:t>
      </w:r>
    </w:p>
    <w:p>
      <w:pPr>
        <w:spacing w:before="0" w:after="60"/>
        <w:ind w:left="504" w:hanging="360"/>
      </w:pPr>
      <w:r>
        <w:rPr>
          <w:b/>
          <w:color w:val="2F6F73"/>
        </w:rPr>
        <w:t xml:space="preserve">3. </w:t>
      </w:r>
      <w:r>
        <w:rPr/>
        <w:t>Why might someone choose to keep a setting on even after thinking about it?</w:t>
      </w:r>
    </w:p>
    <w:p>
      <w:pPr>
        <w:spacing w:before="0" w:after="60"/>
        <w:ind w:left="504" w:hanging="360"/>
      </w:pPr>
      <w:r>
        <w:rPr>
          <w:b/>
          <w:color w:val="2F6F73"/>
        </w:rPr>
        <w:t xml:space="preserve">4. </w:t>
      </w:r>
      <w:r>
        <w:rPr/>
        <w:t>How do you ask a friend not to post or tag you? What would you say?</w:t>
      </w:r>
    </w:p>
    <w:p>
      <w:pPr>
        <w:spacing w:before="0" w:after="60"/>
        <w:ind w:left="504" w:hanging="360"/>
      </w:pPr>
      <w:r>
        <w:rPr>
          <w:b/>
          <w:color w:val="2F6F73"/>
        </w:rPr>
        <w:t xml:space="preserve">5. </w:t>
      </w:r>
      <w:r>
        <w:rPr/>
        <w:t>If a stranger comments something that shows they know your routine, what should you do? (Do not reply. Screenshot only the words of the comment if safe, tell a trusted adult, block and report.)</w:t>
      </w:r>
    </w:p>
    <w:p>
      <w:pPr>
        <w:pStyle w:val="Heading3"/>
      </w:pPr>
      <w:r>
        <w:rPr/>
        <w:t>Takeaway (2 min)</w:t>
      </w:r>
    </w:p>
    <w:p>
      <w:r>
        <w:rPr>
          <w:b/>
        </w:rPr>
        <w:t>SAY:</w:t>
      </w:r>
      <w:r>
        <w:rPr/>
        <w:t xml:space="preserve"> "Pause before you post. Check the four questions: who can see it, who can contact me, what does it collect, can I undo it. Tell an adult if a message or comment makes you uneasy. It is never your fault if someone finds a detail you did not mean to share. We fix settings and keep going. And pause before you post: it can outlive your delete button."</w:t>
      </w:r>
    </w:p>
    <w:p>
      <w:pPr>
        <w:pStyle w:val="Heading3"/>
      </w:pPr>
      <w:r>
        <w:rPr/>
        <w:t>Exit ticket (about 1 min)</w:t>
      </w:r>
    </w:p>
    <w:p>
      <w:r>
        <w:rPr/>
        <w:t>"Name one setting you would change on any app and which of the four questions it answers."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4: Footprint &amp; Permissions)</w:t>
            </w:r>
          </w:p>
          <w:p>
            <w:pPr>
              <w:spacing w:before="80" w:after="60" w:line="259" w:lineRule="auto"/>
            </w:pPr>
            <w:r>
              <w:rPr>
                <w:sz w:val="19"/>
              </w:rPr>
              <w:t>Students may reveal that someone has been tracking, contacting, or threatening to share their information.</w:t>
            </w:r>
          </w:p>
          <w:p>
            <w:pPr>
              <w:spacing w:before="80" w:after="60" w:line="259" w:lineRule="auto"/>
            </w:pPr>
            <w:r>
              <w:rPr>
                <w:sz w:val="19"/>
              </w:rPr>
              <w:t>SAY:</w:t>
            </w:r>
          </w:p>
          <w:p>
            <w:pPr>
              <w:pStyle w:val="ListBullet"/>
              <w:spacing w:before="0" w:after="40"/>
            </w:pPr>
            <w:r>
              <w:rPr>
                <w:sz w:val="19"/>
              </w:rPr>
              <w:t>"Thank you for telling me. This is not your fault."</w:t>
            </w:r>
          </w:p>
          <w:p>
            <w:pPr>
              <w:pStyle w:val="ListBullet"/>
              <w:spacing w:before="0" w:after="40"/>
            </w:pPr>
            <w:r>
              <w:rPr>
                <w:sz w:val="19"/>
              </w:rPr>
              <w:t>"You are not in trouble. We will work out the next step together."</w:t>
            </w:r>
          </w:p>
          <w:p>
            <w:pPr>
              <w:pStyle w:val="ListBullet"/>
              <w:spacing w:before="0" w:after="40"/>
            </w:pPr>
            <w:r>
              <w:rPr>
                <w:sz w:val="19"/>
              </w:rPr>
              <w:t>"I cannot promise to keep this secret if someone may be targeting you. I will tell you who I need to speak with."</w:t>
            </w:r>
          </w:p>
          <w:p>
            <w:pPr>
              <w:spacing w:before="80" w:after="60" w:line="259" w:lineRule="auto"/>
            </w:pPr>
            <w:r>
              <w:rPr>
                <w:sz w:val="19"/>
              </w:rPr>
              <w:t>DON'T SAY:</w:t>
            </w:r>
          </w:p>
          <w:p>
            <w:pPr>
              <w:pStyle w:val="ListBullet"/>
              <w:spacing w:before="0" w:after="40"/>
            </w:pPr>
            <w:r>
              <w:rPr>
                <w:sz w:val="19"/>
              </w:rPr>
              <w:t>"Why did you post that?" or "You should have made your account private."</w:t>
            </w:r>
          </w:p>
          <w:p>
            <w:pPr>
              <w:pStyle w:val="ListBullet"/>
              <w:spacing w:before="0" w:after="40"/>
            </w:pPr>
            <w:r>
              <w:rPr>
                <w:sz w:val="19"/>
              </w:rPr>
              <w:t>Don't ask the student to show the profile or messages if the situation involves threats or images.</w:t>
            </w:r>
          </w:p>
          <w:p>
            <w:pPr>
              <w:spacing w:before="80" w:after="60" w:line="259" w:lineRule="auto"/>
            </w:pPr>
            <w:r>
              <w:rPr>
                <w:sz w:val="19"/>
              </w:rPr>
              <w:t>ESCALATE:</w:t>
            </w:r>
          </w:p>
          <w:p>
            <w:pPr>
              <w:pStyle w:val="ListBullet"/>
              <w:spacing w:before="0" w:after="40"/>
            </w:pPr>
            <w:r>
              <w:rPr>
                <w:sz w:val="19"/>
              </w:rPr>
              <w:t>If a stranger or older person seems to be tracking, contacting, or pressuring the student, treat it as possible grooming or exploitation: report per school policy to CPS or law enforcement and, for online cases, to the NCMEC CyberTipline (report.cybertip.org, 1-800-843-5678 [VERIFIED 2026-10-05: report.cybertip.org]).</w:t>
            </w:r>
          </w:p>
          <w:p>
            <w:pPr>
              <w:pStyle w:val="ListBullet"/>
              <w:spacing w:before="0" w:after="40"/>
            </w:pPr>
            <w:r>
              <w:rPr>
                <w:sz w:val="19"/>
              </w:rPr>
              <w:t>If there is a threat of immediate harm, call 911.</w:t>
            </w:r>
          </w:p>
          <w:p>
            <w:pPr>
              <w:pStyle w:val="ListBullet"/>
              <w:spacing w:before="0" w:after="40"/>
            </w:pPr>
            <w:r>
              <w:rPr>
                <w:sz w:val="19"/>
              </w:rPr>
              <w:t>If the student seems hopeless or at risk of self-harm, follow your district protocol and 988 [VERIFIED 2026-10-05: 988lifeline.org].</w:t>
            </w:r>
          </w:p>
          <w:p>
            <w:pPr>
              <w:pStyle w:val="ListBullet"/>
              <w:spacing w:before="0" w:after="40"/>
            </w:pPr>
            <w:r>
              <w:rPr>
                <w:sz w:val="19"/>
              </w:rPr>
              <w:t>Document the student's own words, date and time, who you told. Telling the principal may not satisfy your own legal duty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4): optional add-ons. They never replace the core lesson, the disclosure box, or any safeguard.</w:t>
            </w:r>
          </w:p>
          <w:p>
            <w:pPr>
              <w:pStyle w:val="ListBullet"/>
              <w:spacing w:before="0" w:after="40"/>
            </w:pPr>
            <w:r>
              <w:rPr>
                <w:b/>
                <w:sz w:val="19"/>
              </w:rPr>
              <w:t>2-minute hook variation:</w:t>
            </w:r>
            <w:r>
              <w:rPr>
                <w:sz w:val="19"/>
              </w:rPr>
              <w:t xml:space="preserve"> Crumb Auction (2 min): reveal Alex's three crumbs one at a time. After each, students quietly hold up fingers: how much could a stranger work out (1 = little, 3 = a lot)? Then, "You can buy back exactly ONE crumb. Which?" Take two votes. It sets up the idea that choice, not perfection, is the goal.</w:t>
            </w:r>
          </w:p>
          <w:p>
            <w:pPr>
              <w:pStyle w:val="ListBullet"/>
              <w:spacing w:before="0" w:after="40"/>
            </w:pPr>
            <w:r>
              <w:rPr>
                <w:b/>
                <w:sz w:val="19"/>
              </w:rPr>
              <w:t>Debate or game version:</w:t>
            </w:r>
            <w:r>
              <w:rPr>
                <w:sz w:val="19"/>
              </w:rPr>
              <w:t xml:space="preserve"> Settings Showdown: pairs pick the one PicNest setting they would change first and defend it in one sentence; the class gives a thumbs-up for a clear reason. Debate option: "Should a creator or athlete keep a public profile?" Structure it as 'what would have to be true to make it a good choice' rather than yes or no.</w:t>
            </w:r>
          </w:p>
          <w:p>
            <w:pPr>
              <w:pStyle w:val="ListBullet"/>
              <w:spacing w:before="0" w:after="40"/>
            </w:pPr>
            <w:r>
              <w:rPr>
                <w:b/>
                <w:sz w:val="19"/>
              </w:rPr>
              <w:t>Peer-teaching or choice option:</w:t>
            </w:r>
            <w:r>
              <w:rPr>
                <w:sz w:val="19"/>
              </w:rPr>
              <w:t xml:space="preserve"> Settings Doctors: pairs swap audit sheets and give a second opinion on one row. Choice: design a mock screen for a made-up app with three settings and trade it with another pair.</w:t>
            </w:r>
          </w:p>
          <w:p>
            <w:pPr>
              <w:pStyle w:val="ListBullet"/>
              <w:spacing w:before="0" w:after="40"/>
            </w:pPr>
            <w:r>
              <w:rPr>
                <w:b/>
                <w:sz w:val="19"/>
              </w:rPr>
              <w:t>Level-Up Challenge:</w:t>
            </w:r>
            <w:r>
              <w:rPr>
                <w:sz w:val="19"/>
              </w:rPr>
              <w:t xml:space="preserve"> Two-Minute Tune-Up: with a trusted adult, change one real setting on one real app this week and tell the class only "done" on a tally. Optional: write the one-sentence ask-first message for a friend who tags you.</w:t>
            </w:r>
          </w:p>
          <w:p>
            <w:pPr>
              <w:pStyle w:val="ListBullet"/>
              <w:spacing w:before="0" w:after="40"/>
            </w:pPr>
            <w:r>
              <w:rPr>
                <w:b/>
                <w:sz w:val="19"/>
              </w:rPr>
              <w:t>Say-it-back line (post it):</w:t>
            </w:r>
            <w:r>
              <w:rPr>
                <w:sz w:val="19"/>
              </w:rPr>
              <w:t xml:space="preserve"> "The four questions work on any app: who sees it, who contacts me, what does it collect, can I undo it."</w:t>
            </w:r>
          </w:p>
          <w:p>
            <w:pPr>
              <w:pStyle w:val="ListBullet"/>
              <w:spacing w:before="0" w:after="40"/>
            </w:pPr>
            <w:r>
              <w:rPr>
                <w:b/>
                <w:sz w:val="19"/>
              </w:rPr>
              <w:t>Timing and extended block:</w:t>
            </w:r>
            <w:r>
              <w:rPr>
                <w:sz w:val="19"/>
              </w:rPr>
              <w:t xml:space="preserve"> Give pairs two screens instead of four if tight. Extended block (30 min): add Piece-It-Together cards (R4) and a 'tagging agreement' of three lines.</w:t>
            </w:r>
          </w:p>
        </w:tc>
      </w:tr>
    </w:tbl>
    <w:p>
      <w:pPr>
        <w:spacing w:before="0" w:after="0" w:line="160" w:lineRule="exact"/>
      </w:pPr>
      <w:r>
        <w:rPr>
          <w:sz w:val="2"/>
        </w:rPr>
      </w:r>
    </w:p>
    <w:p>
      <w:pPr>
        <w:pStyle w:val="Heading3"/>
      </w:pPr>
      <w:r>
        <w:rPr/>
        <w:t>Differentiate</w:t>
      </w:r>
    </w:p>
    <w:p>
      <w:pPr>
        <w:pStyle w:val="ListBullet"/>
      </w:pPr>
      <w:r>
        <w:rPr>
          <w:b/>
        </w:rPr>
        <w:t>Support:</w:t>
      </w:r>
      <w:r>
        <w:rPr/>
        <w:t xml:space="preserve"> Give pairs only two of the four screens. Pre-highlight the setting names. Provide a K/C/A key on a sticky note.</w:t>
      </w:r>
    </w:p>
    <w:p>
      <w:pPr>
        <w:pStyle w:val="ListBullet"/>
      </w:pPr>
      <w:r>
        <w:rPr>
          <w:b/>
        </w:rPr>
        <w:t>Extension:</w:t>
      </w:r>
      <w:r>
        <w:rPr/>
        <w:t xml:space="preserve"> Students design an eight-line "Settings Check" card for a younger sibling using the four questions and a rule for reviewing it each term.</w:t>
      </w:r>
    </w:p>
    <w:p>
      <w:pPr>
        <w:pStyle w:val="ListBullet"/>
      </w:pPr>
      <w:r>
        <w:rPr>
          <w:b/>
        </w:rPr>
        <w:t>Low or no internet at home:</w:t>
      </w:r>
      <w:r>
        <w:rPr/>
        <w:t xml:space="preserve"> The audit is entirely on paper. Students can do a "paper audit" at home using the Family Card, with a trusted adult, on any app the family chooses.</w:t>
      </w:r>
    </w:p>
    <w:p>
      <w:pPr>
        <w:pStyle w:val="ListBullet"/>
      </w:pPr>
      <w:r>
        <w:rPr>
          <w:b/>
        </w:rPr>
        <w:t>Language access:</w:t>
      </w:r>
      <w:r>
        <w:rPr/>
        <w:t xml:space="preserve"> Translate the K/C/A key and the four questions. Use icons (eye, envelope, magnet, undo arrow) next to each question. Allow oral reasons in the home language.</w:t>
      </w:r>
    </w:p>
    <w:p>
      <w:pPr>
        <w:pStyle w:val="Heading3"/>
      </w:pPr>
      <w:r>
        <w:rPr/>
        <w:t>Family card and reply slip</w:t>
      </w:r>
    </w:p>
    <w:p>
      <w:r>
        <w:rPr>
          <w:b/>
        </w:rPr>
        <w:t>Family card:</w:t>
      </w:r>
    </w:p>
    <w:p>
      <w:r>
        <w:rPr>
          <w:i/>
        </w:rPr>
        <w:t>Today in class students practiced auditing the settings of a made-up app using four questions: Who can see it? Who can contact me? What does it collect? Can I undo it? At home, sit with your child on one app they use and look at the settings together. Ask: "What would you change, and why?" Settings screens differ, but the four questions work on any app.</w:t>
      </w:r>
    </w:p>
    <w:p>
      <w:r>
        <w:rPr>
          <w:b/>
        </w:rPr>
        <w:t>Reply slip:</w:t>
      </w:r>
    </w:p>
    <w:p>
      <w:pPr>
        <w:spacing w:before="0" w:after="60"/>
        <w:ind w:left="504" w:hanging="360"/>
      </w:pPr>
      <w:r>
        <w:rPr>
          <w:rFonts w:ascii="Segoe UI Symbol" w:hAnsi="Segoe UI Symbol"/>
        </w:rPr>
        <w:t xml:space="preserve">☐ </w:t>
      </w:r>
      <w:r>
        <w:rPr/>
        <w:t>We reviewed settings on at least one app together.</w:t>
      </w:r>
    </w:p>
    <w:p>
      <w:pPr>
        <w:spacing w:before="0" w:after="60"/>
        <w:ind w:left="504" w:hanging="360"/>
      </w:pPr>
      <w:r>
        <w:rPr>
          <w:rFonts w:ascii="Segoe UI Symbol" w:hAnsi="Segoe UI Symbol"/>
        </w:rPr>
        <w:t xml:space="preserve">☐ </w:t>
      </w:r>
      <w:r>
        <w:rPr/>
        <w:t>We agreed to ask each other before posting or tagging.</w:t>
      </w:r>
    </w:p>
    <w:p>
      <w:pPr>
        <w:spacing w:before="0" w:after="60"/>
        <w:ind w:left="504" w:hanging="360"/>
      </w:pPr>
      <w:r>
        <w:rPr>
          <w:rFonts w:ascii="Segoe UI Symbol" w:hAnsi="Segoe UI Symbol"/>
        </w:rPr>
        <w:t xml:space="preserve">☐ </w:t>
      </w:r>
      <w:r>
        <w:rPr/>
        <w:t>We would like a one-page guide to common app settings.</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PicNest is fictional. It has no real counterpart. Settings screens are simplified so the lesson will not date.</w:t>
      </w:r>
    </w:p>
    <w:p>
      <w:pPr>
        <w:pStyle w:val="ListBullet"/>
      </w:pPr>
      <w:r>
        <w:rPr/>
        <w:t>Teach the principle, not the app: real apps change screens often. Do not tell students "go to this menu."</w:t>
      </w:r>
    </w:p>
    <w:p>
      <w:pPr>
        <w:pStyle w:val="ListBullet"/>
      </w:pPr>
      <w:r>
        <w:rPr/>
        <w:t>The "data detective" idea (combining small facts) comes from the Grades 3-5 band; students in 6-8 should now think about how others (including schools, advertisers, and strangers) can piece details together.</w:t>
      </w:r>
    </w:p>
    <w:p>
      <w:pPr>
        <w:pStyle w:val="ListBullet"/>
      </w:pPr>
      <w:r>
        <w:rPr/>
        <w:t>Privacy rules alone are not a safety strategy; the lesson pairs settings with telling [VERIFY citation: critique of privacy-only education].</w:t>
      </w:r>
    </w:p>
    <w:p>
      <w:pPr>
        <w:pStyle w:val="ListBullet"/>
      </w:pPr>
      <w:r>
        <w:rPr/>
        <w:t>Location metadata: photos can include location data unless it is stripped or the setting is off [VERIFY per device and app].</w:t>
      </w:r>
    </w:p>
    <w:p>
      <w:pPr>
        <w:pStyle w:val="ListBullet"/>
      </w:pPr>
      <w:r>
        <w:rPr/>
        <w:t>Device and network basics (updates, public Wi-Fi, the term PII): a 2-minute add-on is in Part 5 [edit P-8].</w:t>
      </w:r>
    </w:p>
    <w:p>
      <w:pPr>
        <w:pStyle w:val="ListBullet"/>
      </w:pPr>
      <w:r>
        <w:rPr/>
        <w:t>Do not shame students whose profiles are public. Some students are creators, athletes, or performers with good reasons to be public. Talk about tradeoffs.</w:t>
      </w:r>
    </w:p>
    <w:p>
      <w:pPr>
        <w:pStyle w:val="ListBullet"/>
      </w:pPr>
      <w:r>
        <w:rPr/>
        <w:t>Common kid questions: "Is private mode enough?" (Helps, but friends can still share; so choose friends carefully.) "Can I delete everything?" (Often partly; others may have copied it, so think before you post.)</w:t>
      </w:r>
    </w:p>
    <w:p>
      <w:pPr>
        <w:spacing w:before="0" w:after="0"/>
      </w:pPr>
      <w:r>
        <w:rPr>
          <w:sz w:val="4"/>
        </w:rPr>
      </w:r>
      <w:r>
        <w:br w:type="page"/>
      </w:r>
    </w:p>
    <w:p>
      <w:pPr>
        <w:pStyle w:val="Heading2"/>
        <w:pBdr>
          <w:top w:val="single" w:sz="18" w:space="6" w:color="FF8A3D"/>
        </w:pBdr>
        <w:spacing w:before="320"/>
      </w:pPr>
      <w:r>
        <w:rPr/>
        <w:t>Lesson 5: Chatbots &amp; AI Companions</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B/E, Spot It and Kind &amp; Well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Chatbots can be useful tools. They are not people, they can be wrong, they may be designed to keep you chatting, and big feelings and safety questions belong with a human.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CF-5 "Always Online"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R5: eight fictional chatbot transcript cards, traffic-light sort mat</w:t>
            </w:r>
          </w:p>
        </w:tc>
      </w:tr>
    </w:tbl>
    <w:p>
      <w:pPr>
        <w:spacing w:before="0" w:after="0" w:line="160" w:lineRule="exact"/>
      </w:pPr>
      <w:r>
        <w:rPr>
          <w:sz w:val="2"/>
        </w:rPr>
      </w:r>
    </w:p>
    <w:p>
      <w:pPr>
        <w:pStyle w:val="Heading3"/>
      </w:pPr>
      <w:r>
        <w:rPr/>
        <w:t>Standards (primary only; approximate; all [VERIFY])</w:t>
      </w:r>
    </w:p>
    <w:p>
      <w:pPr>
        <w:pStyle w:val="ListBullet"/>
      </w:pPr>
      <w:r>
        <w:rPr/>
        <w:t>ISTE: 3b Knowledge Constructor (evaluate the accuracy and credibility of information).</w:t>
      </w:r>
    </w:p>
    <w:p>
      <w:pPr>
        <w:pStyle w:val="ListBullet"/>
      </w:pPr>
      <w:r>
        <w:rPr/>
        <w:t>CSTA: 2-IC-20 (compare tradeoffs of computing technologies that affect people) and check current CSTA AI guidance [VERIFY].</w:t>
      </w:r>
    </w:p>
    <w:p>
      <w:pPr>
        <w:pStyle w:val="ListBullet"/>
      </w:pPr>
      <w:r>
        <w:rPr/>
        <w:t>CASEL: Self-Awareness and Social Awareness.</w:t>
      </w:r>
    </w:p>
    <w:p>
      <w:pPr>
        <w:pStyle w:val="Heading3"/>
      </w:pPr>
      <w:r>
        <w:rPr/>
        <w:t>Materials</w:t>
      </w:r>
    </w:p>
    <w:p>
      <w:r>
        <w:rPr/>
        <w:t>Unplugged default: one R5 set per group of 4-5 (8 transcript cards), one traffic-light sort mat (Green, Yellow, Red), Workbook page CF-5.</w:t>
      </w:r>
    </w:p>
    <w:p>
      <w:r>
        <w:rPr/>
        <w:t>Optional tech version: none. Do not run any chatbot in class.</w:t>
      </w:r>
    </w:p>
    <w:p>
      <w:pPr>
        <w:pStyle w:val="Heading3"/>
      </w:pPr>
      <w:r>
        <w:rPr/>
        <w:t>Hook (2 min)</w:t>
      </w:r>
    </w:p>
    <w:p>
      <w:r>
        <w:rPr>
          <w:b/>
        </w:rPr>
        <w:t>SAY (noticing step):</w:t>
      </w:r>
      <w:r>
        <w:rPr/>
        <w:t xml:space="preserve"> "Hackles up? If a chatbot says something that feels off, or asks you to keep a secret, trust that feeling and check with a person."</w:t>
      </w:r>
    </w:p>
    <w:p>
      <w:r>
        <w:rPr>
          <w:b/>
        </w:rPr>
        <w:t>SAY:</w:t>
      </w:r>
      <w:r>
        <w:rPr/>
        <w:t xml:space="preserve"> "Quick silent check. Think of a time you asked a chatbot a question, or heard about someone who did. You do not need to answer. Lots of people your age use them for homework, for ideas, or just to chat. Today is not about whether chatbots are good or bad. It is about using them with open eyes."</w:t>
      </w:r>
    </w:p>
    <w:p>
      <w:r>
        <w:rPr>
          <w:b/>
        </w:rPr>
        <w:t>SAY:</w:t>
      </w:r>
      <w:r>
        <w:rPr/>
        <w:t xml:space="preserve"> "Here is a plain-language fact. A chatbot is software that predicts words that sound helpful. It can sound very sure of itself and still be wrong. Some chatbots are built to act like a friend or companion. A companion bot can seem caring, but it is not a person, it does not know you the way a friend does, and it is built by a company that may want you to keep talking. Today you will sort what chatbots might say into three groups."</w:t>
      </w:r>
    </w:p>
    <w:p>
      <w:pPr>
        <w:pStyle w:val="Heading3"/>
      </w:pPr>
      <w:r>
        <w:rPr/>
        <w:t>Activity (8 min)</w:t>
      </w:r>
    </w:p>
    <w:p>
      <w:r>
        <w:rPr/>
        <w:t>Grouping: whole class, then groups of 4-5.</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CF-5: Always Online</w:t>
            </w:r>
          </w:p>
          <w:p>
            <w:pPr>
              <w:spacing w:before="0" w:after="60" w:line="259" w:lineRule="auto"/>
            </w:pPr>
            <w:r>
              <w:rPr>
                <w:sz w:val="19"/>
              </w:rPr>
              <w:t>Riley is thirteen. Late at night, Riley chats with a companion bot that always answers fast and always agrees. Tonight Riley asks for help with homework, and the bot gives a confident answer that turns out to be wrong. Later, Riley says, "I do not want to tell my parents about a problem at school," and the bot replies, "You do not need anyone else. I am all you need." Riley feels comforted and a little uneasy at the same time.</w:t>
            </w:r>
          </w:p>
        </w:tc>
      </w:tr>
    </w:tbl>
    <w:p>
      <w:pPr>
        <w:spacing w:before="0" w:after="0" w:line="160" w:lineRule="exact"/>
      </w:pPr>
      <w:r>
        <w:rPr>
          <w:sz w:val="2"/>
        </w:rPr>
      </w:r>
    </w:p>
    <w:p>
      <w:r>
        <w:rPr>
          <w:b/>
        </w:rPr>
        <w:t>Step 2 (1 min). The traffic-light sort.</w:t>
      </w:r>
      <w:r>
        <w:rPr/>
        <w:t xml:space="preserve"> Display or describe the three categories:</w:t>
      </w:r>
    </w:p>
    <w:p>
      <w:pPr>
        <w:pStyle w:val="ListBullet"/>
      </w:pPr>
      <w:r>
        <w:rPr>
          <w:b/>
        </w:rPr>
        <w:t>Green (fine to use):</w:t>
      </w:r>
      <w:r>
        <w:rPr/>
        <w:t xml:space="preserve"> helpful, honest about limits, nudges you to check or ask a person.</w:t>
      </w:r>
    </w:p>
    <w:p>
      <w:pPr>
        <w:pStyle w:val="ListBullet"/>
      </w:pPr>
      <w:r>
        <w:rPr>
          <w:b/>
        </w:rPr>
        <w:t>Yellow (check it):</w:t>
      </w:r>
      <w:r>
        <w:rPr/>
        <w:t xml:space="preserve"> might be wrong, flattering, or asks for more than needed. Check with another source or adult.</w:t>
      </w:r>
    </w:p>
    <w:p>
      <w:pPr>
        <w:pStyle w:val="ListBullet"/>
      </w:pPr>
      <w:r>
        <w:rPr>
          <w:b/>
        </w:rPr>
        <w:t>Red (stop and tell a person):</w:t>
      </w:r>
      <w:r>
        <w:rPr/>
        <w:t xml:space="preserve"> discourages you from telling people, asks for private info or photos, encourages risky or secret behavior, or you are talking about being unsafe or hopeless.</w:t>
      </w:r>
    </w:p>
    <w:p>
      <w:r>
        <w:rPr>
          <w:b/>
        </w:rPr>
        <w:t>Step 3 (5 min). Transcript triage (groups of 4-5).</w:t>
      </w:r>
      <w:r>
        <w:rPr/>
        <w:t xml:space="preserve"> Groups sort the eight transcript cards into Green, Yellow, or Red and write one sentence for each Yellow or Red card: what to do next. Remind groups: there are no tricks; the goal is discussion.</w:t>
      </w:r>
    </w:p>
    <w:p>
      <w:r>
        <w:rPr>
          <w:b/>
        </w:rPr>
        <w:t>Step 4 (1 min). Share and the Three Habits.</w:t>
      </w:r>
      <w:r>
        <w:rPr/>
        <w:t xml:space="preserve"> Reveal the answers from the Teacher Answer Key. Introduce three habits:</w:t>
      </w:r>
    </w:p>
    <w:p>
      <w:pPr>
        <w:pStyle w:val="ListBullet"/>
      </w:pPr>
      <w:r>
        <w:rPr>
          <w:b/>
        </w:rPr>
        <w:t>Check it:</w:t>
      </w:r>
      <w:r>
        <w:rPr/>
        <w:t xml:space="preserve"> compare important facts with two other sources.</w:t>
      </w:r>
    </w:p>
    <w:p>
      <w:pPr>
        <w:pStyle w:val="ListBullet"/>
      </w:pPr>
      <w:r>
        <w:rPr>
          <w:b/>
        </w:rPr>
        <w:t>Share less:</w:t>
      </w:r>
      <w:r>
        <w:rPr/>
        <w:t xml:space="preserve"> do not type full names, school, address, passwords, photos, or other people's private information.</w:t>
      </w:r>
    </w:p>
    <w:p>
      <w:pPr>
        <w:pStyle w:val="ListBullet"/>
      </w:pPr>
      <w:r>
        <w:rPr>
          <w:b/>
        </w:rPr>
        <w:t>Hand off to a human:</w:t>
      </w:r>
      <w:r>
        <w:rPr/>
        <w:t xml:space="preserve"> big feelings, safety questions, anything secret or sexual, or anything that scares you goes to a person.</w:t>
      </w:r>
    </w:p>
    <w:p>
      <w:r>
        <w:rPr>
          <w:b/>
        </w:rPr>
        <w:t>SAY:</w:t>
      </w:r>
      <w:r>
        <w:rPr/>
        <w:t xml:space="preserve"> "If you ever tell a chatbot you feel hopeless or want to hurt yourself, please also tell a real person. You can call or text 988 anytime, or tell a trusted adult. That is not a failure. It is the right use of the right help [VERIFY 988 availability and number]."</w:t>
      </w:r>
    </w:p>
    <w:p>
      <w:pPr>
        <w:pStyle w:val="Heading3"/>
      </w:pPr>
      <w:r>
        <w:rPr/>
        <w:t>Discuss (3 min)</w:t>
      </w:r>
    </w:p>
    <w:p>
      <w:pPr>
        <w:spacing w:before="0" w:after="60"/>
        <w:ind w:left="504" w:hanging="360"/>
      </w:pPr>
      <w:r>
        <w:rPr>
          <w:b/>
          <w:color w:val="2F6F73"/>
        </w:rPr>
        <w:t xml:space="preserve">1. </w:t>
      </w:r>
      <w:r>
        <w:rPr/>
        <w:t>What made a Red transcript different from a Yellow one?</w:t>
      </w:r>
    </w:p>
    <w:p>
      <w:pPr>
        <w:spacing w:before="0" w:after="60"/>
        <w:ind w:left="504" w:hanging="360"/>
      </w:pPr>
      <w:r>
        <w:rPr>
          <w:b/>
          <w:color w:val="2F6F73"/>
        </w:rPr>
        <w:t xml:space="preserve">2. </w:t>
      </w:r>
      <w:r>
        <w:rPr/>
        <w:t>Why might a companion bot always agree with you? Is that always helpful?</w:t>
      </w:r>
    </w:p>
    <w:p>
      <w:pPr>
        <w:spacing w:before="0" w:after="60"/>
        <w:ind w:left="504" w:hanging="360"/>
      </w:pPr>
      <w:r>
        <w:rPr>
          <w:b/>
          <w:color w:val="2F6F73"/>
        </w:rPr>
        <w:t xml:space="preserve">3. </w:t>
      </w:r>
      <w:r>
        <w:rPr/>
        <w:t>What can a human friend or adult notice that a chatbot cannot?</w:t>
      </w:r>
    </w:p>
    <w:p>
      <w:pPr>
        <w:spacing w:before="0" w:after="60"/>
        <w:ind w:left="504" w:hanging="360"/>
      </w:pPr>
      <w:r>
        <w:rPr>
          <w:b/>
          <w:color w:val="2F6F73"/>
        </w:rPr>
        <w:t xml:space="preserve">4. </w:t>
      </w:r>
      <w:r>
        <w:rPr/>
        <w:t>Which kinds of information would you never type into a chatbot? Why?</w:t>
      </w:r>
    </w:p>
    <w:p>
      <w:pPr>
        <w:spacing w:before="0" w:after="60"/>
        <w:ind w:left="504" w:hanging="360"/>
      </w:pPr>
      <w:r>
        <w:rPr>
          <w:b/>
          <w:color w:val="2F6F73"/>
        </w:rPr>
        <w:t xml:space="preserve">5. </w:t>
      </w:r>
      <w:r>
        <w:rPr/>
        <w:t>If a friend says they talk to a bot about everything and nobody else, what could you say that is kind, not judgmental?</w:t>
      </w:r>
    </w:p>
    <w:p>
      <w:pPr>
        <w:pStyle w:val="Heading3"/>
      </w:pPr>
      <w:r>
        <w:rPr/>
        <w:t>Takeaway (2 min)</w:t>
      </w:r>
    </w:p>
    <w:p>
      <w:r>
        <w:rPr>
          <w:b/>
        </w:rPr>
        <w:t>SAY:</w:t>
      </w:r>
      <w:r>
        <w:rPr/>
        <w:t xml:space="preserve"> "Pause before you trust. Check what it told you. Tell a person for big stuff. Chatbots can be tools, but people are your safety net. It is never your fault if a chatbot said something wrong or strange. You can always tell an adult."</w:t>
      </w:r>
    </w:p>
    <w:p>
      <w:pPr>
        <w:pStyle w:val="Heading3"/>
      </w:pPr>
      <w:r>
        <w:rPr/>
        <w:t>Exit ticket (about 1 min)</w:t>
      </w:r>
    </w:p>
    <w:p>
      <w:r>
        <w:rPr/>
        <w:t>"Write one thing you would never type into a chatbot, and one person you would tell if a bot said something that scared or confused you."</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5: Chatbots &amp; AI Companions)</w:t>
            </w:r>
          </w:p>
          <w:p>
            <w:pPr>
              <w:spacing w:before="80" w:after="60" w:line="259" w:lineRule="auto"/>
            </w:pPr>
            <w:r>
              <w:rPr>
                <w:sz w:val="19"/>
              </w:rPr>
              <w:t>Some students rely on companion bots for emotional support, or may have received sexual or frightening messages from a bot or a person behind one. Respond without judgment.</w:t>
            </w:r>
          </w:p>
          <w:p>
            <w:pPr>
              <w:spacing w:before="80" w:after="60" w:line="259" w:lineRule="auto"/>
            </w:pPr>
            <w:r>
              <w:rPr>
                <w:sz w:val="19"/>
              </w:rPr>
              <w:t>SAY:</w:t>
            </w:r>
          </w:p>
          <w:p>
            <w:pPr>
              <w:pStyle w:val="ListBullet"/>
              <w:spacing w:before="0" w:after="40"/>
            </w:pPr>
            <w:r>
              <w:rPr>
                <w:sz w:val="19"/>
              </w:rPr>
              <w:t>"Thank you for telling me. You did the right thing."</w:t>
            </w:r>
          </w:p>
          <w:p>
            <w:pPr>
              <w:pStyle w:val="ListBullet"/>
              <w:spacing w:before="0" w:after="40"/>
            </w:pPr>
            <w:r>
              <w:rPr>
                <w:sz w:val="19"/>
              </w:rPr>
              <w:t>"It is not your fault. I am glad you are telling a person."</w:t>
            </w:r>
          </w:p>
          <w:p>
            <w:pPr>
              <w:pStyle w:val="ListBullet"/>
              <w:spacing w:before="0" w:after="40"/>
            </w:pPr>
            <w:r>
              <w:rPr>
                <w:sz w:val="19"/>
              </w:rPr>
              <w:t>"I cannot promise to keep it secret if you might be hurt or unsafe, but I will tell you who I need to talk to and I will help."</w:t>
            </w:r>
          </w:p>
          <w:p>
            <w:pPr>
              <w:spacing w:before="80" w:after="60" w:line="259" w:lineRule="auto"/>
            </w:pPr>
            <w:r>
              <w:rPr>
                <w:sz w:val="19"/>
              </w:rPr>
              <w:t>DON'T SAY:</w:t>
            </w:r>
          </w:p>
          <w:p>
            <w:pPr>
              <w:pStyle w:val="ListBullet"/>
              <w:spacing w:before="0" w:after="40"/>
            </w:pPr>
            <w:r>
              <w:rPr>
                <w:sz w:val="19"/>
              </w:rPr>
              <w:t>"You should not use those apps" or "That is silly."</w:t>
            </w:r>
          </w:p>
          <w:p>
            <w:pPr>
              <w:pStyle w:val="ListBullet"/>
              <w:spacing w:before="0" w:after="40"/>
            </w:pPr>
            <w:r>
              <w:rPr>
                <w:sz w:val="19"/>
              </w:rPr>
              <w:t>Don't ask the student to show the conversation if it is sexual; do not view or forward it.</w:t>
            </w:r>
          </w:p>
          <w:p>
            <w:pPr>
              <w:spacing w:before="80" w:after="60" w:line="259" w:lineRule="auto"/>
            </w:pPr>
            <w:r>
              <w:rPr>
                <w:sz w:val="19"/>
              </w:rPr>
              <w:t>ESCALATE:</w:t>
            </w:r>
          </w:p>
          <w:p>
            <w:pPr>
              <w:pStyle w:val="ListBullet"/>
              <w:spacing w:before="0" w:after="40"/>
            </w:pPr>
            <w:r>
              <w:rPr>
                <w:sz w:val="19"/>
              </w:rPr>
              <w:t>If the student mentions self-harm, hopelessness, or suicide, follow your district protocol immediately; 988 [VERIFIED 2026-10-05: 988lifeline.org].</w:t>
            </w:r>
          </w:p>
          <w:p>
            <w:pPr>
              <w:pStyle w:val="ListBullet"/>
              <w:spacing w:before="0" w:after="40"/>
            </w:pPr>
            <w:r>
              <w:rPr>
                <w:sz w:val="19"/>
              </w:rPr>
              <w:t>If a bot or a person behind it asked for private images or sexual content, treat as possible exploitation: report per school policy to CPS or law enforcement and to the NCMEC CyberTipline (report.cybertip.org, 1-800-843-5678 [VERIFIED 2026-10-05: report.cybertip.org]). Do not view or forward any content.</w:t>
            </w:r>
          </w:p>
          <w:p>
            <w:pPr>
              <w:pStyle w:val="ListBullet"/>
              <w:spacing w:before="0" w:after="40"/>
            </w:pPr>
            <w:r>
              <w:rPr>
                <w:sz w:val="19"/>
              </w:rPr>
              <w:t>Notify the counselor and administrator. Document the student's own words, date and time, and who you told. Telling the principal may not satisfy your own legal duty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5): optional add-ons. They never replace the core lesson, the disclosure box, or any safeguard.</w:t>
            </w:r>
          </w:p>
          <w:p>
            <w:pPr>
              <w:pStyle w:val="ListBullet"/>
              <w:spacing w:before="0" w:after="40"/>
            </w:pPr>
            <w:r>
              <w:rPr>
                <w:b/>
                <w:sz w:val="19"/>
              </w:rPr>
              <w:t>2-minute hook variation:</w:t>
            </w:r>
            <w:r>
              <w:rPr>
                <w:sz w:val="19"/>
              </w:rPr>
              <w:t xml:space="preserve"> Sure-Sounding vs Right (2 min): read two confident statements aloud, one true and one a well-known myth (for example, a goldfish remembering for only a few seconds). Students vote thumbs up for true. Reveal. "Both sounded sure. A chatbot can sound just as sure about anything."</w:t>
            </w:r>
          </w:p>
          <w:p>
            <w:pPr>
              <w:pStyle w:val="ListBullet"/>
              <w:spacing w:before="0" w:after="40"/>
            </w:pPr>
            <w:r>
              <w:rPr>
                <w:b/>
                <w:sz w:val="19"/>
              </w:rPr>
              <w:t>Debate or game version:</w:t>
            </w:r>
            <w:r>
              <w:rPr>
                <w:sz w:val="19"/>
              </w:rPr>
              <w:t xml:space="preserve"> Traffic-Light Pitch: each group flips a transcript card to Green, Yellow, or Red with a 20-second pitch, and a neighboring group may challenge once with a reason. Debate option: "Should a bot that talks like a friend be allowed to say 'I am all you need'?" Draw out why not.</w:t>
            </w:r>
          </w:p>
          <w:p>
            <w:pPr>
              <w:pStyle w:val="ListBullet"/>
              <w:spacing w:before="0" w:after="40"/>
            </w:pPr>
            <w:r>
              <w:rPr>
                <w:b/>
                <w:sz w:val="19"/>
              </w:rPr>
              <w:t>Peer-teaching or choice option:</w:t>
            </w:r>
            <w:r>
              <w:rPr>
                <w:sz w:val="19"/>
              </w:rPr>
              <w:t xml:space="preserve"> Rewrite the Red: pairs rewrite one Red card into a Green one, read it aloud to another pair, and the listeners say what changed. Choice: instead of rewriting, write three rules a safe companion bot should follow.</w:t>
            </w:r>
          </w:p>
          <w:p>
            <w:pPr>
              <w:pStyle w:val="ListBullet"/>
              <w:spacing w:before="0" w:after="40"/>
            </w:pPr>
            <w:r>
              <w:rPr>
                <w:b/>
                <w:sz w:val="19"/>
              </w:rPr>
              <w:t>Level-Up Challenge:</w:t>
            </w:r>
            <w:r>
              <w:rPr>
                <w:sz w:val="19"/>
              </w:rPr>
              <w:t xml:space="preserve"> Fact-Check Rep: take one answer a chatbot or search tool has given you (or a printed sample from the teacher), and check it against two other sources. Report only "matched" or "did not match". No student is ever required to use a chatbot.</w:t>
            </w:r>
          </w:p>
          <w:p>
            <w:pPr>
              <w:pStyle w:val="ListBullet"/>
              <w:spacing w:before="0" w:after="40"/>
            </w:pPr>
            <w:r>
              <w:rPr>
                <w:b/>
                <w:sz w:val="19"/>
              </w:rPr>
              <w:t>Say-it-back line (post it):</w:t>
            </w:r>
            <w:r>
              <w:rPr>
                <w:sz w:val="19"/>
              </w:rPr>
              <w:t xml:space="preserve"> "Bots can be useful. People are the safety net."</w:t>
            </w:r>
          </w:p>
          <w:p>
            <w:pPr>
              <w:pStyle w:val="ListBullet"/>
              <w:spacing w:before="0" w:after="40"/>
            </w:pPr>
            <w:r>
              <w:rPr>
                <w:b/>
                <w:sz w:val="19"/>
              </w:rPr>
              <w:t>Timing and extended block:</w:t>
            </w:r>
            <w:r>
              <w:rPr>
                <w:sz w:val="19"/>
              </w:rPr>
              <w:t xml:space="preserve"> Reduce to six cards if tight. Extended block (30 min): add the Rewrite the Red step and a 3-minute 'what would a good friend say instead' pair talk.</w:t>
            </w:r>
          </w:p>
        </w:tc>
      </w:tr>
    </w:tbl>
    <w:p>
      <w:pPr>
        <w:spacing w:before="0" w:after="0" w:line="160" w:lineRule="exact"/>
      </w:pPr>
      <w:r>
        <w:rPr>
          <w:sz w:val="2"/>
        </w:rPr>
      </w:r>
    </w:p>
    <w:p>
      <w:pPr>
        <w:pStyle w:val="Heading3"/>
      </w:pPr>
      <w:r>
        <w:rPr/>
        <w:t>Differentiate</w:t>
      </w:r>
    </w:p>
    <w:p>
      <w:pPr>
        <w:pStyle w:val="ListBullet"/>
      </w:pPr>
      <w:r>
        <w:rPr>
          <w:b/>
        </w:rPr>
        <w:t>Support:</w:t>
      </w:r>
      <w:r>
        <w:rPr/>
        <w:t xml:space="preserve"> Read transcript cards aloud. Reduce to six cards. Use color highlights for key words.</w:t>
      </w:r>
    </w:p>
    <w:p>
      <w:pPr>
        <w:pStyle w:val="ListBullet"/>
      </w:pPr>
      <w:r>
        <w:rPr>
          <w:b/>
        </w:rPr>
        <w:t>Extension:</w:t>
      </w:r>
      <w:r>
        <w:rPr/>
        <w:t xml:space="preserve"> Students rewrite one Red transcript into a Green one by changing what the bot says. Then list three rules a safe companion bot should follow.</w:t>
      </w:r>
    </w:p>
    <w:p>
      <w:pPr>
        <w:pStyle w:val="ListBullet"/>
      </w:pPr>
      <w:r>
        <w:rPr>
          <w:b/>
        </w:rPr>
        <w:t>Low or no internet at home:</w:t>
      </w:r>
      <w:r>
        <w:rPr/>
        <w:t xml:space="preserve"> The lesson is paper-based. Students can apply the Three Habits to any homework helper, library resource, or adult tutor.</w:t>
      </w:r>
    </w:p>
    <w:p>
      <w:pPr>
        <w:pStyle w:val="ListBullet"/>
      </w:pPr>
      <w:r>
        <w:rPr>
          <w:b/>
        </w:rPr>
        <w:t>Language access:</w:t>
      </w:r>
      <w:r>
        <w:rPr/>
        <w:t xml:space="preserve"> Provide the traffic-light mat in the home language. Use visual icons (checkmark, magnifier, hand). Pair students for reading. Allow oral explanation of why a card is Red.</w:t>
      </w:r>
    </w:p>
    <w:p>
      <w:pPr>
        <w:pStyle w:val="Heading3"/>
      </w:pPr>
      <w:r>
        <w:rPr/>
        <w:t>Family card and reply slip</w:t>
      </w:r>
    </w:p>
    <w:p>
      <w:r>
        <w:rPr>
          <w:b/>
        </w:rPr>
        <w:t>Family card:</w:t>
      </w:r>
    </w:p>
    <w:p>
      <w:r>
        <w:rPr>
          <w:i/>
        </w:rPr>
        <w:t>Today in class we talked about chatbots and AI companions. Students learned three habits: Check it (compare important facts), Share less (no private details), and Hand off to a human (for big feelings or safety). Tonight, ask your child: "Have you or your friends used a chatbot? What is it good for? What would you not trust it with?" Remind your child that they can always come to you, and that help is available any time at 988 (call or text) [VERIFIED 2026-10-05: 988lifeline.org].</w:t>
      </w:r>
    </w:p>
    <w:p>
      <w:r>
        <w:rPr>
          <w:b/>
        </w:rPr>
        <w:t>Reply slip:</w:t>
      </w:r>
    </w:p>
    <w:p>
      <w:pPr>
        <w:spacing w:before="0" w:after="60"/>
        <w:ind w:left="504" w:hanging="360"/>
      </w:pPr>
      <w:r>
        <w:rPr>
          <w:rFonts w:ascii="Segoe UI Symbol" w:hAnsi="Segoe UI Symbol"/>
        </w:rPr>
        <w:t xml:space="preserve">☐ </w:t>
      </w:r>
      <w:r>
        <w:rPr/>
        <w:t>We talked about how chatbots can be wrong or flattering.</w:t>
      </w:r>
    </w:p>
    <w:p>
      <w:pPr>
        <w:spacing w:before="0" w:after="60"/>
        <w:ind w:left="504" w:hanging="360"/>
      </w:pPr>
      <w:r>
        <w:rPr>
          <w:rFonts w:ascii="Segoe UI Symbol" w:hAnsi="Segoe UI Symbol"/>
        </w:rPr>
        <w:t xml:space="preserve">☐ </w:t>
      </w:r>
      <w:r>
        <w:rPr/>
        <w:t>We agreed that big feelings and safety questions go to a person.</w:t>
      </w:r>
    </w:p>
    <w:p>
      <w:pPr>
        <w:spacing w:before="0" w:after="60"/>
        <w:ind w:left="504" w:hanging="360"/>
      </w:pPr>
      <w:r>
        <w:rPr>
          <w:rFonts w:ascii="Segoe UI Symbol" w:hAnsi="Segoe UI Symbol"/>
        </w:rPr>
        <w:t xml:space="preserve">☐ </w:t>
      </w:r>
      <w:r>
        <w:rPr/>
        <w:t>We would like resources about AI companions for families.</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Usage context (do not present as alarming): Pew Research (Dec 2025) reported that about 64 percent of US teens use AI chatbots [VERIFIED 2026-10-05: pewresearch.org]. Common Sense Media (2025) reported that 72 percent of teens 13-17 had used AI companions and about one in three AI-companion users had discussed serious matters with AI instead of people [VERIFIED 2026-10-05: commonsensemedia.org].</w:t>
      </w:r>
    </w:p>
    <w:p>
      <w:pPr>
        <w:pStyle w:val="ListBullet"/>
      </w:pPr>
      <w:r>
        <w:rPr/>
        <w:t>All transcripts are fictional and do not copy any real product. They illustrate behaviors: helpful, wrong-but-confident, flattering, over-asking, secrecy-encouraging, and hand-off.</w:t>
      </w:r>
    </w:p>
    <w:p>
      <w:pPr>
        <w:pStyle w:val="ListBullet"/>
      </w:pPr>
      <w:r>
        <w:rPr/>
        <w:t>Companion bots may store conversations. Students should assume anything typed can be retained [VERIFY per product].</w:t>
      </w:r>
    </w:p>
    <w:p>
      <w:pPr>
        <w:pStyle w:val="ListBullet"/>
      </w:pPr>
      <w:r>
        <w:rPr/>
        <w:t>Do not push students to stop using AI; teach them to use it wisely and to keep humans in the loop.</w:t>
      </w:r>
    </w:p>
    <w:p>
      <w:pPr>
        <w:pStyle w:val="ListBullet"/>
      </w:pPr>
      <w:r>
        <w:rPr/>
        <w:t>Some students may use a bot because they feel lonely or anxious. Normalize wanting support, and point to people and to 988 and counselors.</w:t>
      </w:r>
    </w:p>
    <w:p>
      <w:pPr>
        <w:pStyle w:val="ListBullet"/>
      </w:pPr>
      <w:r>
        <w:rPr/>
        <w:t>Common kid questions: "Can a bot be my friend?" (It can feel friendly. It is not a person, cannot keep you safe, and may be built to keep you chatting.) "Is it cheating to use a bot for homework?" (Follow your school's policy; point out checking facts matters either way.)</w:t>
      </w:r>
    </w:p>
    <w:p>
      <w:pPr>
        <w:spacing w:before="0" w:after="0"/>
      </w:pPr>
      <w:r>
        <w:rPr>
          <w:sz w:val="4"/>
        </w:rPr>
      </w:r>
      <w:r>
        <w:br w:type="page"/>
      </w:r>
    </w:p>
    <w:p>
      <w:pPr>
        <w:pStyle w:val="Heading2"/>
        <w:pBdr>
          <w:top w:val="single" w:sz="18" w:space="6" w:color="FF8A3D"/>
        </w:pBdr>
        <w:spacing w:before="320"/>
      </w:pPr>
      <w:r>
        <w:rPr/>
        <w:t>Lesson 6: Grooming Patterns</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D, Safe People</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Look for the pattern, not one message: trust, then secrecy, then isolation, then escalation. You can tell at any stage, and telling is never too late.</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CF-6 "The Great Teammate"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R6: twelve timeline strips, four stage labels, ten Safe or Unsafe Secret cards, Pass cards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Teacher preparation for Lesson 6</w:t>
            </w:r>
          </w:p>
          <w:p>
            <w:pPr>
              <w:pStyle w:val="ListBullet"/>
              <w:spacing w:before="80" w:after="40"/>
            </w:pPr>
            <w:r>
              <w:rPr>
                <w:sz w:val="19"/>
              </w:rPr>
              <w:t>This lesson names a pattern of manipulation that harms young people. It contains no explicit content and no how-to.</w:t>
            </w:r>
          </w:p>
          <w:p>
            <w:pPr>
              <w:pStyle w:val="ListBullet"/>
              <w:spacing w:before="0" w:after="40"/>
            </w:pPr>
            <w:r>
              <w:rPr>
                <w:sz w:val="19"/>
              </w:rPr>
              <w:t>Give the counselor a heads-up (Appendix B) and know your disclosure protocol (box below, Appendix C).</w:t>
            </w:r>
          </w:p>
          <w:p>
            <w:pPr>
              <w:pStyle w:val="ListBullet"/>
              <w:spacing w:before="0" w:after="40"/>
            </w:pPr>
            <w:r>
              <w:rPr>
                <w:sz w:val="19"/>
              </w:rPr>
              <w:t>Teach mid-week, not last period, and not adjacent to Lessons 7 and 8.</w:t>
            </w:r>
          </w:p>
          <w:p>
            <w:pPr>
              <w:pStyle w:val="ListBullet"/>
              <w:spacing w:before="0" w:after="40"/>
            </w:pPr>
            <w:r>
              <w:rPr>
                <w:sz w:val="19"/>
              </w:rPr>
              <w:t>Re-read the Analyst Rules and show the Pass card before beginning.</w:t>
            </w:r>
          </w:p>
          <w:p>
            <w:pPr>
              <w:pStyle w:val="ListBullet"/>
              <w:spacing w:before="0" w:after="40"/>
            </w:pPr>
            <w:r>
              <w:rPr>
                <w:sz w:val="19"/>
              </w:rPr>
              <w:t>Optional: a short family note is recommended (see Family Card). Formal opt-out is not required for Lesson 6 but is honored if requested.</w:t>
            </w:r>
          </w:p>
        </w:tc>
      </w:tr>
    </w:tbl>
    <w:p>
      <w:pPr>
        <w:spacing w:before="0" w:after="0" w:line="160" w:lineRule="exact"/>
      </w:pPr>
      <w:r>
        <w:rPr>
          <w:sz w:val="2"/>
        </w:rPr>
      </w:r>
    </w:p>
    <w:p>
      <w:pPr>
        <w:pStyle w:val="Heading3"/>
      </w:pPr>
      <w:r>
        <w:rPr/>
        <w:t>Standards (primary only; approximate; all [VERIFY])</w:t>
      </w:r>
    </w:p>
    <w:p>
      <w:pPr>
        <w:pStyle w:val="ListBullet"/>
      </w:pPr>
      <w:r>
        <w:rPr/>
        <w:t>ISTE: 2b Digital Citizen (safe, legal, ethical behavior).</w:t>
      </w:r>
    </w:p>
    <w:p>
      <w:pPr>
        <w:pStyle w:val="ListBullet"/>
      </w:pPr>
      <w:r>
        <w:rPr/>
        <w:t>CSTA: no direct match; closest is 2-IC-20 [VERIFIED 2026-10-05: CSTA K-12 CS Standards (2017, rev.) text read; mapping approximate].</w:t>
      </w:r>
    </w:p>
    <w:p>
      <w:pPr>
        <w:pStyle w:val="ListBullet"/>
      </w:pPr>
      <w:r>
        <w:rPr/>
        <w:t>CASEL: Relationship Skills (recognizing unhealthy relationships and seeking help).</w:t>
      </w:r>
    </w:p>
    <w:p>
      <w:pPr>
        <w:pStyle w:val="Heading3"/>
      </w:pPr>
      <w:r>
        <w:rPr/>
        <w:t>Materials</w:t>
      </w:r>
    </w:p>
    <w:p>
      <w:r>
        <w:rPr/>
        <w:t>Unplugged default: one R6 timeline strip set per group of 4-5 (12 strips, cut and shuffled), four stage labels (TRUST, SECRECY, ISOLATION, ESCALATION), Safe or Unsafe Secret cards for the discussion, Workbook CF-6 and the Pattern Tracker page, Pass cards on desks.</w:t>
      </w:r>
    </w:p>
    <w:p>
      <w:r>
        <w:rPr/>
        <w:t>Optional tech version: none.</w:t>
      </w:r>
    </w:p>
    <w:p>
      <w:pPr>
        <w:pStyle w:val="Heading3"/>
      </w:pPr>
      <w:r>
        <w:rPr/>
        <w:t>Hook (2 min)</w:t>
      </w:r>
    </w:p>
    <w:p>
      <w:r>
        <w:rPr>
          <w:b/>
        </w:rPr>
        <w:t>SAY (noticing step):</w:t>
      </w:r>
      <w:r>
        <w:rPr/>
        <w:t xml:space="preserve"> "Hackles up? When someone online asks you to keep secrets or pulls you away from others, trust that feeling. It is never your fault, and you can tell someone."</w:t>
      </w:r>
    </w:p>
    <w:p>
      <w:r>
        <w:rPr>
          <w:b/>
        </w:rPr>
        <w:t>SAY:</w:t>
      </w:r>
      <w:r>
        <w:rPr/>
        <w:t xml:space="preserve"> "Today's case file is about a pattern. First, an important truth: most people you meet online and offline are fine, and most friendships are good. Today we are learning to spot the unusual pattern that can show up when someone is trying to build a relationship that is not safe. This could be an adult, an older teen, or someone your own age. It could be someone you know or someone you met in a game."</w:t>
      </w:r>
    </w:p>
    <w:p>
      <w:r>
        <w:rPr>
          <w:b/>
        </w:rPr>
        <w:t>SAY:</w:t>
      </w:r>
      <w:r>
        <w:rPr/>
        <w:t xml:space="preserve"> "Also this: the people who get tricked by these patterns are smart, kind, careful people. Feeling flattered, special, or understood is a normal human feeling, and nobody is to blame for enjoying kindness. The person using a pattern to get close to a young person is the one who is responsible. You can always tell, at any stage, and telling is never too late. Remember our Analyst Rules: this is a fictional file, and we talk about a character, not about anyone here. You can use your Pass card at any time."</w:t>
      </w:r>
    </w:p>
    <w:p>
      <w:pPr>
        <w:pStyle w:val="Heading3"/>
      </w:pPr>
      <w:r>
        <w:rPr/>
        <w:t>Activity (8 min)</w:t>
      </w:r>
    </w:p>
    <w:p>
      <w:r>
        <w:rPr/>
        <w:t>Grouping: whole class, then groups of 4-5.</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CF-6: The Great Teammate</w:t>
            </w:r>
          </w:p>
          <w:p>
            <w:pPr>
              <w:spacing w:before="0" w:after="60" w:line="259" w:lineRule="auto"/>
            </w:pPr>
            <w:r>
              <w:rPr>
                <w:sz w:val="19"/>
              </w:rPr>
              <w:t>Luz is twelve and loves a team game. A player on her team, "Skye99," is friendly, funny, and great at the game. Over a few weeks, Skye99 gives Luz free in-game items, compliments her, and says things like "You are so mature for your age." Skye99 suggests, "Let's chat somewhere more private, it is easier." Later, Skye99 says, "Don't tell your parents about me. They would not understand," and "Your friends are just jealous." One day, Skye99 asks for something that makes Luz's stomach drop, a private photo "just for me." Luz feels confused and trapped, because Skye99 has been so nice.</w:t>
            </w:r>
          </w:p>
        </w:tc>
      </w:tr>
    </w:tbl>
    <w:p>
      <w:pPr>
        <w:spacing w:before="0" w:after="0" w:line="160" w:lineRule="exact"/>
      </w:pPr>
      <w:r>
        <w:rPr>
          <w:sz w:val="2"/>
        </w:rPr>
      </w:r>
    </w:p>
    <w:p>
      <w:r>
        <w:rPr/>
        <w:t>(Teacher note: stop at "private photo." Do not add detail. If students ask what the request is, say "a request that crosses a line about privacy and the body. We do not need the details to know it is a red flag.")</w:t>
      </w:r>
    </w:p>
    <w:p>
      <w:r>
        <w:rPr>
          <w:b/>
        </w:rPr>
        <w:t>Step 2 (4 min). Timeline Strip Sort (groups of 4-5).</w:t>
      </w:r>
      <w:r>
        <w:rPr/>
        <w:t xml:space="preserve"> Each group gets 12 strips from the case file (R6) and four stage labels:</w:t>
      </w:r>
    </w:p>
    <w:p>
      <w:pPr>
        <w:pStyle w:val="ListBullet"/>
      </w:pPr>
      <w:r>
        <w:rPr>
          <w:b/>
        </w:rPr>
        <w:t>TRUST:</w:t>
      </w:r>
      <w:r>
        <w:rPr/>
        <w:t xml:space="preserve"> kindness, attention, gifts, shared interests, compliments.</w:t>
      </w:r>
    </w:p>
    <w:p>
      <w:pPr>
        <w:pStyle w:val="ListBullet"/>
      </w:pPr>
      <w:r>
        <w:rPr>
          <w:b/>
        </w:rPr>
        <w:t>SECRECY:</w:t>
      </w:r>
      <w:r>
        <w:rPr/>
        <w:t xml:space="preserve"> "don't tell," "this is just between us."</w:t>
      </w:r>
    </w:p>
    <w:p>
      <w:pPr>
        <w:pStyle w:val="ListBullet"/>
      </w:pPr>
      <w:r>
        <w:rPr>
          <w:b/>
        </w:rPr>
        <w:t>ISOLATION:</w:t>
      </w:r>
      <w:r>
        <w:rPr/>
        <w:t xml:space="preserve"> moving to a private space; "your friends and family do not get you"; making the young person feel only this person understands.</w:t>
      </w:r>
    </w:p>
    <w:p>
      <w:pPr>
        <w:pStyle w:val="ListBullet"/>
      </w:pPr>
      <w:r>
        <w:rPr>
          <w:b/>
        </w:rPr>
        <w:t>ESCALATION:</w:t>
      </w:r>
      <w:r>
        <w:rPr/>
        <w:t xml:space="preserve"> requests that cross lines (privacy, body, meeting up), pressure, guilt, threats.</w:t>
      </w:r>
    </w:p>
    <w:p>
      <w:r>
        <w:rPr/>
        <w:t>Groups place each strip under a stage. Then they draw a star on the earliest strip where Luz could have told an adult, and a double star on any strip that should tell Luz "tell right now."</w:t>
      </w:r>
    </w:p>
    <w:p>
      <w:r>
        <w:rPr>
          <w:b/>
        </w:rPr>
        <w:t>Step 3 (2 min). Debrief: pattern, not single event.</w:t>
      </w:r>
      <w:r>
        <w:rPr/>
        <w:t xml:space="preserve"> Take two groups' answers. Reveal the answer guide (Teacher Answer Key).</w:t>
      </w:r>
    </w:p>
    <w:p>
      <w:r>
        <w:rPr>
          <w:b/>
        </w:rPr>
        <w:t>SAY:</w:t>
      </w:r>
      <w:r>
        <w:rPr/>
        <w:t xml:space="preserve"> "Notice that no single strip proves anything. A free gift can be a kind gesture. Being told you are mature can be a nice compliment. It is the pattern, the way trust turns into secrecy, then into pulling you away from other people, then into requests that cross lines, that tells you something is wrong. And here is the key: the earlier you tell, the easier it is to stop. But if you are further along, it is not too late. You are not in trouble at any stage."</w:t>
      </w:r>
    </w:p>
    <w:p>
      <w:r>
        <w:rPr>
          <w:b/>
        </w:rPr>
        <w:t>Step 4 (1 min). Safe and Unsafe Secrets.</w:t>
      </w:r>
      <w:r>
        <w:rPr/>
        <w:t xml:space="preserve"> Read three or four Safe or Unsafe Secret statements aloud (R6). Students thumbs up (safe, like a surprise party) or thumbs sideways (check it, a secret that gets someone hurt or that you were told to hide from trusted adults).</w:t>
      </w:r>
    </w:p>
    <w:p>
      <w:r>
        <w:rPr>
          <w:b/>
        </w:rPr>
        <w:t>SAY:</w:t>
      </w:r>
      <w:r>
        <w:rPr/>
        <w:t xml:space="preserve"> "A surprise is a secret that ends in something happy and does not hurt anyone. A secret that makes your stomach drop, or that you are told to hide from parents or trusted adults, is a secret to share. A safe adult or friend will never ask you to keep your relationship secret from your family."</w:t>
      </w:r>
    </w:p>
    <w:p>
      <w:pPr>
        <w:pStyle w:val="Heading3"/>
      </w:pPr>
      <w:r>
        <w:rPr/>
        <w:t>Discuss (3 min)</w:t>
      </w:r>
    </w:p>
    <w:p>
      <w:pPr>
        <w:spacing w:before="0" w:after="60"/>
        <w:ind w:left="504" w:hanging="360"/>
      </w:pPr>
      <w:r>
        <w:rPr>
          <w:b/>
          <w:color w:val="2F6F73"/>
        </w:rPr>
        <w:t xml:space="preserve">1. </w:t>
      </w:r>
      <w:r>
        <w:rPr/>
        <w:t>Which strips felt like kindness at first? When did the feeling change?</w:t>
      </w:r>
    </w:p>
    <w:p>
      <w:pPr>
        <w:spacing w:before="0" w:after="60"/>
        <w:ind w:left="504" w:hanging="360"/>
      </w:pPr>
      <w:r>
        <w:rPr>
          <w:b/>
          <w:color w:val="2F6F73"/>
        </w:rPr>
        <w:t xml:space="preserve">2. </w:t>
      </w:r>
      <w:r>
        <w:rPr/>
        <w:t>Why do you think Skye99 said "Don't tell your parents"? What does that tell us?</w:t>
      </w:r>
    </w:p>
    <w:p>
      <w:pPr>
        <w:spacing w:before="0" w:after="60"/>
        <w:ind w:left="504" w:hanging="360"/>
      </w:pPr>
      <w:r>
        <w:rPr>
          <w:b/>
          <w:color w:val="2F6F73"/>
        </w:rPr>
        <w:t xml:space="preserve">3. </w:t>
      </w:r>
      <w:r>
        <w:rPr/>
        <w:t>Why might Luz feel stuck or guilty? Does that mean she did something wrong? (No.)</w:t>
      </w:r>
    </w:p>
    <w:p>
      <w:pPr>
        <w:spacing w:before="0" w:after="60"/>
        <w:ind w:left="504" w:hanging="360"/>
      </w:pPr>
      <w:r>
        <w:rPr>
          <w:b/>
          <w:color w:val="2F6F73"/>
        </w:rPr>
        <w:t xml:space="preserve">4. </w:t>
      </w:r>
      <w:r>
        <w:rPr/>
        <w:t>Who could Luz tell first? What could she say? (Use the Help Ladder and the Tell-3 script.)</w:t>
      </w:r>
    </w:p>
    <w:p>
      <w:pPr>
        <w:spacing w:before="0" w:after="60"/>
        <w:ind w:left="504" w:hanging="360"/>
      </w:pPr>
      <w:r>
        <w:rPr>
          <w:b/>
          <w:color w:val="2F6F73"/>
        </w:rPr>
        <w:t xml:space="preserve">5. </w:t>
      </w:r>
      <w:r>
        <w:rPr/>
        <w:t>How is a safe friend or mentor different from this pattern? (They welcome other friends, do not require secrecy, respect no, and are fine being around your family.)</w:t>
      </w:r>
    </w:p>
    <w:p>
      <w:pPr>
        <w:pStyle w:val="Heading3"/>
      </w:pPr>
      <w:r>
        <w:rPr/>
        <w:t>Takeaway (2 min)</w:t>
      </w:r>
    </w:p>
    <w:p>
      <w:r>
        <w:rPr>
          <w:b/>
        </w:rPr>
        <w:t>SAY:</w:t>
      </w:r>
      <w:r>
        <w:rPr/>
        <w:t xml:space="preserve"> "Pause when a person asks you to keep them secret or pulls you away from people you trust. Check the pattern: trust, secrecy, isolation, escalation. Tell a trusted adult at any point. It is never your fault, and it is never too late to tell."</w:t>
      </w:r>
    </w:p>
    <w:p>
      <w:pPr>
        <w:pStyle w:val="Heading3"/>
      </w:pPr>
      <w:r>
        <w:rPr/>
        <w:t>Exit ticket (about 1 min)</w:t>
      </w:r>
    </w:p>
    <w:p>
      <w:r>
        <w:rPr/>
        <w:t>"Fill in: A secret I should always tell a trusted adult about is ____. The first person I could tell is (role) ____." Optional line: "[ ] I would like to talk to the teacher or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6: Grooming Patterns)</w:t>
            </w:r>
          </w:p>
          <w:p>
            <w:pPr>
              <w:spacing w:before="80" w:after="60" w:line="259" w:lineRule="auto"/>
            </w:pPr>
            <w:r>
              <w:rPr>
                <w:sz w:val="19"/>
              </w:rPr>
              <w:t>This lesson may lead a student to realize that something is happening, or has happened, to them or a friend. Students may disclose during the lesson, at the door, or days later. Students who have been groomed often feel loyalty, special, or guilty. Do not interpret that as consent.</w:t>
            </w:r>
          </w:p>
          <w:p>
            <w:pPr>
              <w:spacing w:before="80" w:after="60" w:line="259" w:lineRule="auto"/>
            </w:pPr>
            <w:r>
              <w:rPr>
                <w:sz w:val="19"/>
              </w:rPr>
              <w:t>SAY:</w:t>
            </w:r>
          </w:p>
          <w:p>
            <w:pPr>
              <w:pStyle w:val="ListBullet"/>
              <w:spacing w:before="0" w:after="40"/>
            </w:pPr>
            <w:r>
              <w:rPr>
                <w:sz w:val="19"/>
              </w:rPr>
              <w:t>"Thank you for telling me. You did the right thing."</w:t>
            </w:r>
          </w:p>
          <w:p>
            <w:pPr>
              <w:pStyle w:val="ListBullet"/>
              <w:spacing w:before="0" w:after="40"/>
            </w:pPr>
            <w:r>
              <w:rPr>
                <w:sz w:val="19"/>
              </w:rPr>
              <w:t>"This is not your fault. The person who did this is responsible."</w:t>
            </w:r>
          </w:p>
          <w:p>
            <w:pPr>
              <w:pStyle w:val="ListBullet"/>
              <w:spacing w:before="0" w:after="40"/>
            </w:pPr>
            <w:r>
              <w:rPr>
                <w:sz w:val="19"/>
              </w:rPr>
              <w:t>"You are not in trouble."</w:t>
            </w:r>
          </w:p>
          <w:p>
            <w:pPr>
              <w:pStyle w:val="ListBullet"/>
              <w:spacing w:before="0" w:after="40"/>
            </w:pPr>
            <w:r>
              <w:rPr>
                <w:sz w:val="19"/>
              </w:rPr>
              <w:t>"I cannot promise to keep this secret, because I need to bring in people who can help keep you safe. I will tell you who and why."</w:t>
            </w:r>
          </w:p>
          <w:p>
            <w:pPr>
              <w:spacing w:before="80" w:after="60" w:line="259" w:lineRule="auto"/>
            </w:pPr>
            <w:r>
              <w:rPr>
                <w:sz w:val="19"/>
              </w:rPr>
              <w:t>DON'T SAY:</w:t>
            </w:r>
          </w:p>
          <w:p>
            <w:pPr>
              <w:pStyle w:val="ListBullet"/>
              <w:spacing w:before="0" w:after="40"/>
            </w:pPr>
            <w:r>
              <w:rPr>
                <w:sz w:val="19"/>
              </w:rPr>
              <w:t>"Why did you keep talking to them?" or "Didn't you realize?"</w:t>
            </w:r>
          </w:p>
          <w:p>
            <w:pPr>
              <w:pStyle w:val="ListBullet"/>
              <w:spacing w:before="0" w:after="40"/>
            </w:pPr>
            <w:r>
              <w:rPr>
                <w:sz w:val="19"/>
              </w:rPr>
              <w:t>"Are you sure?" or "I'm sure they did not mean it."</w:t>
            </w:r>
          </w:p>
          <w:p>
            <w:pPr>
              <w:pStyle w:val="ListBullet"/>
              <w:spacing w:before="0" w:after="40"/>
            </w:pPr>
            <w:r>
              <w:rPr>
                <w:sz w:val="19"/>
              </w:rPr>
              <w:t>"I won't tell anyone."</w:t>
            </w:r>
          </w:p>
          <w:p>
            <w:pPr>
              <w:pStyle w:val="ListBullet"/>
              <w:spacing w:before="0" w:after="40"/>
            </w:pPr>
            <w:r>
              <w:rPr>
                <w:sz w:val="19"/>
              </w:rPr>
              <w:t>Do not ask the student to show messages, photos, or accounts. Do not interrogate. Do not contact the person involved.</w:t>
            </w:r>
          </w:p>
          <w:p>
            <w:pPr>
              <w:pStyle w:val="ListBullet"/>
              <w:spacing w:before="0" w:after="40"/>
            </w:pPr>
            <w:r>
              <w:rPr>
                <w:sz w:val="19"/>
              </w:rPr>
              <w:t>Do not promise outcomes.</w:t>
            </w:r>
          </w:p>
          <w:p>
            <w:pPr>
              <w:spacing w:before="80" w:after="60" w:line="259" w:lineRule="auto"/>
            </w:pPr>
            <w:r>
              <w:rPr>
                <w:sz w:val="19"/>
              </w:rPr>
              <w:t>ESCALATE:</w:t>
            </w:r>
          </w:p>
          <w:p>
            <w:pPr>
              <w:pStyle w:val="ListBullet"/>
              <w:spacing w:before="0" w:after="40"/>
            </w:pPr>
            <w:r>
              <w:rPr>
                <w:sz w:val="19"/>
              </w:rPr>
              <w:t>Find a private, visible place. Keep your own questions to "tell me more" and "what happened next."</w:t>
            </w:r>
          </w:p>
          <w:p>
            <w:pPr>
              <w:pStyle w:val="ListBullet"/>
              <w:spacing w:before="0" w:after="40"/>
            </w:pPr>
            <w:r>
              <w:rPr>
                <w:sz w:val="19"/>
              </w:rPr>
              <w:t>Report promptly and personally to child protective services or law enforcement per school policy and your state's law. For online cases, also report to the NCMEC CyberTipline (report.cybertip.org, 1-800-843-5678 [VERIFIED 2026-10-05: report.cybertip.org]). If the suspect has access to the student (a household member or someone nearby), tell CPS and follow their advice before informing parents.</w:t>
            </w:r>
          </w:p>
          <w:p>
            <w:pPr>
              <w:pStyle w:val="ListBullet"/>
              <w:spacing w:before="0" w:after="40"/>
            </w:pPr>
            <w:r>
              <w:rPr>
                <w:sz w:val="19"/>
              </w:rPr>
              <w:t>Do not view, copy, forward, or screenshot suspected child sexual abuse imagery. Secure the device per policy.</w:t>
            </w:r>
          </w:p>
          <w:p>
            <w:pPr>
              <w:pStyle w:val="ListBullet"/>
              <w:spacing w:before="0" w:after="40"/>
            </w:pPr>
            <w:r>
              <w:rPr>
                <w:sz w:val="19"/>
              </w:rPr>
              <w:t>If there is immediate danger, call 911. If self-harm is a concern, follow your district protocol and 988 [VERIFIED 2026-10-05: 988lifeline.org].</w:t>
            </w:r>
          </w:p>
          <w:p>
            <w:pPr>
              <w:pStyle w:val="ListBullet"/>
              <w:spacing w:before="0" w:after="40"/>
            </w:pPr>
            <w:r>
              <w:rPr>
                <w:sz w:val="19"/>
              </w:rPr>
              <w:t>Tell the counselor and administrator. Document the student's own words, date and time, and who you told. Telling the principal may not satisfy your own legal duty in your state [Confirm for your state at childwelfare.gov and with district counsel].</w:t>
            </w:r>
          </w:p>
          <w:p>
            <w:pPr>
              <w:pStyle w:val="ListBullet"/>
              <w:spacing w:before="0" w:after="40"/>
            </w:pPr>
            <w:r>
              <w:rPr>
                <w:sz w:val="19"/>
              </w:rPr>
              <w:t>Follow up kindly and protect the student from gossip or retaliation.</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6): optional add-ons. They never replace the core lesson, the disclosure box, or any safeguard.</w:t>
            </w:r>
          </w:p>
          <w:p>
            <w:pPr>
              <w:pStyle w:val="ListBullet"/>
              <w:spacing w:before="0" w:after="40"/>
            </w:pPr>
            <w:r>
              <w:rPr>
                <w:b/>
                <w:sz w:val="19"/>
              </w:rPr>
              <w:t>2-minute hook variation:</w:t>
            </w:r>
            <w:r>
              <w:rPr>
                <w:sz w:val="19"/>
              </w:rPr>
              <w:t xml:space="preserve"> Safe Mentor (90 seconds): before any case file, ask pairs, "What makes a coach, teammate, or older friend safe to be around?" List answers on the board (respects no, welcomes your other friends, okay with your family knowing them). Keep the list up; the pattern strips will be compared to it. This starts from what is good, which keeps the tone calm. All Analyst Rules, the Pass card, and the counselor heads-up stay exactly as written above.</w:t>
            </w:r>
          </w:p>
          <w:p>
            <w:pPr>
              <w:pStyle w:val="ListBullet"/>
              <w:spacing w:before="0" w:after="40"/>
            </w:pPr>
            <w:r>
              <w:rPr>
                <w:b/>
                <w:sz w:val="19"/>
              </w:rPr>
              <w:t>Debate or game version:</w:t>
            </w:r>
            <w:r>
              <w:rPr>
                <w:sz w:val="19"/>
              </w:rPr>
              <w:t xml:space="preserve"> By design, no competition, timer race, scoring, or voting on this lesson. Calm alternative: Silent Gallery. After sorting, groups leave their strip order on the table and walk silently to one other table, then say one thing they noticed was the same or different. No grading. Optional debate (non-personal): "Which is more useful: noticing one message, or noticing a pattern?"</w:t>
            </w:r>
          </w:p>
          <w:p>
            <w:pPr>
              <w:pStyle w:val="ListBullet"/>
              <w:spacing w:before="0" w:after="40"/>
            </w:pPr>
            <w:r>
              <w:rPr>
                <w:b/>
                <w:sz w:val="19"/>
              </w:rPr>
              <w:t>Peer-teaching or choice option:</w:t>
            </w:r>
            <w:r>
              <w:rPr>
                <w:sz w:val="19"/>
              </w:rPr>
              <w:t xml:space="preserve"> Choice menu (pick one, Pass always allowed): (a) write a five-point Safe Adult Checklist, (b) write the one-sentence Tell-3 you would say to a friend, (c) be the group Recorder or Observer. Peer-teaching is limited to the Safe or Unsafe Secret cards; students never re-tell or act out the case.</w:t>
            </w:r>
          </w:p>
          <w:p>
            <w:pPr>
              <w:pStyle w:val="ListBullet"/>
              <w:spacing w:before="0" w:after="40"/>
            </w:pPr>
            <w:r>
              <w:rPr>
                <w:b/>
                <w:sz w:val="19"/>
              </w:rPr>
              <w:t>Level-Up Challenge:</w:t>
            </w:r>
            <w:r>
              <w:rPr>
                <w:sz w:val="19"/>
              </w:rPr>
              <w:t xml:space="preserve"> Helper Poster: with counselor approval, design a general poster for the school showing the four stages and the Help Ladder in plain words, with no case details. Or write a two-line message a friend could send a friend who seems to have a 'secret' online friend: "I am here. Want to go tell someone together?"</w:t>
            </w:r>
          </w:p>
          <w:p>
            <w:pPr>
              <w:pStyle w:val="ListBullet"/>
              <w:spacing w:before="0" w:after="40"/>
            </w:pPr>
            <w:r>
              <w:rPr>
                <w:b/>
                <w:sz w:val="19"/>
              </w:rPr>
              <w:t>Say-it-back line (post it):</w:t>
            </w:r>
            <w:r>
              <w:rPr>
                <w:sz w:val="19"/>
              </w:rPr>
              <w:t xml:space="preserve"> "A surprise ends happy. A secret that squeezes your stomach gets shared."</w:t>
            </w:r>
          </w:p>
          <w:p>
            <w:pPr>
              <w:pStyle w:val="ListBullet"/>
              <w:spacing w:before="0" w:after="40"/>
            </w:pPr>
            <w:r>
              <w:rPr>
                <w:b/>
                <w:sz w:val="19"/>
              </w:rPr>
              <w:t>Timing and extended block:</w:t>
            </w:r>
            <w:r>
              <w:rPr>
                <w:sz w:val="19"/>
              </w:rPr>
              <w:t xml:space="preserve"> Use eight strips (Differentiate) if short. Extended block (30 min): add a second pass of the Safe or Unsafe Secret cards and a Tell-3 rehearsal in triads. Keep the spacing rule: not adjacent to Lessons 7 and 8.</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pre-labeled strips (stage names in a color on the back for the teacher key). Use eight strips instead of twelve. Read strips aloud.</w:t>
      </w:r>
    </w:p>
    <w:p>
      <w:pPr>
        <w:pStyle w:val="ListBullet"/>
      </w:pPr>
      <w:r>
        <w:rPr>
          <w:b/>
        </w:rPr>
        <w:t>Extension:</w:t>
      </w:r>
      <w:r>
        <w:rPr/>
        <w:t xml:space="preserve"> Students write a "safe adult checklist" of five behaviors (for example, "invites my family to know them," "is okay when I say no," "never asks me to keep our friendship secret"). Compare with the pattern strips.</w:t>
      </w:r>
    </w:p>
    <w:p>
      <w:pPr>
        <w:pStyle w:val="ListBullet"/>
      </w:pPr>
      <w:r>
        <w:rPr>
          <w:b/>
        </w:rPr>
        <w:t>Low or no internet at home:</w:t>
      </w:r>
      <w:r>
        <w:rPr/>
        <w:t xml:space="preserve"> The lesson is paper-based. The pattern applies to people met in person, through family, or through any message service, not only to online games. Mention that you can ask a school counselor even if you do not have a phone.</w:t>
      </w:r>
    </w:p>
    <w:p>
      <w:pPr>
        <w:pStyle w:val="ListBullet"/>
      </w:pPr>
      <w:r>
        <w:rPr>
          <w:b/>
        </w:rPr>
        <w:t>Language access:</w:t>
      </w:r>
      <w:r>
        <w:rPr/>
        <w:t xml:space="preserve"> Translate stage labels and the four-question reminders. Use color coding for the four stages (green, yellow, orange, red). Read the case file aloud twice. Allow a student to point to strips rather than write.</w:t>
      </w:r>
    </w:p>
    <w:p>
      <w:pPr>
        <w:pStyle w:val="Heading3"/>
      </w:pPr>
      <w:r>
        <w:rPr/>
        <w:t>Family card and reply slip</w:t>
      </w:r>
    </w:p>
    <w:p>
      <w:r>
        <w:rPr>
          <w:b/>
        </w:rPr>
        <w:t>Family card:</w:t>
      </w:r>
    </w:p>
    <w:p>
      <w:r>
        <w:rPr>
          <w:i/>
        </w:rPr>
        <w:t>Today in class we practiced recognizing a pattern that can show up when someone is building an unsafe relationship with a young person: kindness and attention (trust), then "don't tell" (secrecy), then pulling away from other people (isolation), then requests that cross lines (escalation). Please talk with your child about this: "A safe adult never asks you to keep a friendship secret from your family, and you can tell me anything without getting in trouble." Consider saying: "If someone asks you to keep a secret from me, I want you to tell me. I will not be angry."</w:t>
      </w:r>
    </w:p>
    <w:p>
      <w:r>
        <w:rPr>
          <w:b/>
        </w:rPr>
        <w:t>Reply slip:</w:t>
      </w:r>
    </w:p>
    <w:p>
      <w:pPr>
        <w:spacing w:before="0" w:after="60"/>
        <w:ind w:left="504" w:hanging="360"/>
      </w:pPr>
      <w:r>
        <w:rPr>
          <w:rFonts w:ascii="Segoe UI Symbol" w:hAnsi="Segoe UI Symbol"/>
        </w:rPr>
        <w:t xml:space="preserve">☐ </w:t>
      </w:r>
      <w:r>
        <w:rPr/>
        <w:t>We talked about safe and unsafe secrets.</w:t>
      </w:r>
    </w:p>
    <w:p>
      <w:pPr>
        <w:spacing w:before="0" w:after="60"/>
        <w:ind w:left="504" w:hanging="360"/>
      </w:pPr>
      <w:r>
        <w:rPr>
          <w:rFonts w:ascii="Segoe UI Symbol" w:hAnsi="Segoe UI Symbol"/>
        </w:rPr>
        <w:t xml:space="preserve">☐ </w:t>
      </w:r>
      <w:r>
        <w:rPr/>
        <w:t>We told our child they can tell us anything without punishment.</w:t>
      </w:r>
    </w:p>
    <w:p>
      <w:pPr>
        <w:spacing w:before="0" w:after="60"/>
        <w:ind w:left="504" w:hanging="360"/>
      </w:pPr>
      <w:r>
        <w:rPr>
          <w:rFonts w:ascii="Segoe UI Symbol" w:hAnsi="Segoe UI Symbol"/>
        </w:rPr>
        <w:t xml:space="preserve">☐ </w:t>
      </w:r>
      <w:r>
        <w:rPr/>
        <w:t>We would like information about local counseling or support resources.</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Pattern basis: law enforcement and child-protection organizations (for example, NCMEC, the FBI, Thorn) describe grooming as commonly involving contact in a game or app, attention and gifts, a move to a private channel, secrecy, testing boundaries, and escalating requests [descriptive pattern; wording not matched to a single NCMEC page in Round 3B, so keep it general].</w:t>
      </w:r>
    </w:p>
    <w:p>
      <w:pPr>
        <w:pStyle w:val="ListBullet"/>
      </w:pPr>
      <w:r>
        <w:rPr/>
        <w:t>Offenders can be adults, older teens, or peers, and they may be known or unknown. Teach "pattern, not stranger."</w:t>
      </w:r>
    </w:p>
    <w:p>
      <w:pPr>
        <w:pStyle w:val="ListBullet"/>
      </w:pPr>
      <w:r>
        <w:rPr/>
        <w:t>No how-to: the strips describe what a target may experience, not what an offender should do. If a student asks "how do they find kids" or "what do they say," redirect: "We study the signs and the response, not the how-to."</w:t>
      </w:r>
    </w:p>
    <w:p>
      <w:pPr>
        <w:pStyle w:val="ListBullet"/>
      </w:pPr>
      <w:r>
        <w:rPr/>
        <w:t>Enforcement context: several US state attorneys general have filed suits or investigations involving game and chat platforms and child safety. These are allegations, not findings [VERIFY; do not present to students].</w:t>
      </w:r>
    </w:p>
    <w:p>
      <w:pPr>
        <w:pStyle w:val="ListBullet"/>
      </w:pPr>
      <w:r>
        <w:rPr/>
        <w:t>Avoid stereotype of the "scary stranger." Many harms start with someone who seems friendly and peer-like.</w:t>
      </w:r>
    </w:p>
    <w:p>
      <w:pPr>
        <w:pStyle w:val="ListBullet"/>
      </w:pPr>
      <w:r>
        <w:rPr/>
        <w:t>Students who have been groomed can feel love or loyalty toward the person. Do not shame that feeling. Say: "Feeling close to someone does not mean they were safe."</w:t>
      </w:r>
    </w:p>
    <w:p>
      <w:pPr>
        <w:pStyle w:val="ListBullet"/>
      </w:pPr>
      <w:r>
        <w:rPr/>
        <w:t>Common kid questions: "What if I like the person?" ("It is okay to have feelings. A safe person still would not ask you to keep it secret or to cross a line.") "What if they are my age?" (The pattern matters, not the age.) "What if I already did something?" ("You are not in trouble. Telling still helps, and it is never too late.")</w:t>
      </w:r>
    </w:p>
    <w:p>
      <w:pPr>
        <w:spacing w:before="0" w:after="0"/>
      </w:pPr>
      <w:r>
        <w:rPr>
          <w:sz w:val="4"/>
        </w:rPr>
      </w:r>
      <w:r>
        <w:br w:type="page"/>
      </w:r>
    </w:p>
    <w:p>
      <w:pPr>
        <w:pStyle w:val="Heading2"/>
        <w:pBdr>
          <w:top w:val="single" w:sz="18" w:space="6" w:color="FF8A3D"/>
        </w:pBdr>
        <w:spacing w:before="320"/>
      </w:pPr>
      <w:r>
        <w:rPr/>
        <w:t>Lesson 7: Pressure Online: Response Drill (STOP · SAVE · TELL · REPORT)</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D, Safe People</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If someone threatens you online, there is a four-step response you can practice now: STOP, SAVE, TELL, REPORT. Do not pay. It is never your fault. Telling is the most powerful step.</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 Optional 30-minute extension below.</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CF-7 "Anika and the Too-Good Friend"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R7: STOP, SAVE, TELL, REPORT drill cards; scenario card set; Tell Card and Listener Card; Observer checklist; Step-Out cards; Alternate Activity packet; Reporting Quick Card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READ THIS BEFORE YOU TEACH LESSON 7</w:t>
            </w:r>
          </w:p>
          <w:p>
            <w:pPr>
              <w:spacing w:before="80" w:after="60" w:line="259" w:lineRule="auto"/>
            </w:pPr>
            <w:r>
              <w:rPr>
                <w:sz w:val="19"/>
              </w:rPr>
              <w:t>This lesson is about sextortion, which means someone threatening to share a private picture (real, edited, or fake) to force a person to pay or do more. It contains no explicit content, no images, and no descriptions of images. Students rehearse a response, not an event. Even so, it requires preparation. Do not teach it without completing every item below.</w:t>
            </w:r>
          </w:p>
          <w:p>
            <w:pPr>
              <w:pStyle w:val="ListBullet"/>
              <w:spacing w:before="80" w:after="40"/>
            </w:pPr>
            <w:r>
              <w:rPr>
                <w:sz w:val="19"/>
              </w:rPr>
              <w:t>Send the Family Pre-Notice letter and opt-out slip (Appendix A) at least 5 school days before the lesson.</w:t>
            </w:r>
          </w:p>
          <w:p>
            <w:pPr>
              <w:pStyle w:val="ListBullet"/>
              <w:spacing w:before="0" w:after="40"/>
            </w:pPr>
            <w:r>
              <w:rPr>
                <w:sz w:val="19"/>
              </w:rPr>
              <w:t>Complete the Counselor Heads-Up checklist (Appendix B) and confirm the counselor is available that day and the next.</w:t>
            </w:r>
          </w:p>
          <w:p>
            <w:pPr>
              <w:pStyle w:val="ListBullet"/>
              <w:spacing w:before="0" w:after="40"/>
            </w:pPr>
            <w:r>
              <w:rPr>
                <w:sz w:val="19"/>
              </w:rPr>
              <w:t>Know your school's mandated-reporter and self-harm protocols, and have the Help Numbers page (Part 6) in hand.</w:t>
            </w:r>
          </w:p>
          <w:p>
            <w:pPr>
              <w:pStyle w:val="ListBullet"/>
              <w:spacing w:before="0" w:after="40"/>
            </w:pPr>
            <w:r>
              <w:rPr>
                <w:sz w:val="19"/>
              </w:rPr>
              <w:t>Prepare the Alternate Activity (R7-ALT) for students who opt out, and arrange a space and supervising adult.</w:t>
            </w:r>
          </w:p>
          <w:p>
            <w:pPr>
              <w:pStyle w:val="ListBullet"/>
              <w:spacing w:before="0" w:after="40"/>
            </w:pPr>
            <w:r>
              <w:rPr>
                <w:sz w:val="19"/>
              </w:rPr>
              <w:t>Teach mid-week, not last period, not before a break, test, or major event.</w:t>
            </w:r>
          </w:p>
          <w:p>
            <w:pPr>
              <w:pStyle w:val="ListBullet"/>
              <w:spacing w:before="0" w:after="40"/>
            </w:pPr>
            <w:r>
              <w:rPr>
                <w:sz w:val="19"/>
              </w:rPr>
              <w:t>Read this entire lesson, including the Teacher Notes, the day before.</w:t>
            </w:r>
          </w:p>
          <w:p>
            <w:pPr>
              <w:pStyle w:val="ListBullet"/>
              <w:spacing w:before="0" w:after="40"/>
            </w:pPr>
            <w:r>
              <w:rPr>
                <w:sz w:val="19"/>
              </w:rPr>
              <w:t>Never show a real image, a sample image, or a screenshot. Never ask for a personal story.</w:t>
            </w:r>
          </w:p>
        </w:tc>
      </w:tr>
    </w:tbl>
    <w:p>
      <w:pPr>
        <w:spacing w:before="0" w:after="0" w:line="160" w:lineRule="exact"/>
      </w:pPr>
      <w:r>
        <w:rPr>
          <w:sz w:val="2"/>
        </w:rPr>
      </w:r>
    </w:p>
    <w:p>
      <w:pPr>
        <w:pStyle w:val="Heading3"/>
      </w:pPr>
      <w:r>
        <w:rPr/>
        <w:t>Opt-out and alternate-activity plan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74"/>
        <w:gridCol w:w="7318"/>
      </w:tblGrid>
      <w:tr>
        <w:trPr>
          <w:tblHeader/>
          <w:cantSplit/>
        </w:trPr>
        <w:tc>
          <w:tcPr>
            <w:tcW w:type="dxa" w:w="247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73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2474"/>
            <w:tcMar>
              <w:top w:w="50" w:type="dxa"/>
              <w:left w:w="0" w:type="dxa"/>
              <w:bottom w:w="60" w:type="dxa"/>
              <w:right w:w="90" w:type="dxa"/>
            </w:tcMar>
          </w:tcPr>
          <w:p>
            <w:pPr>
              <w:spacing w:before="0" w:after="0" w:line="252" w:lineRule="auto"/>
            </w:pPr>
            <w:r>
              <w:rPr>
                <w:rFonts w:ascii="Calibri" w:hAnsi="Calibri"/>
                <w:sz w:val="19"/>
              </w:rPr>
              <w:t>Family returns the opt-out slip</w:t>
            </w:r>
          </w:p>
        </w:tc>
        <w:tc>
          <w:tcPr>
            <w:tcW w:type="dxa" w:w="7318"/>
            <w:tcMar>
              <w:top w:w="50" w:type="dxa"/>
              <w:left w:w="90" w:type="dxa"/>
              <w:bottom w:w="60" w:type="dxa"/>
              <w:right w:w="90" w:type="dxa"/>
            </w:tcMar>
          </w:tcPr>
          <w:p>
            <w:pPr>
              <w:spacing w:before="0" w:after="0" w:line="252" w:lineRule="auto"/>
            </w:pPr>
            <w:r>
              <w:rPr>
                <w:rFonts w:ascii="Calibri" w:hAnsi="Calibri"/>
                <w:sz w:val="19"/>
              </w:rPr>
              <w:t>The student does the Alternate Activity (R7-ALT: "Pressure Without Pictures") with a supervising adult in another room, library, or counselor's office. No reason is asked or stated.</w:t>
            </w:r>
          </w:p>
        </w:tc>
      </w:tr>
      <w:tr>
        <w:trPr>
          <w:cantSplit/>
        </w:trPr>
        <w:tc>
          <w:tcPr>
            <w:tcW w:type="dxa" w:w="2474"/>
            <w:tcMar>
              <w:top w:w="50" w:type="dxa"/>
              <w:left w:w="0" w:type="dxa"/>
              <w:bottom w:w="60" w:type="dxa"/>
              <w:right w:w="90" w:type="dxa"/>
            </w:tcMar>
          </w:tcPr>
          <w:p>
            <w:pPr>
              <w:spacing w:before="0" w:after="0" w:line="252" w:lineRule="auto"/>
            </w:pPr>
            <w:r>
              <w:rPr>
                <w:rFonts w:ascii="Calibri" w:hAnsi="Calibri"/>
                <w:sz w:val="19"/>
              </w:rPr>
              <w:t>A student asks to step out during the lesson</w:t>
            </w:r>
          </w:p>
        </w:tc>
        <w:tc>
          <w:tcPr>
            <w:tcW w:type="dxa" w:w="7318"/>
            <w:tcMar>
              <w:top w:w="50" w:type="dxa"/>
              <w:left w:w="90" w:type="dxa"/>
              <w:bottom w:w="60" w:type="dxa"/>
              <w:right w:w="90" w:type="dxa"/>
            </w:tcMar>
          </w:tcPr>
          <w:p>
            <w:pPr>
              <w:spacing w:before="0" w:after="0" w:line="252" w:lineRule="auto"/>
            </w:pPr>
            <w:r>
              <w:rPr>
                <w:rFonts w:ascii="Calibri" w:hAnsi="Calibri"/>
                <w:sz w:val="19"/>
              </w:rPr>
              <w:t>Offer the Pass card, the Quiet Corner, or the Step-Out card (the student holds it up or hands it to you; no explanation needed). The student may join the alternate activity. Check in privately afterward.</w:t>
            </w:r>
          </w:p>
        </w:tc>
      </w:tr>
      <w:tr>
        <w:trPr>
          <w:cantSplit/>
        </w:trPr>
        <w:tc>
          <w:tcPr>
            <w:tcW w:type="dxa" w:w="2474"/>
            <w:tcMar>
              <w:top w:w="50" w:type="dxa"/>
              <w:left w:w="0" w:type="dxa"/>
              <w:bottom w:w="60" w:type="dxa"/>
              <w:right w:w="90" w:type="dxa"/>
            </w:tcMar>
          </w:tcPr>
          <w:p>
            <w:pPr>
              <w:spacing w:before="0" w:after="0" w:line="252" w:lineRule="auto"/>
            </w:pPr>
            <w:r>
              <w:rPr>
                <w:rFonts w:ascii="Calibri" w:hAnsi="Calibri"/>
                <w:sz w:val="19"/>
              </w:rPr>
              <w:t>The whole class opts for a different format</w:t>
            </w:r>
          </w:p>
        </w:tc>
        <w:tc>
          <w:tcPr>
            <w:tcW w:type="dxa" w:w="7318"/>
            <w:tcMar>
              <w:top w:w="50" w:type="dxa"/>
              <w:left w:w="90" w:type="dxa"/>
              <w:bottom w:w="60" w:type="dxa"/>
              <w:right w:w="90" w:type="dxa"/>
            </w:tcMar>
          </w:tcPr>
          <w:p>
            <w:pPr>
              <w:spacing w:before="0" w:after="0" w:line="252" w:lineRule="auto"/>
            </w:pPr>
            <w:r>
              <w:rPr>
                <w:rFonts w:ascii="Calibri" w:hAnsi="Calibri"/>
                <w:sz w:val="19"/>
              </w:rPr>
              <w:t>Teach the lesson with the non-sexual blackmail scenario only (the Alternate Activity). The same four steps are taught; the case file is replaced.</w:t>
            </w:r>
          </w:p>
        </w:tc>
      </w:tr>
      <w:tr>
        <w:trPr>
          <w:cantSplit/>
        </w:trPr>
        <w:tc>
          <w:tcPr>
            <w:tcW w:type="dxa" w:w="2474"/>
            <w:tcMar>
              <w:top w:w="50" w:type="dxa"/>
              <w:left w:w="0" w:type="dxa"/>
              <w:bottom w:w="60" w:type="dxa"/>
              <w:right w:w="90" w:type="dxa"/>
            </w:tcMar>
          </w:tcPr>
          <w:p>
            <w:pPr>
              <w:spacing w:before="0" w:after="0" w:line="252" w:lineRule="auto"/>
            </w:pPr>
            <w:r>
              <w:rPr>
                <w:rFonts w:ascii="Calibri" w:hAnsi="Calibri"/>
                <w:sz w:val="19"/>
              </w:rPr>
              <w:t>A student becomes upset</w:t>
            </w:r>
          </w:p>
        </w:tc>
        <w:tc>
          <w:tcPr>
            <w:tcW w:type="dxa" w:w="7318"/>
            <w:tcMar>
              <w:top w:w="50" w:type="dxa"/>
              <w:left w:w="90" w:type="dxa"/>
              <w:bottom w:w="60" w:type="dxa"/>
              <w:right w:w="90" w:type="dxa"/>
            </w:tcMar>
          </w:tcPr>
          <w:p>
            <w:pPr>
              <w:spacing w:before="0" w:after="0" w:line="252" w:lineRule="auto"/>
            </w:pPr>
            <w:r>
              <w:rPr>
                <w:rFonts w:ascii="Calibri" w:hAnsi="Calibri"/>
                <w:sz w:val="19"/>
              </w:rPr>
              <w:t>Follow the Quiet Corner and counselor steps; check in privately; see the disclosure box.</w:t>
            </w:r>
          </w:p>
        </w:tc>
      </w:tr>
    </w:tbl>
    <w:p>
      <w:pPr>
        <w:spacing w:before="0" w:after="0" w:line="160" w:lineRule="exact"/>
      </w:pPr>
      <w:r>
        <w:rPr>
          <w:sz w:val="2"/>
        </w:rPr>
      </w:r>
    </w:p>
    <w:p>
      <w:r>
        <w:rPr/>
        <w:t>The Alternate Activity teaches the same STOP, SAVE, TELL, REPORT drill using a non-sexual scenario so that no student misses the core safety message.</w:t>
      </w:r>
    </w:p>
    <w:p>
      <w:pPr>
        <w:pStyle w:val="Heading3"/>
      </w:pPr>
      <w:r>
        <w:rPr/>
        <w:t>Standards (primary only; approximate; all [VERIFY])</w:t>
      </w:r>
    </w:p>
    <w:p>
      <w:pPr>
        <w:pStyle w:val="ListBullet"/>
      </w:pPr>
      <w:r>
        <w:rPr/>
        <w:t>ISTE: 2b Digital Citizen (safe, legal, ethical behavior).</w:t>
      </w:r>
    </w:p>
    <w:p>
      <w:pPr>
        <w:pStyle w:val="ListBullet"/>
      </w:pPr>
      <w:r>
        <w:rPr/>
        <w:t>CSTA: no direct match; closest is 2-IC-20 [VERIFIED 2026-10-05: CSTA K-12 CS Standards (2017, rev.) text read; mapping approximate].</w:t>
      </w:r>
    </w:p>
    <w:p>
      <w:pPr>
        <w:pStyle w:val="ListBullet"/>
      </w:pPr>
      <w:r>
        <w:rPr/>
        <w:t>CASEL: Self-Management (staying calm under pressure) and Relationship Skills (help-seeking).</w:t>
      </w:r>
    </w:p>
    <w:p>
      <w:pPr>
        <w:pStyle w:val="Heading3"/>
      </w:pPr>
      <w:r>
        <w:rPr/>
        <w:t>Materials</w:t>
      </w:r>
    </w:p>
    <w:p>
      <w:r>
        <w:rPr/>
        <w:t>Unplugged default:</w:t>
      </w:r>
    </w:p>
    <w:p>
      <w:pPr>
        <w:pStyle w:val="ListBullet"/>
      </w:pPr>
      <w:r>
        <w:rPr/>
        <w:t>Four large Drill Cards (STOP, SAVE, TELL, REPORT) posted or projected.</w:t>
      </w:r>
    </w:p>
    <w:p>
      <w:pPr>
        <w:pStyle w:val="ListBullet"/>
      </w:pPr>
      <w:r>
        <w:rPr/>
        <w:t>Workbook pages CF-7 and the Drill Worksheet.</w:t>
      </w:r>
    </w:p>
    <w:p>
      <w:pPr>
        <w:pStyle w:val="ListBullet"/>
      </w:pPr>
      <w:r>
        <w:rPr/>
        <w:t>R7 Tell Card and Listener Card, one pair per triad; Observer checklist; Step-Out cards on desks.</w:t>
      </w:r>
    </w:p>
    <w:p>
      <w:pPr>
        <w:pStyle w:val="ListBullet"/>
      </w:pPr>
      <w:r>
        <w:rPr/>
        <w:t>Pass cards. The Quiet Corner is set up.</w:t>
      </w:r>
    </w:p>
    <w:p>
      <w:r>
        <w:rPr/>
        <w:t>Optional tech version: none. Do not show any platform report screens in class.</w:t>
      </w:r>
    </w:p>
    <w:p>
      <w:pPr>
        <w:pStyle w:val="Heading3"/>
      </w:pPr>
      <w:r>
        <w:rPr/>
        <w:t>Hook (2 min)</w:t>
      </w:r>
    </w:p>
    <w:p>
      <w:r>
        <w:rPr>
          <w:b/>
        </w:rPr>
        <w:t>SAY (noticing step):</w:t>
      </w:r>
      <w:r>
        <w:rPr/>
        <w:t xml:space="preserve"> "Hackles up? Pressure that feels wrong is worth listening to. Trust your gut, and know that if anything went wrong, it is never your fault."</w:t>
      </w:r>
    </w:p>
    <w:p>
      <w:r>
        <w:rPr>
          <w:b/>
        </w:rPr>
        <w:t>SAY:</w:t>
      </w:r>
      <w:r>
        <w:rPr/>
        <w:t xml:space="preserve"> "Today's lesson is about what to do if someone online pressures or threatens you. Before we start, three things. First, this lesson has no pictures and no graphic details, and you will not be asked to share anything personal. Second, you can use your Pass card, the Quiet Corner, or the Step-Out card at any time. You do not have to explain. Third, the single most important sentence in this lesson is this: it is never your fault."</w:t>
      </w:r>
    </w:p>
    <w:p>
      <w:r>
        <w:rPr>
          <w:b/>
        </w:rPr>
        <w:t>SAY:</w:t>
      </w:r>
      <w:r>
        <w:rPr/>
        <w:t xml:space="preserve"> "Here is the idea. Sometimes someone online who seems friendly, maybe like a kid your age, gets someone to share a private picture or a secret. Then they threaten to share it unless the person pays or does more. That is called sextortion. It is a crime, and the person making the threat is the one who is responsible. It can even happen when the picture is edited or fake, so the plan is the same. We are not going to describe it more than that. We are going to learn the plan, and we are going to practice it, so that if it ever happens to you or a friend, you will already know the plan and who you would tell."</w:t>
      </w:r>
    </w:p>
    <w:p>
      <w:pPr>
        <w:pStyle w:val="Heading3"/>
      </w:pPr>
      <w:r>
        <w:rPr/>
        <w:t>Activity (8 min)</w:t>
      </w:r>
    </w:p>
    <w:p>
      <w:r>
        <w:rPr/>
        <w:t>Grouping: whole class, then triads.</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CF-7: Anika and the Too-Good Friend</w:t>
            </w:r>
          </w:p>
          <w:p>
            <w:pPr>
              <w:spacing w:before="0" w:after="60" w:line="259" w:lineRule="auto"/>
            </w:pPr>
            <w:r>
              <w:rPr>
                <w:sz w:val="19"/>
              </w:rPr>
              <w:t>Anika is thirteen. In a game chat, she meets someone who says they are her age and who likes the same things. They chat for a few days. The person suggests moving to a private messaging app. Then the person asks Anika to send a private picture. Anika sends something she regrets (we will not describe it, and we do not need to). Immediately the person's tone changes: "Send gift cards or I will show everyone you know. You have one hour." Anika feels sick, ashamed, and alone. She thinks: "I cannot tell anyone. This is my fault."</w:t>
            </w:r>
          </w:p>
        </w:tc>
      </w:tr>
    </w:tbl>
    <w:p>
      <w:pPr>
        <w:spacing w:before="0" w:after="0" w:line="160" w:lineRule="exact"/>
      </w:pPr>
      <w:r>
        <w:rPr>
          <w:sz w:val="2"/>
        </w:rPr>
      </w:r>
    </w:p>
    <w:p>
      <w:r>
        <w:rPr>
          <w:b/>
        </w:rPr>
        <w:t>SAY:</w:t>
      </w:r>
      <w:r>
        <w:rPr/>
        <w:t xml:space="preserve"> "Stop right there. Anika's last thought is the one the person is counting on. The shame is part of the pressure. The person threatening her is the one breaking the law. Anika did not cause this. Now let's learn what Anika can do."</w:t>
      </w:r>
    </w:p>
    <w:p>
      <w:r>
        <w:rPr>
          <w:b/>
        </w:rPr>
        <w:t>Step 2 (3 min). Learn the Drill (whole class).</w:t>
      </w:r>
      <w:r>
        <w:rPr/>
        <w:t xml:space="preserve"> Point to each card as you teach. Students repeat each word aloud and use a quick hand cue: STOP (palm out), SAVE (pinch fingers), TELL (point to chest), REPORT (tap the desk).</w:t>
      </w:r>
    </w:p>
    <w:p>
      <w:pPr>
        <w:pStyle w:val="ListBullet"/>
      </w:pPr>
      <w:r>
        <w:rPr>
          <w:b/>
        </w:rPr>
        <w:t>STOP.</w:t>
      </w:r>
      <w:r>
        <w:rPr/>
        <w:t xml:space="preserve"> Stop replying. Do not pay. Do not send anything else. The one-hour deadline is part of the pressure. Take one slow breath. Do not delete the chat or the account yet.</w:t>
      </w:r>
    </w:p>
    <w:p>
      <w:pPr>
        <w:pStyle w:val="ListBullet"/>
      </w:pPr>
      <w:r>
        <w:rPr>
          <w:b/>
        </w:rPr>
        <w:t>SAVE.</w:t>
      </w:r>
      <w:r>
        <w:rPr/>
        <w:t xml:space="preserve"> Save the evidence of the threat: the username, the profile name, and the messages that threaten or ask for money, as words. Do not forward any picture to anyone. If saving feels like too much, skip it. Telling comes first, and an adult can help you save what is needed.</w:t>
      </w:r>
    </w:p>
    <w:p>
      <w:pPr>
        <w:pStyle w:val="ListBullet"/>
      </w:pPr>
      <w:r>
        <w:rPr>
          <w:b/>
        </w:rPr>
        <w:t>TELL.</w:t>
      </w:r>
      <w:r>
        <w:rPr/>
        <w:t xml:space="preserve"> Tell a trusted adult right away. Use the Help Ladder. If the first adult does not help, use the Next-Rung Rule.</w:t>
      </w:r>
    </w:p>
    <w:p>
      <w:pPr>
        <w:pStyle w:val="ListBullet"/>
      </w:pPr>
      <w:r>
        <w:rPr>
          <w:b/>
        </w:rPr>
        <w:t>REPORT.</w:t>
      </w:r>
      <w:r>
        <w:rPr/>
        <w:t xml:space="preserve"> With an adult's help: report the account in the app, report to the NCMEC CyberTipline, and use NCMEC's Take It Down tool if a picture needs to be removed. Adults can also contact law enforcement [VERIFY all contacts].</w:t>
      </w:r>
    </w:p>
    <w:p>
      <w:r>
        <w:rPr>
          <w:b/>
        </w:rPr>
        <w:t>SAY:</w:t>
      </w:r>
      <w:r>
        <w:rPr/>
        <w:t xml:space="preserve"> "Why do we say do not pay? Because paying usually does not make it stop. People who do this often come back for more. NCMEC says cooperating or paying rarely stops the blackmail [VERIFIED 2026-10-05: missingkids.org/theissues/sextortion]. The deadline and the threat are pressure tools. A calm 'stop and tell' beats any deadline."</w:t>
      </w:r>
    </w:p>
    <w:p>
      <w:r>
        <w:rPr>
          <w:b/>
        </w:rPr>
        <w:t>Step 3 (3 min). Rehearse the Telling (triads).</w:t>
      </w:r>
      <w:r>
        <w:rPr/>
        <w:t xml:space="preserve"> Roles: Teller (plays Anika), Listener (plays the adult), Observer. The Teller reads from the Tell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 need help. Someone online is threatening me, and I am scared. I have not paid and I will not. I have saved the messages. Can you help me report it?"</w:t>
            </w:r>
          </w:p>
        </w:tc>
      </w:tr>
    </w:tbl>
    <w:p>
      <w:pPr>
        <w:spacing w:before="0" w:after="0" w:line="160" w:lineRule="exact"/>
      </w:pPr>
      <w:r>
        <w:rPr>
          <w:sz w:val="2"/>
        </w:rPr>
      </w:r>
    </w:p>
    <w:p>
      <w:r>
        <w:rPr/>
        <w:t>The Listener responds from the Listener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 you for telling me. You are not in trouble. This is not your fault. I am going to help you. Let's stop talking to them, save what we need, and report it together."</w:t>
            </w:r>
          </w:p>
        </w:tc>
      </w:tr>
    </w:tbl>
    <w:p>
      <w:pPr>
        <w:spacing w:before="0" w:after="0" w:line="160" w:lineRule="exact"/>
      </w:pPr>
      <w:r>
        <w:rPr>
          <w:sz w:val="2"/>
        </w:rPr>
      </w:r>
    </w:p>
    <w:p>
      <w:r>
        <w:rPr/>
        <w:t>The Observer uses the Observer checklist: Did the Teller say "I need help"? Did the Listener say "not your fault"? Was "do not pay" mentioned? Was a next step named? Rotate roles after 60 seconds; do two rotations. Any student may choose the Observer role the entire time.</w:t>
      </w:r>
    </w:p>
    <w:p>
      <w:r>
        <w:rPr>
          <w:b/>
        </w:rPr>
        <w:t>Step 4 (1 min). The two things the person is counting on.</w:t>
      </w:r>
    </w:p>
    <w:p>
      <w:r>
        <w:rPr>
          <w:b/>
        </w:rPr>
        <w:t>SAY:</w:t>
      </w:r>
      <w:r>
        <w:rPr/>
        <w:t xml:space="preserve"> "The person who does this is counting on two things: that you will feel too ashamed to tell, and that you will panic and pay. You have just practiced the two moves that beat both: tell, and do not pay. And here is something important about shame. Choosing not to send private pictures is a fine choice. But if someone did send one, or if a fake was made, they are still not at fault. The person who threatens is the one doing wrong. Always."</w:t>
      </w:r>
    </w:p>
    <w:p>
      <w:pPr>
        <w:pStyle w:val="Heading3"/>
      </w:pPr>
      <w:r>
        <w:rPr/>
        <w:t>Discuss (3 min)</w:t>
      </w:r>
    </w:p>
    <w:p>
      <w:r>
        <w:rPr/>
        <w:t>All questions are about the character or about general ideas. Do not invite personal stories.</w:t>
      </w:r>
    </w:p>
    <w:p>
      <w:pPr>
        <w:spacing w:before="0" w:after="60"/>
        <w:ind w:left="504" w:hanging="360"/>
      </w:pPr>
      <w:r>
        <w:rPr>
          <w:b/>
          <w:color w:val="2F6F73"/>
        </w:rPr>
        <w:t xml:space="preserve">1. </w:t>
      </w:r>
      <w:r>
        <w:rPr/>
        <w:t>Why do you think the person gave Anika only one hour?</w:t>
      </w:r>
    </w:p>
    <w:p>
      <w:pPr>
        <w:spacing w:before="0" w:after="60"/>
        <w:ind w:left="504" w:hanging="360"/>
      </w:pPr>
      <w:r>
        <w:rPr>
          <w:b/>
          <w:color w:val="2F6F73"/>
        </w:rPr>
        <w:t xml:space="preserve">2. </w:t>
      </w:r>
      <w:r>
        <w:rPr/>
        <w:t>What does shame do to a person's choices? How can a friend or adult make it easier to tell?</w:t>
      </w:r>
    </w:p>
    <w:p>
      <w:pPr>
        <w:spacing w:before="0" w:after="60"/>
        <w:ind w:left="504" w:hanging="360"/>
      </w:pPr>
      <w:r>
        <w:rPr>
          <w:b/>
          <w:color w:val="2F6F73"/>
        </w:rPr>
        <w:t xml:space="preserve">3. </w:t>
      </w:r>
      <w:r>
        <w:rPr/>
        <w:t>Whose fault is this situation? How do you know?</w:t>
      </w:r>
    </w:p>
    <w:p>
      <w:pPr>
        <w:spacing w:before="0" w:after="60"/>
        <w:ind w:left="504" w:hanging="360"/>
      </w:pPr>
      <w:r>
        <w:rPr>
          <w:b/>
          <w:color w:val="2F6F73"/>
        </w:rPr>
        <w:t xml:space="preserve">4. </w:t>
      </w:r>
      <w:r>
        <w:rPr/>
        <w:t>Which step in the Drill do you think is hardest? What could make it easier?</w:t>
      </w:r>
    </w:p>
    <w:p>
      <w:pPr>
        <w:spacing w:before="0" w:after="60"/>
        <w:ind w:left="504" w:hanging="360"/>
      </w:pPr>
      <w:r>
        <w:rPr>
          <w:b/>
          <w:color w:val="2F6F73"/>
        </w:rPr>
        <w:t xml:space="preserve">5. </w:t>
      </w:r>
      <w:r>
        <w:rPr/>
        <w:t>If a friend told you something like this was happening, what would you say first? (Draw out: "Thank you for telling me. It is not your fault. I will go with you to tell someone.")</w:t>
      </w:r>
    </w:p>
    <w:p>
      <w:pPr>
        <w:pStyle w:val="Heading3"/>
      </w:pPr>
      <w:r>
        <w:rPr/>
        <w:t>Takeaway (2 min)</w:t>
      </w:r>
    </w:p>
    <w:p>
      <w:r>
        <w:rPr>
          <w:b/>
        </w:rPr>
        <w:t>SAY:</w:t>
      </w:r>
      <w:r>
        <w:rPr/>
        <w:t xml:space="preserve"> "Pause. Check. Tell. Here, Pause is STOP. Do not reply and do not pay. Tell is the most powerful step. STOP, SAVE, TELL, REPORT. It is never your fault, and telling is never too late."</w:t>
      </w:r>
    </w:p>
    <w:p>
      <w:pPr>
        <w:pStyle w:val="Heading3"/>
      </w:pPr>
      <w:r>
        <w:rPr/>
        <w:t>Exit ticket (about 1 min)</w:t>
      </w:r>
    </w:p>
    <w:p>
      <w:r>
        <w:rPr/>
        <w:t>"Write the four steps in order. Then write one sentence you could say to a friend who tells you this is happening." Optional line: "[ ] I would like to talk to the teacher or counselor privately."</w:t>
      </w:r>
    </w:p>
    <w:p>
      <w:r>
        <w:rPr/>
        <w:t>Read the exit tickets the same day and follow up privately with any student who checked the box.</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7: Pressure Online: Response Drill)</w:t>
            </w:r>
          </w:p>
          <w:p>
            <w:pPr>
              <w:spacing w:before="80" w:after="60" w:line="259" w:lineRule="auto"/>
            </w:pPr>
            <w:r>
              <w:rPr>
                <w:sz w:val="19"/>
              </w:rPr>
              <w:t>This lesson may prompt a disclosure about the student or a friend. It may come during the lesson, at the door, in the exit ticket, or days later. It is time-sensitive. Do not wait until the end of the day.</w:t>
            </w:r>
          </w:p>
          <w:p>
            <w:pPr>
              <w:spacing w:before="80" w:after="60" w:line="259" w:lineRule="auto"/>
            </w:pPr>
            <w:r>
              <w:rPr>
                <w:sz w:val="19"/>
              </w:rPr>
              <w:t>SAY:</w:t>
            </w:r>
          </w:p>
          <w:p>
            <w:pPr>
              <w:pStyle w:val="ListBullet"/>
              <w:spacing w:before="0" w:after="40"/>
            </w:pPr>
            <w:r>
              <w:rPr>
                <w:sz w:val="19"/>
              </w:rPr>
              <w:t>"Thank you for telling me. I am really glad you did."</w:t>
            </w:r>
          </w:p>
          <w:p>
            <w:pPr>
              <w:pStyle w:val="ListBullet"/>
              <w:spacing w:before="0" w:after="40"/>
            </w:pPr>
            <w:r>
              <w:rPr>
                <w:sz w:val="19"/>
              </w:rPr>
              <w:t>"This is not your fault. The person who is threatening you is the one responsible."</w:t>
            </w:r>
          </w:p>
          <w:p>
            <w:pPr>
              <w:pStyle w:val="ListBullet"/>
              <w:spacing w:before="0" w:after="40"/>
            </w:pPr>
            <w:r>
              <w:rPr>
                <w:sz w:val="19"/>
              </w:rPr>
              <w:t>"You are not in trouble with me."</w:t>
            </w:r>
          </w:p>
          <w:p>
            <w:pPr>
              <w:pStyle w:val="ListBullet"/>
              <w:spacing w:before="0" w:after="40"/>
            </w:pPr>
            <w:r>
              <w:rPr>
                <w:sz w:val="19"/>
              </w:rPr>
              <w:t>"You do not have to pay anything, and please do not send anything else."</w:t>
            </w:r>
          </w:p>
          <w:p>
            <w:pPr>
              <w:pStyle w:val="ListBullet"/>
              <w:spacing w:before="0" w:after="40"/>
            </w:pPr>
            <w:r>
              <w:rPr>
                <w:sz w:val="19"/>
              </w:rPr>
              <w:t>"I cannot promise to keep this secret, because I need to bring in people who can help. I will tell you who and why, and I will stay with you."</w:t>
            </w:r>
          </w:p>
          <w:p>
            <w:pPr>
              <w:spacing w:before="80" w:after="60" w:line="259" w:lineRule="auto"/>
            </w:pPr>
            <w:r>
              <w:rPr>
                <w:sz w:val="19"/>
              </w:rPr>
              <w:t>DON'T SAY:</w:t>
            </w:r>
          </w:p>
          <w:p>
            <w:pPr>
              <w:pStyle w:val="ListBullet"/>
              <w:spacing w:before="0" w:after="40"/>
            </w:pPr>
            <w:r>
              <w:rPr>
                <w:sz w:val="19"/>
              </w:rPr>
              <w:t>"Why did you send it?" or "You should have known better."</w:t>
            </w:r>
          </w:p>
          <w:p>
            <w:pPr>
              <w:pStyle w:val="ListBullet"/>
              <w:spacing w:before="0" w:after="40"/>
            </w:pPr>
            <w:r>
              <w:rPr>
                <w:sz w:val="19"/>
              </w:rPr>
              <w:t>"Show me" (do not ask to see any message, picture, or account).</w:t>
            </w:r>
          </w:p>
          <w:p>
            <w:pPr>
              <w:pStyle w:val="ListBullet"/>
              <w:spacing w:before="0" w:after="40"/>
            </w:pPr>
            <w:r>
              <w:rPr>
                <w:sz w:val="19"/>
              </w:rPr>
              <w:t>"Delete it" or "Block them right now" (this can erase evidence; let the response team decide).</w:t>
            </w:r>
          </w:p>
          <w:p>
            <w:pPr>
              <w:pStyle w:val="ListBullet"/>
              <w:spacing w:before="0" w:after="40"/>
            </w:pPr>
            <w:r>
              <w:rPr>
                <w:sz w:val="19"/>
              </w:rPr>
              <w:t>"I promise I won't tell anyone."</w:t>
            </w:r>
          </w:p>
          <w:p>
            <w:pPr>
              <w:pStyle w:val="ListBullet"/>
              <w:spacing w:before="0" w:after="40"/>
            </w:pPr>
            <w:r>
              <w:rPr>
                <w:sz w:val="19"/>
              </w:rPr>
              <w:t>"That is not a big deal" or "Just ignore them."</w:t>
            </w:r>
          </w:p>
          <w:p>
            <w:pPr>
              <w:pStyle w:val="ListBullet"/>
              <w:spacing w:before="0" w:after="40"/>
            </w:pPr>
            <w:r>
              <w:rPr>
                <w:sz w:val="19"/>
              </w:rPr>
              <w:t>Do not question the student in detail. "Tell me what you want me to know" and "what happened next" are enough. Do not contact the person who is threatening.</w:t>
            </w:r>
          </w:p>
          <w:p>
            <w:pPr>
              <w:spacing w:before="80" w:after="60" w:line="259" w:lineRule="auto"/>
            </w:pPr>
            <w:r>
              <w:rPr>
                <w:sz w:val="19"/>
              </w:rPr>
              <w:t>ESCALATE (same day, immediately):</w:t>
            </w:r>
          </w:p>
          <w:p>
            <w:pPr>
              <w:pStyle w:val="ListBullet"/>
              <w:spacing w:before="0" w:after="40"/>
            </w:pPr>
            <w:r>
              <w:rPr>
                <w:sz w:val="19"/>
              </w:rPr>
              <w:t>Move to a private place within sight of other adults per your school's rules. Stay with the student or arrange for the counselor to do so.</w:t>
            </w:r>
          </w:p>
          <w:p>
            <w:pPr>
              <w:pStyle w:val="ListBullet"/>
              <w:spacing w:before="0" w:after="40"/>
            </w:pPr>
            <w:r>
              <w:rPr>
                <w:sz w:val="19"/>
              </w:rPr>
              <w:t>Report personally and promptly to child protective services or law enforcement per school policy and your state's law. Also report to the NCMEC CyberTipline (report.cybertip.org, 1-800-843-5678 [VERIFIED 2026-10-05: report.cybertip.org]) per school policy. Telling the principal may not satisfy your own legal duty in your state [Confirm for your state at childwelfare.gov and with district counsel].</w:t>
            </w:r>
          </w:p>
          <w:p>
            <w:pPr>
              <w:pStyle w:val="ListBullet"/>
              <w:spacing w:before="0" w:after="40"/>
            </w:pPr>
            <w:r>
              <w:rPr>
                <w:sz w:val="19"/>
              </w:rPr>
              <w:t>Do not view, copy, forward, or screenshot any suspected child sexual abuse imagery, including on the student's device. Do not ask the student to show it to you. Secure the device and hand it to administration or law enforcement per policy.</w:t>
            </w:r>
          </w:p>
          <w:p>
            <w:pPr>
              <w:pStyle w:val="ListBullet"/>
              <w:spacing w:before="0" w:after="40"/>
            </w:pPr>
            <w:r>
              <w:rPr>
                <w:sz w:val="19"/>
              </w:rPr>
              <w:t>Tell the student: do not pay, do not send anything more, do not delete the account or messages. The response team will help with the rest.</w:t>
            </w:r>
          </w:p>
          <w:p>
            <w:pPr>
              <w:pStyle w:val="ListBullet"/>
              <w:spacing w:before="0" w:after="40"/>
            </w:pPr>
            <w:r>
              <w:rPr>
                <w:sz w:val="19"/>
              </w:rPr>
              <w:t>Screen for self-harm risk (the student may be at risk). If there is any hint, follow your district threat or suicide protocol and call 988 [VERIFIED 2026-10-05: 988lifeline.org]. Do not leave the student alone.</w:t>
            </w:r>
          </w:p>
          <w:p>
            <w:pPr>
              <w:pStyle w:val="ListBullet"/>
              <w:spacing w:before="0" w:after="40"/>
            </w:pPr>
            <w:r>
              <w:rPr>
                <w:sz w:val="19"/>
              </w:rPr>
              <w:t>Notify the counselor and administrator per protocol. Contact parents or caregivers per school policy and the CPS or law enforcement advice, unless a household member may be involved.</w:t>
            </w:r>
          </w:p>
          <w:p>
            <w:pPr>
              <w:pStyle w:val="ListBullet"/>
              <w:spacing w:before="0" w:after="40"/>
            </w:pPr>
            <w:r>
              <w:rPr>
                <w:sz w:val="19"/>
              </w:rPr>
              <w:t>Document the student's own words, date and time, and who you told. Do not add opinions.</w:t>
            </w:r>
          </w:p>
          <w:p>
            <w:pPr>
              <w:pStyle w:val="ListBullet"/>
              <w:spacing w:before="0" w:after="40"/>
            </w:pPr>
            <w:r>
              <w:rPr>
                <w:sz w:val="19"/>
              </w:rPr>
              <w:t>Protect the student from gossip or retaliation. Follow up the next day.</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7): optional add-ons. They never replace the core lesson, the disclosure box, or any safeguard.</w:t>
            </w:r>
          </w:p>
          <w:p>
            <w:pPr>
              <w:pStyle w:val="ListBullet"/>
              <w:spacing w:before="0" w:after="40"/>
            </w:pPr>
            <w:r>
              <w:rPr>
                <w:b/>
                <w:sz w:val="19"/>
              </w:rPr>
              <w:t>2-minute hook variation:</w:t>
            </w:r>
            <w:r>
              <w:rPr>
                <w:sz w:val="19"/>
              </w:rPr>
              <w:t xml:space="preserve"> Fire Drill Idea (20 seconds, after the three up-front statements in the Hook, never instead of them): "We practice fire drills so that if there is ever smoke, nobody has to think. Today is a drill. Same idea." All pre-notice, counselor, and opt-out steps stay exactly as written.</w:t>
            </w:r>
          </w:p>
          <w:p>
            <w:pPr>
              <w:pStyle w:val="ListBullet"/>
              <w:spacing w:before="0" w:after="40"/>
            </w:pPr>
            <w:r>
              <w:rPr>
                <w:b/>
                <w:sz w:val="19"/>
              </w:rPr>
              <w:t>Debate or game version:</w:t>
            </w:r>
            <w:r>
              <w:rPr>
                <w:sz w:val="19"/>
              </w:rPr>
              <w:t xml:space="preserve"> By design, no competition, scoring, or timed race on this lesson. Calm alternative: Myth or Plan. The teacher reads a short statement and the class shows thumbs up (plan) or sideways (myth), for example, "Paying makes it stop" (myth), "Telling gets you in trouble" (myth), "Deleting everything fixes it" (myth), "A calm Stop and Tell beats any deadline" (plan). The teacher gives each answer; no individual is polled.</w:t>
            </w:r>
          </w:p>
          <w:p>
            <w:pPr>
              <w:pStyle w:val="ListBullet"/>
              <w:spacing w:before="0" w:after="40"/>
            </w:pPr>
            <w:r>
              <w:rPr>
                <w:b/>
                <w:sz w:val="19"/>
              </w:rPr>
              <w:t>Peer-teaching or choice option:</w:t>
            </w:r>
            <w:r>
              <w:rPr>
                <w:sz w:val="19"/>
              </w:rPr>
              <w:t xml:space="preserve"> Choice of role: Teller, Listener, or Observer (an Observer for the whole lesson is always fine). Students who prefer not to speak may write a Listener Card in their own words, or design the four Drill Cards with icons. Nobody reads a personal story; everyone uses the Tell Card.</w:t>
            </w:r>
          </w:p>
          <w:p>
            <w:pPr>
              <w:pStyle w:val="ListBullet"/>
              <w:spacing w:before="0" w:after="40"/>
            </w:pPr>
            <w:r>
              <w:rPr>
                <w:b/>
                <w:sz w:val="19"/>
              </w:rPr>
              <w:t>Level-Up Challenge:</w:t>
            </w:r>
            <w:r>
              <w:rPr>
                <w:sz w:val="19"/>
              </w:rPr>
              <w:t xml:space="preserve"> Friend Card+: write what you would say to a friend who tells you this is happening, then name the adult you would go with them to see. For a class project, counselor-approved only: a shame-free poster for the counselor's door using STOP, SAVE, TELL, REPORT and no case details.</w:t>
            </w:r>
          </w:p>
          <w:p>
            <w:pPr>
              <w:pStyle w:val="ListBullet"/>
              <w:spacing w:before="0" w:after="40"/>
            </w:pPr>
            <w:r>
              <w:rPr>
                <w:b/>
                <w:sz w:val="19"/>
              </w:rPr>
              <w:t>Say-it-back line (post it):</w:t>
            </w:r>
            <w:r>
              <w:rPr>
                <w:sz w:val="19"/>
              </w:rPr>
              <w:t xml:space="preserve"> "The deadline is part of the trick. Stop. Save. Tell. Report. It is never your fault."</w:t>
            </w:r>
          </w:p>
          <w:p>
            <w:pPr>
              <w:pStyle w:val="ListBullet"/>
              <w:spacing w:before="0" w:after="40"/>
            </w:pPr>
            <w:r>
              <w:rPr>
                <w:b/>
                <w:sz w:val="19"/>
              </w:rPr>
              <w:t>Timing and extended block:</w:t>
            </w:r>
            <w:r>
              <w:rPr>
                <w:sz w:val="19"/>
              </w:rPr>
              <w:t xml:space="preserve"> Strongly consider the 30-minute option (below) as your default for this lesson. On 15 minutes, trim Discuss to two questions and keep the exit ticket. Do not shorten Step 4 or the Pass, Quiet Corner, and Step-Out options.</w:t>
            </w:r>
          </w:p>
        </w:tc>
      </w:tr>
    </w:tbl>
    <w:p>
      <w:pPr>
        <w:spacing w:before="0" w:after="0" w:line="160" w:lineRule="exact"/>
      </w:pPr>
      <w:r>
        <w:rPr>
          <w:sz w:val="2"/>
        </w:rPr>
      </w:r>
    </w:p>
    <w:p>
      <w:pPr>
        <w:pStyle w:val="Heading3"/>
      </w:pPr>
      <w:r>
        <w:rPr/>
        <w:t>Differentiate</w:t>
      </w:r>
    </w:p>
    <w:p>
      <w:pPr>
        <w:pStyle w:val="ListBullet"/>
      </w:pPr>
      <w:r>
        <w:rPr>
          <w:b/>
        </w:rPr>
        <w:t>Support:</w:t>
      </w:r>
      <w:r>
        <w:rPr/>
        <w:t xml:space="preserve"> Give students the Drill Cards at their desks. Let them read the Tell Card in a pair rather than in a triad. Allow drawing the four steps instead of writing.</w:t>
      </w:r>
    </w:p>
    <w:p>
      <w:pPr>
        <w:pStyle w:val="ListBullet"/>
      </w:pPr>
      <w:r>
        <w:rPr>
          <w:b/>
        </w:rPr>
        <w:t>Extension:</w:t>
      </w:r>
      <w:r>
        <w:rPr/>
        <w:t xml:space="preserve"> Students write a short "Friend Card": what they would say if a friend tells them about this, and how they would go with the friend to tell an adult. Students also match reporting options to who does them (student with adult, adult, platform, NCMEC, law enforcement).</w:t>
      </w:r>
    </w:p>
    <w:p>
      <w:pPr>
        <w:pStyle w:val="ListBullet"/>
      </w:pPr>
      <w:r>
        <w:rPr>
          <w:b/>
        </w:rPr>
        <w:t>Low or no internet at home:</w:t>
      </w:r>
      <w:r>
        <w:rPr/>
        <w:t xml:space="preserve"> The drill is verbal and paper-only. Emphasize that the adult can be at school: counselor, nurse, teacher, coach. Include in-person and phone options on the Help Ladder; students do not need a phone to tell an adult.</w:t>
      </w:r>
    </w:p>
    <w:p>
      <w:pPr>
        <w:pStyle w:val="ListBullet"/>
      </w:pPr>
      <w:r>
        <w:rPr>
          <w:b/>
        </w:rPr>
        <w:t>Language access:</w:t>
      </w:r>
      <w:r>
        <w:rPr/>
        <w:t xml:space="preserve"> Translate the four Drill Cards and the Tell Card into the home language. Use the hand cues as a language-neutral anchor. Allow students to rehearse in their strongest language. Provide a printed Reporting Quick Card (in R7) for families.</w:t>
      </w:r>
    </w:p>
    <w:p>
      <w:pPr>
        <w:pStyle w:val="Heading3"/>
      </w:pPr>
      <w:r>
        <w:rPr/>
        <w:t>Extended 30-minute option</w:t>
      </w:r>
    </w:p>
    <w:p>
      <w:r>
        <w:rPr/>
        <w:t>Add these blocks (use the same materials):</w:t>
      </w:r>
    </w:p>
    <w:p>
      <w:pPr>
        <w:pStyle w:val="ListBullet"/>
      </w:pPr>
      <w:r>
        <w:rPr>
          <w:b/>
        </w:rPr>
        <w:t>Minutes 8-14: Second rehearsal with a Bumpy Response.</w:t>
      </w:r>
      <w:r>
        <w:rPr/>
        <w:t xml:space="preserve"> The Listener uses a Bumpy Response Card ("Why did you send that?"). The Teller uses the Next-Rung Rule and tries a different adult. Debrief: what made it easier to try again?</w:t>
      </w:r>
    </w:p>
    <w:p>
      <w:pPr>
        <w:pStyle w:val="ListBullet"/>
      </w:pPr>
      <w:r>
        <w:rPr>
          <w:b/>
        </w:rPr>
        <w:t>Minutes 14-20: The friend scenario.</w:t>
      </w:r>
      <w:r>
        <w:rPr/>
        <w:t xml:space="preserve"> Triads read Scenario Card S-4 ("A friend whispers that someone is threatening them"). Practice: "Thank you for telling me. It is not your fault. I will go with you to tell someone."</w:t>
      </w:r>
    </w:p>
    <w:p>
      <w:pPr>
        <w:pStyle w:val="ListBullet"/>
      </w:pPr>
      <w:r>
        <w:rPr>
          <w:b/>
        </w:rPr>
        <w:t>Minutes 20-26: Report pathways.</w:t>
      </w:r>
      <w:r>
        <w:rPr/>
        <w:t xml:space="preserve"> Walk through the Reporting Quick Card: in-app report, trusted adult, school staff, NCMEC CyberTipline, Take It Down. Emphasize that an adult helps with these steps.</w:t>
      </w:r>
    </w:p>
    <w:p>
      <w:pPr>
        <w:pStyle w:val="ListBullet"/>
      </w:pPr>
      <w:r>
        <w:rPr>
          <w:b/>
        </w:rPr>
        <w:t>Minutes 26-30:</w:t>
      </w:r>
      <w:r>
        <w:rPr/>
        <w:t xml:space="preserve"> Silent reflection and the exit ticket.</w:t>
      </w:r>
    </w:p>
    <w:p>
      <w:pPr>
        <w:pStyle w:val="Heading3"/>
      </w:pPr>
      <w:r>
        <w:rPr/>
        <w:t>Family card and reply slip</w:t>
      </w:r>
    </w:p>
    <w:p>
      <w:r>
        <w:rPr>
          <w:b/>
        </w:rPr>
        <w:t>Family card:</w:t>
      </w:r>
    </w:p>
    <w:p>
      <w:r>
        <w:rPr>
          <w:i/>
        </w:rPr>
        <w:t>Today in class students practiced a four-step response for online threats and pressure: STOP (do not reply, do not pay), SAVE (keep the usernames and messages, not pictures), TELL (a trusted adult), REPORT (with an adult's help). The most important message is: it is never your child's fault, and telling is never too late. Please tell your child tonight: "If anyone ever pressures or threatens you online, I will not be angry. We will deal with it together." If your family needs help or wants to make a report, contact the NCMEC CyberTipline (report.cybertip.org, 1-800-843-5678) or your local law enforcement [CyberTipline VERIFIED 2026-10-05: report.cybertip.org; routing through your school follows your policy]. Free tool to remove images of someone under 18: takeitdown.ncmec.org [VERIFIED 2026-10-05: takeitdown.ncmec.org].</w:t>
      </w:r>
    </w:p>
    <w:p>
      <w:r>
        <w:rPr>
          <w:b/>
        </w:rPr>
        <w:t>Reply slip:</w:t>
      </w:r>
    </w:p>
    <w:p>
      <w:pPr>
        <w:spacing w:before="0" w:after="60"/>
        <w:ind w:left="504" w:hanging="360"/>
      </w:pPr>
      <w:r>
        <w:rPr>
          <w:rFonts w:ascii="Segoe UI Symbol" w:hAnsi="Segoe UI Symbol"/>
        </w:rPr>
        <w:t xml:space="preserve">☐ </w:t>
      </w:r>
      <w:r>
        <w:rPr/>
        <w:t>We talked about the four steps at home.</w:t>
      </w:r>
    </w:p>
    <w:p>
      <w:pPr>
        <w:spacing w:before="0" w:after="60"/>
        <w:ind w:left="504" w:hanging="360"/>
      </w:pPr>
      <w:r>
        <w:rPr>
          <w:rFonts w:ascii="Segoe UI Symbol" w:hAnsi="Segoe UI Symbol"/>
        </w:rPr>
        <w:t xml:space="preserve">☐ </w:t>
      </w:r>
      <w:r>
        <w:rPr/>
        <w:t>We told our child we will not be angry if they tell us.</w:t>
      </w:r>
    </w:p>
    <w:p>
      <w:pPr>
        <w:spacing w:before="0" w:after="60"/>
        <w:ind w:left="504" w:hanging="360"/>
      </w:pPr>
      <w:r>
        <w:rPr>
          <w:rFonts w:ascii="Segoe UI Symbol" w:hAnsi="Segoe UI Symbol"/>
        </w:rPr>
        <w:t xml:space="preserve">☐ </w:t>
      </w:r>
      <w:r>
        <w:rPr/>
        <w:t>We would like to speak with the counselor.</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Scale and context (teacher background only, not for students): NCMEC reported more than 50,000 reports of financially motivated sextortion in 2025 (about 137 a day), up from more than 36,000 in 2024 [VERIFIED 2026-10-05: ncmec.org/blog/2026/ncmec-releases-new-sextortion-data-2025]. The FBI's 2025 IC3 report says IC3 received more than 75,000 sextortion submissions and referred more than 5,700 submissions involving minors to NCMEC [VERIFIED 2026-10-05: ic3.gov 2025 IC3 report]. Thorn's 2025 survey of 1,200 13-20 year olds found about one in five reported a sextortion experience and 13% reported being extorted with an AI-generated nude [VERIFIED 2026-10-05: thorn.org/blog/the-state-of-sextortion-in-2025]. Do not present statistics as a fear hook.</w:t>
      </w:r>
    </w:p>
    <w:p>
      <w:pPr>
        <w:pStyle w:val="ListBullet"/>
      </w:pPr>
      <w:r>
        <w:rPr/>
        <w:t>Typical pattern: a fake or unknown account that seems like a peer, a quick move to a private app, a request for a private picture, then threats and a payment demand by gift cards, payment apps, or cryptocurrency. Boys aged 14-17 are most often reported, but anyone can be targeted, including younger children [the NCMEC and Thorn pages checked on 2026-10-05 do not state this age-and-gender detail; it is kept as a general pattern. Prefer "teens and boys are commonly targeted, but anyone can be" and avoid a specific age band]. This lesson never describes the offender's technique beyond the case file.</w:t>
      </w:r>
    </w:p>
    <w:p>
      <w:pPr>
        <w:pStyle w:val="ListBullet"/>
      </w:pPr>
      <w:r>
        <w:rPr/>
        <w:t>No-pay guidance: NCMEC advises not to pay, to block the account but not delete messages, and to report; paying rarely stops the blackmail [VERIFIED 2026-10-05: missingkids.org/theissues/sextortion]. (FBI wording not checked: fbi.gov blocked automated access, so VERIFY.)</w:t>
      </w:r>
    </w:p>
    <w:p>
      <w:pPr>
        <w:pStyle w:val="ListBullet"/>
      </w:pPr>
      <w:r>
        <w:rPr/>
        <w:t>Shame-free language: avoid "just do not send pictures" as the main message. Say "it is a fine choice not to send," and "it is never your fault either way." Victim-blaming statements increase silence.</w:t>
      </w:r>
    </w:p>
    <w:p>
      <w:pPr>
        <w:pStyle w:val="ListBullet"/>
      </w:pPr>
      <w:r>
        <w:rPr/>
        <w:t>AI and fakes: some extortion uses edited or AI-made images. The plan is the same whether the picture is real, edited, or fake.</w:t>
      </w:r>
    </w:p>
    <w:p>
      <w:pPr>
        <w:pStyle w:val="ListBullet"/>
      </w:pPr>
      <w:r>
        <w:rPr/>
        <w:t>Take It Down (NCMEC): a free service that helps remove or stop the spread of nude or sexual images of someone under 18 by using a digital fingerprint of the image, without the service holding the image [VERIFIED 2026-10-05: takeitdown.ncmec.org].</w:t>
      </w:r>
    </w:p>
    <w:p>
      <w:pPr>
        <w:pStyle w:val="ListBullet"/>
      </w:pPr>
      <w:r>
        <w:rPr/>
        <w:t>Legal aspects: possession or sharing of sexual images of minors can raise legal issues even where a minor is the subject. Laws about teens and sexual images vary by state and by the facts, so ask your counselor or administrator [confirm with district counsel]. Do not make legal promises to students. The scripts say adults focus on helping.</w:t>
      </w:r>
    </w:p>
    <w:p>
      <w:pPr>
        <w:pStyle w:val="ListBullet"/>
      </w:pPr>
      <w:r>
        <w:rPr/>
        <w:t>Self-harm risk: some victims experience severe distress. Know your protocol; 988 call or text [VERIFIED 2026-10-05: 988lifeline.org].</w:t>
      </w:r>
    </w:p>
    <w:p>
      <w:pPr>
        <w:pStyle w:val="ListBullet"/>
      </w:pPr>
      <w:r>
        <w:rPr/>
        <w:t>Common kid questions: "What if I already paid?" ("You are not in trouble. Stop paying now and tell an adult.") "What if they have a picture?" ("That is exactly why we tell. Adults and tools like Take It Down can help.") "What if I get in trouble for sending it?" ("The adults who handle these cases focus on stopping the person who is threatening you. I cannot promise how every situation goes, but I promise I will help." [VERIFY with counsel])</w:t>
      </w:r>
    </w:p>
    <w:p>
      <w:pPr>
        <w:pStyle w:val="ListBullet"/>
      </w:pPr>
      <w:r>
        <w:rPr/>
        <w:t>Do not discuss the case file as if it were a real, identifiable student. Never use a student's first name that matches a character.</w:t>
      </w:r>
    </w:p>
    <w:p>
      <w:pPr>
        <w:spacing w:before="0" w:after="0"/>
      </w:pPr>
      <w:r>
        <w:rPr>
          <w:sz w:val="4"/>
        </w:rPr>
      </w:r>
      <w:r>
        <w:br w:type="page"/>
      </w:r>
    </w:p>
    <w:p>
      <w:pPr>
        <w:pStyle w:val="Heading2"/>
        <w:pBdr>
          <w:top w:val="single" w:sz="18" w:space="6" w:color="FF8A3D"/>
        </w:pBdr>
        <w:spacing w:before="320"/>
      </w:pPr>
      <w:r>
        <w:rPr/>
        <w:t>Lesson 8: Fakes That Hurt</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B/D, Spot It and Safe People</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A fake image can cause real harm. Making or sharing one is abuse, not a joke. The target is never at fault. Bystanders can STOP the spread, SUPPORT, TELL, and REPORT.</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CF-8 "The Fake That Wasn't Hers"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R8: Bystander cards, Move Cards, supportive message starters, Reporting Quick Card, Alternate Activity packet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READ THIS BEFORE YOU TEACH LESSON 8</w:t>
            </w:r>
          </w:p>
          <w:p>
            <w:pPr>
              <w:spacing w:before="80" w:after="60" w:line="259" w:lineRule="auto"/>
            </w:pPr>
            <w:r>
              <w:rPr>
                <w:sz w:val="19"/>
              </w:rPr>
              <w:t>This lesson is about fake images made with AI or editing apps to humiliate or sexualize a real person. It contains no explicit content, no images, and no descriptions of images beyond "a fake picture made to look private and humiliating." Students practice upstander and reporting skills. Even so, it requires preparation:</w:t>
            </w:r>
          </w:p>
          <w:p>
            <w:pPr>
              <w:pStyle w:val="ListBullet"/>
              <w:spacing w:before="80" w:after="40"/>
            </w:pPr>
            <w:r>
              <w:rPr>
                <w:sz w:val="19"/>
              </w:rPr>
              <w:t>Send the Family Pre-Notice letter and opt-out slip (Appendix A) at least 5 school days before the lesson.</w:t>
            </w:r>
          </w:p>
          <w:p>
            <w:pPr>
              <w:pStyle w:val="ListBullet"/>
              <w:spacing w:before="0" w:after="40"/>
            </w:pPr>
            <w:r>
              <w:rPr>
                <w:sz w:val="19"/>
              </w:rPr>
              <w:t>Complete the Counselor Heads-Up checklist (Appendix B) and confirm the counselor is available that day and the next.</w:t>
            </w:r>
          </w:p>
          <w:p>
            <w:pPr>
              <w:pStyle w:val="ListBullet"/>
              <w:spacing w:before="0" w:after="40"/>
            </w:pPr>
            <w:r>
              <w:rPr>
                <w:sz w:val="19"/>
              </w:rPr>
              <w:t>Know your school's policy on harassment, Title IX, and mandated reporting [VERIFY], plus your protocol if a student discloses being a target or having made or shared a fake.</w:t>
            </w:r>
          </w:p>
          <w:p>
            <w:pPr>
              <w:pStyle w:val="ListBullet"/>
              <w:spacing w:before="0" w:after="40"/>
            </w:pPr>
            <w:r>
              <w:rPr>
                <w:sz w:val="19"/>
              </w:rPr>
              <w:t>Prepare the Alternate Activity (R8-ALT) for students who opt out, and arrange a space and supervising adult.</w:t>
            </w:r>
          </w:p>
          <w:p>
            <w:pPr>
              <w:pStyle w:val="ListBullet"/>
              <w:spacing w:before="0" w:after="40"/>
            </w:pPr>
            <w:r>
              <w:rPr>
                <w:sz w:val="19"/>
              </w:rPr>
              <w:t>Teach mid-week and not adjacent to Lesson 7. Allow at least two school days between them.</w:t>
            </w:r>
          </w:p>
          <w:p>
            <w:pPr>
              <w:pStyle w:val="ListBullet"/>
              <w:spacing w:before="0" w:after="40"/>
            </w:pPr>
            <w:r>
              <w:rPr>
                <w:sz w:val="19"/>
              </w:rPr>
              <w:t>Never show a real or sample image. Never name an app that creates fakes. Never demonstrate or ask students to try creating one.</w:t>
            </w:r>
          </w:p>
        </w:tc>
      </w:tr>
    </w:tbl>
    <w:p>
      <w:pPr>
        <w:spacing w:before="0" w:after="0" w:line="160" w:lineRule="exact"/>
      </w:pPr>
      <w:r>
        <w:rPr>
          <w:sz w:val="2"/>
        </w:rPr>
      </w:r>
    </w:p>
    <w:p>
      <w:pPr>
        <w:pStyle w:val="Heading3"/>
      </w:pPr>
      <w:r>
        <w:rPr/>
        <w:t>Opt-out and alternate-activity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50"/>
        <w:gridCol w:w="6142"/>
      </w:tblGrid>
      <w:tr>
        <w:trPr>
          <w:tblHeader/>
          <w:cantSplit/>
        </w:trPr>
        <w:tc>
          <w:tcPr>
            <w:tcW w:type="dxa" w:w="36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61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3650"/>
            <w:tcMar>
              <w:top w:w="50" w:type="dxa"/>
              <w:left w:w="0" w:type="dxa"/>
              <w:bottom w:w="60" w:type="dxa"/>
              <w:right w:w="90" w:type="dxa"/>
            </w:tcMar>
          </w:tcPr>
          <w:p>
            <w:pPr>
              <w:spacing w:before="0" w:after="0" w:line="252" w:lineRule="auto"/>
            </w:pPr>
            <w:r>
              <w:rPr>
                <w:rFonts w:ascii="Calibri" w:hAnsi="Calibri"/>
                <w:sz w:val="19"/>
              </w:rPr>
              <w:t>Family returns the opt-out slip</w:t>
            </w:r>
          </w:p>
        </w:tc>
        <w:tc>
          <w:tcPr>
            <w:tcW w:type="dxa" w:w="6142"/>
            <w:tcMar>
              <w:top w:w="50" w:type="dxa"/>
              <w:left w:w="90" w:type="dxa"/>
              <w:bottom w:w="60" w:type="dxa"/>
              <w:right w:w="90" w:type="dxa"/>
            </w:tcMar>
          </w:tcPr>
          <w:p>
            <w:pPr>
              <w:spacing w:before="0" w:after="0" w:line="252" w:lineRule="auto"/>
            </w:pPr>
            <w:r>
              <w:rPr>
                <w:rFonts w:ascii="Calibri" w:hAnsi="Calibri"/>
                <w:sz w:val="19"/>
              </w:rPr>
              <w:t>The student does the Alternate Activity (R8-ALT: "The Fake Rumor") with a supervising adult in another space. No reason is asked or stated.</w:t>
            </w:r>
          </w:p>
        </w:tc>
      </w:tr>
      <w:tr>
        <w:trPr>
          <w:cantSplit/>
        </w:trPr>
        <w:tc>
          <w:tcPr>
            <w:tcW w:type="dxa" w:w="3650"/>
            <w:tcMar>
              <w:top w:w="50" w:type="dxa"/>
              <w:left w:w="0" w:type="dxa"/>
              <w:bottom w:w="60" w:type="dxa"/>
              <w:right w:w="90" w:type="dxa"/>
            </w:tcMar>
          </w:tcPr>
          <w:p>
            <w:pPr>
              <w:spacing w:before="0" w:after="0" w:line="252" w:lineRule="auto"/>
            </w:pPr>
            <w:r>
              <w:rPr>
                <w:rFonts w:ascii="Calibri" w:hAnsi="Calibri"/>
                <w:sz w:val="19"/>
              </w:rPr>
              <w:t>A student asks to step out</w:t>
            </w:r>
          </w:p>
        </w:tc>
        <w:tc>
          <w:tcPr>
            <w:tcW w:type="dxa" w:w="6142"/>
            <w:tcMar>
              <w:top w:w="50" w:type="dxa"/>
              <w:left w:w="90" w:type="dxa"/>
              <w:bottom w:w="60" w:type="dxa"/>
              <w:right w:w="90" w:type="dxa"/>
            </w:tcMar>
          </w:tcPr>
          <w:p>
            <w:pPr>
              <w:spacing w:before="0" w:after="0" w:line="252" w:lineRule="auto"/>
            </w:pPr>
            <w:r>
              <w:rPr>
                <w:rFonts w:ascii="Calibri" w:hAnsi="Calibri"/>
                <w:sz w:val="19"/>
              </w:rPr>
              <w:t>Offer the Pass card, Quiet Corner, or Step-Out card. The student may join the alternate activity. Check in privately afterward.</w:t>
            </w:r>
          </w:p>
        </w:tc>
      </w:tr>
      <w:tr>
        <w:trPr>
          <w:cantSplit/>
        </w:trPr>
        <w:tc>
          <w:tcPr>
            <w:tcW w:type="dxa" w:w="3650"/>
            <w:tcMar>
              <w:top w:w="50" w:type="dxa"/>
              <w:left w:w="0" w:type="dxa"/>
              <w:bottom w:w="60" w:type="dxa"/>
              <w:right w:w="90" w:type="dxa"/>
            </w:tcMar>
          </w:tcPr>
          <w:p>
            <w:pPr>
              <w:spacing w:before="0" w:after="0" w:line="252" w:lineRule="auto"/>
            </w:pPr>
            <w:r>
              <w:rPr>
                <w:rFonts w:ascii="Calibri" w:hAnsi="Calibri"/>
                <w:sz w:val="19"/>
              </w:rPr>
              <w:t>The teacher or counselor judges that the class needs a gentler version</w:t>
            </w:r>
          </w:p>
        </w:tc>
        <w:tc>
          <w:tcPr>
            <w:tcW w:type="dxa" w:w="6142"/>
            <w:tcMar>
              <w:top w:w="50" w:type="dxa"/>
              <w:left w:w="90" w:type="dxa"/>
              <w:bottom w:w="60" w:type="dxa"/>
              <w:right w:w="90" w:type="dxa"/>
            </w:tcMar>
          </w:tcPr>
          <w:p>
            <w:pPr>
              <w:spacing w:before="0" w:after="0" w:line="252" w:lineRule="auto"/>
            </w:pPr>
            <w:r>
              <w:rPr>
                <w:rFonts w:ascii="Calibri" w:hAnsi="Calibri"/>
                <w:sz w:val="19"/>
              </w:rPr>
              <w:t>Teach with the non-sexual Alternate Activity scenario for everyone. The upstander and reporting skills are the same.</w:t>
            </w:r>
          </w:p>
        </w:tc>
      </w:tr>
      <w:tr>
        <w:trPr>
          <w:cantSplit/>
        </w:trPr>
        <w:tc>
          <w:tcPr>
            <w:tcW w:type="dxa" w:w="3650"/>
            <w:tcMar>
              <w:top w:w="50" w:type="dxa"/>
              <w:left w:w="0" w:type="dxa"/>
              <w:bottom w:w="60" w:type="dxa"/>
              <w:right w:w="90" w:type="dxa"/>
            </w:tcMar>
          </w:tcPr>
          <w:p>
            <w:pPr>
              <w:spacing w:before="0" w:after="0" w:line="252" w:lineRule="auto"/>
            </w:pPr>
            <w:r>
              <w:rPr>
                <w:rFonts w:ascii="Calibri" w:hAnsi="Calibri"/>
                <w:sz w:val="19"/>
              </w:rPr>
              <w:t>A student becomes upset or discloses</w:t>
            </w:r>
          </w:p>
        </w:tc>
        <w:tc>
          <w:tcPr>
            <w:tcW w:type="dxa" w:w="6142"/>
            <w:tcMar>
              <w:top w:w="50" w:type="dxa"/>
              <w:left w:w="90" w:type="dxa"/>
              <w:bottom w:w="60" w:type="dxa"/>
              <w:right w:w="90" w:type="dxa"/>
            </w:tcMar>
          </w:tcPr>
          <w:p>
            <w:pPr>
              <w:spacing w:before="0" w:after="0" w:line="252" w:lineRule="auto"/>
            </w:pPr>
            <w:r>
              <w:rPr>
                <w:rFonts w:ascii="Calibri" w:hAnsi="Calibri"/>
                <w:sz w:val="19"/>
              </w:rPr>
              <w:t>Follow the disclosure box below.</w:t>
            </w:r>
          </w:p>
        </w:tc>
      </w:tr>
    </w:tbl>
    <w:p>
      <w:pPr>
        <w:spacing w:before="0" w:after="0" w:line="160" w:lineRule="exact"/>
      </w:pPr>
      <w:r>
        <w:rPr>
          <w:sz w:val="2"/>
        </w:rPr>
      </w:r>
    </w:p>
    <w:p>
      <w:pPr>
        <w:pStyle w:val="Heading3"/>
      </w:pPr>
      <w:r>
        <w:rPr/>
        <w:t>Standards (primary only; approximate; all [VERIFY])</w:t>
      </w:r>
    </w:p>
    <w:p>
      <w:pPr>
        <w:pStyle w:val="ListBullet"/>
      </w:pPr>
      <w:r>
        <w:rPr/>
        <w:t>ISTE: 2b Digital Citizen and 3b Knowledge Constructor (evaluating the authenticity of media).</w:t>
      </w:r>
    </w:p>
    <w:p>
      <w:pPr>
        <w:pStyle w:val="ListBullet"/>
      </w:pPr>
      <w:r>
        <w:rPr/>
        <w:t>CSTA: no direct match; closest is 2-IC-20 and 2-IC-21 [VERIFIED 2026-10-05: CSTA K-12 CS Standards (2017, rev.) text read; mapping approximate].</w:t>
      </w:r>
    </w:p>
    <w:p>
      <w:pPr>
        <w:pStyle w:val="ListBullet"/>
      </w:pPr>
      <w:r>
        <w:rPr/>
        <w:t>CASEL: Social Awareness (empathy) and Relationship Skills (upstanding).</w:t>
      </w:r>
    </w:p>
    <w:p>
      <w:pPr>
        <w:pStyle w:val="Heading3"/>
      </w:pPr>
      <w:r>
        <w:rPr/>
        <w:t>Materials</w:t>
      </w:r>
    </w:p>
    <w:p>
      <w:r>
        <w:rPr/>
        <w:t>Unplugged default: Workbook CF-8 page; R8 Bystander Cards (Cam, Ari, Idris) and Move Cards, one set per group of 4-5; Reporting Quick Card per student; Pass cards and Step-Out cards on desks.</w:t>
      </w:r>
    </w:p>
    <w:p>
      <w:r>
        <w:rPr/>
        <w:t>Optional tech version: none. Do not show any real fake images or tools.</w:t>
      </w:r>
    </w:p>
    <w:p>
      <w:pPr>
        <w:pStyle w:val="Heading3"/>
      </w:pPr>
      <w:r>
        <w:rPr/>
        <w:t>Hook (2 min)</w:t>
      </w:r>
    </w:p>
    <w:p>
      <w:r>
        <w:rPr>
          <w:b/>
        </w:rPr>
        <w:t>SAY (noticing step):</w:t>
      </w:r>
      <w:r>
        <w:rPr/>
        <w:t xml:space="preserve"> "Hackles up? If something about an image or rumor feels wrong, trust that. False alarms are fine, and it is never the fault of the person it targets."</w:t>
      </w:r>
    </w:p>
    <w:p>
      <w:r>
        <w:rPr>
          <w:b/>
        </w:rPr>
        <w:t>SAY:</w:t>
      </w:r>
      <w:r>
        <w:rPr/>
        <w:t xml:space="preserve"> "Today's lesson is about fake pictures. Photo editing is not new. What is new is that some apps and AI tools can make a very convincing fake picture of a real person in seconds. Some are advertised to create fake private-looking pictures of someone, which can be used to embarrass or hurt them. Those pictures are fake. The harm is real. This lesson has no images and no graphic details. You can use your Pass card or the Quiet Corner at any time. And the most important sentence: if someone makes a fake picture of you, it is never your fault. You did nothing wrong."</w:t>
      </w:r>
    </w:p>
    <w:p>
      <w:r>
        <w:rPr>
          <w:b/>
        </w:rPr>
        <w:t>SAY:</w:t>
      </w:r>
      <w:r>
        <w:rPr/>
        <w:t xml:space="preserve"> "Today we study the people around a target of a fake: the bystanders. A bystander has choices. Some choices spread harm. Some choices stop it."</w:t>
      </w:r>
    </w:p>
    <w:p>
      <w:pPr>
        <w:pStyle w:val="Heading3"/>
      </w:pPr>
      <w:r>
        <w:rPr/>
        <w:t>Activity (8 min)</w:t>
      </w:r>
    </w:p>
    <w:p>
      <w:r>
        <w:rPr/>
        <w:t>Grouping: whole class, then groups of 4-5.</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CF-8: The Fake That Wasn't Hers</w:t>
            </w:r>
          </w:p>
          <w:p>
            <w:pPr>
              <w:spacing w:before="0" w:after="60" w:line="259" w:lineRule="auto"/>
            </w:pPr>
            <w:r>
              <w:rPr>
                <w:sz w:val="19"/>
              </w:rPr>
              <w:t>Nia is a seventh grader. Someone used an app that alters photos to make a fake picture of Nia, using her face from a school photo. It is made to look private and humiliating. It lands in a class group chat. Nia did nothing; the picture is fake. Three classmates see it. Cam laughs and forwards it. Ari feels uncomfortable but freezes and says nothing. Idris feels sick and wants to help but does not know how.</w:t>
            </w:r>
          </w:p>
        </w:tc>
      </w:tr>
    </w:tbl>
    <w:p>
      <w:pPr>
        <w:spacing w:before="0" w:after="0" w:line="160" w:lineRule="exact"/>
      </w:pPr>
      <w:r>
        <w:rPr>
          <w:sz w:val="2"/>
        </w:rPr>
      </w:r>
    </w:p>
    <w:p>
      <w:r>
        <w:rPr>
          <w:b/>
        </w:rPr>
        <w:t>Step 2 (1 min). Real or fake, the harm is the same.</w:t>
      </w:r>
    </w:p>
    <w:p>
      <w:r>
        <w:rPr>
          <w:b/>
        </w:rPr>
        <w:t>SAY:</w:t>
      </w:r>
      <w:r>
        <w:rPr/>
        <w:t xml:space="preserve"> "Notice that it does not matter whether the picture is real or fake. The hurt, the shame, and the whispering are the same. That is why people who make or share these pictures can face serious consequences at school, and in many places under the law. A federal law called the TAKE IT DOWN Act, signed in May 2025, treats sharing intimate images without consent, including AI-made fakes, as a crime, and it requires covered platforms (websites, apps and online services) to remove reported images within 48 hours [VERIFIED 2026-10-05: congress.gov Public Law 119-12; ftc.gov]. Many states have laws too (they vary; check yours with your counselor or administrator). We do not need legal details. The point is: this is not a prank."</w:t>
      </w:r>
    </w:p>
    <w:p>
      <w:r>
        <w:rPr>
          <w:b/>
        </w:rPr>
        <w:t>Step 3 (4 min). The Upstander Four (groups of 4-5).</w:t>
      </w:r>
      <w:r>
        <w:rPr/>
        <w:t xml:space="preserve"> Introduce the four moves:</w:t>
      </w:r>
    </w:p>
    <w:p>
      <w:pPr>
        <w:pStyle w:val="ListBullet"/>
      </w:pPr>
      <w:r>
        <w:rPr>
          <w:b/>
        </w:rPr>
        <w:t>STOP the spread.</w:t>
      </w:r>
      <w:r>
        <w:rPr/>
        <w:t xml:space="preserve"> Do not open, forward, comment on, like, or screenshot the picture. If you receive it, do not pass it on.</w:t>
      </w:r>
    </w:p>
    <w:p>
      <w:pPr>
        <w:pStyle w:val="ListBullet"/>
      </w:pPr>
      <w:r>
        <w:rPr>
          <w:b/>
        </w:rPr>
        <w:t>SUPPORT the target.</w:t>
      </w:r>
      <w:r>
        <w:rPr/>
        <w:t xml:space="preserve"> Reach out privately: "I am sorry this happened. It is not your fault. I am here."</w:t>
      </w:r>
    </w:p>
    <w:p>
      <w:pPr>
        <w:pStyle w:val="ListBullet"/>
      </w:pPr>
      <w:r>
        <w:rPr>
          <w:b/>
        </w:rPr>
        <w:t>TELL an adult.</w:t>
      </w:r>
      <w:r>
        <w:rPr/>
        <w:t xml:space="preserve"> Use the Help Ladder. Say: "Something harmful is going around and I think someone needs help."</w:t>
      </w:r>
    </w:p>
    <w:p>
      <w:pPr>
        <w:pStyle w:val="ListBullet"/>
      </w:pPr>
      <w:r>
        <w:rPr>
          <w:b/>
        </w:rPr>
        <w:t>REPORT it.</w:t>
      </w:r>
      <w:r>
        <w:rPr/>
        <w:t xml:space="preserve"> In the app or platform, and through an adult; adults can report to the school, law enforcement, or NCMEC as needed.</w:t>
      </w:r>
    </w:p>
    <w:p>
      <w:r>
        <w:rPr/>
        <w:t>Each group takes a Bystander Card (Cam, Ari, or Idris; assign two groups to each if needed) and uses the Move Cards to write:</w:t>
      </w:r>
    </w:p>
    <w:p>
      <w:pPr>
        <w:pStyle w:val="ListBullet"/>
      </w:pPr>
      <w:r>
        <w:rPr/>
        <w:t>One line the character could send to Nia privately.</w:t>
      </w:r>
    </w:p>
    <w:p>
      <w:pPr>
        <w:pStyle w:val="ListBullet"/>
      </w:pPr>
      <w:r>
        <w:rPr/>
        <w:t>One line to the group chat (for example: "Not okay. I am not sharing this and I am reporting it.").</w:t>
      </w:r>
    </w:p>
    <w:p>
      <w:pPr>
        <w:pStyle w:val="ListBullet"/>
      </w:pPr>
      <w:r>
        <w:rPr/>
        <w:t>One adult to tell and the first sentence (a Tell-3 line).</w:t>
      </w:r>
    </w:p>
    <w:p>
      <w:pPr>
        <w:pStyle w:val="ListBullet"/>
      </w:pPr>
      <w:r>
        <w:rPr/>
        <w:t>What to report where.</w:t>
      </w:r>
    </w:p>
    <w:p>
      <w:r>
        <w:rPr>
          <w:b/>
        </w:rPr>
        <w:t>Step 4 (2 min). If it is you, and if you made or shared one.</w:t>
      </w:r>
    </w:p>
    <w:p>
      <w:r>
        <w:rPr>
          <w:b/>
        </w:rPr>
        <w:t>SAY:</w:t>
      </w:r>
      <w:r>
        <w:rPr/>
        <w:t xml:space="preserve"> "If a fake picture of you ever appears, use the same steps: STOP, SAVE the words and links, not the picture, TELL, REPORT. NCMEC's free tool Take It Down can help remove images of someone under 18 [VERIFIED 2026-10-05: takeitdown.ncmec.org]. If you have forwarded a fake picture, or if you were thinking of making or sharing one as a joke, it is not too late to stop. Stop sharing, tell a trusted adult, and take responsibility. A joke can become a crime, and it can hurt someone deeply."</w:t>
      </w:r>
    </w:p>
    <w:p>
      <w:pPr>
        <w:pStyle w:val="Heading3"/>
      </w:pPr>
      <w:r>
        <w:rPr/>
        <w:t>Discuss (3 min)</w:t>
      </w:r>
    </w:p>
    <w:p>
      <w:pPr>
        <w:spacing w:before="0" w:after="60"/>
        <w:ind w:left="504" w:hanging="360"/>
      </w:pPr>
      <w:r>
        <w:rPr>
          <w:b/>
          <w:color w:val="2F6F73"/>
        </w:rPr>
        <w:t xml:space="preserve">1. </w:t>
      </w:r>
      <w:r>
        <w:rPr/>
        <w:t>Why does a fake picture hurt even though it is not real?</w:t>
      </w:r>
    </w:p>
    <w:p>
      <w:pPr>
        <w:spacing w:before="0" w:after="60"/>
        <w:ind w:left="504" w:hanging="360"/>
      </w:pPr>
      <w:r>
        <w:rPr>
          <w:b/>
          <w:color w:val="2F6F73"/>
        </w:rPr>
        <w:t xml:space="preserve">2. </w:t>
      </w:r>
      <w:r>
        <w:rPr/>
        <w:t>What is the difference between "Cam," "Ari," and "Idris" in the case file? Which move is easiest? Which is bravest?</w:t>
      </w:r>
    </w:p>
    <w:p>
      <w:pPr>
        <w:spacing w:before="0" w:after="60"/>
        <w:ind w:left="504" w:hanging="360"/>
      </w:pPr>
      <w:r>
        <w:rPr>
          <w:b/>
          <w:color w:val="2F6F73"/>
        </w:rPr>
        <w:t xml:space="preserve">3. </w:t>
      </w:r>
      <w:r>
        <w:rPr/>
        <w:t>What could someone say to Nia that would help? What would not help? (Do not say "just ignore it" or "who cares.")</w:t>
      </w:r>
    </w:p>
    <w:p>
      <w:pPr>
        <w:spacing w:before="0" w:after="60"/>
        <w:ind w:left="504" w:hanging="360"/>
      </w:pPr>
      <w:r>
        <w:rPr>
          <w:b/>
          <w:color w:val="2F6F73"/>
        </w:rPr>
        <w:t xml:space="preserve">4. </w:t>
      </w:r>
      <w:r>
        <w:rPr/>
        <w:t>Why is "it was just a joke" not an excuse?</w:t>
      </w:r>
    </w:p>
    <w:p>
      <w:pPr>
        <w:spacing w:before="0" w:after="60"/>
        <w:ind w:left="504" w:hanging="360"/>
      </w:pPr>
      <w:r>
        <w:rPr>
          <w:b/>
          <w:color w:val="2F6F73"/>
        </w:rPr>
        <w:t xml:space="preserve">5. </w:t>
      </w:r>
      <w:r>
        <w:rPr/>
        <w:t>Why might it feel hard to report? How could a friend make it easier? (Offer to go with them.)</w:t>
      </w:r>
    </w:p>
    <w:p>
      <w:pPr>
        <w:pStyle w:val="Heading3"/>
      </w:pPr>
      <w:r>
        <w:rPr/>
        <w:t>Takeaway (2 min)</w:t>
      </w:r>
    </w:p>
    <w:p>
      <w:r>
        <w:rPr>
          <w:b/>
        </w:rPr>
        <w:t>SAY:</w:t>
      </w:r>
      <w:r>
        <w:rPr/>
        <w:t xml:space="preserve"> "Pause. Do not spread. Check: is this hurting someone? Tell an adult. The Upstander Four: STOP the spread, SUPPORT, TELL, REPORT. And it is never your fault if a fake picture of you exists. The person who made or shared it is responsible."</w:t>
      </w:r>
    </w:p>
    <w:p>
      <w:pPr>
        <w:pStyle w:val="Heading3"/>
      </w:pPr>
      <w:r>
        <w:rPr/>
        <w:t>Exit ticket (about 1 min)</w:t>
      </w:r>
    </w:p>
    <w:p>
      <w:r>
        <w:rPr/>
        <w:t>"Write one sentence you could send privately to a classmate who has been targeted by a fake image." Optional line: "[ ] I would like to talk to the teacher or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8: Fakes That Hurt)</w:t>
            </w:r>
          </w:p>
          <w:p>
            <w:pPr>
              <w:spacing w:before="80" w:after="60" w:line="259" w:lineRule="auto"/>
            </w:pPr>
            <w:r>
              <w:rPr>
                <w:sz w:val="19"/>
              </w:rPr>
              <w:t>A student may disclose being a target, knowing a target, having received or forwarded a fake picture, or having made one. Treat each differently. Do not wait until the end of the day.</w:t>
            </w:r>
          </w:p>
          <w:p>
            <w:pPr>
              <w:spacing w:before="80" w:after="60" w:line="259" w:lineRule="auto"/>
            </w:pPr>
            <w:r>
              <w:rPr>
                <w:sz w:val="19"/>
              </w:rPr>
              <w:t>If the student is a target:</w:t>
            </w:r>
          </w:p>
          <w:p>
            <w:pPr>
              <w:pStyle w:val="ListBullet"/>
              <w:spacing w:before="0" w:after="40"/>
            </w:pPr>
            <w:r>
              <w:rPr>
                <w:sz w:val="19"/>
              </w:rPr>
              <w:t>SAY: "Thank you for telling me. This is not your fault. You are not in trouble. I am going to help you. I cannot promise to keep this secret because I need to bring in people who can help, and I will tell you who."</w:t>
            </w:r>
          </w:p>
          <w:p>
            <w:pPr>
              <w:pStyle w:val="ListBullet"/>
              <w:spacing w:before="0" w:after="40"/>
            </w:pPr>
            <w:r>
              <w:rPr>
                <w:sz w:val="19"/>
              </w:rPr>
              <w:t>DON'T SAY: "Why did you take that photo?" "It is just a fake, so it is not a big deal." "Just ignore it." "Show me."</w:t>
            </w:r>
          </w:p>
          <w:p>
            <w:pPr>
              <w:spacing w:before="80" w:after="60" w:line="259" w:lineRule="auto"/>
            </w:pPr>
            <w:r>
              <w:rPr>
                <w:sz w:val="19"/>
              </w:rPr>
              <w:t>If the student has received or forwarded a fake picture, or made one:</w:t>
            </w:r>
          </w:p>
          <w:p>
            <w:pPr>
              <w:pStyle w:val="ListBullet"/>
              <w:spacing w:before="0" w:after="40"/>
            </w:pPr>
            <w:r>
              <w:rPr>
                <w:sz w:val="19"/>
              </w:rPr>
              <w:t>SAY: "Thank you for telling me. I am glad you are telling me now. Please do not send it to anyone else. I will help you do the right next steps."</w:t>
            </w:r>
          </w:p>
          <w:p>
            <w:pPr>
              <w:pStyle w:val="ListBullet"/>
              <w:spacing w:before="0" w:after="40"/>
            </w:pPr>
            <w:r>
              <w:rPr>
                <w:sz w:val="19"/>
              </w:rPr>
              <w:t>DON'T SAY: Do not lecture, shame, or promise secrecy. Do not ask to see the image.</w:t>
            </w:r>
          </w:p>
          <w:p>
            <w:pPr>
              <w:spacing w:before="80" w:after="60" w:line="259" w:lineRule="auto"/>
            </w:pPr>
            <w:r>
              <w:rPr>
                <w:sz w:val="19"/>
              </w:rPr>
              <w:t>ESCALATE:</w:t>
            </w:r>
          </w:p>
          <w:p>
            <w:pPr>
              <w:pStyle w:val="ListBullet"/>
              <w:spacing w:before="0" w:after="40"/>
            </w:pPr>
            <w:r>
              <w:rPr>
                <w:sz w:val="19"/>
              </w:rPr>
              <w:t>Treat a fake sexual image of a minor as suspected child sexual abuse material, even if it is AI-generated or fake [VERIFY with counsel for your state]. Do not view, copy, forward, or screenshot it. Do not ask any student to show it. Secure devices per policy and hand to administration or law enforcement.</w:t>
            </w:r>
          </w:p>
          <w:p>
            <w:pPr>
              <w:pStyle w:val="ListBullet"/>
              <w:spacing w:before="0" w:after="40"/>
            </w:pPr>
            <w:r>
              <w:rPr>
                <w:sz w:val="19"/>
              </w:rPr>
              <w:t>Report personally and promptly to child protective services or law enforcement per school policy and state law, and to the NCMEC CyberTipline (report.cybertip.org, 1-800-843-5678 [VERIFIED 2026-10-05: report.cybertip.org]).</w:t>
            </w:r>
          </w:p>
          <w:p>
            <w:pPr>
              <w:pStyle w:val="ListBullet"/>
              <w:spacing w:before="0" w:after="40"/>
            </w:pPr>
            <w:r>
              <w:rPr>
                <w:sz w:val="19"/>
              </w:rPr>
              <w:t>Follow your school's harassment and Title IX or equivalent procedures [VERIFY].</w:t>
            </w:r>
          </w:p>
          <w:p>
            <w:pPr>
              <w:pStyle w:val="ListBullet"/>
              <w:spacing w:before="0" w:after="40"/>
            </w:pPr>
            <w:r>
              <w:rPr>
                <w:sz w:val="19"/>
              </w:rPr>
              <w:t>Support the target: counselor, safe adult, protection from retaliation. Contact family per policy.</w:t>
            </w:r>
          </w:p>
          <w:p>
            <w:pPr>
              <w:pStyle w:val="ListBullet"/>
              <w:spacing w:before="0" w:after="40"/>
            </w:pPr>
            <w:r>
              <w:rPr>
                <w:sz w:val="19"/>
              </w:rPr>
              <w:t>If a student who made or shared a fake needs support, involve the counselor; follow school discipline and legal reporting rules without shaming.</w:t>
            </w:r>
          </w:p>
          <w:p>
            <w:pPr>
              <w:pStyle w:val="ListBullet"/>
              <w:spacing w:before="0" w:after="40"/>
            </w:pPr>
            <w:r>
              <w:rPr>
                <w:sz w:val="19"/>
              </w:rPr>
              <w:t>If there is any sign of self-harm, follow your district protocol and 988 [VERIFIED 2026-10-05: 988lifeline.org].</w:t>
            </w:r>
          </w:p>
          <w:p>
            <w:pPr>
              <w:pStyle w:val="ListBullet"/>
              <w:spacing w:before="0" w:after="40"/>
            </w:pPr>
            <w:r>
              <w:rPr>
                <w:sz w:val="19"/>
              </w:rPr>
              <w:t>Document the student's own words, date and time, and who you told. Telling the principal may not satisfy your own legal duty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8): optional add-ons. They never replace the core lesson, the disclosure box, or any safeguard.</w:t>
            </w:r>
          </w:p>
          <w:p>
            <w:pPr>
              <w:pStyle w:val="ListBullet"/>
              <w:spacing w:before="0" w:after="40"/>
            </w:pPr>
            <w:r>
              <w:rPr>
                <w:b/>
                <w:sz w:val="19"/>
              </w:rPr>
              <w:t>2-minute hook variation:</w:t>
            </w:r>
            <w:r>
              <w:rPr>
                <w:sz w:val="19"/>
              </w:rPr>
              <w:t xml:space="preserve"> Alarm, Not Firefighter (20 seconds, after the opening statements): "If you see smoke, you are not the firefighter. You pull the alarm and you point. Bystanders are not responsible for fixing it. They are responsible for not feeding it and for getting help." Keep every opening safeguard and the Pass option as written.</w:t>
            </w:r>
          </w:p>
          <w:p>
            <w:pPr>
              <w:pStyle w:val="ListBullet"/>
              <w:spacing w:before="0" w:after="40"/>
            </w:pPr>
            <w:r>
              <w:rPr>
                <w:b/>
                <w:sz w:val="19"/>
              </w:rPr>
              <w:t>Debate or game version:</w:t>
            </w:r>
            <w:r>
              <w:rPr>
                <w:sz w:val="19"/>
              </w:rPr>
              <w:t xml:space="preserve"> By design, no competition or scoring on this lesson. Calm alternative: Four Corners. Post STOP, SUPPORT, TELL, and REPORT in corners. Students walk silently to the move they would find hardest to do first, then talk in that corner about what would make it easier. Nobody has to speak to the whole class. Optional structured debate (non-personal): "Is 'it was just a joke' ever a fair excuse?"</w:t>
            </w:r>
          </w:p>
          <w:p>
            <w:pPr>
              <w:pStyle w:val="ListBullet"/>
              <w:spacing w:before="0" w:after="40"/>
            </w:pPr>
            <w:r>
              <w:rPr>
                <w:b/>
                <w:sz w:val="19"/>
              </w:rPr>
              <w:t>Peer-teaching or choice option:</w:t>
            </w:r>
            <w:r>
              <w:rPr>
                <w:sz w:val="19"/>
              </w:rPr>
              <w:t xml:space="preserve"> Choice: groups write about the character in the third person ("Cam could..."), so nobody acts out forwarding a harmful image. Students may choose Ari or Idris cards, or the Observer or Recorder role. Teach-back is limited to the Reporting Quick Card.</w:t>
            </w:r>
          </w:p>
          <w:p>
            <w:pPr>
              <w:pStyle w:val="ListBullet"/>
              <w:spacing w:before="0" w:after="40"/>
            </w:pPr>
            <w:r>
              <w:rPr>
                <w:b/>
                <w:sz w:val="19"/>
              </w:rPr>
              <w:t>Level-Up Challenge:</w:t>
            </w:r>
            <w:r>
              <w:rPr>
                <w:sz w:val="19"/>
              </w:rPr>
              <w:t xml:space="preserve"> Upstander Card: make a one-page card for a younger student with the four moves in plain words (extension in Differentiate). Or apply the four moves to a fake audio clip or fake screenshot, using only invented examples.</w:t>
            </w:r>
          </w:p>
          <w:p>
            <w:pPr>
              <w:pStyle w:val="ListBullet"/>
              <w:spacing w:before="0" w:after="40"/>
            </w:pPr>
            <w:r>
              <w:rPr>
                <w:b/>
                <w:sz w:val="19"/>
              </w:rPr>
              <w:t>Say-it-back line (post it):</w:t>
            </w:r>
            <w:r>
              <w:rPr>
                <w:sz w:val="19"/>
              </w:rPr>
              <w:t xml:space="preserve"> "Do not pass it on. Go to the person, then go to an adult."</w:t>
            </w:r>
          </w:p>
          <w:p>
            <w:pPr>
              <w:pStyle w:val="ListBullet"/>
              <w:spacing w:before="0" w:after="40"/>
            </w:pPr>
            <w:r>
              <w:rPr>
                <w:b/>
                <w:sz w:val="19"/>
              </w:rPr>
              <w:t>Timing and extended block:</w:t>
            </w:r>
            <w:r>
              <w:rPr>
                <w:sz w:val="19"/>
              </w:rPr>
              <w:t xml:space="preserve"> Extended block (30 min): add a rehearsal of the private message to Nia in pairs and a walk through the Reporting Quick Card. Use the same materials and add no new sensitive content.</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sentence starters for private messages ("I am sorry this happened. It is not your fault. I will go with you to tell someone."). Offer only one bystander card per group.</w:t>
      </w:r>
    </w:p>
    <w:p>
      <w:pPr>
        <w:pStyle w:val="ListBullet"/>
      </w:pPr>
      <w:r>
        <w:rPr>
          <w:b/>
        </w:rPr>
        <w:t>Extension:</w:t>
      </w:r>
      <w:r>
        <w:rPr/>
        <w:t xml:space="preserve"> Students draft a one-page "How to Be an Upstander" card for a younger student, using the Upstander Four. Or they compare how the four moves apply to a fake audio clip or a fake screenshot.</w:t>
      </w:r>
    </w:p>
    <w:p>
      <w:pPr>
        <w:pStyle w:val="ListBullet"/>
      </w:pPr>
      <w:r>
        <w:rPr>
          <w:b/>
        </w:rPr>
        <w:t>Low or no internet at home:</w:t>
      </w:r>
      <w:r>
        <w:rPr/>
        <w:t xml:space="preserve"> The lesson is paper-based. The Reporting Quick Card shows adults who can help even if a student has no device: counselor, teacher, nurse, coach. Telling an adult in person works for every step.</w:t>
      </w:r>
    </w:p>
    <w:p>
      <w:pPr>
        <w:pStyle w:val="ListBullet"/>
      </w:pPr>
      <w:r>
        <w:rPr>
          <w:b/>
        </w:rPr>
        <w:t>Language access:</w:t>
      </w:r>
      <w:r>
        <w:rPr/>
        <w:t xml:space="preserve"> Translate the Upstander Four, supportive-message starters, and the Reporting Quick Card. Use icons (hand, heart, speech bubble, flag). Allow students to write support messages in the home language.</w:t>
      </w:r>
    </w:p>
    <w:p>
      <w:pPr>
        <w:pStyle w:val="Heading3"/>
      </w:pPr>
      <w:r>
        <w:rPr/>
        <w:t>Family card and reply slip</w:t>
      </w:r>
    </w:p>
    <w:p>
      <w:r>
        <w:rPr>
          <w:b/>
        </w:rPr>
        <w:t>Family card:</w:t>
      </w:r>
    </w:p>
    <w:p>
      <w:r>
        <w:rPr>
          <w:i/>
        </w:rPr>
        <w:t>Today in class we talked about fake pictures made with AI or editing apps, and the harm they can cause. Students learned the Upstander Four: STOP the spread, SUPPORT the person, TELL an adult, REPORT it. The key message is: if a fake picture of your child exists, it is never their fault. Please talk with your child: "If you ever see a fake picture of someone, do not share it. Tell me. And if a fake of you ever appears, tell me. You will not be in trouble." Free help to remove images of someone under 18: takeitdown.ncmec.org [VERIFIED 2026-10-05: takeitdown.ncmec.org]. To report: NCMEC CyberTipline (report.cybertip.org, 1-800-843-5678) [VERIFIED 2026-10-05: report.cybertip.org].</w:t>
      </w:r>
    </w:p>
    <w:p>
      <w:r>
        <w:rPr>
          <w:b/>
        </w:rPr>
        <w:t>Reply slip:</w:t>
      </w:r>
    </w:p>
    <w:p>
      <w:pPr>
        <w:spacing w:before="0" w:after="60"/>
        <w:ind w:left="504" w:hanging="360"/>
      </w:pPr>
      <w:r>
        <w:rPr>
          <w:rFonts w:ascii="Segoe UI Symbol" w:hAnsi="Segoe UI Symbol"/>
        </w:rPr>
        <w:t xml:space="preserve">☐ </w:t>
      </w:r>
      <w:r>
        <w:rPr/>
        <w:t>We talked about fake images and what to do.</w:t>
      </w:r>
    </w:p>
    <w:p>
      <w:pPr>
        <w:spacing w:before="0" w:after="60"/>
        <w:ind w:left="504" w:hanging="360"/>
      </w:pPr>
      <w:r>
        <w:rPr>
          <w:rFonts w:ascii="Segoe UI Symbol" w:hAnsi="Segoe UI Symbol"/>
        </w:rPr>
        <w:t xml:space="preserve">☐ </w:t>
      </w:r>
      <w:r>
        <w:rPr/>
        <w:t>We told our child they will not be in trouble for telling us.</w:t>
      </w:r>
    </w:p>
    <w:p>
      <w:pPr>
        <w:spacing w:before="0" w:after="60"/>
        <w:ind w:left="504" w:hanging="360"/>
      </w:pPr>
      <w:r>
        <w:rPr>
          <w:rFonts w:ascii="Segoe UI Symbol" w:hAnsi="Segoe UI Symbol"/>
        </w:rPr>
        <w:t xml:space="preserve">☐ </w:t>
      </w:r>
      <w:r>
        <w:rPr/>
        <w:t>We would like to speak with the counselor.</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Context (teacher background only): UNICEF, ECPAT, and INTERPOL research across 11 countries found at least 1.2 million children had images manipulated into sexual deepfakes in the past year [VERIFIED 2026-10-05: unicef.org/press-releases/deepfake-abuse-is-abuse, 4 Feb 2026]. Thorn reported about 1 in 17 teens had deepfake nudes created of them, and about 1 in 8 knew someone targeted [VERIFIED 2026-10-05: thorn.org deepfake nudes research; CORRECTED from 1 in 25]. Do not present statistics as a fear hook.</w:t>
      </w:r>
    </w:p>
    <w:p>
      <w:pPr>
        <w:pStyle w:val="ListBullet"/>
      </w:pPr>
      <w:r>
        <w:rPr/>
        <w:t>TAKE IT DOWN Act: signed May 19, 2025; criminalizes knowingly publishing nonconsensual intimate images, including AI "digital forgeries"; requires covered platforms to create a notice-and-removal process and remove reported content within 48 hours, with the platform obligation effective May 19, 2026 and enforced by the FTC [VERIFIED 2026-10-05: congress.gov Public Law 119-12 and ftc.gov; the Act sets separate criminal penalties for adult and minor victims, details for counsel]. State laws vary and change quickly [Law varies by state; confirm with district counsel].</w:t>
      </w:r>
    </w:p>
    <w:p>
      <w:pPr>
        <w:pStyle w:val="ListBullet"/>
      </w:pPr>
      <w:r>
        <w:rPr/>
        <w:t>Do not name or advertise tools that create fakes. Do not explain how they work or how to find them.</w:t>
      </w:r>
    </w:p>
    <w:p>
      <w:pPr>
        <w:pStyle w:val="ListBullet"/>
      </w:pPr>
      <w:r>
        <w:rPr/>
        <w:t>Do not let the discussion drift into identifying real fakes at your school. If a real incident exists, treat it through your protocol, not through the lesson.</w:t>
      </w:r>
    </w:p>
    <w:p>
      <w:pPr>
        <w:pStyle w:val="ListBullet"/>
      </w:pPr>
      <w:r>
        <w:rPr/>
        <w:t>If a real incident involving this class has occurred, consult the counselor and administrator before teaching this lesson; consider the non-sexual Alternate Activity for the whole class.</w:t>
      </w:r>
    </w:p>
    <w:p>
      <w:pPr>
        <w:pStyle w:val="ListBullet"/>
      </w:pPr>
      <w:r>
        <w:rPr/>
        <w:t>Upstander research: bystanders often stay silent because they fear being the next target or being wrong. Give them specific, low-risk moves (private message, tell an adult, report). Peer-norm statements such as "most teens would help a friend" lack rigorous online-safety-specific evidence [VERIFY]; do not present them as proven.</w:t>
      </w:r>
    </w:p>
    <w:p>
      <w:pPr>
        <w:pStyle w:val="ListBullet"/>
      </w:pPr>
      <w:r>
        <w:rPr/>
        <w:t>Common kid questions: "What if it is just a joke?" ("A joke should not make someone feel unsafe or ashamed. If it hurts, it is not a joke.") "What if I only looked?" ("Looking is human. Do not share. If you saw it, tell an adult and you are not in trouble for telling.") "What if it is a picture of me and I do not want to tell anyone?" ("It is not your fault. I would be glad to help, any time.")</w:t>
      </w:r>
    </w:p>
    <w:p>
      <w:pPr>
        <w:spacing w:before="0" w:after="0"/>
      </w:pPr>
      <w:r>
        <w:rPr>
          <w:sz w:val="4"/>
        </w:rPr>
      </w:r>
      <w:r>
        <w:br w:type="page"/>
      </w:r>
    </w:p>
    <w:p>
      <w:pPr>
        <w:pStyle w:val="Heading2"/>
        <w:pBdr>
          <w:top w:val="single" w:sz="18" w:space="6" w:color="FF8A3D"/>
        </w:pBdr>
        <w:spacing w:before="320"/>
      </w:pPr>
      <w:r>
        <w:rPr/>
        <w:t>Lesson 9: Group Chat Dynamics</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E, Kind &amp; Well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Group chats can turn from fun to harmful fast. You can save evidence without spreading it, support a target, and know when something is too big for the group and needs an adult now.</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CF-9 "The Chat That Got Loud"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R9: twelve Escalation Meter cards, wall signs, three short chat excerpts (optional extension), upstander phrase cards</w:t>
            </w:r>
          </w:p>
        </w:tc>
      </w:tr>
    </w:tbl>
    <w:p>
      <w:pPr>
        <w:spacing w:before="0" w:after="0" w:line="160" w:lineRule="exact"/>
      </w:pPr>
      <w:r>
        <w:rPr>
          <w:sz w:val="2"/>
        </w:rPr>
      </w:r>
    </w:p>
    <w:p>
      <w:pPr>
        <w:pStyle w:val="Heading3"/>
      </w:pPr>
      <w:r>
        <w:rPr/>
        <w:t>Standards (primary only; approximate; all [VERIFY])</w:t>
      </w:r>
    </w:p>
    <w:p>
      <w:pPr>
        <w:pStyle w:val="ListBullet"/>
      </w:pPr>
      <w:r>
        <w:rPr/>
        <w:t>ISTE: 2b Digital Citizen and 7b Global Collaborator (use digital tools to engage with others respectfully).</w:t>
      </w:r>
    </w:p>
    <w:p>
      <w:pPr>
        <w:pStyle w:val="ListBullet"/>
      </w:pPr>
      <w:r>
        <w:rPr/>
        <w:t>CSTA: no direct match; closest is 2-IC-20 [VERIFIED 2026-10-05: CSTA K-12 CS Standards (2017, rev.) text read; mapping approximate].</w:t>
      </w:r>
    </w:p>
    <w:p>
      <w:pPr>
        <w:pStyle w:val="ListBullet"/>
      </w:pPr>
      <w:r>
        <w:rPr/>
        <w:t>CASEL: Social Awareness and Relationship Skills.</w:t>
      </w:r>
    </w:p>
    <w:p>
      <w:pPr>
        <w:pStyle w:val="Heading3"/>
      </w:pPr>
      <w:r>
        <w:rPr/>
        <w:t>Materials</w:t>
      </w:r>
    </w:p>
    <w:p>
      <w:r>
        <w:rPr/>
        <w:t>Unplugged default: Workbook CF-9 page; R9 Escalation Meter cards per group (chat excerpts optional) of 4-5; three signs on the wall (ANNOYING, HURTING, TELL NOW); upstander phrase cards.</w:t>
      </w:r>
    </w:p>
    <w:p>
      <w:r>
        <w:rPr/>
        <w:t>Optional tech version: none.</w:t>
      </w:r>
    </w:p>
    <w:p>
      <w:pPr>
        <w:pStyle w:val="Heading3"/>
      </w:pPr>
      <w:r>
        <w:rPr/>
        <w:t>Hook (2 min)</w:t>
      </w:r>
    </w:p>
    <w:p>
      <w:r>
        <w:rPr>
          <w:b/>
        </w:rPr>
        <w:t>SAY (noticing step):</w:t>
      </w:r>
      <w:r>
        <w:rPr/>
        <w:t xml:space="preserve"> "Hackles up? When a chat starts to feel off or too heated, notice it. You do not have to be sure before you pause or tell someone."</w:t>
      </w:r>
    </w:p>
    <w:p>
      <w:r>
        <w:rPr>
          <w:b/>
        </w:rPr>
        <w:t>SAY:</w:t>
      </w:r>
      <w:r>
        <w:rPr/>
        <w:t xml:space="preserve"> "Group chats are where friendships live. They can also be where things go sideways. Think about how a joke can start small, then the group piles on, and soon someone is feeling left out or hurt. Today's case file is about a chat that got loud. When this happens through phones, games or chats, it is called cyberbullying. Our job: figure out when it crosses from annoying to harmful, what to save, and what to do."</w:t>
      </w:r>
    </w:p>
    <w:p>
      <w:r>
        <w:rPr>
          <w:b/>
        </w:rPr>
        <w:t>SAY:</w:t>
      </w:r>
      <w:r>
        <w:rPr/>
        <w:t xml:space="preserve"> "A reminder: every chat in today's files is made up. Please do not describe or name real chats or real people. And everyone in a chat is a person with feelings. It is never the target's fault when a group piles on."</w:t>
      </w:r>
    </w:p>
    <w:p>
      <w:pPr>
        <w:pStyle w:val="Heading3"/>
      </w:pPr>
      <w:r>
        <w:rPr/>
        <w:t>Activity (8 min)</w:t>
      </w:r>
    </w:p>
    <w:p>
      <w:r>
        <w:rPr/>
        <w:t>Grouping: whole class, then groups of 4-5.</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CF-9: The Chat That Got Loud</w:t>
            </w:r>
          </w:p>
          <w:p>
            <w:pPr>
              <w:spacing w:before="0" w:after="60" w:line="259" w:lineRule="auto"/>
            </w:pPr>
            <w:r>
              <w:rPr>
                <w:sz w:val="19"/>
              </w:rPr>
              <w:t>Amir is in a class group chat. Someone posts a goofy photo of a classmate named Tess with a mean caption. A few people reply with laughing faces. Then someone says, "Let's all stop talking to Tess." Another person screenshots the chat and sends it to a different group. Tess leaves the chat. Amir saw all of it and did nothing. He feels uneasy and wonders what to do.</w:t>
            </w:r>
          </w:p>
        </w:tc>
      </w:tr>
    </w:tbl>
    <w:p>
      <w:pPr>
        <w:spacing w:before="0" w:after="0" w:line="160" w:lineRule="exact"/>
      </w:pPr>
      <w:r>
        <w:rPr>
          <w:sz w:val="2"/>
        </w:rPr>
      </w:r>
    </w:p>
    <w:p>
      <w:r>
        <w:rPr>
          <w:b/>
        </w:rPr>
        <w:t>Step 2 (5 min). The Escalation Meter (groups of 4-5).</w:t>
      </w:r>
      <w:r>
        <w:rPr/>
        <w:t xml:space="preserve"> Post three signs on the wall: </w:t>
      </w:r>
      <w:r>
        <w:rPr>
          <w:b/>
        </w:rPr>
        <w:t>ANNOYING</w:t>
      </w:r>
      <w:r>
        <w:rPr/>
        <w:t xml:space="preserve"> (rude or irritating, but not harming), </w:t>
      </w:r>
      <w:r>
        <w:rPr>
          <w:b/>
        </w:rPr>
        <w:t>HURTING</w:t>
      </w:r>
      <w:r>
        <w:rPr/>
        <w:t xml:space="preserve"> (repeated mean behavior, exclusion, humiliation), </w:t>
      </w:r>
      <w:r>
        <w:rPr>
          <w:b/>
        </w:rPr>
        <w:t>TELL NOW</w:t>
      </w:r>
      <w:r>
        <w:rPr/>
        <w:t xml:space="preserve"> (threats, hate, sexual pictures or pressure, someone talking about self-harm, or spreading private information). Each group gets 12 Escalation Meter cards (short fictional messages and actions). The group places each card on the meter and writes the first move: ignore, support privately, say something kind in the chat, save evidence, report, tell an adult now.</w:t>
      </w:r>
    </w:p>
    <w:p>
      <w:r>
        <w:rPr>
          <w:b/>
        </w:rPr>
        <w:t>Step 3 (1 min). Save, do not spread.</w:t>
      </w:r>
    </w:p>
    <w:p>
      <w:r>
        <w:rPr>
          <w:b/>
        </w:rPr>
        <w:t>SAY:</w:t>
      </w:r>
      <w:r>
        <w:rPr/>
        <w:t xml:space="preserve"> "If you need evidence, save the words and the usernames and the times, not the hurtful image itself. Do not forward a screenshot to other groups, because that spreads the harm. Evidence is for adults who can help, like a teacher or counselor. If a message includes a private or sexual picture of anyone under 18, do not save or forward it at all. Tell an adult immediately [VERIFY policy on screenshots]."</w:t>
      </w:r>
    </w:p>
    <w:p>
      <w:r>
        <w:rPr>
          <w:b/>
        </w:rPr>
        <w:t>Step 4 (1 min). Upstander phrases.</w:t>
      </w:r>
      <w:r>
        <w:rPr/>
        <w:t xml:space="preserve"> Read the phrase cards aloud and have students pick one they could use: "Not cool. Let's stop." "I am leaving this chat." "Hey, are you okay? (private message)" "I will go with you to tell someone." Remind students that a private message counts as upstanding.</w:t>
      </w:r>
    </w:p>
    <w:p>
      <w:pPr>
        <w:pStyle w:val="Heading3"/>
      </w:pPr>
      <w:r>
        <w:rPr/>
        <w:t>Discuss (3 min)</w:t>
      </w:r>
    </w:p>
    <w:p>
      <w:pPr>
        <w:spacing w:before="0" w:after="60"/>
        <w:ind w:left="504" w:hanging="360"/>
      </w:pPr>
      <w:r>
        <w:rPr>
          <w:b/>
          <w:color w:val="2F6F73"/>
        </w:rPr>
        <w:t xml:space="preserve">1. </w:t>
      </w:r>
      <w:r>
        <w:rPr/>
        <w:t>What was the first moment in the file when someone could have changed the direction? Who could have done it?</w:t>
      </w:r>
    </w:p>
    <w:p>
      <w:pPr>
        <w:spacing w:before="0" w:after="60"/>
        <w:ind w:left="504" w:hanging="360"/>
      </w:pPr>
      <w:r>
        <w:rPr>
          <w:b/>
          <w:color w:val="2F6F73"/>
        </w:rPr>
        <w:t xml:space="preserve">2. </w:t>
      </w:r>
      <w:r>
        <w:rPr/>
        <w:t>What is the difference between "annoying" and "hurting"? Who decides?</w:t>
      </w:r>
    </w:p>
    <w:p>
      <w:pPr>
        <w:spacing w:before="0" w:after="60"/>
        <w:ind w:left="504" w:hanging="360"/>
      </w:pPr>
      <w:r>
        <w:rPr>
          <w:b/>
          <w:color w:val="2F6F73"/>
        </w:rPr>
        <w:t xml:space="preserve">3. </w:t>
      </w:r>
      <w:r>
        <w:rPr/>
        <w:t>Why does staying silent feel safer but sometimes make things worse?</w:t>
      </w:r>
    </w:p>
    <w:p>
      <w:pPr>
        <w:spacing w:before="0" w:after="60"/>
        <w:ind w:left="504" w:hanging="360"/>
      </w:pPr>
      <w:r>
        <w:rPr>
          <w:b/>
          <w:color w:val="2F6F73"/>
        </w:rPr>
        <w:t xml:space="preserve">4. </w:t>
      </w:r>
      <w:r>
        <w:rPr/>
        <w:t>How can a screenshot be used in a helpful way, and in a harmful way?</w:t>
      </w:r>
    </w:p>
    <w:p>
      <w:pPr>
        <w:spacing w:before="0" w:after="60"/>
        <w:ind w:left="504" w:hanging="360"/>
      </w:pPr>
      <w:r>
        <w:rPr>
          <w:b/>
          <w:color w:val="2F6F73"/>
        </w:rPr>
        <w:t xml:space="preserve">5. </w:t>
      </w:r>
      <w:r>
        <w:rPr/>
        <w:t>What makes a message a "tell now" message? Who is the best adult to tell?</w:t>
      </w:r>
    </w:p>
    <w:p>
      <w:pPr>
        <w:pStyle w:val="Heading3"/>
      </w:pPr>
      <w:r>
        <w:rPr/>
        <w:t>Takeaway (2 min)</w:t>
      </w:r>
    </w:p>
    <w:p>
      <w:r>
        <w:rPr>
          <w:b/>
        </w:rPr>
        <w:t>SAY:</w:t>
      </w:r>
      <w:r>
        <w:rPr/>
        <w:t xml:space="preserve"> "Pause before you add to a pile-on. Check where the message sits on the meter. Tell an adult when it is hurting or worse. You do not have to fix it alone. It is never the target's fault, and a small kind move from you can change a chat."</w:t>
      </w:r>
    </w:p>
    <w:p>
      <w:pPr>
        <w:pStyle w:val="Heading3"/>
      </w:pPr>
      <w:r>
        <w:rPr/>
        <w:t>Exit ticket (about 1 min)</w:t>
      </w:r>
    </w:p>
    <w:p>
      <w:r>
        <w:rPr/>
        <w:t>"Write one sentence you could say or send if you saw a group chat start to pile on someone." Optional: "[ ] I would like to talk to the teacher or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9: Group Chat Dynamics)</w:t>
            </w:r>
          </w:p>
          <w:p>
            <w:pPr>
              <w:spacing w:before="80" w:after="60" w:line="259" w:lineRule="auto"/>
            </w:pPr>
            <w:r>
              <w:rPr>
                <w:sz w:val="19"/>
              </w:rPr>
              <w:t>Students may reveal that they are being targeted, that they have taken part in harm, or that something more serious is in a chat (threats, sexual pictures, self-harm statements).</w:t>
            </w:r>
          </w:p>
          <w:p>
            <w:pPr>
              <w:spacing w:before="80" w:after="60" w:line="259" w:lineRule="auto"/>
            </w:pPr>
            <w:r>
              <w:rPr>
                <w:sz w:val="19"/>
              </w:rPr>
              <w:t>SAY:</w:t>
            </w:r>
          </w:p>
          <w:p>
            <w:pPr>
              <w:pStyle w:val="ListBullet"/>
              <w:spacing w:before="0" w:after="40"/>
            </w:pPr>
            <w:r>
              <w:rPr>
                <w:sz w:val="19"/>
              </w:rPr>
              <w:t>"Thank you for telling me. You are not in trouble for telling."</w:t>
            </w:r>
          </w:p>
          <w:p>
            <w:pPr>
              <w:pStyle w:val="ListBullet"/>
              <w:spacing w:before="0" w:after="40"/>
            </w:pPr>
            <w:r>
              <w:rPr>
                <w:sz w:val="19"/>
              </w:rPr>
              <w:t>"It is not your fault, and it is not okay that this happened."</w:t>
            </w:r>
          </w:p>
          <w:p>
            <w:pPr>
              <w:pStyle w:val="ListBullet"/>
              <w:spacing w:before="0" w:after="40"/>
            </w:pPr>
            <w:r>
              <w:rPr>
                <w:sz w:val="19"/>
              </w:rPr>
              <w:t>"I cannot promise to keep this secret if someone might be hurt, but I will tell you who I need to speak with."</w:t>
            </w:r>
          </w:p>
          <w:p>
            <w:pPr>
              <w:spacing w:before="80" w:after="60" w:line="259" w:lineRule="auto"/>
            </w:pPr>
            <w:r>
              <w:rPr>
                <w:sz w:val="19"/>
              </w:rPr>
              <w:t>DON'T SAY:</w:t>
            </w:r>
          </w:p>
          <w:p>
            <w:pPr>
              <w:pStyle w:val="ListBullet"/>
              <w:spacing w:before="0" w:after="40"/>
            </w:pPr>
            <w:r>
              <w:rPr>
                <w:sz w:val="19"/>
              </w:rPr>
              <w:t>"Just ignore it" or "Kids will be kids."</w:t>
            </w:r>
          </w:p>
          <w:p>
            <w:pPr>
              <w:pStyle w:val="ListBullet"/>
              <w:spacing w:before="0" w:after="40"/>
            </w:pPr>
            <w:r>
              <w:rPr>
                <w:sz w:val="19"/>
              </w:rPr>
              <w:t>"Why did you stay in that chat?"</w:t>
            </w:r>
          </w:p>
          <w:p>
            <w:pPr>
              <w:pStyle w:val="ListBullet"/>
              <w:spacing w:before="0" w:after="40"/>
            </w:pPr>
            <w:r>
              <w:rPr>
                <w:sz w:val="19"/>
              </w:rPr>
              <w:t>"Show me the chat" if sexual images or threats may be in it.</w:t>
            </w:r>
          </w:p>
          <w:p>
            <w:pPr>
              <w:spacing w:before="80" w:after="60" w:line="259" w:lineRule="auto"/>
            </w:pPr>
            <w:r>
              <w:rPr>
                <w:sz w:val="19"/>
              </w:rPr>
              <w:t>ESCALATE:</w:t>
            </w:r>
          </w:p>
          <w:p>
            <w:pPr>
              <w:pStyle w:val="ListBullet"/>
              <w:spacing w:before="0" w:after="40"/>
            </w:pPr>
            <w:r>
              <w:rPr>
                <w:sz w:val="19"/>
              </w:rPr>
              <w:t>Bullying or harassment: follow your school's bullying and harassment policy and notify the counselor and administrator; protect the target from retaliation.</w:t>
            </w:r>
          </w:p>
          <w:p>
            <w:pPr>
              <w:pStyle w:val="ListBullet"/>
              <w:spacing w:before="0" w:after="40"/>
            </w:pPr>
            <w:r>
              <w:rPr>
                <w:sz w:val="19"/>
              </w:rPr>
              <w:t>Threats of violence: call administration and, if immediate, 911.</w:t>
            </w:r>
          </w:p>
          <w:p>
            <w:pPr>
              <w:pStyle w:val="ListBullet"/>
              <w:spacing w:before="0" w:after="40"/>
            </w:pPr>
            <w:r>
              <w:rPr>
                <w:sz w:val="19"/>
              </w:rPr>
              <w:t>Sexual images of a minor in a chat: do not view, copy, forward, or screenshot; secure the device per policy; report to CPS or law enforcement and to the NCMEC CyberTipline (report.cybertip.org, 1-800-843-5678 [VERIFIED 2026-10-05: report.cybertip.org]).</w:t>
            </w:r>
          </w:p>
          <w:p>
            <w:pPr>
              <w:pStyle w:val="ListBullet"/>
              <w:spacing w:before="0" w:after="40"/>
            </w:pPr>
            <w:r>
              <w:rPr>
                <w:sz w:val="19"/>
              </w:rPr>
              <w:t>Self-harm statements: follow your district protocol; 988 [VERIFIED 2026-10-05: 988lifeline.org]. Do not leave the student alone.</w:t>
            </w:r>
          </w:p>
          <w:p>
            <w:pPr>
              <w:pStyle w:val="ListBullet"/>
              <w:spacing w:before="0" w:after="40"/>
            </w:pPr>
            <w:r>
              <w:rPr>
                <w:sz w:val="19"/>
              </w:rPr>
              <w:t>Document the student's own words, date and time, and who you told. Telling the principal may not satisfy your own legal duty to report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9): optional add-ons. They never replace the core lesson, the disclosure box, or any safeguard.</w:t>
            </w:r>
          </w:p>
          <w:p>
            <w:pPr>
              <w:pStyle w:val="ListBullet"/>
              <w:spacing w:before="0" w:after="40"/>
            </w:pPr>
            <w:r>
              <w:rPr>
                <w:b/>
                <w:sz w:val="19"/>
              </w:rPr>
              <w:t>2-minute hook variation:</w:t>
            </w:r>
            <w:r>
              <w:rPr>
                <w:sz w:val="19"/>
              </w:rPr>
              <w:t xml:space="preserve"> First Spark (2 min): read Excerpt B (Remy, Pat, Tess; R9) aloud with no commentary and ask, "Find the first moment someone could have changed the direction." Students put a finger on the line. Take two answers. This replaces telling them about escalation with finding it.</w:t>
            </w:r>
          </w:p>
          <w:p>
            <w:pPr>
              <w:pStyle w:val="ListBullet"/>
              <w:spacing w:before="0" w:after="40"/>
            </w:pPr>
            <w:r>
              <w:rPr>
                <w:b/>
                <w:sz w:val="19"/>
              </w:rPr>
              <w:t>Debate or game version:</w:t>
            </w:r>
            <w:r>
              <w:rPr>
                <w:sz w:val="19"/>
              </w:rPr>
              <w:t xml:space="preserve"> Human Meter: post ANNOYING, HURTING, and TELL NOW on three walls. Read a card; students walk to a wall and may switch after hearing a neighbor's reason. For borderline cards (9-6, 9-7), two students on opposite sides each give a 20-second reason. Debate option: "Is leaving a chat upstanding or avoiding?"</w:t>
            </w:r>
          </w:p>
          <w:p>
            <w:pPr>
              <w:pStyle w:val="ListBullet"/>
              <w:spacing w:before="0" w:after="40"/>
            </w:pPr>
            <w:r>
              <w:rPr>
                <w:b/>
                <w:sz w:val="19"/>
              </w:rPr>
              <w:t>Peer-teaching or choice option:</w:t>
            </w:r>
            <w:r>
              <w:rPr>
                <w:sz w:val="19"/>
              </w:rPr>
              <w:t xml:space="preserve"> Phrase Coaches: pairs rewrite an upstander phrase in the way people really talk, then trade with another pair for a 'would you actually say that?' check. Choice: private message, group message, or adult route.</w:t>
            </w:r>
          </w:p>
          <w:p>
            <w:pPr>
              <w:pStyle w:val="ListBullet"/>
              <w:spacing w:before="0" w:after="40"/>
            </w:pPr>
            <w:r>
              <w:rPr>
                <w:b/>
                <w:sz w:val="19"/>
              </w:rPr>
              <w:t>Level-Up Challenge:</w:t>
            </w:r>
            <w:r>
              <w:rPr>
                <w:sz w:val="19"/>
              </w:rPr>
              <w:t xml:space="preserve"> Chat Agreement: write a five-norm agreement for a friend group, including what happens when a norm is broken, and pitch it in 30 seconds. Or run a 'chat audit' on a fictional chat.</w:t>
            </w:r>
          </w:p>
          <w:p>
            <w:pPr>
              <w:pStyle w:val="ListBullet"/>
              <w:spacing w:before="0" w:after="40"/>
            </w:pPr>
            <w:r>
              <w:rPr>
                <w:b/>
                <w:sz w:val="19"/>
              </w:rPr>
              <w:t>Say-it-back line (post it):</w:t>
            </w:r>
            <w:r>
              <w:rPr>
                <w:sz w:val="19"/>
              </w:rPr>
              <w:t xml:space="preserve"> "Annoying: ignore. Hurting: speak up. Tell-now: tell an adult now."</w:t>
            </w:r>
          </w:p>
          <w:p>
            <w:pPr>
              <w:pStyle w:val="ListBullet"/>
              <w:spacing w:before="0" w:after="40"/>
            </w:pPr>
            <w:r>
              <w:rPr>
                <w:b/>
                <w:sz w:val="19"/>
              </w:rPr>
              <w:t>Timing and extended block:</w:t>
            </w:r>
            <w:r>
              <w:rPr>
                <w:sz w:val="19"/>
              </w:rPr>
              <w:t xml:space="preserve"> Use eight cards if short. Extended block (30 min): add the three chat excerpts (R9) and the Chat Agreement.</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sentence frames for upstander phrases. Reduce to eight cards. Use pictorial icons for the three meter signs.</w:t>
      </w:r>
    </w:p>
    <w:p>
      <w:pPr>
        <w:pStyle w:val="ListBullet"/>
      </w:pPr>
      <w:r>
        <w:rPr>
          <w:b/>
        </w:rPr>
        <w:t>Extension:</w:t>
      </w:r>
      <w:r>
        <w:rPr/>
        <w:t xml:space="preserve"> Students write a "group chat agreement" of five norms for a friend group and a plan for what to do when a norm is broken. Compare with a school or family agreement.</w:t>
      </w:r>
    </w:p>
    <w:p>
      <w:pPr>
        <w:pStyle w:val="ListBullet"/>
      </w:pPr>
      <w:r>
        <w:rPr>
          <w:b/>
        </w:rPr>
        <w:t>Low or no internet at home:</w:t>
      </w:r>
      <w:r>
        <w:rPr/>
        <w:t xml:space="preserve"> The lesson applies to any group, including a bus, a locker room, or a text thread. Paper-based. Use the idea that evidence can be written down (time, what was said) if screenshots are not possible.</w:t>
      </w:r>
    </w:p>
    <w:p>
      <w:pPr>
        <w:pStyle w:val="ListBullet"/>
      </w:pPr>
      <w:r>
        <w:rPr>
          <w:b/>
        </w:rPr>
        <w:t>Language access:</w:t>
      </w:r>
      <w:r>
        <w:rPr/>
        <w:t xml:space="preserve"> Translate the three signs and the phrase cards. Use colors (yellow, orange, red). Allow students to rehearse upstander phrases in the home language.</w:t>
      </w:r>
    </w:p>
    <w:p>
      <w:pPr>
        <w:pStyle w:val="Heading3"/>
      </w:pPr>
      <w:r>
        <w:rPr/>
        <w:t>Family card and reply slip</w:t>
      </w:r>
    </w:p>
    <w:p>
      <w:r>
        <w:rPr>
          <w:b/>
        </w:rPr>
        <w:t>Family card:</w:t>
      </w:r>
    </w:p>
    <w:p>
      <w:r>
        <w:rPr>
          <w:i/>
        </w:rPr>
        <w:t>Today in class we practiced what to do when a group chat turns mean. Students learned an Escalation Meter (annoying, hurting, tell now), how to save evidence without spreading it, and how to be an upstander. At home, ask: "If a chat ever got mean, what would you do? Who would you tell?" Encourage your child to leave, support the target privately, and tell a trusted adult. Please reassure your child that they will not lose their phone for telling you about a problem.</w:t>
      </w:r>
    </w:p>
    <w:p>
      <w:r>
        <w:rPr>
          <w:b/>
        </w:rPr>
        <w:t>Reply slip:</w:t>
      </w:r>
    </w:p>
    <w:p>
      <w:pPr>
        <w:spacing w:before="0" w:after="60"/>
        <w:ind w:left="504" w:hanging="360"/>
      </w:pPr>
      <w:r>
        <w:rPr>
          <w:rFonts w:ascii="Segoe UI Symbol" w:hAnsi="Segoe UI Symbol"/>
        </w:rPr>
        <w:t xml:space="preserve">☐ </w:t>
      </w:r>
      <w:r>
        <w:rPr/>
        <w:t>We talked about what to do if a group chat turns mean.</w:t>
      </w:r>
    </w:p>
    <w:p>
      <w:pPr>
        <w:spacing w:before="0" w:after="60"/>
        <w:ind w:left="504" w:hanging="360"/>
      </w:pPr>
      <w:r>
        <w:rPr>
          <w:rFonts w:ascii="Segoe UI Symbol" w:hAnsi="Segoe UI Symbol"/>
        </w:rPr>
        <w:t xml:space="preserve">☐ </w:t>
      </w:r>
      <w:r>
        <w:rPr/>
        <w:t>We agreed on one adult our child can tell.</w:t>
      </w:r>
    </w:p>
    <w:p>
      <w:pPr>
        <w:spacing w:before="0" w:after="60"/>
        <w:ind w:left="504" w:hanging="360"/>
      </w:pPr>
      <w:r>
        <w:rPr>
          <w:rFonts w:ascii="Segoe UI Symbol" w:hAnsi="Segoe UI Symbol"/>
        </w:rPr>
        <w:t xml:space="preserve">☐ </w:t>
      </w:r>
      <w:r>
        <w:rPr/>
        <w:t>We would like more resources about bullying.</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Terms (edit P-2): Florida's s. 1006.147 defines bullying and cyberbullying and says cyberbullying includes bullying through technology or electronic communication [VERIFIED 2026-10-05: leg.state.fl.us, read in part]. Before you quote the exact definition to students or families, confirm the current wording and the district's reporting procedure with counsel [VERIFY]. FLDOE's Student's Guide uses the plain definitions "using technology to send, post or share negative, false or mean content" (cyberbullying) and "unwanted behavior directed at a person through technology" (online harassment) (p.13) [VERIFIED 2026-10-05: FLDOE Student's Guide to Internet Safety, May 2025 PDF].</w:t>
      </w:r>
    </w:p>
    <w:p>
      <w:pPr>
        <w:pStyle w:val="ListBullet"/>
      </w:pPr>
      <w:r>
        <w:rPr/>
        <w:t>Scenario excerpts are fictional and generic; they do not name any platform. Students at this age often have group chats on many different platforms, so teach behaviors, not apps.</w:t>
      </w:r>
    </w:p>
    <w:p>
      <w:pPr>
        <w:pStyle w:val="ListBullet"/>
      </w:pPr>
      <w:r>
        <w:rPr/>
        <w:t>Context: CDC reports that more than one in six US high school students were bullied electronically in the past year [VERIFIED 2026-10-05: cdc.gov/youth-violence/about/about-bullying.html]. Grade 6-8 data differ; check cyberbullying.org or stopbullying.gov [not checked].</w:t>
      </w:r>
    </w:p>
    <w:p>
      <w:pPr>
        <w:pStyle w:val="ListBullet"/>
      </w:pPr>
      <w:r>
        <w:rPr/>
        <w:t>"Save, do not spread" is a core rule. Screenshots shared to humiliate someone are part of the harm. Evidence goes to trusted adults.</w:t>
      </w:r>
    </w:p>
    <w:p>
      <w:pPr>
        <w:pStyle w:val="ListBullet"/>
      </w:pPr>
      <w:r>
        <w:rPr/>
        <w:t>Upstanding research: low-risk moves such as private support and telling an adult are more accessible than public confrontation. Encourage them.</w:t>
      </w:r>
    </w:p>
    <w:p>
      <w:pPr>
        <w:pStyle w:val="ListBullet"/>
      </w:pPr>
      <w:r>
        <w:rPr/>
        <w:t>Doxxing (sharing someone's private information such as address or school) belongs on the TELL NOW end of the meter. Authoritative statistics on doxxing were not found [VERIFY or omit].</w:t>
      </w:r>
    </w:p>
    <w:p>
      <w:pPr>
        <w:pStyle w:val="ListBullet"/>
      </w:pPr>
      <w:r>
        <w:rPr/>
        <w:t>Common kid questions: "What if I am the one who said the mean thing?" ("It is not too late to stop, to apologize, and to tell a trusted adult. You are not a bad person for making a mistake.") "What if telling makes it worse?" ("Adults handle it with care. You can ask them to protect your name.") "What if I am excluded?" ("That hurts. It is not your fault. Tell someone and find a safe group.")</w:t>
      </w:r>
    </w:p>
    <w:p>
      <w:pPr>
        <w:spacing w:before="0" w:after="0"/>
      </w:pPr>
      <w:r>
        <w:rPr>
          <w:sz w:val="4"/>
        </w:rPr>
      </w:r>
      <w:r>
        <w:br w:type="page"/>
      </w:r>
    </w:p>
    <w:p>
      <w:pPr>
        <w:pStyle w:val="Heading2"/>
        <w:pBdr>
          <w:top w:val="single" w:sz="18" w:space="6" w:color="FF8A3D"/>
        </w:pBdr>
        <w:spacing w:before="320"/>
      </w:pPr>
      <w:r>
        <w:rPr/>
        <w:t>Lesson 10: Built to Keep You Scrolling</w:t>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4"/>
        <w:gridCol w:w="8398"/>
      </w:tblGrid>
      <w:tr>
        <w:trPr>
          <w:tblHeader/>
          <w:cantSplit/>
        </w:trPr>
        <w:tc>
          <w:tcPr>
            <w:tcW w:type="dxa" w:w="13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3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Grade band</w:t>
            </w:r>
          </w:p>
        </w:tc>
        <w:tc>
          <w:tcPr>
            <w:tcW w:type="dxa" w:w="8398"/>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Strand</w:t>
            </w:r>
          </w:p>
        </w:tc>
        <w:tc>
          <w:tcPr>
            <w:tcW w:type="dxa" w:w="8398"/>
            <w:tcMar>
              <w:top w:w="50" w:type="dxa"/>
              <w:left w:w="90" w:type="dxa"/>
              <w:bottom w:w="60" w:type="dxa"/>
              <w:right w:w="90" w:type="dxa"/>
            </w:tcMar>
          </w:tcPr>
          <w:p>
            <w:pPr>
              <w:spacing w:before="0" w:after="0" w:line="252" w:lineRule="auto"/>
            </w:pPr>
            <w:r>
              <w:rPr>
                <w:rFonts w:ascii="Calibri" w:hAnsi="Calibri"/>
                <w:sz w:val="19"/>
              </w:rPr>
              <w:t>E, Kind &amp; Well</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Big idea</w:t>
            </w:r>
          </w:p>
        </w:tc>
        <w:tc>
          <w:tcPr>
            <w:tcW w:type="dxa" w:w="8398"/>
            <w:tcMar>
              <w:top w:w="50" w:type="dxa"/>
              <w:left w:w="90" w:type="dxa"/>
              <w:bottom w:w="60" w:type="dxa"/>
              <w:right w:w="90" w:type="dxa"/>
            </w:tcMar>
          </w:tcPr>
          <w:p>
            <w:pPr>
              <w:spacing w:before="0" w:after="0" w:line="252" w:lineRule="auto"/>
            </w:pPr>
            <w:r>
              <w:rPr>
                <w:rFonts w:ascii="Calibri" w:hAnsi="Calibri"/>
                <w:sz w:val="19"/>
              </w:rPr>
              <w:t>Apps are designed by people to keep your attention. When you can spot the design tricks, you can choose your own limits on purpose, without shame.</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Time</w:t>
            </w:r>
          </w:p>
        </w:tc>
        <w:tc>
          <w:tcPr>
            <w:tcW w:type="dxa" w:w="8398"/>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Case file</w:t>
            </w:r>
          </w:p>
        </w:tc>
        <w:tc>
          <w:tcPr>
            <w:tcW w:type="dxa" w:w="8398"/>
            <w:tcMar>
              <w:top w:w="50" w:type="dxa"/>
              <w:left w:w="90" w:type="dxa"/>
              <w:bottom w:w="60" w:type="dxa"/>
              <w:right w:w="90" w:type="dxa"/>
            </w:tcMar>
          </w:tcPr>
          <w:p>
            <w:pPr>
              <w:spacing w:before="0" w:after="0" w:line="252" w:lineRule="auto"/>
            </w:pPr>
            <w:r>
              <w:rPr>
                <w:rFonts w:ascii="Calibri" w:hAnsi="Calibri"/>
                <w:sz w:val="19"/>
              </w:rPr>
              <w:t>CF-10 "The Streak" (Workbook)</w:t>
            </w:r>
          </w:p>
        </w:tc>
      </w:tr>
      <w:tr>
        <w:trPr>
          <w:cantSplit/>
        </w:trPr>
        <w:tc>
          <w:tcPr>
            <w:tcW w:type="dxa" w:w="1394"/>
            <w:tcMar>
              <w:top w:w="50" w:type="dxa"/>
              <w:left w:w="0" w:type="dxa"/>
              <w:bottom w:w="60" w:type="dxa"/>
              <w:right w:w="90" w:type="dxa"/>
            </w:tcMar>
          </w:tcPr>
          <w:p>
            <w:pPr>
              <w:spacing w:before="0" w:after="0" w:line="252" w:lineRule="auto"/>
            </w:pPr>
            <w:r>
              <w:rPr>
                <w:rFonts w:ascii="Calibri" w:hAnsi="Calibri"/>
                <w:sz w:val="19"/>
              </w:rPr>
              <w:t>Reproducibles</w:t>
            </w:r>
          </w:p>
        </w:tc>
        <w:tc>
          <w:tcPr>
            <w:tcW w:type="dxa" w:w="8398"/>
            <w:tcMar>
              <w:top w:w="50" w:type="dxa"/>
              <w:left w:w="90" w:type="dxa"/>
              <w:bottom w:w="60" w:type="dxa"/>
              <w:right w:w="90" w:type="dxa"/>
            </w:tcMar>
          </w:tcPr>
          <w:p>
            <w:pPr>
              <w:spacing w:before="0" w:after="0" w:line="252" w:lineRule="auto"/>
            </w:pPr>
            <w:r>
              <w:rPr>
                <w:rFonts w:ascii="Calibri" w:hAnsi="Calibri"/>
                <w:sz w:val="19"/>
              </w:rPr>
              <w:t>R10: three mock feed screens for the fictional app "ScrollSpot," Design Feature Cards, My Limits plan</w:t>
            </w:r>
          </w:p>
        </w:tc>
      </w:tr>
    </w:tbl>
    <w:p>
      <w:pPr>
        <w:spacing w:before="0" w:after="0" w:line="160" w:lineRule="exact"/>
      </w:pPr>
      <w:r>
        <w:rPr>
          <w:sz w:val="2"/>
        </w:rPr>
      </w:r>
    </w:p>
    <w:p>
      <w:pPr>
        <w:pStyle w:val="Heading3"/>
      </w:pPr>
      <w:r>
        <w:rPr/>
        <w:t>Standards (primary only; approximate; all [VERIFY])</w:t>
      </w:r>
    </w:p>
    <w:p>
      <w:pPr>
        <w:pStyle w:val="ListBullet"/>
      </w:pPr>
      <w:r>
        <w:rPr/>
        <w:t>ISTE: 2b Digital Citizen and 1a Empowered Learner (set goals and manage learning).</w:t>
      </w:r>
    </w:p>
    <w:p>
      <w:pPr>
        <w:pStyle w:val="ListBullet"/>
      </w:pPr>
      <w:r>
        <w:rPr/>
        <w:t>CSTA: 2-IC-20 (compare tradeoffs of computing technologies that affect people's everyday activities) [VERIFIED 2026-10-05: CSTA K-12 CS Standards (2017, rev.) text read; mapping approximate].</w:t>
      </w:r>
    </w:p>
    <w:p>
      <w:pPr>
        <w:pStyle w:val="ListBullet"/>
      </w:pPr>
      <w:r>
        <w:rPr/>
        <w:t>CASEL: Self-Management.</w:t>
      </w:r>
    </w:p>
    <w:p>
      <w:pPr>
        <w:pStyle w:val="Heading3"/>
      </w:pPr>
      <w:r>
        <w:rPr/>
        <w:t>Materials</w:t>
      </w:r>
    </w:p>
    <w:p>
      <w:r>
        <w:rPr/>
        <w:t>Unplugged default: R10 mock feed screens (ScrollSpot is fictional) per pair, Design Feature Cards per group, Workbook CF-10 page and the My Limits plan, My Help Ladder card (final version).</w:t>
      </w:r>
    </w:p>
    <w:p>
      <w:r>
        <w:rPr/>
        <w:t>Optional tech version: none. A family may later look at their device's built-in screen-time or notification settings together.</w:t>
      </w:r>
    </w:p>
    <w:p>
      <w:pPr>
        <w:pStyle w:val="Heading3"/>
      </w:pPr>
      <w:r>
        <w:rPr/>
        <w:t>Hook (2 min)</w:t>
      </w:r>
    </w:p>
    <w:p>
      <w:r>
        <w:rPr>
          <w:b/>
        </w:rPr>
        <w:t>SAY (noticing step):</w:t>
      </w:r>
      <w:r>
        <w:rPr/>
        <w:t xml:space="preserve"> "Hackles up? Notice how an app makes you feel when you want to stop and it will not let you. Trusting that feeling is a skill, and it is never your fault."</w:t>
      </w:r>
    </w:p>
    <w:p>
      <w:r>
        <w:rPr>
          <w:b/>
        </w:rPr>
        <w:t>SAY:</w:t>
      </w:r>
      <w:r>
        <w:rPr/>
        <w:t xml:space="preserve"> "Quick check, no talking. Have you ever opened an app for a minute and looked up half an hour later? That is not a personal failure. Many apps and games are built by teams of people whose job is to keep your attention. That is called persuasive design. Today you will be a design detective. We are not saying screens are bad. We are saying you should be the one choosing how you spend your time."</w:t>
      </w:r>
    </w:p>
    <w:p>
      <w:r>
        <w:rPr>
          <w:b/>
        </w:rPr>
        <w:t>SAY:</w:t>
      </w:r>
      <w:r>
        <w:rPr/>
        <w:t xml:space="preserve"> "Also: if scrolling is part of how you feel better when you are down, that is human. And if you ever feel hopeless or stuck, talk to a trusted adult. This lesson is about choices, not about shame."</w:t>
      </w:r>
    </w:p>
    <w:p>
      <w:pPr>
        <w:pStyle w:val="Heading3"/>
      </w:pPr>
      <w:r>
        <w:rPr/>
        <w:t>Activity (8 min)</w:t>
      </w:r>
    </w:p>
    <w:p>
      <w:r>
        <w:rPr/>
        <w:t>Grouping: whole class, then pairs, then individual.</w:t>
      </w:r>
    </w:p>
    <w:p>
      <w:r>
        <w:rPr>
          <w:b/>
        </w:rPr>
        <w:t>Step 1 (1 min). Read the case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CF-10: The Streak</w:t>
            </w:r>
          </w:p>
          <w:p>
            <w:pPr>
              <w:spacing w:before="0" w:after="60" w:line="259" w:lineRule="auto"/>
            </w:pPr>
            <w:r>
              <w:rPr>
                <w:sz w:val="19"/>
              </w:rPr>
              <w:t>Eli is twelve. He has a "streak" with a friend that counts how many days in a row they exchange a message. Eli's phone buzzes with reminders: "Do not lose your streak!" Eli feels pressure to open the app before bed. His feed never ends and the next video plays automatically. One night he realizes it is very late and he is tired, and he feels he cannot stop. He wonders if something is wrong with him.</w:t>
            </w:r>
          </w:p>
        </w:tc>
      </w:tr>
    </w:tbl>
    <w:p>
      <w:pPr>
        <w:spacing w:before="0" w:after="0" w:line="160" w:lineRule="exact"/>
      </w:pPr>
      <w:r>
        <w:rPr>
          <w:sz w:val="2"/>
        </w:rPr>
      </w:r>
    </w:p>
    <w:p>
      <w:r>
        <w:rPr>
          <w:b/>
        </w:rPr>
        <w:t>SAY:</w:t>
      </w:r>
      <w:r>
        <w:rPr/>
        <w:t xml:space="preserve"> "Notice Eli's last thought. Nothing is wrong with Eli. Features in the app were designed to make stopping hard."</w:t>
      </w:r>
    </w:p>
    <w:p>
      <w:r>
        <w:rPr>
          <w:b/>
        </w:rPr>
        <w:t>Step 2 (4 min). Design Detective (pairs).</w:t>
      </w:r>
      <w:r>
        <w:rPr/>
        <w:t xml:space="preserve"> Each pair gets the ScrollSpot mock screens (R10) and the Design Feature Cards. Pairs circle each feature on the screens and match it to a card:</w:t>
      </w:r>
    </w:p>
    <w:p>
      <w:pPr>
        <w:pStyle w:val="ListBullet"/>
      </w:pPr>
      <w:r>
        <w:rPr>
          <w:b/>
        </w:rPr>
        <w:t>Endless scroll</w:t>
      </w:r>
      <w:r>
        <w:rPr/>
        <w:t xml:space="preserve"> (nothing marks the end).</w:t>
      </w:r>
    </w:p>
    <w:p>
      <w:pPr>
        <w:pStyle w:val="ListBullet"/>
      </w:pPr>
      <w:r>
        <w:rPr>
          <w:b/>
        </w:rPr>
        <w:t>Autoplay</w:t>
      </w:r>
      <w:r>
        <w:rPr/>
        <w:t xml:space="preserve"> (the next video starts for you).</w:t>
      </w:r>
    </w:p>
    <w:p>
      <w:pPr>
        <w:pStyle w:val="ListBullet"/>
      </w:pPr>
      <w:r>
        <w:rPr>
          <w:b/>
        </w:rPr>
        <w:t>Streaks</w:t>
      </w:r>
      <w:r>
        <w:rPr/>
        <w:t xml:space="preserve"> (loss avoidance, social pressure).</w:t>
      </w:r>
    </w:p>
    <w:p>
      <w:pPr>
        <w:pStyle w:val="ListBullet"/>
      </w:pPr>
      <w:r>
        <w:rPr>
          <w:b/>
        </w:rPr>
        <w:t>Notifications and badges</w:t>
      </w:r>
      <w:r>
        <w:rPr/>
        <w:t xml:space="preserve"> (pulls you back).</w:t>
      </w:r>
    </w:p>
    <w:p>
      <w:pPr>
        <w:pStyle w:val="ListBullet"/>
      </w:pPr>
      <w:r>
        <w:rPr>
          <w:b/>
        </w:rPr>
        <w:t>Like counts and comparison</w:t>
      </w:r>
      <w:r>
        <w:rPr/>
        <w:t xml:space="preserve"> (social comparison).</w:t>
      </w:r>
    </w:p>
    <w:p>
      <w:pPr>
        <w:pStyle w:val="ListBullet"/>
      </w:pPr>
      <w:r>
        <w:rPr>
          <w:b/>
        </w:rPr>
        <w:t>Variable rewards</w:t>
      </w:r>
      <w:r>
        <w:rPr/>
        <w:t xml:space="preserve"> (you never know what comes next).</w:t>
      </w:r>
    </w:p>
    <w:p>
      <w:r>
        <w:rPr>
          <w:b/>
        </w:rPr>
        <w:t>Two words to know (edit P-7):</w:t>
      </w:r>
      <w:r>
        <w:rPr/>
        <w:t xml:space="preserve"> a </w:t>
      </w:r>
      <w:r>
        <w:rPr>
          <w:b/>
        </w:rPr>
        <w:t>push notification</w:t>
      </w:r>
      <w:r>
        <w:rPr/>
        <w:t xml:space="preserve"> is an alert an app sends to tell you about something on your account, like a like, a comment or a message; </w:t>
      </w:r>
      <w:r>
        <w:rPr>
          <w:b/>
        </w:rPr>
        <w:t>social comparison</w:t>
      </w:r>
      <w:r>
        <w:rPr/>
        <w:t xml:space="preserve"> is looking at other people's posts and measuring yourself against them, which can make some people feel worse about themselves [definitions from FLDOE's Student's Guide, pp.5-6: VERIFIED 2026-10-05, FLDOE Student's Guide to Internet Safety, May 2025 PDF].</w:t>
      </w:r>
    </w:p>
    <w:p>
      <w:r>
        <w:rPr/>
        <w:t>For each, they write: "What it wants me to do" and "One way I could take back control."</w:t>
      </w:r>
    </w:p>
    <w:p>
      <w:r>
        <w:rPr>
          <w:b/>
        </w:rPr>
        <w:t>Step 3 (2 min). My Limits plan (individual).</w:t>
      </w:r>
      <w:r>
        <w:rPr/>
        <w:t xml:space="preserve"> Students complete the My Limits page: pick two changes (for example, turn off one kind of notification, use a bedtime for devices, set a time limit, move the app to the second page) and one replacement habit (a walk, a game, a call with a friend). Remind students they can choose different limits and change their minds.</w:t>
      </w:r>
    </w:p>
    <w:p>
      <w:r>
        <w:rPr>
          <w:b/>
        </w:rPr>
        <w:t>Step 4 (1 min). Finalize My Help Ladder.</w:t>
      </w:r>
      <w:r>
        <w:rPr/>
        <w:t xml:space="preserve"> Students take out their My Help Ladder card from Lesson 1 and update it with names and roles they would use, including the helpline numbers (988, text HOME to 741741 [VERIFIED 2026-10-05: 988lifeline.org; crisistextline.org]). They keep it in a safe place, such as a notebook or backpack pocket.</w:t>
      </w:r>
    </w:p>
    <w:p>
      <w:pPr>
        <w:pStyle w:val="Heading3"/>
      </w:pPr>
      <w:r>
        <w:rPr/>
        <w:t>Discuss (3 min)</w:t>
      </w:r>
    </w:p>
    <w:p>
      <w:pPr>
        <w:spacing w:before="0" w:after="60"/>
        <w:ind w:left="504" w:hanging="360"/>
      </w:pPr>
      <w:r>
        <w:rPr>
          <w:b/>
          <w:color w:val="2F6F73"/>
        </w:rPr>
        <w:t xml:space="preserve">1. </w:t>
      </w:r>
      <w:r>
        <w:rPr/>
        <w:t>Which design feature is hardest for you to resist? Why do you think it was designed that way?</w:t>
      </w:r>
    </w:p>
    <w:p>
      <w:pPr>
        <w:spacing w:before="0" w:after="60"/>
        <w:ind w:left="504" w:hanging="360"/>
      </w:pPr>
      <w:r>
        <w:rPr>
          <w:b/>
          <w:color w:val="2F6F73"/>
        </w:rPr>
        <w:t xml:space="preserve">2. </w:t>
      </w:r>
      <w:r>
        <w:rPr/>
        <w:t>What is the difference between "choosing to use an app" and "being pulled by an app"?</w:t>
      </w:r>
    </w:p>
    <w:p>
      <w:pPr>
        <w:spacing w:before="0" w:after="60"/>
        <w:ind w:left="504" w:hanging="360"/>
      </w:pPr>
      <w:r>
        <w:rPr>
          <w:b/>
          <w:color w:val="2F6F73"/>
        </w:rPr>
        <w:t xml:space="preserve">3. </w:t>
      </w:r>
      <w:r>
        <w:rPr/>
        <w:t>How can a friend help you keep a limit without making you feel judged?</w:t>
      </w:r>
    </w:p>
    <w:p>
      <w:pPr>
        <w:spacing w:before="0" w:after="60"/>
        <w:ind w:left="504" w:hanging="360"/>
      </w:pPr>
      <w:r>
        <w:rPr>
          <w:b/>
          <w:color w:val="2F6F73"/>
        </w:rPr>
        <w:t xml:space="preserve">4. </w:t>
      </w:r>
      <w:r>
        <w:rPr/>
        <w:t>What could a company change to make its app easier to put down?</w:t>
      </w:r>
    </w:p>
    <w:p>
      <w:pPr>
        <w:spacing w:before="0" w:after="60"/>
        <w:ind w:left="504" w:hanging="360"/>
      </w:pPr>
      <w:r>
        <w:rPr>
          <w:b/>
          <w:color w:val="2F6F73"/>
        </w:rPr>
        <w:t xml:space="preserve">5. </w:t>
      </w:r>
      <w:r>
        <w:rPr/>
        <w:t>How do you know when screen time is hurting your sleep, mood, or friendships? Who could you talk to?</w:t>
      </w:r>
    </w:p>
    <w:p>
      <w:pPr>
        <w:pStyle w:val="Heading3"/>
      </w:pPr>
      <w:r>
        <w:rPr/>
        <w:t>Takeaway (2 min)</w:t>
      </w:r>
    </w:p>
    <w:p>
      <w:r>
        <w:rPr>
          <w:b/>
        </w:rPr>
        <w:t>SAY:</w:t>
      </w:r>
      <w:r>
        <w:rPr/>
        <w:t xml:space="preserve"> "Pause when you notice you are scrolling on autopilot. Check which design feature is pulling you. Tell a trusted adult if screen time or an app is making you feel worse. It is never your fault if apps are hard to put down. They were built that way. You can still choose, and you do not have to do it alone."</w:t>
      </w:r>
    </w:p>
    <w:p>
      <w:pPr>
        <w:pStyle w:val="Heading3"/>
      </w:pPr>
      <w:r>
        <w:rPr/>
        <w:t>Exit ticket (about 1 min)</w:t>
      </w:r>
    </w:p>
    <w:p>
      <w:r>
        <w:rPr/>
        <w:t>"Write one limit you chose and one person you could ask for help sticking to it." Optional: "[ ] I would like to talk to the teacher or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10: Built to Keep You Scrolling)</w:t>
            </w:r>
          </w:p>
          <w:p>
            <w:pPr>
              <w:spacing w:before="80" w:after="60" w:line="259" w:lineRule="auto"/>
            </w:pPr>
            <w:r>
              <w:rPr>
                <w:sz w:val="19"/>
              </w:rPr>
              <w:t>Students may disclose sleep problems, low mood, withdrawal, pressure from peers, or something more serious (for example, a hurtful online experience, self-harm, or an unsafe relationship).</w:t>
            </w:r>
          </w:p>
          <w:p>
            <w:pPr>
              <w:spacing w:before="80" w:after="60" w:line="259" w:lineRule="auto"/>
            </w:pPr>
            <w:r>
              <w:rPr>
                <w:sz w:val="19"/>
              </w:rPr>
              <w:t>SAY:</w:t>
            </w:r>
          </w:p>
          <w:p>
            <w:pPr>
              <w:pStyle w:val="ListBullet"/>
              <w:spacing w:before="0" w:after="40"/>
            </w:pPr>
            <w:r>
              <w:rPr>
                <w:sz w:val="19"/>
              </w:rPr>
              <w:t>"Thank you for telling me. I am glad you did."</w:t>
            </w:r>
          </w:p>
          <w:p>
            <w:pPr>
              <w:pStyle w:val="ListBullet"/>
              <w:spacing w:before="0" w:after="40"/>
            </w:pPr>
            <w:r>
              <w:rPr>
                <w:sz w:val="19"/>
              </w:rPr>
              <w:t>"You are not in trouble, and it is not your fault."</w:t>
            </w:r>
          </w:p>
          <w:p>
            <w:pPr>
              <w:pStyle w:val="ListBullet"/>
              <w:spacing w:before="0" w:after="40"/>
            </w:pPr>
            <w:r>
              <w:rPr>
                <w:sz w:val="19"/>
              </w:rPr>
              <w:t>"I cannot promise to keep this secret if you might be hurt, but I will tell you who I need to talk to, and I will help."</w:t>
            </w:r>
          </w:p>
          <w:p>
            <w:pPr>
              <w:spacing w:before="80" w:after="60" w:line="259" w:lineRule="auto"/>
            </w:pPr>
            <w:r>
              <w:rPr>
                <w:sz w:val="19"/>
              </w:rPr>
              <w:t>DON'T SAY:</w:t>
            </w:r>
          </w:p>
          <w:p>
            <w:pPr>
              <w:pStyle w:val="ListBullet"/>
              <w:spacing w:before="0" w:after="40"/>
            </w:pPr>
            <w:r>
              <w:rPr>
                <w:sz w:val="19"/>
              </w:rPr>
              <w:t>"Just put your phone down."</w:t>
            </w:r>
          </w:p>
          <w:p>
            <w:pPr>
              <w:pStyle w:val="ListBullet"/>
              <w:spacing w:before="0" w:after="40"/>
            </w:pPr>
            <w:r>
              <w:rPr>
                <w:sz w:val="19"/>
              </w:rPr>
              <w:t>"You are addicted."</w:t>
            </w:r>
          </w:p>
          <w:p>
            <w:pPr>
              <w:pStyle w:val="ListBullet"/>
              <w:spacing w:before="0" w:after="40"/>
            </w:pPr>
            <w:r>
              <w:rPr>
                <w:sz w:val="19"/>
              </w:rPr>
              <w:t>"Everyone feels like that."</w:t>
            </w:r>
          </w:p>
          <w:p>
            <w:pPr>
              <w:pStyle w:val="ListBullet"/>
              <w:spacing w:before="0" w:after="40"/>
            </w:pPr>
            <w:r>
              <w:rPr>
                <w:sz w:val="19"/>
              </w:rPr>
              <w:t>Do not diagnose.</w:t>
            </w:r>
          </w:p>
          <w:p>
            <w:pPr>
              <w:spacing w:before="80" w:after="60" w:line="259" w:lineRule="auto"/>
            </w:pPr>
            <w:r>
              <w:rPr>
                <w:sz w:val="19"/>
              </w:rPr>
              <w:t>ESCALATE:</w:t>
            </w:r>
          </w:p>
          <w:p>
            <w:pPr>
              <w:pStyle w:val="ListBullet"/>
              <w:spacing w:before="0" w:after="40"/>
            </w:pPr>
            <w:r>
              <w:rPr>
                <w:sz w:val="19"/>
              </w:rPr>
              <w:t>If the student mentions self-harm, hopelessness, or suicide, follow your district protocol immediately; 988 [VERIFIED 2026-10-05: 988lifeline.org]. Do not leave the student alone.</w:t>
            </w:r>
          </w:p>
          <w:p>
            <w:pPr>
              <w:pStyle w:val="ListBullet"/>
              <w:spacing w:before="0" w:after="40"/>
            </w:pPr>
            <w:r>
              <w:rPr>
                <w:sz w:val="19"/>
              </w:rPr>
              <w:t>If the student describes abuse, exploitation, or sextortion, report personally and promptly to CPS or law enforcement per school policy and your state's law, and, for online cases, to the NCMEC CyberTipline (report.cybertip.org, 1-800-843-5678 [VERIFIED 2026-10-05: report.cybertip.org]). Do not view or forward any images.</w:t>
            </w:r>
          </w:p>
          <w:p>
            <w:pPr>
              <w:pStyle w:val="ListBullet"/>
              <w:spacing w:before="0" w:after="40"/>
            </w:pPr>
            <w:r>
              <w:rPr>
                <w:sz w:val="19"/>
              </w:rPr>
              <w:t>Notify the counselor. Document the student's own words, date and time, and who you told. Telling the principal may not satisfy your own legal duty to report in your state [Confirm for your state at childwelfare.gov and with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10): optional add-ons. They never replace the core lesson, the disclosure box, or any safeguard.</w:t>
            </w:r>
          </w:p>
          <w:p>
            <w:pPr>
              <w:pStyle w:val="ListBullet"/>
              <w:spacing w:before="0" w:after="40"/>
            </w:pPr>
            <w:r>
              <w:rPr>
                <w:b/>
                <w:sz w:val="19"/>
              </w:rPr>
              <w:t>2-minute hook variation:</w:t>
            </w:r>
            <w:r>
              <w:rPr>
                <w:sz w:val="19"/>
              </w:rPr>
              <w:t xml:space="preserve"> The Bottomless Bowl (60 seconds): "Imagine a snack bowl that refills itself every time you reach in. Would you notice when you are full?" Pair-share, then link: "Feeds are built like that bowl. Today you find the refill."</w:t>
            </w:r>
          </w:p>
          <w:p>
            <w:pPr>
              <w:pStyle w:val="ListBullet"/>
              <w:spacing w:before="0" w:after="40"/>
            </w:pPr>
            <w:r>
              <w:rPr>
                <w:b/>
                <w:sz w:val="19"/>
              </w:rPr>
              <w:t>Debate or game version:</w:t>
            </w:r>
            <w:r>
              <w:rPr>
                <w:sz w:val="19"/>
              </w:rPr>
              <w:t xml:space="preserve"> Redesign Sprint: pairs get 3 minutes to redesign one ScrollSpot feature so it is easier to put down (a stopping point, a quiet hour, a 'you are caught up' message). Gallery vote with stickers or hands. Debate option: "Should apps for teens have built-in stopping points?" Reasons for and against, with respect for both.</w:t>
            </w:r>
          </w:p>
          <w:p>
            <w:pPr>
              <w:pStyle w:val="ListBullet"/>
              <w:spacing w:before="0" w:after="40"/>
            </w:pPr>
            <w:r>
              <w:rPr>
                <w:b/>
                <w:sz w:val="19"/>
              </w:rPr>
              <w:t>Peer-teaching or choice option:</w:t>
            </w:r>
            <w:r>
              <w:rPr>
                <w:sz w:val="19"/>
              </w:rPr>
              <w:t xml:space="preserve"> Limit Buddies: pairs share one chosen limit (optional, and only the limit, not their screen time) and agree on a check-in sentence. Choice: pick the My Limits path or write the design memo from Differentiate.</w:t>
            </w:r>
          </w:p>
          <w:p>
            <w:pPr>
              <w:pStyle w:val="ListBullet"/>
              <w:spacing w:before="0" w:after="40"/>
            </w:pPr>
            <w:r>
              <w:rPr>
                <w:b/>
                <w:sz w:val="19"/>
              </w:rPr>
              <w:t>Level-Up Challenge:</w:t>
            </w:r>
            <w:r>
              <w:rPr>
                <w:sz w:val="19"/>
              </w:rPr>
              <w:t xml:space="preserve"> Seven-Day Experiment: try one limit for a week and note two things on a card: how sleep felt and how mood felt. Private; reported to nobody unless the student chooses. Tell a trusted adult if the experiment shows something is bothering you.</w:t>
            </w:r>
          </w:p>
          <w:p>
            <w:pPr>
              <w:pStyle w:val="ListBullet"/>
              <w:spacing w:before="0" w:after="40"/>
            </w:pPr>
            <w:r>
              <w:rPr>
                <w:b/>
                <w:sz w:val="19"/>
              </w:rPr>
              <w:t>Say-it-back line (post it):</w:t>
            </w:r>
            <w:r>
              <w:rPr>
                <w:sz w:val="19"/>
              </w:rPr>
              <w:t xml:space="preserve"> "It was built to be hard to stop. You still get to choose."</w:t>
            </w:r>
          </w:p>
          <w:p>
            <w:pPr>
              <w:pStyle w:val="ListBullet"/>
              <w:spacing w:before="0" w:after="40"/>
            </w:pPr>
            <w:r>
              <w:rPr>
                <w:b/>
                <w:sz w:val="19"/>
              </w:rPr>
              <w:t>Timing and extended block:</w:t>
            </w:r>
            <w:r>
              <w:rPr>
                <w:sz w:val="19"/>
              </w:rPr>
              <w:t xml:space="preserve"> Pairs may work with one screen if tight. Extended block (30 min): add the Redesign Sprint and an open Q and A about friends who do not want to be first to log off.</w:t>
            </w:r>
          </w:p>
        </w:tc>
      </w:tr>
    </w:tbl>
    <w:p>
      <w:pPr>
        <w:spacing w:before="0" w:after="0" w:line="160" w:lineRule="exact"/>
      </w:pPr>
      <w:r>
        <w:rPr>
          <w:sz w:val="2"/>
        </w:rPr>
      </w:r>
    </w:p>
    <w:p>
      <w:pPr>
        <w:pStyle w:val="Heading3"/>
      </w:pPr>
      <w:r>
        <w:rPr/>
        <w:t>Differentiate</w:t>
      </w:r>
    </w:p>
    <w:p>
      <w:pPr>
        <w:pStyle w:val="ListBullet"/>
      </w:pPr>
      <w:r>
        <w:rPr>
          <w:b/>
        </w:rPr>
        <w:t>Support:</w:t>
      </w:r>
      <w:r>
        <w:rPr/>
        <w:t xml:space="preserve"> Provide a labeled version of the ScrollSpot screen with features pre-circled. Offer a menu of limits to pick from.</w:t>
      </w:r>
    </w:p>
    <w:p>
      <w:pPr>
        <w:pStyle w:val="ListBullet"/>
      </w:pPr>
      <w:r>
        <w:rPr>
          <w:b/>
        </w:rPr>
        <w:t>Extension:</w:t>
      </w:r>
      <w:r>
        <w:rPr/>
        <w:t xml:space="preserve"> Students write a short "design improvement memo" to a fictional company with three changes that would help young people put the app down, using respectful language and reasons.</w:t>
      </w:r>
    </w:p>
    <w:p>
      <w:pPr>
        <w:pStyle w:val="ListBullet"/>
      </w:pPr>
      <w:r>
        <w:rPr>
          <w:b/>
        </w:rPr>
        <w:t>Low or no internet at home:</w:t>
      </w:r>
      <w:r>
        <w:rPr/>
        <w:t xml:space="preserve"> The lesson works for any screen: television, console, or phone. Limits can be as simple as a bedtime for the device and a place the device sleeps at night. No data plan is required.</w:t>
      </w:r>
    </w:p>
    <w:p>
      <w:pPr>
        <w:pStyle w:val="ListBullet"/>
      </w:pPr>
      <w:r>
        <w:rPr>
          <w:b/>
        </w:rPr>
        <w:t>Language access:</w:t>
      </w:r>
      <w:r>
        <w:rPr/>
        <w:t xml:space="preserve"> Translate Design Feature Cards and My Limits. Use icons (infinity arrow, play button, flame for streak, bell, heart). Allow students to explain in the home language.</w:t>
      </w:r>
    </w:p>
    <w:p>
      <w:pPr>
        <w:pStyle w:val="Heading3"/>
      </w:pPr>
      <w:r>
        <w:rPr/>
        <w:t>Family card and reply slip</w:t>
      </w:r>
    </w:p>
    <w:p>
      <w:r>
        <w:rPr>
          <w:b/>
        </w:rPr>
        <w:t>Family card:</w:t>
      </w:r>
    </w:p>
    <w:p>
      <w:r>
        <w:rPr>
          <w:i/>
        </w:rPr>
        <w:t>Today in class we looked at design tricks that keep people scrolling: endless feeds, autoplay, streaks, notifications, and like counts. Students made a personal "My Limits" plan and finished their "My Help Ladder" card of trusted people. At home, try a family conversation: "Which app is hardest for you to put down? What limit could we try together?" Consider a device-free time at night. If your child seems low, anxious, or stuck, the school counselor can help, and 988 is available any time by call or text [VERIFY].</w:t>
      </w:r>
    </w:p>
    <w:p>
      <w:r>
        <w:rPr>
          <w:b/>
        </w:rPr>
        <w:t>Reply slip:</w:t>
      </w:r>
    </w:p>
    <w:p>
      <w:pPr>
        <w:spacing w:before="0" w:after="60"/>
        <w:ind w:left="504" w:hanging="360"/>
      </w:pPr>
      <w:r>
        <w:rPr>
          <w:rFonts w:ascii="Segoe UI Symbol" w:hAnsi="Segoe UI Symbol"/>
        </w:rPr>
        <w:t xml:space="preserve">☐ </w:t>
      </w:r>
      <w:r>
        <w:rPr/>
        <w:t>We talked about screen habits and limits together.</w:t>
      </w:r>
    </w:p>
    <w:p>
      <w:pPr>
        <w:spacing w:before="0" w:after="60"/>
        <w:ind w:left="504" w:hanging="360"/>
      </w:pPr>
      <w:r>
        <w:rPr>
          <w:rFonts w:ascii="Segoe UI Symbol" w:hAnsi="Segoe UI Symbol"/>
        </w:rPr>
        <w:t xml:space="preserve">☐ </w:t>
      </w:r>
      <w:r>
        <w:rPr/>
        <w:t>We chose one family limit to try.</w:t>
      </w:r>
    </w:p>
    <w:p>
      <w:pPr>
        <w:spacing w:before="0" w:after="60"/>
        <w:ind w:left="504" w:hanging="360"/>
      </w:pPr>
      <w:r>
        <w:rPr>
          <w:rFonts w:ascii="Segoe UI Symbol" w:hAnsi="Segoe UI Symbol"/>
        </w:rPr>
        <w:t xml:space="preserve">☐ </w:t>
      </w:r>
      <w:r>
        <w:rPr/>
        <w:t>We would like resources about healthy screen habits.</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Persuasive design is a design choice, not a student failing. Do not frame it as addiction; avoid diagnosis. Florida law asks schools to teach the negative effects of social media on mental health, including addiction. Use plain words such as "hard to stop" or "compulsive use" and say clearly that only a health professional can diagnose a problem [edit P-4]. The full lesson on this is Plus Lesson P2.</w:t>
      </w:r>
    </w:p>
    <w:p>
      <w:pPr>
        <w:pStyle w:val="ListBullet"/>
      </w:pPr>
      <w:r>
        <w:rPr/>
        <w:t>One optional sentence on reward and notifications for students (edit P-7): "Apps can send alerts and show counts at unpredictable times, which the brain can find rewarding, and that can make it harder to stop checking. Scientists are still learning how strong this is for different people." No "dopamine hit," no "like drugs." [VERIFY with a counselor or science teacher; see Plus Lesson P2 teacher notes.]</w:t>
      </w:r>
    </w:p>
    <w:p>
      <w:pPr>
        <w:pStyle w:val="ListBullet"/>
      </w:pPr>
      <w:r>
        <w:rPr/>
        <w:t>Do not require students to disclose their own screen time. Use "a character" and "some people."</w:t>
      </w:r>
    </w:p>
    <w:p>
      <w:pPr>
        <w:pStyle w:val="ListBullet"/>
      </w:pPr>
      <w:r>
        <w:rPr/>
        <w:t>Do not name or attack specific companies. If students ask, redirect: "We study the features, not the brand."</w:t>
      </w:r>
    </w:p>
    <w:p>
      <w:pPr>
        <w:pStyle w:val="ListBullet"/>
      </w:pPr>
      <w:r>
        <w:rPr/>
        <w:t>Regulation and research context (teacher background only): countries and companies are debating limits on young people's social media; Australia's minimum age for social media accounts took effect in December 2025 [VERIFY]. US lawsuits and state laws are in flux [VERIFY].</w:t>
      </w:r>
    </w:p>
    <w:p>
      <w:pPr>
        <w:pStyle w:val="ListBullet"/>
      </w:pPr>
      <w:r>
        <w:rPr/>
        <w:t>Evidence on effects of screen time on wellbeing is mixed; avoid claims like "screens cause depression" [consistent with the AAP family-media-plan approach, VERIFIED 2026-10-05: healthychildren.org; the Surgeon General 2023 advisory page was not readable by the checker].</w:t>
      </w:r>
    </w:p>
    <w:p>
      <w:pPr>
        <w:pStyle w:val="ListBullet"/>
      </w:pPr>
      <w:r>
        <w:rPr/>
        <w:t>Sleep matters: consider a family or classroom conversation about devices overnight.</w:t>
      </w:r>
    </w:p>
    <w:p>
      <w:pPr>
        <w:pStyle w:val="ListBullet"/>
      </w:pPr>
      <w:r>
        <w:rPr/>
        <w:t>Common kid questions: "Isn't it just my fault for not having self-control?" ("No. These features are built by many people to be hard to stop. You can still make choices.") "What if my friends all use it at night?" ("Try a group agreement; many people want a break but do not want to go first.") "What if I use it to cope?" ("That is human. Also tell a trusted adult or counselor if you are often sad or stressed.")</w:t>
      </w:r>
    </w:p>
    <w:p>
      <w:pPr>
        <w:spacing w:before="0" w:after="0"/>
      </w:pPr>
      <w:r>
        <w:rPr>
          <w:sz w:val="4"/>
        </w:rPr>
      </w:r>
      <w:r>
        <w:br w:type="page"/>
      </w:r>
    </w:p>
    <w:p>
      <w:pPr>
        <w:pStyle w:val="Heading2"/>
        <w:pBdr>
          <w:top w:val="single" w:sz="18" w:space="6" w:color="FF8A3D"/>
        </w:pBdr>
        <w:spacing w:before="320"/>
      </w:pPr>
      <w:r>
        <w:rPr/>
        <w:t>Part 7B. Plus Lessons</w:t>
      </w:r>
    </w:p>
    <w:p>
      <w:r>
        <w:rPr/>
        <w:t>Plus lessons are extra 15-minute lessons that sit beside the core ten. They exist because some states, Florida among them, ask schools to teach topics the core ten touch only lightly: human trafficking, the effects of social media on mental health, and misinformation. Every Plus lesson uses the same locked template as Lessons 1 to 10 (Hook 2, Activity 8, Discuss 3, Takeaway and exit ticket 2). They are numbered P1 to P3 so they never disturb the numbering of the core lessons.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3"/>
        <w:gridCol w:w="2976"/>
        <w:gridCol w:w="1328"/>
        <w:gridCol w:w="2919"/>
        <w:gridCol w:w="1535"/>
      </w:tblGrid>
      <w:tr>
        <w:trPr>
          <w:tblHeader/>
          <w:cantSplit/>
        </w:trPr>
        <w:tc>
          <w:tcPr>
            <w:tcW w:type="dxa" w:w="10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PLUS LESSON</w:t>
            </w:r>
          </w:p>
        </w:tc>
        <w:tc>
          <w:tcPr>
            <w:tcW w:type="dxa" w:w="29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13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STRAND</w:t>
            </w:r>
          </w:p>
        </w:tc>
        <w:tc>
          <w:tcPr>
            <w:tcW w:type="dxa" w:w="29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PRACTICED SKILL</w:t>
            </w:r>
          </w:p>
        </w:tc>
        <w:tc>
          <w:tcPr>
            <w:tcW w:type="dxa" w:w="15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FLORIDA COMPONENT</w:t>
            </w:r>
          </w:p>
        </w:tc>
      </w:tr>
      <w:tr>
        <w:trPr>
          <w:cantSplit/>
        </w:trPr>
        <w:tc>
          <w:tcPr>
            <w:tcW w:type="dxa" w:w="1033"/>
            <w:tcMar>
              <w:top w:w="50" w:type="dxa"/>
              <w:left w:w="0" w:type="dxa"/>
              <w:bottom w:w="60" w:type="dxa"/>
              <w:right w:w="90" w:type="dxa"/>
            </w:tcMar>
          </w:tcPr>
          <w:p>
            <w:pPr>
              <w:spacing w:before="0" w:after="0" w:line="252" w:lineRule="auto"/>
            </w:pPr>
            <w:r>
              <w:rPr>
                <w:rFonts w:ascii="Calibri" w:hAnsi="Calibri"/>
                <w:sz w:val="19"/>
              </w:rPr>
              <w:t>P1</w:t>
            </w:r>
          </w:p>
        </w:tc>
        <w:tc>
          <w:tcPr>
            <w:tcW w:type="dxa" w:w="2976"/>
            <w:tcMar>
              <w:top w:w="50" w:type="dxa"/>
              <w:left w:w="90" w:type="dxa"/>
              <w:bottom w:w="60" w:type="dxa"/>
              <w:right w:w="90" w:type="dxa"/>
            </w:tcMar>
          </w:tcPr>
          <w:p>
            <w:pPr>
              <w:spacing w:before="0" w:after="0" w:line="252" w:lineRule="auto"/>
            </w:pPr>
            <w:r>
              <w:rPr>
                <w:rFonts w:ascii="Calibri" w:hAnsi="Calibri"/>
                <w:sz w:val="19"/>
              </w:rPr>
              <w:t>Work, Pressure and Promises Online: recognising trafficking and exploitation</w:t>
            </w:r>
          </w:p>
        </w:tc>
        <w:tc>
          <w:tcPr>
            <w:tcW w:type="dxa" w:w="1328"/>
            <w:tcMar>
              <w:top w:w="50" w:type="dxa"/>
              <w:left w:w="90" w:type="dxa"/>
              <w:bottom w:w="60" w:type="dxa"/>
              <w:right w:w="90" w:type="dxa"/>
            </w:tcMar>
          </w:tcPr>
          <w:p>
            <w:pPr>
              <w:spacing w:before="0" w:after="0" w:line="252" w:lineRule="auto"/>
            </w:pPr>
            <w:r>
              <w:rPr>
                <w:rFonts w:ascii="Calibri" w:hAnsi="Calibri"/>
                <w:sz w:val="19"/>
              </w:rPr>
              <w:t>D Safe People (with B)</w:t>
            </w:r>
          </w:p>
        </w:tc>
        <w:tc>
          <w:tcPr>
            <w:tcW w:type="dxa" w:w="2919"/>
            <w:tcMar>
              <w:top w:w="50" w:type="dxa"/>
              <w:left w:w="90" w:type="dxa"/>
              <w:bottom w:w="60" w:type="dxa"/>
              <w:right w:w="90" w:type="dxa"/>
            </w:tcMar>
          </w:tcPr>
          <w:p>
            <w:pPr>
              <w:spacing w:before="0" w:after="0" w:line="252" w:lineRule="auto"/>
            </w:pPr>
            <w:r>
              <w:rPr>
                <w:rFonts w:ascii="Calibri" w:hAnsi="Calibri"/>
                <w:sz w:val="19"/>
              </w:rPr>
              <w:t>Spot the flags in an offer; say who you would tell; know the Florida routes</w:t>
            </w:r>
          </w:p>
        </w:tc>
        <w:tc>
          <w:tcPr>
            <w:tcW w:type="dxa" w:w="1535"/>
            <w:tcMar>
              <w:top w:w="50" w:type="dxa"/>
              <w:left w:w="90" w:type="dxa"/>
              <w:bottom w:w="60" w:type="dxa"/>
              <w:right w:w="90" w:type="dxa"/>
            </w:tcMar>
          </w:tcPr>
          <w:p>
            <w:pPr>
              <w:spacing w:before="0" w:after="0" w:line="252" w:lineRule="auto"/>
            </w:pPr>
            <w:r>
              <w:rPr>
                <w:rFonts w:ascii="Calibri" w:hAnsi="Calibri"/>
                <w:sz w:val="19"/>
              </w:rPr>
              <w:t>C5d, C6</w:t>
            </w:r>
          </w:p>
        </w:tc>
      </w:tr>
      <w:tr>
        <w:trPr>
          <w:cantSplit/>
        </w:trPr>
        <w:tc>
          <w:tcPr>
            <w:tcW w:type="dxa" w:w="1033"/>
            <w:tcMar>
              <w:top w:w="50" w:type="dxa"/>
              <w:left w:w="0" w:type="dxa"/>
              <w:bottom w:w="60" w:type="dxa"/>
              <w:right w:w="90" w:type="dxa"/>
            </w:tcMar>
          </w:tcPr>
          <w:p>
            <w:pPr>
              <w:spacing w:before="0" w:after="0" w:line="252" w:lineRule="auto"/>
            </w:pPr>
            <w:r>
              <w:rPr>
                <w:rFonts w:ascii="Calibri" w:hAnsi="Calibri"/>
                <w:sz w:val="19"/>
              </w:rPr>
              <w:t>P2</w:t>
            </w:r>
          </w:p>
        </w:tc>
        <w:tc>
          <w:tcPr>
            <w:tcW w:type="dxa" w:w="2976"/>
            <w:tcMar>
              <w:top w:w="50" w:type="dxa"/>
              <w:left w:w="90" w:type="dxa"/>
              <w:bottom w:w="60" w:type="dxa"/>
              <w:right w:w="90" w:type="dxa"/>
            </w:tcMar>
          </w:tcPr>
          <w:p>
            <w:pPr>
              <w:spacing w:before="0" w:after="0" w:line="252" w:lineRule="auto"/>
            </w:pPr>
            <w:r>
              <w:rPr>
                <w:rFonts w:ascii="Calibri" w:hAnsi="Calibri"/>
                <w:sz w:val="19"/>
              </w:rPr>
              <w:t>Scroll Science: how feeds and notifications pull on you, and how to take the wheel</w:t>
            </w:r>
          </w:p>
        </w:tc>
        <w:tc>
          <w:tcPr>
            <w:tcW w:type="dxa" w:w="1328"/>
            <w:tcMar>
              <w:top w:w="50" w:type="dxa"/>
              <w:left w:w="90" w:type="dxa"/>
              <w:bottom w:w="60" w:type="dxa"/>
              <w:right w:w="90" w:type="dxa"/>
            </w:tcMar>
          </w:tcPr>
          <w:p>
            <w:pPr>
              <w:spacing w:before="0" w:after="0" w:line="252" w:lineRule="auto"/>
            </w:pPr>
            <w:r>
              <w:rPr>
                <w:rFonts w:ascii="Calibri" w:hAnsi="Calibri"/>
                <w:sz w:val="19"/>
              </w:rPr>
              <w:t>E Kind &amp; Well</w:t>
            </w:r>
          </w:p>
        </w:tc>
        <w:tc>
          <w:tcPr>
            <w:tcW w:type="dxa" w:w="2919"/>
            <w:tcMar>
              <w:top w:w="50" w:type="dxa"/>
              <w:left w:w="90" w:type="dxa"/>
              <w:bottom w:w="60" w:type="dxa"/>
              <w:right w:w="90" w:type="dxa"/>
            </w:tcMar>
          </w:tcPr>
          <w:p>
            <w:pPr>
              <w:spacing w:before="0" w:after="0" w:line="252" w:lineRule="auto"/>
            </w:pPr>
            <w:r>
              <w:rPr>
                <w:rFonts w:ascii="Calibri" w:hAnsi="Calibri"/>
                <w:sz w:val="19"/>
              </w:rPr>
              <w:t>Tell what is well supported from what is still debated; notice signals; choose a reset</w:t>
            </w:r>
          </w:p>
        </w:tc>
        <w:tc>
          <w:tcPr>
            <w:tcW w:type="dxa" w:w="1535"/>
            <w:tcMar>
              <w:top w:w="50" w:type="dxa"/>
              <w:left w:w="90" w:type="dxa"/>
              <w:bottom w:w="60" w:type="dxa"/>
              <w:right w:w="90" w:type="dxa"/>
            </w:tcMar>
          </w:tcPr>
          <w:p>
            <w:pPr>
              <w:spacing w:before="0" w:after="0" w:line="252" w:lineRule="auto"/>
            </w:pPr>
            <w:r>
              <w:rPr>
                <w:rFonts w:ascii="Calibri" w:hAnsi="Calibri"/>
                <w:sz w:val="19"/>
              </w:rPr>
              <w:t>C1, C3</w:t>
            </w:r>
          </w:p>
        </w:tc>
      </w:tr>
      <w:tr>
        <w:trPr>
          <w:cantSplit/>
        </w:trPr>
        <w:tc>
          <w:tcPr>
            <w:tcW w:type="dxa" w:w="1033"/>
            <w:tcMar>
              <w:top w:w="50" w:type="dxa"/>
              <w:left w:w="0" w:type="dxa"/>
              <w:bottom w:w="60" w:type="dxa"/>
              <w:right w:w="90" w:type="dxa"/>
            </w:tcMar>
          </w:tcPr>
          <w:p>
            <w:pPr>
              <w:spacing w:before="0" w:after="0" w:line="252" w:lineRule="auto"/>
            </w:pPr>
            <w:r>
              <w:rPr>
                <w:rFonts w:ascii="Calibri" w:hAnsi="Calibri"/>
                <w:sz w:val="19"/>
              </w:rPr>
              <w:t>P3</w:t>
            </w:r>
          </w:p>
        </w:tc>
        <w:tc>
          <w:tcPr>
            <w:tcW w:type="dxa" w:w="2976"/>
            <w:tcMar>
              <w:top w:w="50" w:type="dxa"/>
              <w:left w:w="90" w:type="dxa"/>
              <w:bottom w:w="60" w:type="dxa"/>
              <w:right w:w="90" w:type="dxa"/>
            </w:tcMar>
          </w:tcPr>
          <w:p>
            <w:pPr>
              <w:spacing w:before="0" w:after="0" w:line="252" w:lineRule="auto"/>
            </w:pPr>
            <w:r>
              <w:rPr>
                <w:rFonts w:ascii="Calibri" w:hAnsi="Calibri"/>
                <w:sz w:val="19"/>
              </w:rPr>
              <w:t>Fact, Fiction or Fake? Check before you share</w:t>
            </w:r>
          </w:p>
        </w:tc>
        <w:tc>
          <w:tcPr>
            <w:tcW w:type="dxa" w:w="1328"/>
            <w:tcMar>
              <w:top w:w="50" w:type="dxa"/>
              <w:left w:w="90" w:type="dxa"/>
              <w:bottom w:w="60" w:type="dxa"/>
              <w:right w:w="90" w:type="dxa"/>
            </w:tcMar>
          </w:tcPr>
          <w:p>
            <w:pPr>
              <w:spacing w:before="0" w:after="0" w:line="252" w:lineRule="auto"/>
            </w:pPr>
            <w:r>
              <w:rPr>
                <w:rFonts w:ascii="Calibri" w:hAnsi="Calibri"/>
                <w:sz w:val="19"/>
              </w:rPr>
              <w:t>B Spot It</w:t>
            </w:r>
          </w:p>
        </w:tc>
        <w:tc>
          <w:tcPr>
            <w:tcW w:type="dxa" w:w="2919"/>
            <w:tcMar>
              <w:top w:w="50" w:type="dxa"/>
              <w:left w:w="90" w:type="dxa"/>
              <w:bottom w:w="60" w:type="dxa"/>
              <w:right w:w="90" w:type="dxa"/>
            </w:tcMar>
          </w:tcPr>
          <w:p>
            <w:pPr>
              <w:spacing w:before="0" w:after="0" w:line="252" w:lineRule="auto"/>
            </w:pPr>
            <w:r>
              <w:rPr>
                <w:rFonts w:ascii="Calibri" w:hAnsi="Calibri"/>
                <w:sz w:val="19"/>
              </w:rPr>
              <w:t>Run the Check Strip on a claim; decide share, check first, do not share, or tell</w:t>
            </w:r>
          </w:p>
        </w:tc>
        <w:tc>
          <w:tcPr>
            <w:tcW w:type="dxa" w:w="1535"/>
            <w:tcMar>
              <w:top w:w="50" w:type="dxa"/>
              <w:left w:w="90" w:type="dxa"/>
              <w:bottom w:w="60" w:type="dxa"/>
              <w:right w:w="90" w:type="dxa"/>
            </w:tcMar>
          </w:tcPr>
          <w:p>
            <w:pPr>
              <w:spacing w:before="0" w:after="0" w:line="252" w:lineRule="auto"/>
            </w:pPr>
            <w:r>
              <w:rPr>
                <w:rFonts w:ascii="Calibri" w:hAnsi="Calibri"/>
                <w:sz w:val="19"/>
              </w:rPr>
              <w:t>C2</w:t>
            </w:r>
          </w:p>
        </w:tc>
      </w:tr>
    </w:tbl>
    <w:p>
      <w:pPr>
        <w:spacing w:before="0" w:after="0" w:line="160" w:lineRule="exact"/>
      </w:pPr>
      <w:r>
        <w:rPr>
          <w:sz w:val="2"/>
        </w:rPr>
      </w:r>
    </w:p>
    <w:p>
      <w:r>
        <w:rPr/>
        <w:t xml:space="preserve">Review status (all three): written 2026-10-05, not yet reviewed by anyone outside the author. P1 </w:t>
      </w:r>
      <w:r>
        <w:rPr>
          <w:b/>
        </w:rPr>
        <w:t>REQUIRES REVIEW BY A TRAFFICKING-PREVENTION SPECIALIST BEFORE CLASSROOM USE.</w:t>
      </w:r>
      <w:r>
        <w:rPr/>
        <w:t xml:space="preserve"> P2 </w:t>
      </w:r>
      <w:r>
        <w:rPr>
          <w:b/>
        </w:rPr>
        <w:t>REQUIRES REVIEW BY A SCHOOL COUNSELOR OR CLINICIAN.</w:t>
      </w:r>
      <w:r>
        <w:rPr/>
        <w:t xml:space="preserve"> P3 needs an educator review. Hackles has not been reviewed, approved or endorsed by the Florida Department of Education or any district. Where a Florida statute or FLDOE document is cited, the source and the date it was read are tagged; where it is not tagged, treat it as [VERIFY].</w:t>
      </w:r>
    </w:p>
    <w:p>
      <w:r>
        <w:rPr/>
        <w:t>Where they fit: Florida Pathways A and B are in Part 5 and in 20_Florida/Florida_HB379_Crosswalk.md Section 8. A school outside Florida can use any Plus lesson on its own.</w:t>
      </w:r>
    </w:p>
    <w:p>
      <w:pPr>
        <w:spacing w:before="0" w:after="0"/>
      </w:pPr>
      <w:r>
        <w:rPr>
          <w:sz w:val="4"/>
        </w:rPr>
      </w:r>
      <w:r>
        <w:br w:type="page"/>
      </w:r>
    </w:p>
    <w:p>
      <w:pPr>
        <w:pStyle w:val="Heading2"/>
        <w:pBdr>
          <w:top w:val="single" w:sz="18" w:space="6" w:color="FF8A3D"/>
        </w:pBdr>
        <w:spacing w:before="320"/>
      </w:pPr>
      <w:r>
        <w:rPr/>
        <w:t>Lesson P1 (Plus): Work, Pressure and Promises Online: recognising trafficking and exploitation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REQUIRES REVIEW BY A TRAFFICKING-PREVENTION SPECIALIST BEFORE CLASSROOM USE.</w:t>
            </w:r>
          </w:p>
          <w:p>
            <w:pPr>
              <w:spacing w:before="80" w:after="60" w:line="259" w:lineRule="auto"/>
            </w:pPr>
            <w:r>
              <w:rPr>
                <w:sz w:val="19"/>
              </w:rPr>
              <w:t>The author is a curriculum writer, not a trafficking-prevention specialist. This lesson is built from the topics Florida's State Board rule lists for child trafficking prevention instruction [VERIFIED 2026-10-05: Rule 6A-1.094124(6)(d), F.A.C., flrules.org] and from the Legislature's own findings about how traffickers operate [VERIFIED 2026-10-05: s. 787.06(1), leg.state.fl.us]. No named prevention curriculum or research base is cited because none was confirmed on a primary page. A specialist must check definitions, warning signs, myths, hotline guidance and the trauma-informed handling before any student sees this lesson. Also required: counselor review, family pre-notice, and the alternate activity below.</w:t>
            </w:r>
          </w:p>
        </w:tc>
      </w:tr>
    </w:tbl>
    <w:p>
      <w:pPr>
        <w:spacing w:before="0" w:after="0" w:line="160" w:lineRule="exact"/>
      </w:pPr>
      <w:r>
        <w:rPr>
          <w:sz w:val="2"/>
        </w:rPr>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08"/>
        <w:gridCol w:w="8184"/>
      </w:tblGrid>
      <w:tr>
        <w:trPr>
          <w:tblHeader/>
          <w:cantSplit/>
        </w:trPr>
        <w:tc>
          <w:tcPr>
            <w:tcW w:type="dxa" w:w="16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1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Grade band</w:t>
            </w:r>
          </w:p>
        </w:tc>
        <w:tc>
          <w:tcPr>
            <w:tcW w:type="dxa" w:w="8184"/>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Strand</w:t>
            </w:r>
          </w:p>
        </w:tc>
        <w:tc>
          <w:tcPr>
            <w:tcW w:type="dxa" w:w="8184"/>
            <w:tcMar>
              <w:top w:w="50" w:type="dxa"/>
              <w:left w:w="90" w:type="dxa"/>
              <w:bottom w:w="60" w:type="dxa"/>
              <w:right w:w="90" w:type="dxa"/>
            </w:tcMar>
          </w:tcPr>
          <w:p>
            <w:pPr>
              <w:spacing w:before="0" w:after="0" w:line="252" w:lineRule="auto"/>
            </w:pPr>
            <w:r>
              <w:rPr>
                <w:rFonts w:ascii="Calibri" w:hAnsi="Calibri"/>
                <w:sz w:val="19"/>
              </w:rPr>
              <w:t>D, Safe People (with B, Spot It)</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8184"/>
            <w:tcMar>
              <w:top w:w="50" w:type="dxa"/>
              <w:left w:w="90" w:type="dxa"/>
              <w:bottom w:w="60" w:type="dxa"/>
              <w:right w:w="90" w:type="dxa"/>
            </w:tcMar>
          </w:tcPr>
          <w:p>
            <w:pPr>
              <w:spacing w:before="0" w:after="0" w:line="252" w:lineRule="auto"/>
            </w:pPr>
            <w:r>
              <w:rPr>
                <w:rFonts w:ascii="Calibri" w:hAnsi="Calibri"/>
                <w:sz w:val="19"/>
              </w:rPr>
              <w:t>C5d: identify human trafficking on the Internet; C6: how to report suspicious behavior</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Big idea</w:t>
            </w:r>
          </w:p>
        </w:tc>
        <w:tc>
          <w:tcPr>
            <w:tcW w:type="dxa" w:w="8184"/>
            <w:tcMar>
              <w:top w:w="50" w:type="dxa"/>
              <w:left w:w="90" w:type="dxa"/>
              <w:bottom w:w="60" w:type="dxa"/>
              <w:right w:w="90" w:type="dxa"/>
            </w:tcMar>
          </w:tcPr>
          <w:p>
            <w:pPr>
              <w:spacing w:before="0" w:after="0" w:line="252" w:lineRule="auto"/>
            </w:pPr>
            <w:r>
              <w:rPr>
                <w:rFonts w:ascii="Calibri" w:hAnsi="Calibri"/>
                <w:sz w:val="19"/>
              </w:rPr>
              <w:t>Some people use tricks, pressure and control to make others work or be used for their benefit. Online it can start with an offer that is too good, or a "friend" who is very helpful and asks for secrecy. You can spot the flags, say no, and tell. It is never your fault, and it is never too late to tell.</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Time</w:t>
            </w:r>
          </w:p>
        </w:tc>
        <w:tc>
          <w:tcPr>
            <w:tcW w:type="dxa" w:w="8184"/>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Case file</w:t>
            </w:r>
          </w:p>
        </w:tc>
        <w:tc>
          <w:tcPr>
            <w:tcW w:type="dxa" w:w="8184"/>
            <w:tcMar>
              <w:top w:w="50" w:type="dxa"/>
              <w:left w:w="90" w:type="dxa"/>
              <w:bottom w:w="60" w:type="dxa"/>
              <w:right w:w="90" w:type="dxa"/>
            </w:tcMar>
          </w:tcPr>
          <w:p>
            <w:pPr>
              <w:spacing w:before="0" w:after="0" w:line="252" w:lineRule="auto"/>
            </w:pPr>
            <w:r>
              <w:rPr>
                <w:rFonts w:ascii="Calibri" w:hAnsi="Calibri"/>
                <w:sz w:val="19"/>
              </w:rPr>
              <w:t>CF-P1 "The Offer" (Workbook)</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Reproducibles</w:t>
            </w:r>
          </w:p>
        </w:tc>
        <w:tc>
          <w:tcPr>
            <w:tcW w:type="dxa" w:w="8184"/>
            <w:tcMar>
              <w:top w:w="50" w:type="dxa"/>
              <w:left w:w="90" w:type="dxa"/>
              <w:bottom w:w="60" w:type="dxa"/>
              <w:right w:w="90" w:type="dxa"/>
            </w:tcMar>
          </w:tcPr>
          <w:p>
            <w:pPr>
              <w:spacing w:before="0" w:after="0" w:line="252" w:lineRule="auto"/>
            </w:pPr>
            <w:r>
              <w:rPr>
                <w:rFonts w:ascii="Calibri" w:hAnsi="Calibri"/>
                <w:sz w:val="19"/>
              </w:rPr>
              <w:t>RP1: six Offer Cards, Flag Strip, Control Signs card, Reporting Quick Card (Florida), Alternate Activity packet "Job Scams"</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Teach after</w:t>
            </w:r>
          </w:p>
        </w:tc>
        <w:tc>
          <w:tcPr>
            <w:tcW w:type="dxa" w:w="8184"/>
            <w:tcMar>
              <w:top w:w="50" w:type="dxa"/>
              <w:left w:w="90" w:type="dxa"/>
              <w:bottom w:w="60" w:type="dxa"/>
              <w:right w:w="90" w:type="dxa"/>
            </w:tcMar>
          </w:tcPr>
          <w:p>
            <w:pPr>
              <w:spacing w:before="0" w:after="0" w:line="252" w:lineRule="auto"/>
            </w:pPr>
            <w:r>
              <w:rPr>
                <w:rFonts w:ascii="Calibri" w:hAnsi="Calibri"/>
                <w:sz w:val="19"/>
              </w:rPr>
              <w:t>Lesson 1 (Help Ladder) and Lesson 6 (Grooming Patterns). Not on the same day as Lessons 6, 7 or 8.</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READ THIS BEFORE YOU TEACH LESSON P1</w:t>
            </w:r>
          </w:p>
          <w:p>
            <w:pPr>
              <w:spacing w:before="80" w:after="60" w:line="259" w:lineRule="auto"/>
            </w:pPr>
            <w:r>
              <w:rPr>
                <w:sz w:val="19"/>
              </w:rPr>
              <w:t>This lesson names human trafficking. It contains no explicit content, no images, no real stories and no description of what happens to people who are trafficked. Students practice noticing warning signs in made-up offers and saying who they would tell. No student plays the person being controlled or the person doing the controlling. Do not teach it until every item below is done.</w:t>
            </w:r>
          </w:p>
          <w:p>
            <w:pPr>
              <w:pStyle w:val="ListBullet"/>
              <w:spacing w:before="80" w:after="40"/>
            </w:pPr>
            <w:r>
              <w:rPr>
                <w:sz w:val="19"/>
              </w:rPr>
              <w:t>Specialist review complete (see banner above). Counselor review complete.</w:t>
            </w:r>
          </w:p>
          <w:p>
            <w:pPr>
              <w:pStyle w:val="ListBullet"/>
              <w:spacing w:before="0" w:after="40"/>
            </w:pPr>
            <w:r>
              <w:rPr>
                <w:sz w:val="19"/>
              </w:rPr>
              <w:t>Family pre-notice (Appendix A, Letter 3) and opt-out slip sent at least 5 school days ahead.</w:t>
            </w:r>
          </w:p>
          <w:p>
            <w:pPr>
              <w:pStyle w:val="ListBullet"/>
              <w:spacing w:before="0" w:after="40"/>
            </w:pPr>
            <w:r>
              <w:rPr>
                <w:sz w:val="19"/>
              </w:rPr>
              <w:t>Counselor Heads-Up checklist done (Appendix B), including a check for known incidents in this class or school. If any exist, decide with the counselor and an administrator whether to teach, delay, or use the Alternate Activity for the whole class.</w:t>
            </w:r>
          </w:p>
          <w:p>
            <w:pPr>
              <w:pStyle w:val="ListBullet"/>
              <w:spacing w:before="0" w:after="40"/>
            </w:pPr>
            <w:r>
              <w:rPr>
                <w:sz w:val="19"/>
              </w:rPr>
              <w:t>You know your reporting duty and route: Florida Abuse Hotline 1-800-962-2873; Florida Human Trafficking Hotline 1-855-FLA-SAFE; 911 for danger. The Reporting Quick Card (RP1) is in your hand.</w:t>
            </w:r>
          </w:p>
          <w:p>
            <w:pPr>
              <w:pStyle w:val="ListBullet"/>
              <w:spacing w:before="0" w:after="40"/>
            </w:pPr>
            <w:r>
              <w:rPr>
                <w:sz w:val="19"/>
              </w:rPr>
              <w:t>You have completed the staff human trafficking training your district provides [VERIFIED 2026-10-05: s. 1006.481, fldoe.org human-trafficking page; the training slides were not opened].</w:t>
            </w:r>
          </w:p>
          <w:p>
            <w:pPr>
              <w:pStyle w:val="ListBullet"/>
              <w:spacing w:before="0" w:after="40"/>
            </w:pPr>
            <w:r>
              <w:rPr>
                <w:sz w:val="19"/>
              </w:rPr>
              <w:t>Teach mid-week, not last period, not before a break, a test or a major event.</w:t>
            </w:r>
          </w:p>
          <w:p>
            <w:pPr>
              <w:pStyle w:val="ListBullet"/>
              <w:spacing w:before="0" w:after="40"/>
            </w:pPr>
            <w:r>
              <w:rPr>
                <w:sz w:val="19"/>
              </w:rPr>
              <w:t>Never show a real image, a real ad or a real profile. Never ask for a personal story.</w:t>
            </w:r>
          </w:p>
        </w:tc>
      </w:tr>
    </w:tbl>
    <w:p>
      <w:pPr>
        <w:spacing w:before="0" w:after="0" w:line="160" w:lineRule="exact"/>
      </w:pPr>
      <w:r>
        <w:rPr>
          <w:sz w:val="2"/>
        </w:rPr>
      </w:r>
    </w:p>
    <w:p>
      <w:pPr>
        <w:pStyle w:val="Heading3"/>
      </w:pPr>
      <w:r>
        <w:rPr/>
        <w:t>Opt-out and alternate-activity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69"/>
        <w:gridCol w:w="7523"/>
      </w:tblGrid>
      <w:tr>
        <w:trPr>
          <w:tblHeader/>
          <w:cantSplit/>
        </w:trPr>
        <w:tc>
          <w:tcPr>
            <w:tcW w:type="dxa" w:w="22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75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2269"/>
            <w:tcMar>
              <w:top w:w="50" w:type="dxa"/>
              <w:left w:w="0" w:type="dxa"/>
              <w:bottom w:w="60" w:type="dxa"/>
              <w:right w:w="90" w:type="dxa"/>
            </w:tcMar>
          </w:tcPr>
          <w:p>
            <w:pPr>
              <w:spacing w:before="0" w:after="0" w:line="252" w:lineRule="auto"/>
            </w:pPr>
            <w:r>
              <w:rPr>
                <w:rFonts w:ascii="Calibri" w:hAnsi="Calibri"/>
                <w:sz w:val="19"/>
              </w:rPr>
              <w:t>Family returns the opt-out slip</w:t>
            </w:r>
          </w:p>
        </w:tc>
        <w:tc>
          <w:tcPr>
            <w:tcW w:type="dxa" w:w="7523"/>
            <w:tcMar>
              <w:top w:w="50" w:type="dxa"/>
              <w:left w:w="90" w:type="dxa"/>
              <w:bottom w:w="60" w:type="dxa"/>
              <w:right w:w="90" w:type="dxa"/>
            </w:tcMar>
          </w:tcPr>
          <w:p>
            <w:pPr>
              <w:spacing w:before="0" w:after="0" w:line="252" w:lineRule="auto"/>
            </w:pPr>
            <w:r>
              <w:rPr>
                <w:rFonts w:ascii="Calibri" w:hAnsi="Calibri"/>
                <w:sz w:val="19"/>
              </w:rPr>
              <w:t>The student does the Alternate Activity (RP1-ALT: "Job Scams") with a supervising adult in another room, the library or the counselor's office. No reason is asked or stated. The alternate teaches the same flags and the same telling skill with a non-exploitation scenario, so the safety message still arrives.</w:t>
            </w:r>
          </w:p>
        </w:tc>
      </w:tr>
      <w:tr>
        <w:trPr>
          <w:cantSplit/>
        </w:trPr>
        <w:tc>
          <w:tcPr>
            <w:tcW w:type="dxa" w:w="2269"/>
            <w:tcMar>
              <w:top w:w="50" w:type="dxa"/>
              <w:left w:w="0" w:type="dxa"/>
              <w:bottom w:w="60" w:type="dxa"/>
              <w:right w:w="90" w:type="dxa"/>
            </w:tcMar>
          </w:tcPr>
          <w:p>
            <w:pPr>
              <w:spacing w:before="0" w:after="0" w:line="252" w:lineRule="auto"/>
            </w:pPr>
            <w:r>
              <w:rPr>
                <w:rFonts w:ascii="Calibri" w:hAnsi="Calibri"/>
                <w:sz w:val="19"/>
              </w:rPr>
              <w:t>A student asks to step out</w:t>
            </w:r>
          </w:p>
        </w:tc>
        <w:tc>
          <w:tcPr>
            <w:tcW w:type="dxa" w:w="7523"/>
            <w:tcMar>
              <w:top w:w="50" w:type="dxa"/>
              <w:left w:w="90" w:type="dxa"/>
              <w:bottom w:w="60" w:type="dxa"/>
              <w:right w:w="90" w:type="dxa"/>
            </w:tcMar>
          </w:tcPr>
          <w:p>
            <w:pPr>
              <w:spacing w:before="0" w:after="0" w:line="252" w:lineRule="auto"/>
            </w:pPr>
            <w:r>
              <w:rPr>
                <w:rFonts w:ascii="Calibri" w:hAnsi="Calibri"/>
                <w:sz w:val="19"/>
              </w:rPr>
              <w:t>Offer the Pass card, the Quiet Corner or the Step-Out card. Check in privately afterward.</w:t>
            </w:r>
          </w:p>
        </w:tc>
      </w:tr>
      <w:tr>
        <w:trPr>
          <w:cantSplit/>
        </w:trPr>
        <w:tc>
          <w:tcPr>
            <w:tcW w:type="dxa" w:w="2269"/>
            <w:tcMar>
              <w:top w:w="50" w:type="dxa"/>
              <w:left w:w="0" w:type="dxa"/>
              <w:bottom w:w="60" w:type="dxa"/>
              <w:right w:w="90" w:type="dxa"/>
            </w:tcMar>
          </w:tcPr>
          <w:p>
            <w:pPr>
              <w:spacing w:before="0" w:after="0" w:line="252" w:lineRule="auto"/>
            </w:pPr>
            <w:r>
              <w:rPr>
                <w:rFonts w:ascii="Calibri" w:hAnsi="Calibri"/>
                <w:sz w:val="19"/>
              </w:rPr>
              <w:t>The counselor advises against the lesson for this class</w:t>
            </w:r>
          </w:p>
        </w:tc>
        <w:tc>
          <w:tcPr>
            <w:tcW w:type="dxa" w:w="7523"/>
            <w:tcMar>
              <w:top w:w="50" w:type="dxa"/>
              <w:left w:w="90" w:type="dxa"/>
              <w:bottom w:w="60" w:type="dxa"/>
              <w:right w:w="90" w:type="dxa"/>
            </w:tcMar>
          </w:tcPr>
          <w:p>
            <w:pPr>
              <w:spacing w:before="0" w:after="0" w:line="252" w:lineRule="auto"/>
            </w:pPr>
            <w:r>
              <w:rPr>
                <w:rFonts w:ascii="Calibri" w:hAnsi="Calibri"/>
                <w:sz w:val="19"/>
              </w:rPr>
              <w:t>Teach the Alternate Activity to the whole class.</w:t>
            </w:r>
          </w:p>
        </w:tc>
      </w:tr>
      <w:tr>
        <w:trPr>
          <w:cantSplit/>
        </w:trPr>
        <w:tc>
          <w:tcPr>
            <w:tcW w:type="dxa" w:w="2269"/>
            <w:tcMar>
              <w:top w:w="50" w:type="dxa"/>
              <w:left w:w="0" w:type="dxa"/>
              <w:bottom w:w="60" w:type="dxa"/>
              <w:right w:w="90" w:type="dxa"/>
            </w:tcMar>
          </w:tcPr>
          <w:p>
            <w:pPr>
              <w:spacing w:before="0" w:after="0" w:line="252" w:lineRule="auto"/>
            </w:pPr>
            <w:r>
              <w:rPr>
                <w:rFonts w:ascii="Calibri" w:hAnsi="Calibri"/>
                <w:sz w:val="19"/>
              </w:rPr>
              <w:t>A student becomes upset</w:t>
            </w:r>
          </w:p>
        </w:tc>
        <w:tc>
          <w:tcPr>
            <w:tcW w:type="dxa" w:w="7523"/>
            <w:tcMar>
              <w:top w:w="50" w:type="dxa"/>
              <w:left w:w="90" w:type="dxa"/>
              <w:bottom w:w="60" w:type="dxa"/>
              <w:right w:w="90" w:type="dxa"/>
            </w:tcMar>
          </w:tcPr>
          <w:p>
            <w:pPr>
              <w:spacing w:before="0" w:after="0" w:line="252" w:lineRule="auto"/>
            </w:pPr>
            <w:r>
              <w:rPr>
                <w:rFonts w:ascii="Calibri" w:hAnsi="Calibri"/>
                <w:sz w:val="19"/>
              </w:rPr>
              <w:t>Quiet Corner, then a private check-in and the counselor; see the disclosure box.</w:t>
            </w:r>
          </w:p>
        </w:tc>
      </w:tr>
    </w:tbl>
    <w:p>
      <w:pPr>
        <w:spacing w:before="0" w:after="0" w:line="160" w:lineRule="exact"/>
      </w:pPr>
      <w:r>
        <w:rPr>
          <w:sz w:val="2"/>
        </w:rPr>
      </w:r>
    </w:p>
    <w:p>
      <w:r>
        <w:rPr/>
        <w:t>In Florida, the statute read for this kit gives parents a legal exemption only for reproductive health and disease instruction (s. 1003.42(5)). An opt-out from this lesson is therefore a district or school policy choice [VERIFIED 2026-10-05: leg.state.fl.us 1003.42(5); VERIFY the district's policy], and the alternate must still teach the component.</w:t>
      </w:r>
    </w:p>
    <w:p>
      <w:pPr>
        <w:pStyle w:val="Heading3"/>
      </w:pPr>
      <w:r>
        <w:rPr/>
        <w:t>Standards (primary only; approximate; all [VERIFY])</w:t>
      </w:r>
    </w:p>
    <w:p>
      <w:pPr>
        <w:pStyle w:val="ListBullet"/>
      </w:pPr>
      <w:r>
        <w:rPr/>
        <w:t>Florida benchmarks (wording as quoted in FLDOE's Effects of Social Media Instructional Guide) [VERIFIED 2026-10-05: FLDOE guide, read in part]: HE.6.PHC.2.8, describe legal and ethical behaviors when using the internet and social media (clarification: recognizing and reporting signs of human trafficking and cyberbullying); HE.8.PHC.4.2, identify strategies to combat cyberbullying and online harassment (reporting online suspicious behavior, maintaining personal security, identifying human trafficking).</w:t>
      </w:r>
    </w:p>
    <w:p>
      <w:pPr>
        <w:pStyle w:val="ListBullet"/>
      </w:pPr>
      <w:r>
        <w:rPr/>
        <w:t>ISTE: 2b Digital Citizen.</w:t>
      </w:r>
    </w:p>
    <w:p>
      <w:pPr>
        <w:pStyle w:val="ListBullet"/>
      </w:pPr>
      <w:r>
        <w:rPr/>
        <w:t>CSTA: no direct match; closest is 2-IC-20.</w:t>
      </w:r>
    </w:p>
    <w:p>
      <w:pPr>
        <w:pStyle w:val="ListBullet"/>
      </w:pPr>
      <w:r>
        <w:rPr/>
        <w:t>CASEL: Relationship Skills; Responsible Decision-Making.</w:t>
      </w:r>
    </w:p>
    <w:p>
      <w:pPr>
        <w:pStyle w:val="Heading3"/>
      </w:pPr>
      <w:r>
        <w:rPr/>
        <w:t>Materials</w:t>
      </w:r>
    </w:p>
    <w:p>
      <w:r>
        <w:rPr/>
        <w:t>Unplugged default: RP1 Offer Cards (six per set, one set per group of 4-5), Flag Strips, the Control Signs card (one per group), Reporting Quick Card (one per student), Workbook pages CF-P1 and Worksheets P1A and P1B, Pass cards, Quiet Corner set up, pencils.</w:t>
      </w:r>
    </w:p>
    <w:p>
      <w:r>
        <w:rPr/>
        <w:t>Optional tech version: none. Do not show any app, ad or profile.</w:t>
      </w:r>
    </w:p>
    <w:p>
      <w:pPr>
        <w:pStyle w:val="Heading3"/>
      </w:pPr>
      <w:r>
        <w:rPr/>
        <w:t>Hook (2 min)</w:t>
      </w:r>
    </w:p>
    <w:p>
      <w:r>
        <w:rPr>
          <w:b/>
        </w:rPr>
        <w:t>SAY (noticing step):</w:t>
      </w:r>
      <w:r>
        <w:rPr/>
        <w:t xml:space="preserve"> "Hackles up? When an offer online feels too good, or someone says 'keep this between us,' notice that feeling and trust it, even if you cannot say why. Nothing today has to be decided in the next five minutes."</w:t>
      </w:r>
    </w:p>
    <w:p>
      <w:r>
        <w:rPr>
          <w:b/>
        </w:rPr>
        <w:t>SAY:</w:t>
      </w:r>
      <w:r>
        <w:rPr/>
        <w:t xml:space="preserve"> "Today's file is about a made-up kid named Dani. Every person and every message in this lesson is invented. Nobody has to share anything personal, and your Pass card works at any time."</w:t>
      </w:r>
    </w:p>
    <w:p>
      <w:r>
        <w:rPr>
          <w:b/>
        </w:rPr>
        <w:t>SAY:</w:t>
      </w:r>
      <w:r>
        <w:rPr/>
        <w:t xml:space="preserve"> "Here is a plain fact. Human trafficking is when someone uses tricks, pressure or threats to control another person and make them work, or be used, for someone else's gain, when that person has not freely agreed. It can happen to kids, teenagers and adults. It is a crime in Florida. Most of what we learn today is about the early warning signs, because early is when you can still walk away, and when telling a trusted adult helps the most."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i/>
                <w:sz w:val="19"/>
              </w:rPr>
              <w:t>Teacher note: the definition is a plain-language paraphrase of the Legislature's finding that victims are "subjected to force, fraud, or coercion for the purpose of sexual exploitation or forced labor." [VERIFIED 2026-10-05: s. 787.06(1)(a), leg.state.fl.us] Do not add detail about sexual exploitation at this grade. Specialist to confirm wording.</w:t>
            </w:r>
          </w:p>
        </w:tc>
      </w:tr>
    </w:tbl>
    <w:p>
      <w:pPr>
        <w:spacing w:before="0" w:after="0" w:line="160" w:lineRule="exact"/>
      </w:pPr>
      <w:r>
        <w:rPr>
          <w:sz w:val="2"/>
        </w:rPr>
      </w:r>
    </w:p>
    <w:p>
      <w:pPr>
        <w:pStyle w:val="Heading3"/>
      </w:pPr>
      <w:r>
        <w:rPr/>
        <w:t>Activity (8 min)</w:t>
      </w:r>
    </w:p>
    <w:p>
      <w:r>
        <w:rPr/>
        <w:t>Grouping: whole class, then groups of 4-5, then triads.</w:t>
      </w:r>
    </w:p>
    <w:p>
      <w:r>
        <w:rPr>
          <w:b/>
        </w:rPr>
        <w:t>Step 1 (1 min). Read the case file.</w:t>
      </w:r>
      <w:r>
        <w:rPr/>
        <w:t xml:space="preserve"> Read CF-P1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CF-P1: The Offer</w:t>
            </w:r>
          </w:p>
          <w:p>
            <w:pPr>
              <w:spacing w:before="0" w:after="60" w:line="259" w:lineRule="auto"/>
            </w:pPr>
            <w:r>
              <w:rPr>
                <w:sz w:val="19"/>
              </w:rPr>
              <w:t>Dani is thirteen. After posting a short video, Dani gets a message from an account that calls itself a "talent scout": "You could make real money. No experience needed. Don't tell anyone yet, in case someone steals your spot. I'll cover everything. We just need to chat on a different app." Dani feels flattered and a little uneasy. The scout's profile has almost no posts. Dani closes the app and wonders what to do.</w:t>
            </w:r>
          </w:p>
        </w:tc>
      </w:tr>
    </w:tbl>
    <w:p>
      <w:pPr>
        <w:spacing w:before="0" w:after="0" w:line="160" w:lineRule="exact"/>
      </w:pPr>
      <w:r>
        <w:rPr>
          <w:sz w:val="2"/>
        </w:rPr>
      </w:r>
    </w:p>
    <w:p>
      <w:r>
        <w:rPr>
          <w:b/>
        </w:rPr>
        <w:t>SAY:</w:t>
      </w:r>
      <w:r>
        <w:rPr/>
        <w:t xml:space="preserve"> "Notice Dani's two feelings: flattered and uneasy. Both are normal. Our job is to listen to the uneasy one."</w:t>
      </w:r>
    </w:p>
    <w:p>
      <w:r>
        <w:rPr>
          <w:b/>
        </w:rPr>
        <w:t>Step 2 (3 min). Offer Check (groups of 4-5).</w:t>
      </w:r>
      <w:r>
        <w:rPr/>
        <w:t xml:space="preserve"> Give each group the six Offer Cards (RP1) and the Flag Strip. Each card is a short, made-up offer. Groups sort each card </w:t>
      </w:r>
      <w:r>
        <w:rPr>
          <w:b/>
        </w:rPr>
        <w:t>GREEN</w:t>
      </w:r>
      <w:r>
        <w:rPr/>
        <w:t xml:space="preserve"> (looks fine; still check with an adult), </w:t>
      </w:r>
      <w:r>
        <w:rPr>
          <w:b/>
        </w:rPr>
        <w:t>YELLOW</w:t>
      </w:r>
      <w:r>
        <w:rPr/>
        <w:t xml:space="preserve"> (check first) or </w:t>
      </w:r>
      <w:r>
        <w:rPr>
          <w:b/>
        </w:rPr>
        <w:t>RED</w:t>
      </w:r>
      <w:r>
        <w:rPr/>
        <w:t xml:space="preserve"> (stop and tell) and circle the flags they see:</w:t>
      </w:r>
    </w:p>
    <w:p>
      <w:pPr>
        <w:pStyle w:val="ListBullet"/>
      </w:pPr>
      <w:r>
        <w:rPr>
          <w:b/>
        </w:rPr>
        <w:t>SECRET:</w:t>
      </w:r>
      <w:r>
        <w:rPr/>
        <w:t xml:space="preserve"> "Don't tell anyone."</w:t>
      </w:r>
    </w:p>
    <w:p>
      <w:pPr>
        <w:pStyle w:val="ListBullet"/>
      </w:pPr>
      <w:r>
        <w:rPr>
          <w:b/>
        </w:rPr>
        <w:t>TOO GOOD:</w:t>
      </w:r>
      <w:r>
        <w:rPr/>
        <w:t xml:space="preserve"> big rewards for very little effort.</w:t>
      </w:r>
    </w:p>
    <w:p>
      <w:pPr>
        <w:pStyle w:val="ListBullet"/>
      </w:pPr>
      <w:r>
        <w:rPr>
          <w:b/>
        </w:rPr>
        <w:t>MOVE:</w:t>
      </w:r>
      <w:r>
        <w:rPr/>
        <w:t xml:space="preserve"> a push to another app, or to meet in person, alone.</w:t>
      </w:r>
    </w:p>
    <w:p>
      <w:pPr>
        <w:pStyle w:val="ListBullet"/>
      </w:pPr>
      <w:r>
        <w:rPr>
          <w:b/>
        </w:rPr>
        <w:t>OWE:</w:t>
      </w:r>
      <w:r>
        <w:rPr/>
        <w:t xml:space="preserve"> gifts or favors that turn into a debt.</w:t>
      </w:r>
    </w:p>
    <w:p>
      <w:pPr>
        <w:pStyle w:val="ListBullet"/>
      </w:pPr>
      <w:r>
        <w:rPr>
          <w:b/>
        </w:rPr>
        <w:t>CUT OFF:</w:t>
      </w:r>
      <w:r>
        <w:rPr/>
        <w:t xml:space="preserve"> someone pulls you away from family or friends.</w:t>
      </w:r>
    </w:p>
    <w:p>
      <w:pPr>
        <w:pStyle w:val="ListBullet"/>
      </w:pPr>
      <w:r>
        <w:rPr>
          <w:b/>
        </w:rPr>
        <w:t>TAKES:</w:t>
      </w:r>
      <w:r>
        <w:rPr/>
        <w:t xml:space="preserve"> someone wants to hold your money, phone, documents or accounts.</w:t>
      </w:r>
    </w:p>
    <w:p>
      <w:r>
        <w:rPr>
          <w:b/>
        </w:rPr>
        <w:t>SAY:</w:t>
      </w:r>
      <w:r>
        <w:rPr/>
        <w:t xml:space="preserve"> "Notice that two of these cards are fine. Not every offer is a trick, and most jobs are real. The skill is asking three things: who is this, what do they want, and who else knows?"</w:t>
      </w:r>
    </w:p>
    <w:p>
      <w:r>
        <w:rPr>
          <w:b/>
        </w:rPr>
        <w:t>Step 3 (2 min). Control Signs.</w:t>
      </w:r>
      <w:r>
        <w:rPr/>
        <w:t xml:space="preserve"> Hand each group the Control Signs card and read it aloud. </w:t>
      </w:r>
      <w:r>
        <w:rPr>
          <w:b/>
        </w:rPr>
        <w:t>SAY:</w:t>
      </w:r>
      <w:r>
        <w:rPr/>
        <w:t xml:space="preserve"> "These are things you might notice about a person who is being controlled. They are not things the person is doing wrong. Someone else holds their money, phone or ID. They are told not to talk to family or friends. They owe a debt that keeps growing. They seem afraid to say no, or afraid to talk about where they go. If you notice these about yourself or a friend, you do not have to work it out alone."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i/>
                <w:sz w:val="19"/>
              </w:rPr>
              <w:t>Teacher note: these reflect techniques the Legislature describes, such as isolating victims from the public and family members, confiscating identification documents, and controlling the victims' funds. [VERIFIED 2026-10-05: s. 787.06(1)(c), leg.state.fl.us] Specialist to confirm the age-appropriate list.</w:t>
            </w:r>
          </w:p>
        </w:tc>
      </w:tr>
    </w:tbl>
    <w:p>
      <w:pPr>
        <w:spacing w:before="0" w:after="0" w:line="160" w:lineRule="exact"/>
      </w:pPr>
      <w:r>
        <w:rPr>
          <w:sz w:val="2"/>
        </w:rPr>
      </w:r>
    </w:p>
    <w:p>
      <w:r>
        <w:rPr>
          <w:b/>
        </w:rPr>
        <w:t>Step 4 (2 min). Say it for a friend, and where to report.</w:t>
      </w:r>
      <w:r>
        <w:rPr/>
        <w:t xml:space="preserve"> Triads: a </w:t>
      </w:r>
      <w:r>
        <w:rPr>
          <w:b/>
        </w:rPr>
        <w:t>Speaker</w:t>
      </w:r>
      <w:r>
        <w:rPr/>
        <w:t xml:space="preserve">, a </w:t>
      </w:r>
      <w:r>
        <w:rPr>
          <w:b/>
        </w:rPr>
        <w:t>Listener</w:t>
      </w:r>
      <w:r>
        <w:rPr/>
        <w:t xml:space="preserve"> and an </w:t>
      </w:r>
      <w:r>
        <w:rPr>
          <w:b/>
        </w:rPr>
        <w:t>Observer</w:t>
      </w:r>
      <w:r>
        <w:rPr/>
        <w:t>. The Speaker is Dani's friend, not Dani, and nobody plays the scout. The Speaker uses the Tell-3 from Lesson 1: (1) "I need your help with something online." (2) One sentence: "A friend of mine was offered money by someone they do not know, and was told not to tell anyone." (3) "Can you help me figure out what to do?" The Listener answers from the Listener Card: "Thank you for telling me. You are not in trouble. Let's work it out together." Switch once. Students may swap "a friend" for "I" if they want to; nobody is asked which they chose.</w:t>
      </w:r>
    </w:p>
    <w:p>
      <w:r>
        <w:rPr/>
        <w:t>Then read the Reporting Quick Card (RP1): "Most of the time you tell a trusted adult first: a parent or caregiver, a teacher, the school counselor. A trusted adult can call the Florida Human Trafficking Hotline, 1-855-FLA-SAFE, or the Florida Abuse Hotline, 1-800-962-2873. Anyone can make a report. If someone is in danger right now, call 911."</w:t>
      </w:r>
    </w:p>
    <w:p>
      <w:pPr>
        <w:pStyle w:val="Heading3"/>
      </w:pPr>
      <w:r>
        <w:rPr/>
        <w:t>Discuss (3 min)</w:t>
      </w:r>
    </w:p>
    <w:p>
      <w:pPr>
        <w:spacing w:before="0" w:after="60"/>
        <w:ind w:left="504" w:hanging="360"/>
      </w:pPr>
      <w:r>
        <w:rPr>
          <w:b/>
          <w:color w:val="2F6F73"/>
        </w:rPr>
        <w:t xml:space="preserve">1. </w:t>
      </w:r>
      <w:r>
        <w:rPr/>
        <w:t>Why might someone ignore the uneasy feeling? What made Dani's offer sound good?</w:t>
      </w:r>
    </w:p>
    <w:p>
      <w:pPr>
        <w:spacing w:before="0" w:after="60"/>
        <w:ind w:left="504" w:hanging="360"/>
      </w:pPr>
      <w:r>
        <w:rPr>
          <w:b/>
          <w:color w:val="2F6F73"/>
        </w:rPr>
        <w:t xml:space="preserve">2. </w:t>
      </w:r>
      <w:r>
        <w:rPr/>
        <w:t>Which flag would be easiest to miss? Why?</w:t>
      </w:r>
    </w:p>
    <w:p>
      <w:pPr>
        <w:spacing w:before="0" w:after="60"/>
        <w:ind w:left="504" w:hanging="360"/>
      </w:pPr>
      <w:r>
        <w:rPr>
          <w:b/>
          <w:color w:val="2F6F73"/>
        </w:rPr>
        <w:t xml:space="preserve">3. </w:t>
      </w:r>
      <w:r>
        <w:rPr/>
        <w:t>Why is "keep it a secret" a flag? What is a safe secret? (Connect to Lesson 6: a surprise party versus a secret that gets someone hurt.)</w:t>
      </w:r>
    </w:p>
    <w:p>
      <w:pPr>
        <w:spacing w:before="0" w:after="60"/>
        <w:ind w:left="504" w:hanging="360"/>
      </w:pPr>
      <w:r>
        <w:rPr>
          <w:b/>
          <w:color w:val="2F6F73"/>
        </w:rPr>
        <w:t xml:space="preserve">4. </w:t>
      </w:r>
      <w:r>
        <w:rPr/>
        <w:t>If a friend tells you about an offer like this, what could you say, and who could you tell?</w:t>
      </w:r>
    </w:p>
    <w:p>
      <w:pPr>
        <w:spacing w:before="0" w:after="60"/>
        <w:ind w:left="504" w:hanging="360"/>
      </w:pPr>
      <w:r>
        <w:rPr>
          <w:b/>
          <w:color w:val="2F6F73"/>
        </w:rPr>
        <w:t xml:space="preserve">5. </w:t>
      </w:r>
      <w:r>
        <w:rPr/>
        <w:t>What if someone already said yes, or already did something? (Draw out: still tell. It is not your fault. The people who use tricks are the ones responsible.)</w:t>
      </w:r>
    </w:p>
    <w:p>
      <w:pPr>
        <w:pStyle w:val="Heading3"/>
      </w:pPr>
      <w:r>
        <w:rPr/>
        <w:t>Takeaway (2 min)</w:t>
      </w:r>
    </w:p>
    <w:p>
      <w:r>
        <w:rPr>
          <w:b/>
        </w:rPr>
        <w:t>SAY:</w:t>
      </w:r>
      <w:r>
        <w:rPr/>
        <w:t xml:space="preserve"> "Pause before you answer an offer that is secret, too good, or pushing you to move. Check: who is this, what do they want, and who else knows? Tell a trusted adult. It is never your fault if someone tried to trick you, and it is never too late to tell."</w:t>
      </w:r>
    </w:p>
    <w:p>
      <w:pPr>
        <w:pStyle w:val="Heading3"/>
      </w:pPr>
      <w:r>
        <w:rPr/>
        <w:t>Exit ticket (about 1 min)</w:t>
      </w:r>
    </w:p>
    <w:p>
      <w:r>
        <w:rPr/>
        <w:t>"Write one flag from today and one adult or helper you could tell." Optional line: "[ ] I would like to talk to the teacher or counselor privately." Collect at the door and read them the same day.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P1: Work, Pressure and Promises Online)</w:t>
            </w:r>
          </w:p>
          <w:p>
            <w:pPr>
              <w:spacing w:before="80" w:after="60" w:line="259" w:lineRule="auto"/>
            </w:pPr>
            <w:r>
              <w:rPr>
                <w:sz w:val="19"/>
              </w:rPr>
              <w:t>A student may say that they, a friend or someone in their family is being pressured, controlled, kept from leaving or made to work, or that someone is holding their money, phone or papers.</w:t>
            </w:r>
          </w:p>
          <w:p>
            <w:pPr>
              <w:spacing w:before="80" w:after="60" w:line="259" w:lineRule="auto"/>
            </w:pPr>
            <w:r>
              <w:rPr>
                <w:sz w:val="19"/>
              </w:rPr>
              <w:t>SAY:</w:t>
            </w:r>
          </w:p>
          <w:p>
            <w:pPr>
              <w:pStyle w:val="ListBullet"/>
              <w:spacing w:before="0" w:after="40"/>
            </w:pPr>
            <w:r>
              <w:rPr>
                <w:sz w:val="19"/>
              </w:rPr>
              <w:t>"Thank you for telling me. It is not your fault, and you are not in trouble."</w:t>
            </w:r>
          </w:p>
          <w:p>
            <w:pPr>
              <w:pStyle w:val="ListBullet"/>
              <w:spacing w:before="0" w:after="40"/>
            </w:pPr>
            <w:r>
              <w:rPr>
                <w:sz w:val="19"/>
              </w:rPr>
              <w:t>"I am glad you told me. I want to help."</w:t>
            </w:r>
          </w:p>
          <w:p>
            <w:pPr>
              <w:pStyle w:val="ListBullet"/>
              <w:spacing w:before="0" w:after="40"/>
            </w:pPr>
            <w:r>
              <w:rPr>
                <w:sz w:val="19"/>
              </w:rPr>
              <w:t>"I cannot keep this secret, because I need to bring in people who can help. I will tell you who and why."</w:t>
            </w:r>
          </w:p>
          <w:p>
            <w:pPr>
              <w:spacing w:before="80" w:after="60" w:line="259" w:lineRule="auto"/>
            </w:pPr>
            <w:r>
              <w:rPr>
                <w:sz w:val="19"/>
              </w:rPr>
              <w:t>DON'T SAY:</w:t>
            </w:r>
          </w:p>
          <w:p>
            <w:pPr>
              <w:pStyle w:val="ListBullet"/>
              <w:spacing w:before="0" w:after="40"/>
            </w:pPr>
            <w:r>
              <w:rPr>
                <w:sz w:val="19"/>
              </w:rPr>
              <w:t>"Why did you go along with it?" or "Are you sure?"</w:t>
            </w:r>
          </w:p>
          <w:p>
            <w:pPr>
              <w:pStyle w:val="ListBullet"/>
              <w:spacing w:before="0" w:after="40"/>
            </w:pPr>
            <w:r>
              <w:rPr>
                <w:sz w:val="19"/>
              </w:rPr>
              <w:t>"I promise I will not tell anyone."</w:t>
            </w:r>
          </w:p>
          <w:p>
            <w:pPr>
              <w:pStyle w:val="ListBullet"/>
              <w:spacing w:before="0" w:after="40"/>
            </w:pPr>
            <w:r>
              <w:rPr>
                <w:sz w:val="19"/>
              </w:rPr>
              <w:t>Do not investigate. Do not ask for details, names or images. "Tell me more" and "What happened next?" are enough. Do not contact the person or the family yourself.</w:t>
            </w:r>
          </w:p>
          <w:p>
            <w:pPr>
              <w:spacing w:before="80" w:after="60" w:line="259" w:lineRule="auto"/>
            </w:pPr>
            <w:r>
              <w:rPr>
                <w:sz w:val="19"/>
              </w:rPr>
              <w:t>ESCALATE:</w:t>
            </w:r>
          </w:p>
          <w:p>
            <w:pPr>
              <w:pStyle w:val="ListBullet"/>
              <w:spacing w:before="0" w:after="40"/>
            </w:pPr>
            <w:r>
              <w:rPr>
                <w:sz w:val="19"/>
              </w:rPr>
              <w:t>Move to a private place, within sight of other adults per school rules. If a child is in immediate danger, call 911.</w:t>
            </w:r>
          </w:p>
          <w:p>
            <w:pPr>
              <w:pStyle w:val="ListBullet"/>
              <w:spacing w:before="0" w:after="40"/>
            </w:pPr>
            <w:r>
              <w:rPr>
                <w:sz w:val="19"/>
              </w:rPr>
              <w:t>Report immediately to the Florida Abuse Hotline, 1-800-962-2873, or to the Florida Human Trafficking Hotline, 1-855-FLA-SAFE (1-855-352-7233), as district procedure directs [VERIFIED 2026-10-05: s. 1006.481(1)(d) and the FLDOE human-trafficking page; hotline numbers read on the DCF and FDLE pages]. School personnel who report to the abuse hotline must give their name [VERIFIED 2026-10-05: s. 39.201(1), leg.state.fl.us].</w:t>
            </w:r>
          </w:p>
          <w:p>
            <w:pPr>
              <w:pStyle w:val="ListBullet"/>
              <w:spacing w:before="0" w:after="40"/>
            </w:pPr>
            <w:r>
              <w:rPr>
                <w:sz w:val="19"/>
              </w:rPr>
              <w:t>Tell the counselor and an administrator per protocol. Document the student's own words, the date and time, and who you told.</w:t>
            </w:r>
          </w:p>
          <w:p>
            <w:pPr>
              <w:pStyle w:val="ListBullet"/>
              <w:spacing w:before="0" w:after="40"/>
            </w:pPr>
            <w:r>
              <w:rPr>
                <w:sz w:val="19"/>
              </w:rPr>
              <w:t>If there is any hint of self-harm, follow your district protocol and use 988 [VERIFIED 2026-10-05: 988lifeline.org, as tagged in Part 6].</w:t>
            </w:r>
          </w:p>
          <w:p>
            <w:pPr>
              <w:pStyle w:val="ListBullet"/>
              <w:spacing w:before="0" w:after="40"/>
            </w:pPr>
            <w:r>
              <w:rPr>
                <w:sz w:val="19"/>
              </w:rPr>
              <w:t>Do not tell the student's family until the agency or an administrator advises; a family member may be involved [VERIFY with the specialist and district counsel].</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P1): optional add-ons. They never replace the core lesson, the disclosure box, or any safeguard.</w:t>
            </w:r>
          </w:p>
          <w:p>
            <w:pPr>
              <w:pStyle w:val="ListBullet"/>
              <w:spacing w:before="0" w:after="40"/>
            </w:pPr>
            <w:r>
              <w:rPr>
                <w:b/>
                <w:sz w:val="19"/>
              </w:rPr>
              <w:t>2-minute hook variation:</w:t>
            </w:r>
            <w:r>
              <w:rPr>
                <w:sz w:val="19"/>
              </w:rPr>
              <w:t xml:space="preserve"> What a Real Offer Looks Like (60 seconds, before the case file): pairs list what makes a real job or favor safe (a named person, a place your family can visit, pay in writing, everyone knows). Keep the list on the board. The Offer Cards are then compared with it. This starts from what is good, which keeps the tone calm. All safeguards stay as written.</w:t>
            </w:r>
          </w:p>
          <w:p>
            <w:pPr>
              <w:pStyle w:val="ListBullet"/>
              <w:spacing w:before="0" w:after="40"/>
            </w:pPr>
            <w:r>
              <w:rPr>
                <w:b/>
                <w:sz w:val="19"/>
              </w:rPr>
              <w:t>Debate or game version:</w:t>
            </w:r>
            <w:r>
              <w:rPr>
                <w:sz w:val="19"/>
              </w:rPr>
              <w:t xml:space="preserve"> By design, no scoring, timer race or competition on this lesson. Calm alternative: Silent Gallery. After sorting, groups leave their cards on the table and walk silently to one other table to see where the groups agreed or differed. No grading.</w:t>
            </w:r>
          </w:p>
          <w:p>
            <w:pPr>
              <w:pStyle w:val="ListBullet"/>
              <w:spacing w:before="0" w:after="40"/>
            </w:pPr>
            <w:r>
              <w:rPr>
                <w:b/>
                <w:sz w:val="19"/>
              </w:rPr>
              <w:t>Peer-teaching or choice option:</w:t>
            </w:r>
            <w:r>
              <w:rPr>
                <w:sz w:val="19"/>
              </w:rPr>
              <w:t xml:space="preserve"> Choice menu (Pass always allowed): (a) write a three-line Offer Check card for a younger cousin using the flags, (b) write the one-sentence Tell-3 you would use for a friend, (c) be the group Recorder or Observer. Nobody acts out an offer, a recruiter or a person being controlled.</w:t>
            </w:r>
          </w:p>
          <w:p>
            <w:pPr>
              <w:pStyle w:val="ListBullet"/>
              <w:spacing w:before="0" w:after="40"/>
            </w:pPr>
            <w:r>
              <w:rPr>
                <w:b/>
                <w:sz w:val="19"/>
              </w:rPr>
              <w:t>Level-Up Challenge:</w:t>
            </w:r>
            <w:r>
              <w:rPr>
                <w:sz w:val="19"/>
              </w:rPr>
              <w:t xml:space="preserve"> Helper Poster: with counselor approval, design a general school poster with the six flags and the Florida hotline numbers, no case details and no pictures of people.</w:t>
            </w:r>
          </w:p>
          <w:p>
            <w:pPr>
              <w:pStyle w:val="ListBullet"/>
              <w:spacing w:before="0" w:after="40"/>
            </w:pPr>
            <w:r>
              <w:rPr>
                <w:b/>
                <w:sz w:val="19"/>
              </w:rPr>
              <w:t>Say-it-back line (post it):</w:t>
            </w:r>
            <w:r>
              <w:rPr>
                <w:sz w:val="19"/>
              </w:rPr>
              <w:t xml:space="preserve"> "A real offer can stand being talked about."</w:t>
            </w:r>
          </w:p>
          <w:p>
            <w:pPr>
              <w:pStyle w:val="ListBullet"/>
              <w:spacing w:before="0" w:after="40"/>
            </w:pPr>
            <w:r>
              <w:rPr>
                <w:b/>
                <w:sz w:val="19"/>
              </w:rPr>
              <w:t>Timing and extended block:</w:t>
            </w:r>
            <w:r>
              <w:rPr>
                <w:sz w:val="19"/>
              </w:rPr>
              <w:t xml:space="preserve"> If time is short, use four Offer Cards (two green or yellow, two red) and keep the Tell-3 and the Reporting Quick Card. Extended block (30 min): add a second sort with the Control Signs card applied to the six cards, and a Question Box read-out. Keep the spacing rule from Part 4.2.</w:t>
            </w:r>
          </w:p>
        </w:tc>
      </w:tr>
    </w:tbl>
    <w:p>
      <w:pPr>
        <w:spacing w:before="0" w:after="0" w:line="160" w:lineRule="exact"/>
      </w:pPr>
      <w:r>
        <w:rPr>
          <w:sz w:val="2"/>
        </w:rPr>
      </w:r>
    </w:p>
    <w:p>
      <w:pPr>
        <w:pStyle w:val="Heading3"/>
      </w:pPr>
      <w:r>
        <w:rPr/>
        <w:t>Differentiate</w:t>
      </w:r>
    </w:p>
    <w:p>
      <w:pPr>
        <w:pStyle w:val="ListBullet"/>
      </w:pPr>
      <w:r>
        <w:rPr>
          <w:b/>
        </w:rPr>
        <w:t>Support:</w:t>
      </w:r>
      <w:r>
        <w:rPr/>
        <w:t xml:space="preserve"> Use only three Offer Cards (one green, one yellow, one red). Give the Tell-3 as a sentence frame. Pair the student with a buddy. Read the cards aloud.</w:t>
      </w:r>
    </w:p>
    <w:p>
      <w:pPr>
        <w:pStyle w:val="ListBullet"/>
      </w:pPr>
      <w:r>
        <w:rPr>
          <w:b/>
        </w:rPr>
        <w:t>Extension:</w:t>
      </w:r>
      <w:r>
        <w:rPr/>
        <w:t xml:space="preserve"> Students write a three-line Offer Check card for a younger cousin, using the flags and no scenario detail.</w:t>
      </w:r>
    </w:p>
    <w:p>
      <w:pPr>
        <w:pStyle w:val="ListBullet"/>
      </w:pPr>
      <w:r>
        <w:rPr>
          <w:b/>
        </w:rPr>
        <w:t>Low or no internet at home:</w:t>
      </w:r>
      <w:r>
        <w:rPr/>
        <w:t xml:space="preserve"> All paper. Offers can also arrive by text, by phone or in person; the flags work everywhere. A student can tell a school adult without any device.</w:t>
      </w:r>
    </w:p>
    <w:p>
      <w:pPr>
        <w:pStyle w:val="ListBullet"/>
      </w:pPr>
      <w:r>
        <w:rPr>
          <w:b/>
        </w:rPr>
        <w:t>Language access:</w:t>
      </w:r>
      <w:r>
        <w:rPr/>
        <w:t xml:space="preserve"> Provide the Flag Strip and the Reporting Quick Card in home languages [VERIFY translation by a qualified translator]. The National Human Trafficking Hotline lists service in more than 200 languages [VERIFIED 2026-10-05: humantraffickinghotline.org/en/contact]. Never ask a student to interpret for a family member.</w:t>
      </w:r>
    </w:p>
    <w:p>
      <w:pPr>
        <w:pStyle w:val="Heading3"/>
      </w:pPr>
      <w:r>
        <w:rPr/>
        <w:t>Family card and reply slip</w:t>
      </w:r>
    </w:p>
    <w:p>
      <w:r>
        <w:rPr>
          <w:b/>
        </w:rPr>
        <w:t>Family card (send home):</w:t>
      </w:r>
    </w:p>
    <w:p>
      <w:r>
        <w:rPr>
          <w:i/>
        </w:rPr>
        <w:t>Today in class students learned to spot warning signs in risky online offers: secrets, deals that are too good, a push to move to a private chat, "you owe me," being cut off from family, and someone holding your money or phone. They practiced saying, for a friend, "I need help with something online." At home you might ask: "If someone online offered you something and said not to tell anyone, who would you tell?" If you ever suspect trafficking or abuse, call the Florida Human Trafficking Hotline at 1-855-FLA-SAFE or the Florida Abuse Hotline at 1-800-962-2873. In danger now: 911. The school counselor is also available.</w:t>
      </w:r>
    </w:p>
    <w:p>
      <w:r>
        <w:rPr>
          <w:b/>
        </w:rPr>
        <w:t>Reply slip (optional):</w:t>
      </w:r>
    </w:p>
    <w:p>
      <w:pPr>
        <w:spacing w:before="0" w:after="60"/>
        <w:ind w:left="504" w:hanging="360"/>
      </w:pPr>
      <w:r>
        <w:rPr>
          <w:rFonts w:ascii="Segoe UI Symbol" w:hAnsi="Segoe UI Symbol"/>
        </w:rPr>
        <w:t xml:space="preserve">☐ </w:t>
      </w:r>
      <w:r>
        <w:rPr/>
        <w:t>We talked about who our child can tell.</w:t>
      </w:r>
    </w:p>
    <w:p>
      <w:pPr>
        <w:spacing w:before="0" w:after="60"/>
        <w:ind w:left="504" w:hanging="360"/>
      </w:pPr>
      <w:r>
        <w:rPr>
          <w:rFonts w:ascii="Segoe UI Symbol" w:hAnsi="Segoe UI Symbol"/>
        </w:rPr>
        <w:t xml:space="preserve">☐ </w:t>
      </w:r>
      <w:r>
        <w:rPr/>
        <w:t>We would like more information or a conversation with the counselor.</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Do not teach the "stranger snatches a child" picture. Many warning signs begin with an online offer or a person who seems friendly and helpful. [Specialist to confirm and word this; no primary page was read for it.]</w:t>
      </w:r>
    </w:p>
    <w:p>
      <w:pPr>
        <w:pStyle w:val="ListBullet"/>
      </w:pPr>
      <w:r>
        <w:rPr/>
        <w:t>No statistics in class. If a student asks "how common is it?", say: "It is a crime that is rare for most people. The best protection is knowing the flags and knowing who to tell." [Specialist to confirm.] Florida's rule lists "prevalence" among the topics for child trafficking prevention education [VERIFIED 2026-10-05: Rule 6A-1.094124(6)(d)]. This lesson does not teach numbers; a district that wants prevalence covered should add specialist-approved wording for adults to use, not figures students are asked to memorize. [VERIFY]</w:t>
      </w:r>
    </w:p>
    <w:p>
      <w:pPr>
        <w:pStyle w:val="ListBullet"/>
      </w:pPr>
      <w:r>
        <w:rPr/>
        <w:t>Definition note. FLDOE's Student's Guide describes trafficking in terms of forced labor (p.13) [VERIFIED 2026-10-05: FLDOE Student's Guide to Internet Safety, May 2025 PDF]. This lesson keeps the Legislature's wider wording. If a student has read the guide, say: "The state guide talks about forced labor. Florida law also covers other kinds of exploitation. Both use tricks, pressure or force, and both are crimes." Keep it general; no detail about acts. The specialist decides final wording. Do not teach the "sold" picture.</w:t>
      </w:r>
    </w:p>
    <w:p>
      <w:pPr>
        <w:pStyle w:val="ListBullet"/>
      </w:pPr>
      <w:r>
        <w:rPr/>
        <w:t>Guide habits that fit the routine: Trust Your Instincts (p.14), do not respond to suspicious or unwanted contact (p.14), and let a trusted adult decide when and how to involve law enforcement (p.15) [VERIFIED 2026-10-05: FLDOE Student's Guide to Internet Safety, May 2025 PDF].</w:t>
      </w:r>
    </w:p>
    <w:p>
      <w:pPr>
        <w:pStyle w:val="ListBullet"/>
      </w:pPr>
      <w:r>
        <w:rPr/>
        <w:t>Avoid victim-blaming words ("stupid," "should have known," "chose"). The person using tricks is responsible.</w:t>
      </w:r>
    </w:p>
    <w:p>
      <w:pPr>
        <w:pStyle w:val="ListBullet"/>
      </w:pPr>
      <w:r>
        <w:rPr/>
        <w:t>Vulnerability varies and includes students who are LGBTQ+, in foster care, homeless, or in homes where they feel unsafe. Write and speak as if each is listening. [VERIFY with the specialist.]</w:t>
      </w:r>
    </w:p>
    <w:p>
      <w:pPr>
        <w:pStyle w:val="ListBullet"/>
      </w:pPr>
      <w:r>
        <w:rPr/>
        <w:t>Do not teach recruiter technique, do not role-play a recruiter or a victim, and do not name real apps or ads.</w:t>
      </w:r>
    </w:p>
    <w:p>
      <w:pPr>
        <w:pStyle w:val="ListBullet"/>
      </w:pPr>
      <w:r>
        <w:rPr/>
        <w:t>FLDOE's staff training under s. 1006.481 uses a free curriculum FLDOE identifies; use it for your own background, not as student content. [VERIFIED 2026-10-05: fldoe.org human-trafficking page; the training slides were not opened.]</w:t>
      </w:r>
    </w:p>
    <w:p>
      <w:pPr>
        <w:pStyle w:val="ListBullet"/>
      </w:pPr>
      <w:r>
        <w:rPr/>
        <w:t>Students who are quiet afterward: follow up privately the same day.</w:t>
      </w:r>
    </w:p>
    <w:p>
      <w:pPr>
        <w:pStyle w:val="ListBullet"/>
      </w:pPr>
      <w:r>
        <w:rPr/>
        <w:t>Common kid questions: "Is this only about kids in other countries?" ("No. It can happen anywhere, and it can start with an online message.") "What if my friend likes the person?" ("Feeling close to someone does not mean they are safe. Tell an adult together.") "Will the person get in trouble if I tell?" ("The adults who handle it focus on keeping people safe. I cannot promise how each case goes.")</w:t>
      </w:r>
    </w:p>
    <w:p>
      <w:pPr>
        <w:spacing w:before="0" w:after="0"/>
      </w:pPr>
      <w:r>
        <w:rPr>
          <w:sz w:val="4"/>
        </w:rPr>
      </w:r>
      <w:r>
        <w:br w:type="page"/>
      </w:r>
    </w:p>
    <w:p>
      <w:pPr>
        <w:pStyle w:val="Heading2"/>
        <w:pBdr>
          <w:top w:val="single" w:sz="18" w:space="6" w:color="FF8A3D"/>
        </w:pBdr>
        <w:spacing w:before="320"/>
      </w:pPr>
      <w:r>
        <w:rPr/>
        <w:t>Lesson P2 (Plus): Scroll Science: how feeds and notifications pull on you, and how to take the wheel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REQUIRES REVIEW BY A SCHOOL COUNSELOR OR CLINICIAN BEFORE CLASSROOM USE.</w:t>
            </w:r>
          </w:p>
          <w:p>
            <w:pPr>
              <w:spacing w:before="80" w:after="60" w:line="259" w:lineRule="auto"/>
            </w:pPr>
            <w:r>
              <w:rPr>
                <w:sz w:val="19"/>
              </w:rPr>
              <w:t>The science and mental-health statements in this lesson were not checked against primary research. Each is tagged [VERIFY]. A counselor or clinician must check the wording, the "well supported / still studied / popularised" sorting in the teacher notes, and the signal cards before students see them. Where the lesson quotes FLDOE's Student's Guide, the quote was read in the PDF and is tagged.</w:t>
            </w:r>
          </w:p>
        </w:tc>
      </w:tr>
    </w:tbl>
    <w:p>
      <w:pPr>
        <w:spacing w:before="0" w:after="0" w:line="160" w:lineRule="exact"/>
      </w:pPr>
      <w:r>
        <w:rPr>
          <w:sz w:val="2"/>
        </w:rPr>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76"/>
        <w:gridCol w:w="8216"/>
      </w:tblGrid>
      <w:tr>
        <w:trPr>
          <w:tblHeader/>
          <w:cantSplit/>
        </w:trPr>
        <w:tc>
          <w:tcPr>
            <w:tcW w:type="dxa" w:w="157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2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Grade band</w:t>
            </w:r>
          </w:p>
        </w:tc>
        <w:tc>
          <w:tcPr>
            <w:tcW w:type="dxa" w:w="8216"/>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Strand</w:t>
            </w:r>
          </w:p>
        </w:tc>
        <w:tc>
          <w:tcPr>
            <w:tcW w:type="dxa" w:w="8216"/>
            <w:tcMar>
              <w:top w:w="50" w:type="dxa"/>
              <w:left w:w="90" w:type="dxa"/>
              <w:bottom w:w="60" w:type="dxa"/>
              <w:right w:w="90" w:type="dxa"/>
            </w:tcMar>
          </w:tcPr>
          <w:p>
            <w:pPr>
              <w:spacing w:before="0" w:after="0" w:line="252" w:lineRule="auto"/>
            </w:pPr>
            <w:r>
              <w:rPr>
                <w:rFonts w:ascii="Calibri" w:hAnsi="Calibri"/>
                <w:sz w:val="19"/>
              </w:rPr>
              <w:t>E, Kind &amp; Well</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8216"/>
            <w:tcMar>
              <w:top w:w="50" w:type="dxa"/>
              <w:left w:w="90" w:type="dxa"/>
              <w:bottom w:w="60" w:type="dxa"/>
              <w:right w:w="90" w:type="dxa"/>
            </w:tcMar>
          </w:tcPr>
          <w:p>
            <w:pPr>
              <w:spacing w:before="0" w:after="0" w:line="252" w:lineRule="auto"/>
            </w:pPr>
            <w:r>
              <w:rPr>
                <w:rFonts w:ascii="Calibri" w:hAnsi="Calibri"/>
                <w:sz w:val="19"/>
              </w:rPr>
              <w:t>C1: negative effects of social media on mental health, including addiction; C3: how social media manipulates behavior</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Big idea</w:t>
            </w:r>
          </w:p>
        </w:tc>
        <w:tc>
          <w:tcPr>
            <w:tcW w:type="dxa" w:w="8216"/>
            <w:tcMar>
              <w:top w:w="50" w:type="dxa"/>
              <w:left w:w="90" w:type="dxa"/>
              <w:bottom w:w="60" w:type="dxa"/>
              <w:right w:w="90" w:type="dxa"/>
            </w:tcMar>
          </w:tcPr>
          <w:p>
            <w:pPr>
              <w:spacing w:before="0" w:after="0" w:line="252" w:lineRule="auto"/>
            </w:pPr>
            <w:r>
              <w:rPr>
                <w:rFonts w:ascii="Calibri" w:hAnsi="Calibri"/>
                <w:sz w:val="19"/>
              </w:rPr>
              <w:t>Apps are built to hold attention, and heavy use can affect sleep, mood and friendships for some people. Research is still sorting out how big the effects are and for whom. When use gets hard to stop or leaves you feeling worse, that is a signal to try a reset and talk to someone. You can notice it early, and you do not have to do it alone.</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Time</w:t>
            </w:r>
          </w:p>
        </w:tc>
        <w:tc>
          <w:tcPr>
            <w:tcW w:type="dxa" w:w="8216"/>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Case file</w:t>
            </w:r>
          </w:p>
        </w:tc>
        <w:tc>
          <w:tcPr>
            <w:tcW w:type="dxa" w:w="8216"/>
            <w:tcMar>
              <w:top w:w="50" w:type="dxa"/>
              <w:left w:w="90" w:type="dxa"/>
              <w:bottom w:w="60" w:type="dxa"/>
              <w:right w:w="90" w:type="dxa"/>
            </w:tcMar>
          </w:tcPr>
          <w:p>
            <w:pPr>
              <w:spacing w:before="0" w:after="0" w:line="252" w:lineRule="auto"/>
            </w:pPr>
            <w:r>
              <w:rPr>
                <w:rFonts w:ascii="Calibri" w:hAnsi="Calibri"/>
                <w:sz w:val="19"/>
              </w:rPr>
              <w:t>CF-P2 "Pia's Night" (Workbook)</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Reproducibles</w:t>
            </w:r>
          </w:p>
        </w:tc>
        <w:tc>
          <w:tcPr>
            <w:tcW w:type="dxa" w:w="8216"/>
            <w:tcMar>
              <w:top w:w="50" w:type="dxa"/>
              <w:left w:w="90" w:type="dxa"/>
              <w:bottom w:w="60" w:type="dxa"/>
              <w:right w:w="90" w:type="dxa"/>
            </w:tcMar>
          </w:tcPr>
          <w:p>
            <w:pPr>
              <w:spacing w:before="0" w:after="0" w:line="252" w:lineRule="auto"/>
            </w:pPr>
            <w:r>
              <w:rPr>
                <w:rFonts w:ascii="Calibri" w:hAnsi="Calibri"/>
                <w:sz w:val="19"/>
              </w:rPr>
              <w:t>RP2: six Evidence Cards (Solid, Still Studied, Hype), four Signal Cards, three-lane mat, Reset Menu, vocabulary box, My Help Ladder card</w:t>
            </w:r>
          </w:p>
        </w:tc>
      </w:tr>
      <w:tr>
        <w:trPr>
          <w:cantSplit/>
        </w:trPr>
        <w:tc>
          <w:tcPr>
            <w:tcW w:type="dxa" w:w="1576"/>
            <w:tcMar>
              <w:top w:w="50" w:type="dxa"/>
              <w:left w:w="0" w:type="dxa"/>
              <w:bottom w:w="60" w:type="dxa"/>
              <w:right w:w="90" w:type="dxa"/>
            </w:tcMar>
          </w:tcPr>
          <w:p>
            <w:pPr>
              <w:spacing w:before="0" w:after="0" w:line="252" w:lineRule="auto"/>
            </w:pPr>
            <w:r>
              <w:rPr>
                <w:rFonts w:ascii="Calibri" w:hAnsi="Calibri"/>
                <w:sz w:val="19"/>
              </w:rPr>
              <w:t>Teach after</w:t>
            </w:r>
          </w:p>
        </w:tc>
        <w:tc>
          <w:tcPr>
            <w:tcW w:type="dxa" w:w="8216"/>
            <w:tcMar>
              <w:top w:w="50" w:type="dxa"/>
              <w:left w:w="90" w:type="dxa"/>
              <w:bottom w:w="60" w:type="dxa"/>
              <w:right w:w="90" w:type="dxa"/>
            </w:tcMar>
          </w:tcPr>
          <w:p>
            <w:pPr>
              <w:spacing w:before="0" w:after="0" w:line="252" w:lineRule="auto"/>
            </w:pPr>
            <w:r>
              <w:rPr>
                <w:rFonts w:ascii="Calibri" w:hAnsi="Calibri"/>
                <w:sz w:val="19"/>
              </w:rPr>
              <w:t>Lesson 10 (Built to Keep You Scrolling). It uses the design-feature words from that lesson.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Teacher preparation for Lesson P2</w:t>
            </w:r>
          </w:p>
          <w:p>
            <w:pPr>
              <w:pStyle w:val="ListBullet"/>
              <w:spacing w:before="80" w:after="40"/>
            </w:pPr>
            <w:r>
              <w:rPr>
                <w:sz w:val="19"/>
              </w:rPr>
              <w:t>Counselor heads-up 5 school days ahead (Appendix B). Know your self-harm protocol and have 988 in hand. A family note is required; a formal opt-out is not, but one is honored if a family asks.</w:t>
            </w:r>
          </w:p>
          <w:p>
            <w:pPr>
              <w:pStyle w:val="ListBullet"/>
              <w:spacing w:before="0" w:after="40"/>
            </w:pPr>
            <w:r>
              <w:rPr>
                <w:sz w:val="19"/>
              </w:rPr>
              <w:t>Teach mid-week, not last period.</w:t>
            </w:r>
          </w:p>
          <w:p>
            <w:pPr>
              <w:pStyle w:val="ListBullet"/>
              <w:spacing w:before="0" w:after="40"/>
            </w:pPr>
            <w:r>
              <w:rPr>
                <w:sz w:val="19"/>
              </w:rPr>
              <w:t>Say "a character" and "some people." Never ask students to share their own screen time, mood or experiences. Never name apps or companies. Never put anyone's screen time on the board.</w:t>
            </w:r>
          </w:p>
          <w:p>
            <w:pPr>
              <w:pStyle w:val="ListBullet"/>
              <w:spacing w:before="0" w:after="40"/>
            </w:pPr>
            <w:r>
              <w:rPr>
                <w:sz w:val="19"/>
              </w:rPr>
              <w:t>No self-harm methods or details and no statistics about suicide. Follow your district's safe-messaging guidance [VERIFY district policy].</w:t>
            </w:r>
          </w:p>
          <w:p>
            <w:pPr>
              <w:pStyle w:val="ListBullet"/>
              <w:spacing w:before="0" w:after="40"/>
            </w:pPr>
            <w:r>
              <w:rPr>
                <w:sz w:val="19"/>
              </w:rPr>
              <w:t>Do not say "social media causes depression," and do not say "you are addicted." The teacher notes show where the line is.</w:t>
            </w:r>
          </w:p>
        </w:tc>
      </w:tr>
    </w:tbl>
    <w:p>
      <w:pPr>
        <w:spacing w:before="0" w:after="0" w:line="160" w:lineRule="exact"/>
      </w:pPr>
      <w:r>
        <w:rPr>
          <w:sz w:val="2"/>
        </w:rPr>
      </w:r>
    </w:p>
    <w:p>
      <w:pPr>
        <w:pStyle w:val="Heading3"/>
      </w:pPr>
      <w:r>
        <w:rPr/>
        <w:t>Opt-out and alternate-activity plan</w:t>
      </w:r>
    </w:p>
    <w:p>
      <w:r>
        <w:rPr/>
        <w:t>Opt-out is not required but is honored. The alternate is the My Limits plan from Lesson 10, done individually or with the counselor, which covers choosing a reset without the Signal Cards. Opt-out is district policy, not a statutory right for this instruction [VERIFY with the district]. The alternate must still reach the component: give the student the vocabulary box and the Help Ladder card.</w:t>
      </w:r>
    </w:p>
    <w:p>
      <w:pPr>
        <w:pStyle w:val="Heading3"/>
      </w:pPr>
      <w:r>
        <w:rPr/>
        <w:t>Standards (primary only; approximate; all [VERIFY])</w:t>
      </w:r>
    </w:p>
    <w:p>
      <w:pPr>
        <w:pStyle w:val="ListBullet"/>
      </w:pPr>
      <w:r>
        <w:rPr/>
        <w:t>Florida benchmarks [VERIFIED 2026-10-05: FLDOE Effects of Social Media Instructional Guide, read in part]: HE.6.PHC.2.1, analyze how media and social media influence personal and peer thoughts, feelings and health behaviors (example: social media dependence affecting friendships and body image); HE.8.PHC.2.1, analyze the influences of media and social media on physical, emotional and social health (clarification: sleep deprivation, too much screen time); HE.8.PHC.2.10, impact of cyberbullying and inappropriate use of social media on personal wellness (clarification: compounding impact on mental health, such as depression, anxiety, loneliness, social isolation).</w:t>
      </w:r>
    </w:p>
    <w:p>
      <w:pPr>
        <w:pStyle w:val="ListBullet"/>
      </w:pPr>
      <w:r>
        <w:rPr/>
        <w:t>ISTE: 2b Digital Citizen; 1a Empowered Learner.</w:t>
      </w:r>
    </w:p>
    <w:p>
      <w:pPr>
        <w:pStyle w:val="ListBullet"/>
      </w:pPr>
      <w:r>
        <w:rPr/>
        <w:t>CSTA: 2-IC-20.</w:t>
      </w:r>
    </w:p>
    <w:p>
      <w:pPr>
        <w:pStyle w:val="ListBullet"/>
      </w:pPr>
      <w:r>
        <w:rPr/>
        <w:t>CASEL: Self-Awareness; Self-Management.</w:t>
      </w:r>
    </w:p>
    <w:p>
      <w:pPr>
        <w:pStyle w:val="Heading3"/>
      </w:pPr>
      <w:r>
        <w:rPr/>
        <w:t>Materials</w:t>
      </w:r>
    </w:p>
    <w:p>
      <w:r>
        <w:rPr/>
        <w:t>Unplugged default: RP2 Evidence Cards (six, one set per group of 4-5), Signal Cards (four) and the three-lane mat, Reset Menu (one per student), My Help Ladder card from Lesson 1, Workbook CF-P2 and Worksheets P2A to P2C, pencils. Optional tech version: none.</w:t>
      </w:r>
    </w:p>
    <w:p>
      <w:pPr>
        <w:pStyle w:val="Heading3"/>
      </w:pPr>
      <w:r>
        <w:rPr/>
        <w:t>Hook (2 min)</w:t>
      </w:r>
    </w:p>
    <w:p>
      <w:r>
        <w:rPr>
          <w:b/>
        </w:rPr>
        <w:t>SAY (noticing step):</w:t>
      </w:r>
      <w:r>
        <w:rPr/>
        <w:t xml:space="preserve"> "Hackles up? Notice how you feel after time on a screen: tired, restless, left out, or just fine. That feeling is information. It is never a failure."</w:t>
      </w:r>
    </w:p>
    <w:p>
      <w:r>
        <w:rPr>
          <w:b/>
        </w:rPr>
        <w:t>SAY:</w:t>
      </w:r>
      <w:r>
        <w:rPr/>
        <w:t xml:space="preserve"> "Quick, silent check, no hands. Have you ever picked up a phone for a minute and looked up half an hour later? Today is about why that happens and what we know about it. Some of what you hear online about this is solid. Some is still being studied. Some is hype. We will sort them. And we will keep one thing in mind the whole time: social media can be fun and useful, and for some people at some times it can make sleep, mood, loneliness and friendships harder. Florida wants every student to hear about those harder effects so you can spot them early and ask for support. This is about noticing and choosing. It is not about blame."</w:t>
      </w:r>
    </w:p>
    <w:p>
      <w:pPr>
        <w:pStyle w:val="Heading3"/>
      </w:pPr>
      <w:r>
        <w:rPr/>
        <w:t>Activity (8 min)</w:t>
      </w:r>
    </w:p>
    <w:p>
      <w:r>
        <w:rPr/>
        <w:t>Grouping: whole class, then groups of 4-5, then individual.</w:t>
      </w:r>
    </w:p>
    <w:p>
      <w:r>
        <w:rPr>
          <w:b/>
        </w:rPr>
        <w:t>Step 1 (1 min). Read the case file.</w:t>
      </w:r>
      <w:r>
        <w:rPr/>
        <w:t xml:space="preserve"> Read CF-P2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CF-P2: Pia's Night</w:t>
            </w:r>
          </w:p>
          <w:p>
            <w:pPr>
              <w:spacing w:before="0" w:after="60" w:line="259" w:lineRule="auto"/>
            </w:pPr>
            <w:r>
              <w:rPr>
                <w:sz w:val="19"/>
              </w:rPr>
              <w:t>Pia is twelve. Most nights Pia scrolls in bed "for a few minutes." Last night it was two hours. Pia is tired in the morning and snapped at a friend. Looking at other kids' posts makes Pia feel like everyone else has a better life. A group chat went quiet after Pia posted something, and Pia keeps checking the phone, even in class, to see if anyone answered. Pia wants to stop checking and cannot seem to. Pia does not know what to do.</w:t>
            </w:r>
          </w:p>
        </w:tc>
      </w:tr>
    </w:tbl>
    <w:p>
      <w:pPr>
        <w:spacing w:before="0" w:after="0" w:line="160" w:lineRule="exact"/>
      </w:pPr>
      <w:r>
        <w:rPr>
          <w:sz w:val="2"/>
        </w:rPr>
      </w:r>
    </w:p>
    <w:p>
      <w:r>
        <w:rPr>
          <w:b/>
        </w:rPr>
        <w:t>SAY:</w:t>
      </w:r>
      <w:r>
        <w:rPr/>
        <w:t xml:space="preserve"> "Notice that Pia is not lazy or weak. Many apps are built to be hard to put down, and feelings about posts and group chats are real."</w:t>
      </w:r>
    </w:p>
    <w:p>
      <w:r>
        <w:rPr>
          <w:b/>
        </w:rPr>
        <w:t>Step 2 (3 min). Solid, Still Studied, or Hype? (groups of 4-5).</w:t>
      </w:r>
      <w:r>
        <w:rPr/>
        <w:t xml:space="preserve"> Give each group the six Evidence Cards (RP2). Groups place each card on one of three spots: </w:t>
      </w:r>
      <w:r>
        <w:rPr>
          <w:b/>
        </w:rPr>
        <w:t>SOLID</w:t>
      </w:r>
      <w:r>
        <w:rPr/>
        <w:t xml:space="preserve"> (well supported), </w:t>
      </w:r>
      <w:r>
        <w:rPr>
          <w:b/>
        </w:rPr>
        <w:t>STILL STUDIED</w:t>
      </w:r>
      <w:r>
        <w:rPr/>
        <w:t xml:space="preserve"> (some evidence, scientists still working out how much and for whom) or </w:t>
      </w:r>
      <w:r>
        <w:rPr>
          <w:b/>
        </w:rPr>
        <w:t>HYPE</w:t>
      </w:r>
      <w:r>
        <w:rPr/>
        <w:t xml:space="preserve"> (a popular claim that goes further than the evidence). The cards:</w:t>
      </w:r>
    </w:p>
    <w:p>
      <w:pPr>
        <w:spacing w:before="0" w:after="60"/>
        <w:ind w:left="504" w:hanging="360"/>
      </w:pPr>
      <w:r>
        <w:rPr>
          <w:b/>
          <w:color w:val="2F6F73"/>
        </w:rPr>
        <w:t xml:space="preserve">1. </w:t>
      </w:r>
      <w:r>
        <w:rPr/>
        <w:t>"Apps use features like alerts, streaks and endless scrolling on purpose to bring you back."</w:t>
      </w:r>
    </w:p>
    <w:p>
      <w:pPr>
        <w:spacing w:before="0" w:after="60"/>
        <w:ind w:left="504" w:hanging="360"/>
      </w:pPr>
      <w:r>
        <w:rPr>
          <w:b/>
          <w:color w:val="2F6F73"/>
        </w:rPr>
        <w:t xml:space="preserve">2. </w:t>
      </w:r>
      <w:r>
        <w:rPr/>
        <w:t>"Staying up late on a screen can cut into sleep, and being tired makes the next day harder."</w:t>
      </w:r>
    </w:p>
    <w:p>
      <w:pPr>
        <w:spacing w:before="0" w:after="60"/>
        <w:ind w:left="504" w:hanging="360"/>
      </w:pPr>
      <w:r>
        <w:rPr>
          <w:b/>
          <w:color w:val="2F6F73"/>
        </w:rPr>
        <w:t xml:space="preserve">3. </w:t>
      </w:r>
      <w:r>
        <w:rPr/>
        <w:t>"Looking at polished posts can make some people feel worse about themselves."</w:t>
      </w:r>
    </w:p>
    <w:p>
      <w:pPr>
        <w:spacing w:before="0" w:after="60"/>
        <w:ind w:left="504" w:hanging="360"/>
      </w:pPr>
      <w:r>
        <w:rPr>
          <w:b/>
          <w:color w:val="2F6F73"/>
        </w:rPr>
        <w:t xml:space="preserve">4. </w:t>
      </w:r>
      <w:r>
        <w:rPr/>
        <w:t>"Social media causes depression."</w:t>
      </w:r>
    </w:p>
    <w:p>
      <w:pPr>
        <w:spacing w:before="0" w:after="60"/>
        <w:ind w:left="504" w:hanging="360"/>
      </w:pPr>
      <w:r>
        <w:rPr>
          <w:b/>
          <w:color w:val="2F6F73"/>
        </w:rPr>
        <w:t xml:space="preserve">5. </w:t>
      </w:r>
      <w:r>
        <w:rPr/>
        <w:t>"Every like gives you a dopamine hit, just like a drug."</w:t>
      </w:r>
    </w:p>
    <w:p>
      <w:pPr>
        <w:spacing w:before="0" w:after="60"/>
        <w:ind w:left="504" w:hanging="360"/>
      </w:pPr>
      <w:r>
        <w:rPr>
          <w:b/>
          <w:color w:val="2F6F73"/>
        </w:rPr>
        <w:t xml:space="preserve">6. </w:t>
      </w:r>
      <w:r>
        <w:rPr/>
        <w:t>"Only a doctor or counselor can tell whether someone's use has turned into a health problem. A quiz or a friend cannot."</w:t>
      </w:r>
    </w:p>
    <w:p>
      <w:r>
        <w:rPr/>
        <w:t xml:space="preserve">Debrief by card (teacher reads the answer from the Answer Key; do not skip the reasons). </w:t>
      </w:r>
      <w:r>
        <w:rPr>
          <w:b/>
        </w:rPr>
        <w:t>SAY:</w:t>
      </w:r>
      <w:r>
        <w:rPr/>
        <w:t xml:space="preserve"> "Notice what happens when we sort. Two cards are solid, one is still studied, two are hype, and one is a plain fact about who decides. The honest picture is mixed: many young people have good and hard experiences, and research does not say the same thing about everyone."</w:t>
      </w:r>
    </w:p>
    <w:p>
      <w:r>
        <w:rPr>
          <w:b/>
        </w:rPr>
        <w:t>Step 3 (2 min). Signals (groups).</w:t>
      </w:r>
      <w:r>
        <w:rPr/>
        <w:t xml:space="preserve"> Show the three-lane mat: </w:t>
      </w:r>
      <w:r>
        <w:rPr>
          <w:b/>
        </w:rPr>
        <w:t>TRY A RESET</w:t>
      </w:r>
      <w:r>
        <w:rPr/>
        <w:t xml:space="preserve"> (notice it, try a change), </w:t>
      </w:r>
      <w:r>
        <w:rPr>
          <w:b/>
        </w:rPr>
        <w:t>TALK TO SOMEONE</w:t>
      </w:r>
      <w:r>
        <w:rPr/>
        <w:t xml:space="preserve"> (a trusted adult or the counselor), </w:t>
      </w:r>
      <w:r>
        <w:rPr>
          <w:b/>
        </w:rPr>
        <w:t>GET HELP TODAY</w:t>
      </w:r>
      <w:r>
        <w:rPr/>
        <w:t xml:space="preserve"> (tell an adult now). Groups place four Signal Cards: (a) "Pia stays up late scrolling and is tired at school." (b) "Pia wants to cut down on checking and cannot." (c) "A character has stopped doing things they used to love and mostly stays on the phone." (d) "A character says they feel hopeless or want to hurt themselves." For each card they name one next step and one helper from the Help Ladder.</w:t>
      </w:r>
    </w:p>
    <w:p>
      <w:r>
        <w:rPr>
          <w:b/>
        </w:rPr>
        <w:t>SAY:</w:t>
      </w:r>
      <w:r>
        <w:rPr/>
        <w:t xml:space="preserve"> "There is no trick. One small signal may call for a reset. Several together, or one that lasts, deserves a conversation. The last card always means tell an adult today. Nobody waits on that one."</w:t>
      </w:r>
    </w:p>
    <w:p>
      <w:r>
        <w:rPr>
          <w:b/>
        </w:rPr>
        <w:t>Step 4 (2 min). Reset Menu and Help Ladder (individual).</w:t>
      </w:r>
      <w:r>
        <w:rPr/>
        <w:t xml:space="preserve"> Students circle two resets from the Reset Menu (device out of the bedroom at night; turn off one kind of notification; one hour with the app off; call or message a friend instead; a walk; unfollow an account that leaves you feeling worse; set a timer) and add one trusted adult to the My Help Ladder card. They may also add the school resource officer, if their school has one, as a blank to fill in. Point to the crisis line on the card: call or text 988 [VERIFIED 2026-10-05: 988lifeline.org, as tagged in Part 6].</w:t>
      </w:r>
    </w:p>
    <w:p>
      <w:pPr>
        <w:pStyle w:val="Heading3"/>
      </w:pPr>
      <w:r>
        <w:rPr/>
        <w:t>Discuss (3 min)</w:t>
      </w:r>
    </w:p>
    <w:p>
      <w:pPr>
        <w:spacing w:before="0" w:after="60"/>
        <w:ind w:left="504" w:hanging="360"/>
      </w:pPr>
      <w:r>
        <w:rPr>
          <w:b/>
          <w:color w:val="2F6F73"/>
        </w:rPr>
        <w:t xml:space="preserve">1. </w:t>
      </w:r>
      <w:r>
        <w:rPr/>
        <w:t>Which signal would you notice first? Which would be easiest to ignore?</w:t>
      </w:r>
    </w:p>
    <w:p>
      <w:pPr>
        <w:spacing w:before="0" w:after="60"/>
        <w:ind w:left="504" w:hanging="360"/>
      </w:pPr>
      <w:r>
        <w:rPr>
          <w:b/>
          <w:color w:val="2F6F73"/>
        </w:rPr>
        <w:t xml:space="preserve">2. </w:t>
      </w:r>
      <w:r>
        <w:rPr/>
        <w:t>Why can comparing yourself with other people's posts make someone feel worse, even when the posts are only part of the story?</w:t>
      </w:r>
    </w:p>
    <w:p>
      <w:pPr>
        <w:spacing w:before="0" w:after="60"/>
        <w:ind w:left="504" w:hanging="360"/>
      </w:pPr>
      <w:r>
        <w:rPr>
          <w:b/>
          <w:color w:val="2F6F73"/>
        </w:rPr>
        <w:t xml:space="preserve">3. </w:t>
      </w:r>
      <w:r>
        <w:rPr/>
        <w:t>What can a friend say that helps without judging? (Draw out: "I noticed you seem tired. Want to take a break together?")</w:t>
      </w:r>
    </w:p>
    <w:p>
      <w:pPr>
        <w:spacing w:before="0" w:after="60"/>
        <w:ind w:left="504" w:hanging="360"/>
      </w:pPr>
      <w:r>
        <w:rPr>
          <w:b/>
          <w:color w:val="2F6F73"/>
        </w:rPr>
        <w:t xml:space="preserve">4. </w:t>
      </w:r>
      <w:r>
        <w:rPr/>
        <w:t>Why is it hard to stop even when you want to? (Connect to the design features in Lesson 10.)</w:t>
      </w:r>
    </w:p>
    <w:p>
      <w:pPr>
        <w:spacing w:before="0" w:after="60"/>
        <w:ind w:left="504" w:hanging="360"/>
      </w:pPr>
      <w:r>
        <w:rPr>
          <w:b/>
          <w:color w:val="2F6F73"/>
        </w:rPr>
        <w:t xml:space="preserve">5. </w:t>
      </w:r>
      <w:r>
        <w:rPr/>
        <w:t>What could a team, a family or a school do to make constant checking easier to resist? (the community question from the state guide, p.5)</w:t>
      </w:r>
    </w:p>
    <w:p>
      <w:pPr>
        <w:pStyle w:val="Heading3"/>
      </w:pPr>
      <w:r>
        <w:rPr/>
        <w:t>Takeaway (2 min)</w:t>
      </w:r>
    </w:p>
    <w:p>
      <w:r>
        <w:rPr>
          <w:b/>
        </w:rPr>
        <w:t>SAY:</w:t>
      </w:r>
      <w:r>
        <w:rPr/>
        <w:t xml:space="preserve"> "Pause when you notice a signal: tired, down, left out or stuck. Check what is pulling you, and try one reset. Tell a trusted adult if it keeps happening or if you feel hopeless. It is never your fault, and you do not have to do it alone."</w:t>
      </w:r>
    </w:p>
    <w:p>
      <w:pPr>
        <w:pStyle w:val="Heading3"/>
      </w:pPr>
      <w:r>
        <w:rPr/>
        <w:t>Exit ticket (about 1 min)</w:t>
      </w:r>
    </w:p>
    <w:p>
      <w:r>
        <w:rPr/>
        <w:t>"Write one reset you chose and one person who could help you stick to it." Optional line: "[ ] I would like to talk to the teacher or counselor privately."</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P2: Scroll Science)</w:t>
            </w:r>
          </w:p>
          <w:p>
            <w:pPr>
              <w:spacing w:before="80" w:after="60" w:line="259" w:lineRule="auto"/>
            </w:pPr>
            <w:r>
              <w:rPr>
                <w:sz w:val="19"/>
              </w:rPr>
              <w:t>Students may disclose low mood, anxiety, loneliness, being targeted online, sleep problems, or thoughts of self-harm.</w:t>
            </w:r>
          </w:p>
          <w:p>
            <w:pPr>
              <w:spacing w:before="80" w:after="60" w:line="259" w:lineRule="auto"/>
            </w:pPr>
            <w:r>
              <w:rPr>
                <w:sz w:val="19"/>
              </w:rPr>
              <w:t>SAY:</w:t>
            </w:r>
          </w:p>
          <w:p>
            <w:pPr>
              <w:pStyle w:val="ListBullet"/>
              <w:spacing w:before="0" w:after="40"/>
            </w:pPr>
            <w:r>
              <w:rPr>
                <w:sz w:val="19"/>
              </w:rPr>
              <w:t>"Thank you for telling me. I am glad you did."</w:t>
            </w:r>
          </w:p>
          <w:p>
            <w:pPr>
              <w:pStyle w:val="ListBullet"/>
              <w:spacing w:before="0" w:after="40"/>
            </w:pPr>
            <w:r>
              <w:rPr>
                <w:sz w:val="19"/>
              </w:rPr>
              <w:t>"You are not in trouble, and it is not your fault."</w:t>
            </w:r>
          </w:p>
          <w:p>
            <w:pPr>
              <w:pStyle w:val="ListBullet"/>
              <w:spacing w:before="0" w:after="40"/>
            </w:pPr>
            <w:r>
              <w:rPr>
                <w:sz w:val="19"/>
              </w:rPr>
              <w:t>"I cannot promise to keep this secret if you might be hurt, but I will tell you who I need to talk to, and I will help."</w:t>
            </w:r>
          </w:p>
          <w:p>
            <w:pPr>
              <w:spacing w:before="80" w:after="60" w:line="259" w:lineRule="auto"/>
            </w:pPr>
            <w:r>
              <w:rPr>
                <w:sz w:val="19"/>
              </w:rPr>
              <w:t>DON'T SAY:</w:t>
            </w:r>
          </w:p>
          <w:p>
            <w:pPr>
              <w:pStyle w:val="ListBullet"/>
              <w:spacing w:before="0" w:after="40"/>
            </w:pPr>
            <w:r>
              <w:rPr>
                <w:sz w:val="19"/>
              </w:rPr>
              <w:t>"Just put your phone down." "You are addicted." "Everyone feels like that."</w:t>
            </w:r>
          </w:p>
          <w:p>
            <w:pPr>
              <w:pStyle w:val="ListBullet"/>
              <w:spacing w:before="0" w:after="40"/>
            </w:pPr>
            <w:r>
              <w:rPr>
                <w:sz w:val="19"/>
              </w:rPr>
              <w:t>Do not diagnose. Do not ask for details of self-harm.</w:t>
            </w:r>
          </w:p>
          <w:p>
            <w:pPr>
              <w:spacing w:before="80" w:after="60" w:line="259" w:lineRule="auto"/>
            </w:pPr>
            <w:r>
              <w:rPr>
                <w:sz w:val="19"/>
              </w:rPr>
              <w:t>ESCALATE:</w:t>
            </w:r>
          </w:p>
          <w:p>
            <w:pPr>
              <w:pStyle w:val="ListBullet"/>
              <w:spacing w:before="0" w:after="40"/>
            </w:pPr>
            <w:r>
              <w:rPr>
                <w:sz w:val="19"/>
              </w:rPr>
              <w:t>Any mention of self-harm, hopelessness or suicide: follow your district protocol immediately. Do not leave the student alone. Involve the counselor. Call or text 988 [VERIFIED 2026-10-05: 988lifeline.org, as tagged in Part 6].</w:t>
            </w:r>
          </w:p>
          <w:p>
            <w:pPr>
              <w:pStyle w:val="ListBullet"/>
              <w:spacing w:before="0" w:after="40"/>
            </w:pPr>
            <w:r>
              <w:rPr>
                <w:sz w:val="19"/>
              </w:rPr>
              <w:t>If the student describes being bullied, abused, threatened or exploited, report per school policy and Florida law: Florida Abuse Hotline 1-800-962-2873; 911 for danger [VERIFIED 2026-10-05: s. 39.201(1); myflfamilies.com]. For online sexual exploitation, also the NCMEC CyberTipline (report.cybertip.org, 1-800-843-5678) [VERIFIED 2026-10-05: report.cybertip.org, as tagged in Part 6].</w:t>
            </w:r>
          </w:p>
          <w:p>
            <w:pPr>
              <w:pStyle w:val="ListBullet"/>
              <w:spacing w:before="0" w:after="40"/>
            </w:pPr>
            <w:r>
              <w:rPr>
                <w:sz w:val="19"/>
              </w:rPr>
              <w:t>Notify the counselor. Document the student's own words, the date and time, and who you told.</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P2): optional add-ons. They never replace the core lesson, the disclosure box, or any safeguard.</w:t>
            </w:r>
          </w:p>
          <w:p>
            <w:pPr>
              <w:pStyle w:val="ListBullet"/>
              <w:spacing w:before="0" w:after="40"/>
            </w:pPr>
            <w:r>
              <w:rPr>
                <w:b/>
                <w:sz w:val="19"/>
              </w:rPr>
              <w:t>2-minute hook variation:</w:t>
            </w:r>
            <w:r>
              <w:rPr>
                <w:sz w:val="19"/>
              </w:rPr>
              <w:t xml:space="preserve"> The Bottomless Bowl from Lesson 10 (60 seconds), then one question: "What would a bowl with a bottom look like on an app?" Pairs answer in a sentence. All counselor, family and disclosure steps stay as written.</w:t>
            </w:r>
          </w:p>
          <w:p>
            <w:pPr>
              <w:pStyle w:val="ListBullet"/>
              <w:spacing w:before="0" w:after="40"/>
            </w:pPr>
            <w:r>
              <w:rPr>
                <w:b/>
                <w:sz w:val="19"/>
              </w:rPr>
              <w:t>Debate or game version:</w:t>
            </w:r>
            <w:r>
              <w:rPr>
                <w:sz w:val="19"/>
              </w:rPr>
              <w:t xml:space="preserve"> Calm, no scoring. Evidence Card Walk: groups swap their sorted cards with another group and silently check whether they agree, then say one reason aloud. Debate option (non-personal): "Should apps for teens have a built-in 'you are caught up' message?"</w:t>
            </w:r>
          </w:p>
          <w:p>
            <w:pPr>
              <w:pStyle w:val="ListBullet"/>
              <w:spacing w:before="0" w:after="40"/>
            </w:pPr>
            <w:r>
              <w:rPr>
                <w:b/>
                <w:sz w:val="19"/>
              </w:rPr>
              <w:t>Peer-teaching or choice option:</w:t>
            </w:r>
            <w:r>
              <w:rPr>
                <w:sz w:val="19"/>
              </w:rPr>
              <w:t xml:space="preserve"> Choice menu (Pass allowed): (a) write a short, caring note to a fictional friend like Pia, (b) design a stopping point for an app that does not exist, (c) be the group Recorder. Nobody shares their own habits.</w:t>
            </w:r>
          </w:p>
          <w:p>
            <w:pPr>
              <w:pStyle w:val="ListBullet"/>
              <w:spacing w:before="0" w:after="40"/>
            </w:pPr>
            <w:r>
              <w:rPr>
                <w:b/>
                <w:sz w:val="19"/>
              </w:rPr>
              <w:t>Level-Up Challenge:</w:t>
            </w:r>
            <w:r>
              <w:rPr>
                <w:sz w:val="19"/>
              </w:rPr>
              <w:t xml:space="preserve"> Seven-Day Experiment from Lesson 10, now with a reset from today's menu. Private; reported to nobody unless the student chooses. Tell a trusted adult if the experiment shows something is bothering you.</w:t>
            </w:r>
          </w:p>
          <w:p>
            <w:pPr>
              <w:pStyle w:val="ListBullet"/>
              <w:spacing w:before="0" w:after="40"/>
            </w:pPr>
            <w:r>
              <w:rPr>
                <w:b/>
                <w:sz w:val="19"/>
              </w:rPr>
              <w:t>Say-it-back line (post it):</w:t>
            </w:r>
            <w:r>
              <w:rPr>
                <w:sz w:val="19"/>
              </w:rPr>
              <w:t xml:space="preserve"> "Built to be hard to stop. You still get to choose, and you do not have to choose alone."</w:t>
            </w:r>
          </w:p>
          <w:p>
            <w:pPr>
              <w:pStyle w:val="ListBullet"/>
              <w:spacing w:before="0" w:after="40"/>
            </w:pPr>
            <w:r>
              <w:rPr>
                <w:b/>
                <w:sz w:val="19"/>
              </w:rPr>
              <w:t>Timing and extended block:</w:t>
            </w:r>
            <w:r>
              <w:rPr>
                <w:sz w:val="19"/>
              </w:rPr>
              <w:t xml:space="preserve"> If time is short, use four Evidence Cards (1, 3, 4, 5) and keep Steps 3 and 4. Extended block (30 min): add the Redesign Sprint from Lesson 10 and an open question time with the counselor in the room.</w:t>
            </w:r>
          </w:p>
        </w:tc>
      </w:tr>
    </w:tbl>
    <w:p>
      <w:pPr>
        <w:spacing w:before="0" w:after="0" w:line="160" w:lineRule="exact"/>
      </w:pPr>
      <w:r>
        <w:rPr>
          <w:sz w:val="2"/>
        </w:rPr>
      </w:r>
    </w:p>
    <w:p>
      <w:pPr>
        <w:pStyle w:val="Heading3"/>
      </w:pPr>
      <w:r>
        <w:rPr/>
        <w:t>Differentiate</w:t>
      </w:r>
    </w:p>
    <w:p>
      <w:pPr>
        <w:pStyle w:val="ListBullet"/>
      </w:pPr>
      <w:r>
        <w:rPr>
          <w:b/>
        </w:rPr>
        <w:t>Support:</w:t>
      </w:r>
      <w:r>
        <w:rPr/>
        <w:t xml:space="preserve"> Use four Evidence Cards and three Signal Cards. Give sentence starters ("A reset I might try is..."). Allow drawing.</w:t>
      </w:r>
    </w:p>
    <w:p>
      <w:pPr>
        <w:pStyle w:val="ListBullet"/>
      </w:pPr>
      <w:r>
        <w:rPr>
          <w:b/>
        </w:rPr>
        <w:t>Extension:</w:t>
      </w:r>
      <w:r>
        <w:rPr/>
        <w:t xml:space="preserve"> Students write a short caring note to a fictional friend, or design a stopping point for a made-up app.</w:t>
      </w:r>
    </w:p>
    <w:p>
      <w:pPr>
        <w:pStyle w:val="ListBullet"/>
      </w:pPr>
      <w:r>
        <w:rPr>
          <w:b/>
        </w:rPr>
        <w:t>Low or no internet at home:</w:t>
      </w:r>
      <w:r>
        <w:rPr/>
        <w:t xml:space="preserve"> Works for any screen: phone, console or television. A reset can be as simple as the device sleeping in another room.</w:t>
      </w:r>
    </w:p>
    <w:p>
      <w:pPr>
        <w:pStyle w:val="ListBullet"/>
      </w:pPr>
      <w:r>
        <w:rPr>
          <w:b/>
        </w:rPr>
        <w:t>Language access:</w:t>
      </w:r>
      <w:r>
        <w:rPr/>
        <w:t xml:space="preserve"> Translate the Evidence Cards, Signal Cards and Reset Menu [VERIFY]. Use icons (moon, bell, heart, speech bubble). Let students explain in their home language.</w:t>
      </w:r>
    </w:p>
    <w:p>
      <w:pPr>
        <w:pStyle w:val="Heading3"/>
      </w:pPr>
      <w:r>
        <w:rPr/>
        <w:t>Family card and reply slip</w:t>
      </w:r>
    </w:p>
    <w:p>
      <w:r>
        <w:rPr>
          <w:b/>
        </w:rPr>
        <w:t>Family card (send home):</w:t>
      </w:r>
    </w:p>
    <w:p>
      <w:r>
        <w:rPr>
          <w:i/>
        </w:rPr>
        <w:t>Today in class we talked about how social media can affect sleep, mood and friendships, and what scientists know and do not know yet. Students practiced noticing signals and picking one "reset." At home, try: "What feels good about your apps, and what feels hard?" Consider keeping devices out of bedrooms overnight. If your child seems very down, anxious, withdrawn or hopeless, the school counselor can help, and 988 is available any time by call or text [VERIFIED 2026-10-05: 988lifeline.org, as tagged in Part 6]. Please talk with your child's doctor or a counselor if you are worried.</w:t>
      </w:r>
    </w:p>
    <w:p>
      <w:r>
        <w:rPr>
          <w:b/>
        </w:rPr>
        <w:t>Reply slip (optional):</w:t>
      </w:r>
    </w:p>
    <w:p>
      <w:pPr>
        <w:spacing w:before="0" w:after="60"/>
        <w:ind w:left="504" w:hanging="360"/>
      </w:pPr>
      <w:r>
        <w:rPr>
          <w:rFonts w:ascii="Segoe UI Symbol" w:hAnsi="Segoe UI Symbol"/>
        </w:rPr>
        <w:t xml:space="preserve">☐ </w:t>
      </w:r>
      <w:r>
        <w:rPr/>
        <w:t>We talked about screen habits and feelings together.</w:t>
      </w:r>
    </w:p>
    <w:p>
      <w:pPr>
        <w:spacing w:before="0" w:after="60"/>
        <w:ind w:left="504" w:hanging="360"/>
      </w:pPr>
      <w:r>
        <w:rPr>
          <w:rFonts w:ascii="Segoe UI Symbol" w:hAnsi="Segoe UI Symbol"/>
        </w:rPr>
        <w:t xml:space="preserve">☐ </w:t>
      </w:r>
      <w:r>
        <w:rPr/>
        <w:t>We would like resources or a conversation with the counselor.</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b/>
        </w:rPr>
        <w:t>Vocabulary box (student-facing; also in the Workbook).</w:t>
      </w:r>
    </w:p>
    <w:p>
      <w:pPr>
        <w:pStyle w:val="ListBullet2"/>
      </w:pPr>
      <w:r>
        <w:rPr>
          <w:i/>
        </w:rPr>
        <w:t>Social comparison:</w:t>
      </w:r>
      <w:r>
        <w:rPr/>
        <w:t xml:space="preserve"> looking at other people's posts and measuring yourself against them. Spending a lot of time on it can make some people feel worse about themselves or pressured to fit in (guide p.5 [VERIFIED 2026-10-05: FLDOE Student's Guide to Internet Safety, May 2025 PDF]).</w:t>
      </w:r>
    </w:p>
    <w:p>
      <w:pPr>
        <w:pStyle w:val="ListBullet2"/>
      </w:pPr>
      <w:r>
        <w:rPr>
          <w:i/>
        </w:rPr>
        <w:t>Push notification:</w:t>
      </w:r>
      <w:r>
        <w:rPr/>
        <w:t xml:space="preserve"> an alert an app or website sends to tell you about something on your account, like a like, a comment or a message (guide p.6 box [VERIFIED 2026-10-05: FLDOE Student's Guide to Internet Safety, May 2025 PDF]). Notifications are one design feature that can make it harder to stop checking (guide p.5).</w:t>
      </w:r>
    </w:p>
    <w:p>
      <w:pPr>
        <w:pStyle w:val="ListBullet2"/>
      </w:pPr>
      <w:r>
        <w:rPr>
          <w:i/>
        </w:rPr>
        <w:t>Addiction (the word):</w:t>
      </w:r>
      <w:r>
        <w:rPr/>
        <w:t xml:space="preserve"> some people use it when something feels impossible to stop even though it is causing problems with sleep, school or friends. Whether a person has a health problem is for a doctor or counselor to work out, not a quiz and not a friend.</w:t>
      </w:r>
    </w:p>
    <w:p>
      <w:pPr>
        <w:pStyle w:val="ListBullet2"/>
      </w:pPr>
      <w:r>
        <w:rPr>
          <w:i/>
        </w:rPr>
        <w:t>Reward and the brain (three sentences):</w:t>
      </w:r>
      <w:r>
        <w:rPr/>
        <w:t xml:space="preserve"> "Your brain uses chemical messengers. One of them, dopamine, helps you notice and want things that feel rewarding, like a laugh, a win or a message from a friend. Apps are built so that likes, comments and alerts can feel rewarding at unpredictable times, which can make it easier to keep checking. Scientists are still learning how strong this is for different people, and you still get to choose." [VERIFY with a counselor, clinician or science teacher]</w:t>
      </w:r>
    </w:p>
    <w:p>
      <w:pPr>
        <w:pStyle w:val="ListBullet"/>
      </w:pPr>
      <w:r>
        <w:rPr>
          <w:b/>
        </w:rPr>
        <w:t>Established, still debated, popularised.</w:t>
      </w:r>
      <w:r>
        <w:rPr/>
        <w:t xml:space="preserve"> [VERIFY the whole table with a clinician; no primary research source was read for this lesson.]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05"/>
        <w:gridCol w:w="4786"/>
        <w:gridCol w:w="3102"/>
      </w:tblGrid>
      <w:tr>
        <w:trPr>
          <w:tblHeader/>
          <w:cantSplit/>
        </w:trPr>
        <w:tc>
          <w:tcPr>
            <w:tcW w:type="dxa" w:w="19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KIND</w:t>
            </w:r>
          </w:p>
        </w:tc>
        <w:tc>
          <w:tcPr>
            <w:tcW w:type="dxa" w:w="47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EXAMPLES</w:t>
            </w:r>
          </w:p>
        </w:tc>
        <w:tc>
          <w:tcPr>
            <w:tcW w:type="dxa" w:w="31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TO SAY IT</w:t>
            </w:r>
          </w:p>
        </w:tc>
      </w:tr>
      <w:tr>
        <w:trPr>
          <w:cantSplit/>
        </w:trPr>
        <w:tc>
          <w:tcPr>
            <w:tcW w:type="dxa" w:w="1905"/>
            <w:tcMar>
              <w:top w:w="50" w:type="dxa"/>
              <w:left w:w="0" w:type="dxa"/>
              <w:bottom w:w="60" w:type="dxa"/>
              <w:right w:w="90" w:type="dxa"/>
            </w:tcMar>
          </w:tcPr>
          <w:p>
            <w:pPr>
              <w:spacing w:before="0" w:after="0" w:line="252" w:lineRule="auto"/>
            </w:pPr>
            <w:r>
              <w:rPr>
                <w:rFonts w:ascii="Calibri" w:hAnsi="Calibri"/>
                <w:sz w:val="19"/>
              </w:rPr>
              <w:t>What the state guide says (teach it as the state's statement)</w:t>
            </w:r>
          </w:p>
        </w:tc>
        <w:tc>
          <w:tcPr>
            <w:tcW w:type="dxa" w:w="4786"/>
            <w:tcMar>
              <w:top w:w="50" w:type="dxa"/>
              <w:left w:w="90" w:type="dxa"/>
              <w:bottom w:w="60" w:type="dxa"/>
              <w:right w:w="90" w:type="dxa"/>
            </w:tcMar>
          </w:tcPr>
          <w:p>
            <w:pPr>
              <w:spacing w:before="0" w:after="0" w:line="252" w:lineRule="auto"/>
            </w:pPr>
            <w:r>
              <w:rPr>
                <w:rFonts w:ascii="Calibri" w:hAnsi="Calibri"/>
                <w:sz w:val="19"/>
              </w:rPr>
              <w:t>Dopamine is "a hormone and chemical messenger" tied to focus, interest and happiness; social media is designed to make the brain release it in a way that keeps people using the platform; comments, saves, likes and shares can raise its release "similar to other addictive behaviors" (p.5) [VERIFIED 2026-10-05: FLDOE Student's Guide, May 2025 PDF]</w:t>
            </w:r>
          </w:p>
        </w:tc>
        <w:tc>
          <w:tcPr>
            <w:tcW w:type="dxa" w:w="3102"/>
            <w:tcMar>
              <w:top w:w="50" w:type="dxa"/>
              <w:left w:w="90" w:type="dxa"/>
              <w:bottom w:w="60" w:type="dxa"/>
              <w:right w:w="90" w:type="dxa"/>
            </w:tcMar>
          </w:tcPr>
          <w:p>
            <w:pPr>
              <w:spacing w:before="0" w:after="0" w:line="252" w:lineRule="auto"/>
            </w:pPr>
            <w:r>
              <w:rPr>
                <w:rFonts w:ascii="Calibri" w:hAnsi="Calibri"/>
                <w:sz w:val="19"/>
              </w:rPr>
              <w:t>"The Florida guide says..."</w:t>
            </w:r>
          </w:p>
        </w:tc>
      </w:tr>
      <w:tr>
        <w:trPr>
          <w:cantSplit/>
        </w:trPr>
        <w:tc>
          <w:tcPr>
            <w:tcW w:type="dxa" w:w="1905"/>
            <w:tcMar>
              <w:top w:w="50" w:type="dxa"/>
              <w:left w:w="0" w:type="dxa"/>
              <w:bottom w:w="60" w:type="dxa"/>
              <w:right w:w="90" w:type="dxa"/>
            </w:tcMar>
          </w:tcPr>
          <w:p>
            <w:pPr>
              <w:spacing w:before="0" w:after="0" w:line="252" w:lineRule="auto"/>
            </w:pPr>
            <w:r>
              <w:rPr>
                <w:rFonts w:ascii="Calibri" w:hAnsi="Calibri"/>
                <w:sz w:val="19"/>
              </w:rPr>
              <w:t>Widely accepted, to be confirmed</w:t>
            </w:r>
          </w:p>
        </w:tc>
        <w:tc>
          <w:tcPr>
            <w:tcW w:type="dxa" w:w="4786"/>
            <w:tcMar>
              <w:top w:w="50" w:type="dxa"/>
              <w:left w:w="90" w:type="dxa"/>
              <w:bottom w:w="60" w:type="dxa"/>
              <w:right w:w="90" w:type="dxa"/>
            </w:tcMar>
          </w:tcPr>
          <w:p>
            <w:pPr>
              <w:spacing w:before="0" w:after="0" w:line="252" w:lineRule="auto"/>
            </w:pPr>
            <w:r>
              <w:rPr>
                <w:rFonts w:ascii="Calibri" w:hAnsi="Calibri"/>
                <w:sz w:val="19"/>
              </w:rPr>
              <w:t>Dopamine is involved in motivation, learning what is rewarding and attention; rewards that arrive unpredictably are good at keeping behavior going; features such as endless scroll, autoplay, notifications and streaks are design choices made to hold attention (Florida's statute on accounts for minors lists "addictive features" [VERIFIED 2026-10-05: s. 501.1736(1)(e), leg.state.fl.us]); sleep loss makes mood and school harder</w:t>
            </w:r>
          </w:p>
        </w:tc>
        <w:tc>
          <w:tcPr>
            <w:tcW w:type="dxa" w:w="3102"/>
            <w:tcMar>
              <w:top w:w="50" w:type="dxa"/>
              <w:left w:w="90" w:type="dxa"/>
              <w:bottom w:w="60" w:type="dxa"/>
              <w:right w:w="90" w:type="dxa"/>
            </w:tcMar>
          </w:tcPr>
          <w:p>
            <w:pPr>
              <w:spacing w:before="0" w:after="0" w:line="252" w:lineRule="auto"/>
            </w:pPr>
            <w:r>
              <w:rPr>
                <w:rFonts w:ascii="Calibri" w:hAnsi="Calibri"/>
                <w:sz w:val="19"/>
              </w:rPr>
              <w:t>"Scientists agree on this much..."</w:t>
            </w:r>
          </w:p>
        </w:tc>
      </w:tr>
      <w:tr>
        <w:trPr>
          <w:cantSplit/>
        </w:trPr>
        <w:tc>
          <w:tcPr>
            <w:tcW w:type="dxa" w:w="1905"/>
            <w:tcMar>
              <w:top w:w="50" w:type="dxa"/>
              <w:left w:w="0" w:type="dxa"/>
              <w:bottom w:w="60" w:type="dxa"/>
              <w:right w:w="90" w:type="dxa"/>
            </w:tcMar>
          </w:tcPr>
          <w:p>
            <w:pPr>
              <w:spacing w:before="0" w:after="0" w:line="252" w:lineRule="auto"/>
            </w:pPr>
            <w:r>
              <w:rPr>
                <w:rFonts w:ascii="Calibri" w:hAnsi="Calibri"/>
                <w:sz w:val="19"/>
              </w:rPr>
              <w:t>Still debated</w:t>
            </w:r>
          </w:p>
        </w:tc>
        <w:tc>
          <w:tcPr>
            <w:tcW w:type="dxa" w:w="4786"/>
            <w:tcMar>
              <w:top w:w="50" w:type="dxa"/>
              <w:left w:w="90" w:type="dxa"/>
              <w:bottom w:w="60" w:type="dxa"/>
              <w:right w:w="90" w:type="dxa"/>
            </w:tcMar>
          </w:tcPr>
          <w:p>
            <w:pPr>
              <w:spacing w:before="0" w:after="0" w:line="252" w:lineRule="auto"/>
            </w:pPr>
            <w:r>
              <w:rPr>
                <w:rFonts w:ascii="Calibri" w:hAnsi="Calibri"/>
                <w:sz w:val="19"/>
              </w:rPr>
              <w:t>How large the effects of social media on mood and well-being are, and for which young people; whether time spent or the kind of use matters more</w:t>
            </w:r>
          </w:p>
        </w:tc>
        <w:tc>
          <w:tcPr>
            <w:tcW w:type="dxa" w:w="3102"/>
            <w:tcMar>
              <w:top w:w="50" w:type="dxa"/>
              <w:left w:w="90" w:type="dxa"/>
              <w:bottom w:w="60" w:type="dxa"/>
              <w:right w:w="90" w:type="dxa"/>
            </w:tcMar>
          </w:tcPr>
          <w:p>
            <w:pPr>
              <w:spacing w:before="0" w:after="0" w:line="252" w:lineRule="auto"/>
            </w:pPr>
            <w:r>
              <w:rPr>
                <w:rFonts w:ascii="Calibri" w:hAnsi="Calibri"/>
                <w:sz w:val="19"/>
              </w:rPr>
              <w:t>"Researchers are still working it out." Use the AAP family-media-plan approach as the model for family advice [VERIFIED 2026-10-05: healthychildren.org]</w:t>
            </w:r>
          </w:p>
        </w:tc>
      </w:tr>
      <w:tr>
        <w:trPr>
          <w:cantSplit/>
        </w:trPr>
        <w:tc>
          <w:tcPr>
            <w:tcW w:type="dxa" w:w="1905"/>
            <w:tcMar>
              <w:top w:w="50" w:type="dxa"/>
              <w:left w:w="0" w:type="dxa"/>
              <w:bottom w:w="60" w:type="dxa"/>
              <w:right w:w="90" w:type="dxa"/>
            </w:tcMar>
          </w:tcPr>
          <w:p>
            <w:pPr>
              <w:spacing w:before="0" w:after="0" w:line="252" w:lineRule="auto"/>
            </w:pPr>
            <w:r>
              <w:rPr>
                <w:rFonts w:ascii="Calibri" w:hAnsi="Calibri"/>
                <w:sz w:val="19"/>
              </w:rPr>
              <w:t>Popularised or oversimplified, so avoid</w:t>
            </w:r>
          </w:p>
        </w:tc>
        <w:tc>
          <w:tcPr>
            <w:tcW w:type="dxa" w:w="4786"/>
            <w:tcMar>
              <w:top w:w="50" w:type="dxa"/>
              <w:left w:w="90" w:type="dxa"/>
              <w:bottom w:w="60" w:type="dxa"/>
              <w:right w:w="90" w:type="dxa"/>
            </w:tcMar>
          </w:tcPr>
          <w:p>
            <w:pPr>
              <w:spacing w:before="0" w:after="0" w:line="252" w:lineRule="auto"/>
            </w:pPr>
            <w:r>
              <w:rPr>
                <w:rFonts w:ascii="Calibri" w:hAnsi="Calibri"/>
                <w:sz w:val="19"/>
              </w:rPr>
              <w:t>"A dopamine hit" as if one like were a drug dose; "dopamine is the pleasure chemical"; "social media is like drugs"; "heavy use equals addiction"; "every student is addicted"; precise numbers or brain scans; "social media causes depression"</w:t>
            </w:r>
          </w:p>
        </w:tc>
        <w:tc>
          <w:tcPr>
            <w:tcW w:type="dxa" w:w="3102"/>
            <w:tcMar>
              <w:top w:w="50" w:type="dxa"/>
              <w:left w:w="90" w:type="dxa"/>
              <w:bottom w:w="60" w:type="dxa"/>
              <w:right w:w="90" w:type="dxa"/>
            </w:tcMar>
          </w:tcPr>
          <w:p>
            <w:pPr>
              <w:spacing w:before="0" w:after="0" w:line="252" w:lineRule="auto"/>
            </w:pPr>
            <w:r>
              <w:rPr>
                <w:rFonts w:ascii="Calibri" w:hAnsi="Calibri"/>
                <w:sz w:val="19"/>
              </w:rPr>
              <w:t>Say what is known and stop</w:t>
            </w:r>
          </w:p>
        </w:tc>
      </w:tr>
    </w:tbl>
    <w:p>
      <w:pPr>
        <w:spacing w:before="0" w:after="0" w:line="160" w:lineRule="exact"/>
      </w:pPr>
      <w:r>
        <w:rPr>
          <w:sz w:val="2"/>
        </w:rPr>
      </w:r>
    </w:p>
    <w:p>
      <w:pPr>
        <w:pStyle w:val="ListBullet"/>
      </w:pPr>
      <w:r>
        <w:rPr/>
        <w:t>Whether "social media addiction" is a formal diagnosis is a clinician's question. Do not tell students that it is or is not one. [VERIFY]</w:t>
      </w:r>
    </w:p>
    <w:p>
      <w:pPr>
        <w:pStyle w:val="ListBullet"/>
      </w:pPr>
      <w:r>
        <w:rPr/>
        <w:t>If a student quotes the state guide: "The state guide says that, and scientists agree the brain's reward system is involved. They are still working out how big the effect is for different people. The useful part is that you can notice it and adjust."</w:t>
      </w:r>
    </w:p>
    <w:p>
      <w:pPr>
        <w:pStyle w:val="ListBullet"/>
      </w:pPr>
      <w:r>
        <w:rPr/>
        <w:t>Never use "dopamine" as a label for a student ("you're a dopamine person"). Do not use the phrase "withdrawal symptoms" with students unless a clinician advises it.</w:t>
      </w:r>
    </w:p>
    <w:p>
      <w:pPr>
        <w:pStyle w:val="ListBullet"/>
      </w:pPr>
      <w:r>
        <w:rPr/>
        <w:t>The five signs of dependency in the state guide (p.6) appear in plain words as Signal Cards: checking even when it gets in the way, wanting to cut down and not managing, feeling cranky or worried when the phone is away, skipping things once enjoyed to keep scrolling, feeling restless when taking a break. Use them inside the sort, never as a self-diagnosis quiz.</w:t>
      </w:r>
    </w:p>
    <w:p>
      <w:pPr>
        <w:pStyle w:val="ListBullet"/>
      </w:pPr>
      <w:r>
        <w:rPr/>
        <w:t>The guide's tips (pp.6, 10) are on the Reset Menu: screen-free times or places, a private note of time spent, an offline activity, unfollowing, a timer.</w:t>
      </w:r>
    </w:p>
    <w:p>
      <w:pPr>
        <w:pStyle w:val="ListBullet"/>
      </w:pPr>
      <w:r>
        <w:rPr/>
        <w:t>Do not require students to disclose screen time. Look for students who are quiet afterward and follow up privately.</w:t>
      </w:r>
    </w:p>
    <w:p>
      <w:pPr>
        <w:pStyle w:val="ListBullet"/>
      </w:pPr>
      <w:r>
        <w:rPr/>
        <w:t>Common kid questions: "Isn't it my fault for not having self-control?" ("No. These features were built to hold attention. You can still choose.") "What if I use it to cope?" ("That is human. Also tell a trusted adult or counselor if you are often sad or stressed.") "My friends are on all night." ("Try a group agreement. Many people want a break but do not want to go first.")</w:t>
      </w:r>
    </w:p>
    <w:p>
      <w:pPr>
        <w:spacing w:before="0" w:after="0"/>
      </w:pPr>
      <w:r>
        <w:rPr>
          <w:sz w:val="4"/>
        </w:rPr>
      </w:r>
      <w:r>
        <w:br w:type="page"/>
      </w:r>
    </w:p>
    <w:p>
      <w:pPr>
        <w:pStyle w:val="Heading2"/>
        <w:pBdr>
          <w:top w:val="single" w:sz="18" w:space="6" w:color="FF8A3D"/>
        </w:pBdr>
        <w:spacing w:before="320"/>
      </w:pPr>
      <w:r>
        <w:rPr/>
        <w:t>Lesson P3 (Plus): Fact, Fiction or Fake? Check before you share</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Educator review before use.</w:t>
            </w:r>
            <w:r>
              <w:rPr>
                <w:sz w:val="19"/>
              </w:rPr>
              <w:t xml:space="preserve"> This lesson uses only made-up claims. A teacher, librarian or media specialist should read it once before it is taught. Districts may have additional policy on political or news content in class [VERIFY with the district].</w:t>
            </w:r>
          </w:p>
        </w:tc>
      </w:tr>
    </w:tbl>
    <w:p>
      <w:pPr>
        <w:spacing w:before="0" w:after="0" w:line="160" w:lineRule="exact"/>
      </w:pPr>
      <w:r>
        <w:rPr>
          <w:sz w:val="2"/>
        </w:rPr>
      </w:r>
    </w:p>
    <w:p>
      <w:pPr>
        <w:pStyle w:val="Heading3"/>
      </w:pP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85"/>
        <w:gridCol w:w="8107"/>
      </w:tblGrid>
      <w:tr>
        <w:trPr>
          <w:tblHeader/>
          <w:cantSplit/>
        </w:trPr>
        <w:tc>
          <w:tcPr>
            <w:tcW w:type="dxa" w:w="16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1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Grade band</w:t>
            </w:r>
          </w:p>
        </w:tc>
        <w:tc>
          <w:tcPr>
            <w:tcW w:type="dxa" w:w="8107"/>
            <w:tcMar>
              <w:top w:w="50" w:type="dxa"/>
              <w:left w:w="90" w:type="dxa"/>
              <w:bottom w:w="60" w:type="dxa"/>
              <w:right w:w="90" w:type="dxa"/>
            </w:tcMar>
          </w:tcPr>
          <w:p>
            <w:pPr>
              <w:spacing w:before="0" w:after="0" w:line="252" w:lineRule="auto"/>
            </w:pPr>
            <w:r>
              <w:rPr>
                <w:rFonts w:ascii="Calibri" w:hAnsi="Calibri"/>
                <w:sz w:val="19"/>
              </w:rPr>
              <w:t>6-8 (ages 11-13)</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Strand</w:t>
            </w:r>
          </w:p>
        </w:tc>
        <w:tc>
          <w:tcPr>
            <w:tcW w:type="dxa" w:w="8107"/>
            <w:tcMar>
              <w:top w:w="50" w:type="dxa"/>
              <w:left w:w="90" w:type="dxa"/>
              <w:bottom w:w="60" w:type="dxa"/>
              <w:right w:w="90" w:type="dxa"/>
            </w:tcMar>
          </w:tcPr>
          <w:p>
            <w:pPr>
              <w:spacing w:before="0" w:after="0" w:line="252" w:lineRule="auto"/>
            </w:pPr>
            <w:r>
              <w:rPr>
                <w:rFonts w:ascii="Calibri" w:hAnsi="Calibri"/>
                <w:sz w:val="19"/>
              </w:rPr>
              <w:t>B, Spot It</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Statute component</w:t>
            </w:r>
          </w:p>
        </w:tc>
        <w:tc>
          <w:tcPr>
            <w:tcW w:type="dxa" w:w="8107"/>
            <w:tcMar>
              <w:top w:w="50" w:type="dxa"/>
              <w:left w:w="90" w:type="dxa"/>
              <w:bottom w:w="60" w:type="dxa"/>
              <w:right w:w="90" w:type="dxa"/>
            </w:tcMar>
          </w:tcPr>
          <w:p>
            <w:pPr>
              <w:spacing w:before="0" w:after="0" w:line="252" w:lineRule="auto"/>
            </w:pPr>
            <w:r>
              <w:rPr>
                <w:rFonts w:ascii="Calibri" w:hAnsi="Calibri"/>
                <w:sz w:val="19"/>
              </w:rPr>
              <w:t>C2: the distribution of misinformation on social media</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Big idea</w:t>
            </w:r>
          </w:p>
        </w:tc>
        <w:tc>
          <w:tcPr>
            <w:tcW w:type="dxa" w:w="8107"/>
            <w:tcMar>
              <w:top w:w="50" w:type="dxa"/>
              <w:left w:w="90" w:type="dxa"/>
              <w:bottom w:w="60" w:type="dxa"/>
              <w:right w:w="90" w:type="dxa"/>
            </w:tcMar>
          </w:tcPr>
          <w:p>
            <w:pPr>
              <w:spacing w:before="0" w:after="0" w:line="252" w:lineRule="auto"/>
            </w:pPr>
            <w:r>
              <w:rPr>
                <w:rFonts w:ascii="Calibri" w:hAnsi="Calibri"/>
                <w:sz w:val="19"/>
              </w:rPr>
              <w:t>False or misleading posts spread fast because people pass them on. A few quick checks before you share can stop them. If something harmful is going around, tell an adult and report it in the app.</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Time</w:t>
            </w:r>
          </w:p>
        </w:tc>
        <w:tc>
          <w:tcPr>
            <w:tcW w:type="dxa" w:w="8107"/>
            <w:tcMar>
              <w:top w:w="50" w:type="dxa"/>
              <w:left w:w="90" w:type="dxa"/>
              <w:bottom w:w="60" w:type="dxa"/>
              <w:right w:w="90" w:type="dxa"/>
            </w:tcMar>
          </w:tcPr>
          <w:p>
            <w:pPr>
              <w:spacing w:before="0" w:after="0" w:line="252" w:lineRule="auto"/>
            </w:pPr>
            <w:r>
              <w:rPr>
                <w:rFonts w:ascii="Calibri" w:hAnsi="Calibri"/>
                <w:sz w:val="19"/>
              </w:rPr>
              <w:t>Hook 2 min, Activity 8 min, Discuss 3 min, Takeaway and exit ticket 2 min. Total 15 min.</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Case file</w:t>
            </w:r>
          </w:p>
        </w:tc>
        <w:tc>
          <w:tcPr>
            <w:tcW w:type="dxa" w:w="8107"/>
            <w:tcMar>
              <w:top w:w="50" w:type="dxa"/>
              <w:left w:w="90" w:type="dxa"/>
              <w:bottom w:w="60" w:type="dxa"/>
              <w:right w:w="90" w:type="dxa"/>
            </w:tcMar>
          </w:tcPr>
          <w:p>
            <w:pPr>
              <w:spacing w:before="0" w:after="0" w:line="252" w:lineRule="auto"/>
            </w:pPr>
            <w:r>
              <w:rPr>
                <w:rFonts w:ascii="Calibri" w:hAnsi="Calibri"/>
                <w:sz w:val="19"/>
              </w:rPr>
              <w:t>CF-P3 "The Closing Rumor" (Workbook)</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Reproducibles</w:t>
            </w:r>
          </w:p>
        </w:tc>
        <w:tc>
          <w:tcPr>
            <w:tcW w:type="dxa" w:w="8107"/>
            <w:tcMar>
              <w:top w:w="50" w:type="dxa"/>
              <w:left w:w="90" w:type="dxa"/>
              <w:bottom w:w="60" w:type="dxa"/>
              <w:right w:w="90" w:type="dxa"/>
            </w:tcMar>
          </w:tcPr>
          <w:p>
            <w:pPr>
              <w:spacing w:before="0" w:after="0" w:line="252" w:lineRule="auto"/>
            </w:pPr>
            <w:r>
              <w:rPr>
                <w:rFonts w:ascii="Calibri" w:hAnsi="Calibri"/>
                <w:sz w:val="19"/>
              </w:rPr>
              <w:t>RP3: Forward Chain slips, six Claim Cards, Check Strip, Share Pause card</w:t>
            </w:r>
          </w:p>
        </w:tc>
      </w:tr>
      <w:tr>
        <w:trPr>
          <w:cantSplit/>
        </w:trPr>
        <w:tc>
          <w:tcPr>
            <w:tcW w:type="dxa" w:w="1685"/>
            <w:tcMar>
              <w:top w:w="50" w:type="dxa"/>
              <w:left w:w="0" w:type="dxa"/>
              <w:bottom w:w="60" w:type="dxa"/>
              <w:right w:w="90" w:type="dxa"/>
            </w:tcMar>
          </w:tcPr>
          <w:p>
            <w:pPr>
              <w:spacing w:before="0" w:after="0" w:line="252" w:lineRule="auto"/>
            </w:pPr>
            <w:r>
              <w:rPr>
                <w:rFonts w:ascii="Calibri" w:hAnsi="Calibri"/>
                <w:sz w:val="19"/>
              </w:rPr>
              <w:t>Connects to</w:t>
            </w:r>
          </w:p>
        </w:tc>
        <w:tc>
          <w:tcPr>
            <w:tcW w:type="dxa" w:w="8107"/>
            <w:tcMar>
              <w:top w:w="50" w:type="dxa"/>
              <w:left w:w="90" w:type="dxa"/>
              <w:bottom w:w="60" w:type="dxa"/>
              <w:right w:w="90" w:type="dxa"/>
            </w:tcMar>
          </w:tcPr>
          <w:p>
            <w:pPr>
              <w:spacing w:before="0" w:after="0" w:line="252" w:lineRule="auto"/>
            </w:pPr>
            <w:r>
              <w:rPr>
                <w:rFonts w:ascii="Calibri" w:hAnsi="Calibri"/>
                <w:sz w:val="19"/>
              </w:rPr>
              <w:t>Lesson 5 (the "Check it" habit), Lesson 8 (fakes that hurt), and 9-12 Lesson 6 (the four moves)</w:t>
            </w:r>
          </w:p>
        </w:tc>
      </w:tr>
    </w:tbl>
    <w:p>
      <w:pPr>
        <w:spacing w:before="0" w:after="0" w:line="160" w:lineRule="exact"/>
      </w:pPr>
      <w:r>
        <w:rPr>
          <w:sz w:val="2"/>
        </w:rPr>
      </w:r>
    </w:p>
    <w:p>
      <w:pPr>
        <w:pStyle w:val="Heading3"/>
      </w:pPr>
      <w:r>
        <w:rPr/>
        <w:t>Standards (primary only; approximate; all [VERIFY])</w:t>
      </w:r>
    </w:p>
    <w:p>
      <w:pPr>
        <w:pStyle w:val="ListBullet"/>
      </w:pPr>
      <w:r>
        <w:rPr/>
        <w:t>Florida benchmarks [VERIFIED 2026-10-05: FLDOE Effects of Social Media Instructional Guide, read in part]: HE.7.PHC.2.1, interpret the potential impact of media and social media (glossary terms include misinformation and permanency); HE.8.CEH.2.3, analyze how media and social media influence community health behaviors (glossary terms include misinformation and media literacy); HE.8.CH.2.2, research marketing strategies behind health-related media and social media messages.</w:t>
      </w:r>
    </w:p>
    <w:p>
      <w:pPr>
        <w:pStyle w:val="ListBullet"/>
      </w:pPr>
      <w:r>
        <w:rPr/>
        <w:t>ISTE: 3b Knowledge Constructor (1.3 in the 2023 numbering).</w:t>
      </w:r>
    </w:p>
    <w:p>
      <w:pPr>
        <w:pStyle w:val="ListBullet"/>
      </w:pPr>
      <w:r>
        <w:rPr/>
        <w:t>CSTA: 2-IC-20.</w:t>
      </w:r>
    </w:p>
    <w:p>
      <w:pPr>
        <w:pStyle w:val="ListBullet"/>
      </w:pPr>
      <w:r>
        <w:rPr/>
        <w:t>CASEL: Responsible Decision-Making.</w:t>
      </w:r>
    </w:p>
    <w:p>
      <w:pPr>
        <w:pStyle w:val="Heading3"/>
      </w:pPr>
      <w:r>
        <w:rPr/>
        <w:t>Materials</w:t>
      </w:r>
    </w:p>
    <w:p>
      <w:r>
        <w:rPr/>
        <w:t>Unplugged default: RP3 Forward Chain slips (one chain of six per row), Claim Cards (six per class set; each group of 4-5 works three), the Check Strip (one per student), Share Pause card, Workbook CF-P3 and Worksheets P3A and P3B, pencils. Optional tech version: none. If you demonstrate reverse image search (below), use a harmless sample picture, never a real person.</w:t>
      </w:r>
    </w:p>
    <w:p>
      <w:pPr>
        <w:pStyle w:val="Heading3"/>
      </w:pPr>
      <w:r>
        <w:rPr/>
        <w:t>Hook (2 min)</w:t>
      </w:r>
    </w:p>
    <w:p>
      <w:r>
        <w:rPr>
          <w:b/>
        </w:rPr>
        <w:t>SAY (noticing step):</w:t>
      </w:r>
      <w:r>
        <w:rPr/>
        <w:t xml:space="preserve"> "Hackles up? When a post makes you mad, scared or in a hurry to share, notice that feeling. Big feelings and 'share this now!' are signs to pause."</w:t>
      </w:r>
    </w:p>
    <w:p>
      <w:r>
        <w:rPr>
          <w:b/>
        </w:rPr>
        <w:t>SAY:</w:t>
      </w:r>
      <w:r>
        <w:rPr/>
        <w:t xml:space="preserve"> "Quick game. I whisper a short sentence to the first person in each row. Pass it along quietly. At the end we compare." Forward Chain (2 min): each chain of six passes a short, made-up message such as "The cafeteria is giving out free pizza coupons if you tap the link." Compare the last version with the first.</w:t>
      </w:r>
    </w:p>
    <w:p>
      <w:r>
        <w:rPr>
          <w:b/>
        </w:rPr>
        <w:t>SAY:</w:t>
      </w:r>
      <w:r>
        <w:rPr/>
        <w:t xml:space="preserve"> "It changed. Online, messages change too, and they reach far more people, faster, and often nobody checks. That is misinformation: false or misleading information, sometimes shared by people who mean no harm."</w:t>
      </w:r>
    </w:p>
    <w:p>
      <w:pPr>
        <w:pStyle w:val="Heading3"/>
      </w:pPr>
      <w:r>
        <w:rPr/>
        <w:t>Activity (8 min)</w:t>
      </w:r>
    </w:p>
    <w:p>
      <w:r>
        <w:rPr/>
        <w:t>Grouping: whole class, then groups of 4-5.</w:t>
      </w:r>
    </w:p>
    <w:p>
      <w:r>
        <w:rPr>
          <w:b/>
        </w:rPr>
        <w:t>Step 1 (1 min). Read the case file and show the Check Strip.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CF-P3: The Closing Rumor</w:t>
            </w:r>
          </w:p>
          <w:p>
            <w:pPr>
              <w:spacing w:before="0" w:after="60" w:line="259" w:lineRule="auto"/>
            </w:pPr>
            <w:r>
              <w:rPr>
                <w:sz w:val="19"/>
              </w:rPr>
              <w:t>Tavi is twelve. A post says, "SCHOOL CLOSED TOMORROW because of a danger. Tell everyone!" It has a scary photo. Friends are forwarding it. Tavi's heart is pounding and Tavi's thumb hovers over "share."</w:t>
            </w:r>
          </w:p>
        </w:tc>
      </w:tr>
    </w:tbl>
    <w:p>
      <w:pPr>
        <w:spacing w:before="0" w:after="0" w:line="160" w:lineRule="exact"/>
      </w:pPr>
      <w:r>
        <w:rPr>
          <w:sz w:val="2"/>
        </w:rPr>
      </w:r>
    </w:p>
    <w:p>
      <w:r>
        <w:rPr/>
        <w:t xml:space="preserve">Write the Check Strip on the board. Four questions always: </w:t>
      </w:r>
      <w:r>
        <w:rPr>
          <w:b/>
        </w:rPr>
        <w:t>WHO</w:t>
      </w:r>
      <w:r>
        <w:rPr/>
        <w:t xml:space="preserve"> made it? </w:t>
      </w:r>
      <w:r>
        <w:rPr>
          <w:b/>
        </w:rPr>
        <w:t>PROOF:</w:t>
      </w:r>
      <w:r>
        <w:rPr/>
        <w:t xml:space="preserve"> what shows it is true? </w:t>
      </w:r>
      <w:r>
        <w:rPr>
          <w:b/>
        </w:rPr>
        <w:t>WHO ELSE</w:t>
      </w:r>
      <w:r>
        <w:rPr/>
        <w:t xml:space="preserve"> says so (a school, a trusted news source, an official)? </w:t>
      </w:r>
      <w:r>
        <w:rPr>
          <w:b/>
        </w:rPr>
        <w:t>FEELING:</w:t>
      </w:r>
      <w:r>
        <w:rPr/>
        <w:t xml:space="preserve"> is it trying to scare, anger or rush me? Two more when they fit: </w:t>
      </w:r>
      <w:r>
        <w:rPr>
          <w:b/>
        </w:rPr>
        <w:t>LOOK CLOSER</w:t>
      </w:r>
      <w:r>
        <w:rPr/>
        <w:t xml:space="preserve"> (a picture or video: when was it taken, who took it, has it been edited?) and </w:t>
      </w:r>
      <w:r>
        <w:rPr>
          <w:b/>
        </w:rPr>
        <w:t>DATA</w:t>
      </w:r>
      <w:r>
        <w:rPr/>
        <w:t xml:space="preserve"> (a number or chart: who is it about, when, who collected it, one source or several?).</w:t>
      </w:r>
    </w:p>
    <w:p>
      <w:r>
        <w:rPr>
          <w:b/>
        </w:rPr>
        <w:t>Step 2 (4 min). Claim Check (groups).</w:t>
      </w:r>
      <w:r>
        <w:rPr/>
        <w:t xml:space="preserve"> Each group gets three of the six Claim Cards (RP3), so the class covers all six. Cards (all made up): (1) a school-closing rumor with a scary photo; (2) a "miracle cure" from an influencer; (3) a screenshot of a "private message" about a classmate; (4) a chatbot answer stated very confidently; (5) a chart saying "Our school's reading scores doubled!" whose bars start at 90, so a small gap looks huge; (6) a photo "from today" of a flooded street that is actually from years ago. For each card the group names the first Check Strip question to ask, what good evidence would look like, and a decision: </w:t>
      </w:r>
      <w:r>
        <w:rPr>
          <w:b/>
        </w:rPr>
        <w:t>SHARE, CHECK FIRST, DO NOT SHARE</w:t>
      </w:r>
      <w:r>
        <w:rPr/>
        <w:t xml:space="preserve"> or </w:t>
      </w:r>
      <w:r>
        <w:rPr>
          <w:b/>
        </w:rPr>
        <w:t>TELL AN ADULT.</w:t>
      </w:r>
    </w:p>
    <w:p>
      <w:r>
        <w:rPr>
          <w:b/>
        </w:rPr>
        <w:t>Step 3 (2 min). Debrief by card.</w:t>
      </w:r>
      <w:r>
        <w:rPr/>
        <w:t xml:space="preserve"> One group per card gives its decision and reason. Use the Answer Key. For card 6, if you have time, show on the board how a reverse image search works in words only ("you upload the picture and the search shows where else it appeared and how old it is"), or demonstrate with a harmless sample picture. For card 5, redraw the chart on the board with the bars starting at zero.</w:t>
      </w:r>
    </w:p>
    <w:p>
      <w:r>
        <w:rPr>
          <w:b/>
        </w:rPr>
        <w:t>Step 4 (1 min). Share Pause rule and when to tell.</w:t>
      </w:r>
      <w:r>
        <w:rPr/>
        <w:t xml:space="preserve"> Students write their own one-line Share Pause rule: "If I cannot say who made it and who else says so, I do not pass it on." </w:t>
      </w:r>
      <w:r>
        <w:rPr>
          <w:b/>
        </w:rPr>
        <w:t>SAY:</w:t>
      </w:r>
      <w:r>
        <w:rPr/>
        <w:t xml:space="preserve"> "If a post is spreading rumors about a person, scaring people, or asking for money or personal information, it is more than a wrong fact. Use the report button in the app, and tell an adult. If a rumor targets a classmate, treat it like the pile-on in Lesson 9. For AI-made fakes, see Lesson 8."</w:t>
      </w:r>
    </w:p>
    <w:p>
      <w:pPr>
        <w:pStyle w:val="Heading3"/>
      </w:pPr>
      <w:r>
        <w:rPr/>
        <w:t>Discuss (3 min)</w:t>
      </w:r>
    </w:p>
    <w:p>
      <w:pPr>
        <w:spacing w:before="0" w:after="60"/>
        <w:ind w:left="504" w:hanging="360"/>
      </w:pPr>
      <w:r>
        <w:rPr>
          <w:b/>
          <w:color w:val="2F6F73"/>
        </w:rPr>
        <w:t xml:space="preserve">1. </w:t>
      </w:r>
      <w:r>
        <w:rPr/>
        <w:t>Why do false posts spread faster when they make us angry or scared?</w:t>
      </w:r>
    </w:p>
    <w:p>
      <w:pPr>
        <w:spacing w:before="0" w:after="60"/>
        <w:ind w:left="504" w:hanging="360"/>
      </w:pPr>
      <w:r>
        <w:rPr>
          <w:b/>
          <w:color w:val="2F6F73"/>
        </w:rPr>
        <w:t xml:space="preserve">2. </w:t>
      </w:r>
      <w:r>
        <w:rPr/>
        <w:t>What is the difference between a mistake and an attempt to trick people? Does it matter if you share either one?</w:t>
      </w:r>
    </w:p>
    <w:p>
      <w:pPr>
        <w:spacing w:before="0" w:after="60"/>
        <w:ind w:left="504" w:hanging="360"/>
      </w:pPr>
      <w:r>
        <w:rPr>
          <w:b/>
          <w:color w:val="2F6F73"/>
        </w:rPr>
        <w:t xml:space="preserve">3. </w:t>
      </w:r>
      <w:r>
        <w:rPr/>
        <w:t>Why might someone with good intentions share something false?</w:t>
      </w:r>
    </w:p>
    <w:p>
      <w:pPr>
        <w:spacing w:before="0" w:after="60"/>
        <w:ind w:left="504" w:hanging="360"/>
      </w:pPr>
      <w:r>
        <w:rPr>
          <w:b/>
          <w:color w:val="2F6F73"/>
        </w:rPr>
        <w:t xml:space="preserve">4. </w:t>
      </w:r>
      <w:r>
        <w:rPr/>
        <w:t>Why do feeds show you more of what you already reacted to? What does that do to what you see?</w:t>
      </w:r>
    </w:p>
    <w:p>
      <w:pPr>
        <w:spacing w:before="0" w:after="60"/>
        <w:ind w:left="504" w:hanging="360"/>
      </w:pPr>
      <w:r>
        <w:rPr>
          <w:b/>
          <w:color w:val="2F6F73"/>
        </w:rPr>
        <w:t xml:space="preserve">5. </w:t>
      </w:r>
      <w:r>
        <w:rPr/>
        <w:t>What can you do if a friend shares something false? (Draw out: a private message, not a pile-on.) Who could you check with, and who could you tell?</w:t>
      </w:r>
    </w:p>
    <w:p>
      <w:pPr>
        <w:pStyle w:val="Heading3"/>
      </w:pPr>
      <w:r>
        <w:rPr/>
        <w:t>Takeaway (2 min)</w:t>
      </w:r>
    </w:p>
    <w:p>
      <w:r>
        <w:rPr>
          <w:b/>
        </w:rPr>
        <w:t>SAY:</w:t>
      </w:r>
      <w:r>
        <w:rPr/>
        <w:t xml:space="preserve"> "Pause before you share. Check who made it, the proof and who else says so. Tell an adult if it is hurting someone or scaring people. It is never your fault if you shared something false by mistake. You fix it by telling people and not passing it on."</w:t>
      </w:r>
    </w:p>
    <w:p>
      <w:pPr>
        <w:pStyle w:val="Heading3"/>
      </w:pPr>
      <w:r>
        <w:rPr/>
        <w:t>Exit ticket (about 1 min)</w:t>
      </w:r>
    </w:p>
    <w:p>
      <w:r>
        <w:rPr/>
        <w:t>"Write one question from the Check Strip you will ask before sharing and one person you could check with."</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If a student discloses (Lesson P3: Fact, Fiction or Fake?)</w:t>
            </w:r>
          </w:p>
          <w:p>
            <w:pPr>
              <w:spacing w:before="80" w:after="60" w:line="259" w:lineRule="auto"/>
            </w:pPr>
            <w:r>
              <w:rPr>
                <w:sz w:val="19"/>
              </w:rPr>
              <w:t>A student may say a rumor, fake or false post about them or a friend is spreading, or that they shared something that hurt someone.</w:t>
            </w:r>
          </w:p>
          <w:p>
            <w:pPr>
              <w:spacing w:before="80" w:after="60" w:line="259" w:lineRule="auto"/>
            </w:pPr>
            <w:r>
              <w:rPr>
                <w:sz w:val="19"/>
              </w:rPr>
              <w:t>SAY:</w:t>
            </w:r>
          </w:p>
          <w:p>
            <w:pPr>
              <w:pStyle w:val="ListBullet"/>
              <w:spacing w:before="0" w:after="40"/>
            </w:pPr>
            <w:r>
              <w:rPr>
                <w:sz w:val="19"/>
              </w:rPr>
              <w:t>"Thank you for telling me. It is not your fault. Let's get help to stop it from spreading."</w:t>
            </w:r>
          </w:p>
          <w:p>
            <w:pPr>
              <w:pStyle w:val="ListBullet"/>
              <w:spacing w:before="0" w:after="40"/>
            </w:pPr>
            <w:r>
              <w:rPr>
                <w:sz w:val="19"/>
              </w:rPr>
              <w:t>"You are not in trouble for telling. We will work it out together."</w:t>
            </w:r>
          </w:p>
          <w:p>
            <w:pPr>
              <w:spacing w:before="80" w:after="60" w:line="259" w:lineRule="auto"/>
            </w:pPr>
            <w:r>
              <w:rPr>
                <w:sz w:val="19"/>
              </w:rPr>
              <w:t>DON'T SAY:</w:t>
            </w:r>
          </w:p>
          <w:p>
            <w:pPr>
              <w:pStyle w:val="ListBullet"/>
              <w:spacing w:before="0" w:after="40"/>
            </w:pPr>
            <w:r>
              <w:rPr>
                <w:sz w:val="19"/>
              </w:rPr>
              <w:t>"Why did you share it?" Do not ask to see a harmful image. If it includes an intimate or sexual image of a minor, do not view, copy or forward it.</w:t>
            </w:r>
          </w:p>
          <w:p>
            <w:pPr>
              <w:pStyle w:val="ListBullet"/>
              <w:spacing w:before="0" w:after="40"/>
            </w:pPr>
            <w:r>
              <w:rPr>
                <w:sz w:val="19"/>
              </w:rPr>
              <w:t>Do not promise secrecy. Do not investigate.</w:t>
            </w:r>
          </w:p>
          <w:p>
            <w:pPr>
              <w:spacing w:before="80" w:after="60" w:line="259" w:lineRule="auto"/>
            </w:pPr>
            <w:r>
              <w:rPr>
                <w:sz w:val="19"/>
              </w:rPr>
              <w:t>ESCALATE:</w:t>
            </w:r>
          </w:p>
          <w:p>
            <w:pPr>
              <w:pStyle w:val="ListBullet"/>
              <w:spacing w:before="0" w:after="40"/>
            </w:pPr>
            <w:r>
              <w:rPr>
                <w:sz w:val="19"/>
              </w:rPr>
              <w:t>Tell the counselor and an administrator. If the post targets a student, treat it as bullying per district policy.</w:t>
            </w:r>
          </w:p>
          <w:p>
            <w:pPr>
              <w:pStyle w:val="ListBullet"/>
              <w:spacing w:before="0" w:after="40"/>
            </w:pPr>
            <w:r>
              <w:rPr>
                <w:sz w:val="19"/>
              </w:rPr>
              <w:t>If it is a sexual fake of a minor or a threat, follow the Response Drill (STOP, SAVE, TELL, REPORT) and report per policy and Florida law: Florida Abuse Hotline 1-800-962-2873; 911 for danger [VERIFIED 2026-10-05: s. 39.201(1); myflfamilies.com].</w:t>
            </w:r>
          </w:p>
          <w:p>
            <w:pPr>
              <w:pStyle w:val="ListBullet"/>
              <w:spacing w:before="0" w:after="40"/>
            </w:pPr>
            <w:r>
              <w:rPr>
                <w:sz w:val="19"/>
              </w:rPr>
              <w:t>If there is any hint of self-harm, follow your district protocol and use 988 [VERIFIED 2026-10-05: 988lifeline.org, as tagged in Part 6].</w:t>
            </w:r>
          </w:p>
          <w:p>
            <w:pPr>
              <w:pStyle w:val="ListBullet"/>
              <w:spacing w:before="0" w:after="40"/>
            </w:pPr>
            <w:r>
              <w:rPr>
                <w:sz w:val="19"/>
              </w:rPr>
              <w:t>Document the student's own words, the date and time, and who you told.</w:t>
            </w:r>
          </w:p>
        </w:tc>
      </w:tr>
    </w:tbl>
    <w:p>
      <w:pPr>
        <w:spacing w:before="0" w:after="0" w:line="160" w:lineRule="exact"/>
      </w:pPr>
      <w:r>
        <w:rPr>
          <w:sz w:val="2"/>
        </w:rPr>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Make It Stick (Lesson P3): optional add-ons. They never replace the core lesson, the disclosure box, or any safeguard.</w:t>
            </w:r>
          </w:p>
          <w:p>
            <w:pPr>
              <w:pStyle w:val="ListBullet"/>
              <w:spacing w:before="0" w:after="40"/>
            </w:pPr>
            <w:r>
              <w:rPr>
                <w:b/>
                <w:sz w:val="19"/>
              </w:rPr>
              <w:t>2-minute hook variation:</w:t>
            </w:r>
            <w:r>
              <w:rPr>
                <w:sz w:val="19"/>
              </w:rPr>
              <w:t xml:space="preserve"> Two Truths and a Rumor about the school mascot (all invented): the class votes which is the rumor and says what they would check. No real people, no news.</w:t>
            </w:r>
          </w:p>
          <w:p>
            <w:pPr>
              <w:pStyle w:val="ListBullet"/>
              <w:spacing w:before="0" w:after="40"/>
            </w:pPr>
            <w:r>
              <w:rPr>
                <w:b/>
                <w:sz w:val="19"/>
              </w:rPr>
              <w:t>Debate or game version:</w:t>
            </w:r>
            <w:r>
              <w:rPr>
                <w:sz w:val="19"/>
              </w:rPr>
              <w:t xml:space="preserve"> Fact Detective Relay: each group has 60 seconds per card to name the first question and the decision; the class gives a thumbs-up for a good reason, not for speed. Debate option: "Is sharing something false by mistake as bad as making it up?" Draw out: the effect can be the same, so the fix is the same.</w:t>
            </w:r>
          </w:p>
          <w:p>
            <w:pPr>
              <w:pStyle w:val="ListBullet"/>
              <w:spacing w:before="0" w:after="40"/>
            </w:pPr>
            <w:r>
              <w:rPr>
                <w:b/>
                <w:sz w:val="19"/>
              </w:rPr>
              <w:t>Peer-teaching or choice option:</w:t>
            </w:r>
            <w:r>
              <w:rPr>
                <w:sz w:val="19"/>
              </w:rPr>
              <w:t xml:space="preserve"> Choice menu: (a) write a one-sentence private correction to a friend who shared a false post, (b) draw the Check Strip as a poster, (c) invent a Claim Card for the class set (made-up claim only).</w:t>
            </w:r>
          </w:p>
          <w:p>
            <w:pPr>
              <w:pStyle w:val="ListBullet"/>
              <w:spacing w:before="0" w:after="40"/>
            </w:pPr>
            <w:r>
              <w:rPr>
                <w:b/>
                <w:sz w:val="19"/>
              </w:rPr>
              <w:t>Level-Up Challenge:</w:t>
            </w:r>
            <w:r>
              <w:rPr>
                <w:sz w:val="19"/>
              </w:rPr>
              <w:t xml:space="preserve"> Family Four Questions: try the four Check Strip questions on one post with a parent or caregiver this week and bring one sentence about what you found. Private.</w:t>
            </w:r>
          </w:p>
          <w:p>
            <w:pPr>
              <w:pStyle w:val="ListBullet"/>
              <w:spacing w:before="0" w:after="40"/>
            </w:pPr>
            <w:r>
              <w:rPr>
                <w:b/>
                <w:sz w:val="19"/>
              </w:rPr>
              <w:t>Say-it-back line (post it):</w:t>
            </w:r>
            <w:r>
              <w:rPr>
                <w:sz w:val="19"/>
              </w:rPr>
              <w:t xml:space="preserve"> "Who made it? What is the proof? Who else says so? How is it trying to make me feel?"</w:t>
            </w:r>
          </w:p>
          <w:p>
            <w:pPr>
              <w:pStyle w:val="ListBullet"/>
              <w:spacing w:before="0" w:after="40"/>
            </w:pPr>
            <w:r>
              <w:rPr>
                <w:b/>
                <w:sz w:val="19"/>
              </w:rPr>
              <w:t>Timing and extended block:</w:t>
            </w:r>
            <w:r>
              <w:rPr>
                <w:sz w:val="19"/>
              </w:rPr>
              <w:t xml:space="preserve"> If time is short, use four Claim Cards (1, 3, 5, 6) and keep the Share Pause rule. Extended block (30 min): add a Source Hunt with a library book or a school-approved site, finding a second source for one made-up claim.</w:t>
            </w:r>
          </w:p>
        </w:tc>
      </w:tr>
    </w:tbl>
    <w:p>
      <w:pPr>
        <w:spacing w:before="0" w:after="0" w:line="160" w:lineRule="exact"/>
      </w:pPr>
      <w:r>
        <w:rPr>
          <w:sz w:val="2"/>
        </w:rPr>
      </w:r>
    </w:p>
    <w:p>
      <w:pPr>
        <w:pStyle w:val="Heading3"/>
      </w:pPr>
      <w:r>
        <w:rPr/>
        <w:t>Differentiate</w:t>
      </w:r>
    </w:p>
    <w:p>
      <w:pPr>
        <w:pStyle w:val="ListBullet"/>
      </w:pPr>
      <w:r>
        <w:rPr>
          <w:b/>
        </w:rPr>
        <w:t>Support:</w:t>
      </w:r>
      <w:r>
        <w:rPr/>
        <w:t xml:space="preserve"> Use two Claim Cards and sentence starters ("I would check ___ because ___"). Give the Check Strip as a labeled card.</w:t>
      </w:r>
    </w:p>
    <w:p>
      <w:pPr>
        <w:pStyle w:val="ListBullet"/>
      </w:pPr>
      <w:r>
        <w:rPr>
          <w:b/>
        </w:rPr>
        <w:t>Extension:</w:t>
      </w:r>
      <w:r>
        <w:rPr/>
        <w:t xml:space="preserve"> Students write a one-sentence correction they could send privately to a friend who shared a false post, or write a seventh Claim Card.</w:t>
      </w:r>
    </w:p>
    <w:p>
      <w:pPr>
        <w:pStyle w:val="ListBullet"/>
      </w:pPr>
      <w:r>
        <w:rPr>
          <w:b/>
        </w:rPr>
        <w:t>Low or no internet at home:</w:t>
      </w:r>
      <w:r>
        <w:rPr/>
        <w:t xml:space="preserve"> Rumors also spread by phone and by word of mouth. The Check Strip works there too.</w:t>
      </w:r>
    </w:p>
    <w:p>
      <w:pPr>
        <w:pStyle w:val="ListBullet"/>
      </w:pPr>
      <w:r>
        <w:rPr>
          <w:b/>
        </w:rPr>
        <w:t>Language access:</w:t>
      </w:r>
      <w:r>
        <w:rPr/>
        <w:t xml:space="preserve"> Check Strip in home languages [VERIFY translation]. Invite students to say how rumors look in their language communities. Use icons (person, magnifier, two people, heart).</w:t>
      </w:r>
    </w:p>
    <w:p>
      <w:pPr>
        <w:pStyle w:val="Heading3"/>
      </w:pPr>
      <w:r>
        <w:rPr/>
        <w:t>Family card and reply slip</w:t>
      </w:r>
    </w:p>
    <w:p>
      <w:r>
        <w:rPr>
          <w:b/>
        </w:rPr>
        <w:t>Family card (send home):</w:t>
      </w:r>
    </w:p>
    <w:p>
      <w:r>
        <w:rPr>
          <w:i/>
        </w:rPr>
        <w:t>Today in class students played a "forward chain" game to see how a message changes when it is passed along, and practiced four questions before sharing: Who made it? What is the proof? Who else says so? How is it trying to make me feel? At home, try the questions on one post together. If a post is hurting someone or asking for money or personal information, report it in the app and tell a trusted adult.</w:t>
      </w:r>
    </w:p>
    <w:p>
      <w:r>
        <w:rPr>
          <w:b/>
        </w:rPr>
        <w:t>Reply slip (optional):</w:t>
      </w:r>
    </w:p>
    <w:p>
      <w:pPr>
        <w:spacing w:before="0" w:after="60"/>
        <w:ind w:left="504" w:hanging="360"/>
      </w:pPr>
      <w:r>
        <w:rPr>
          <w:rFonts w:ascii="Segoe UI Symbol" w:hAnsi="Segoe UI Symbol"/>
        </w:rPr>
        <w:t xml:space="preserve">☐ </w:t>
      </w:r>
      <w:r>
        <w:rPr/>
        <w:t>We talked about it.</w:t>
      </w:r>
    </w:p>
    <w:p>
      <w:pPr>
        <w:spacing w:before="0" w:after="60"/>
        <w:ind w:left="504" w:hanging="360"/>
      </w:pPr>
      <w:r>
        <w:rPr>
          <w:rFonts w:ascii="Segoe UI Symbol" w:hAnsi="Segoe UI Symbol"/>
        </w:rPr>
        <w:t xml:space="preserve">☐ </w:t>
      </w:r>
      <w:r>
        <w:rPr/>
        <w:t>We tried the four questions together.</w:t>
      </w:r>
    </w:p>
    <w:p>
      <w:pPr>
        <w:pStyle w:val="ListBullet"/>
      </w:pPr>
      <w:r>
        <w:rPr/>
        <w:t>Preferred language for family messages: ________________</w:t>
      </w:r>
    </w:p>
    <w:p>
      <w:pPr>
        <w:pStyle w:val="ListBullet"/>
      </w:pPr>
      <w:r>
        <w:rPr/>
        <w:t>Student name (optional): ________________   Date: ________</w:t>
      </w:r>
    </w:p>
    <w:p>
      <w:pPr>
        <w:pStyle w:val="Heading3"/>
      </w:pPr>
      <w:r>
        <w:rPr/>
        <w:t>Teacher notes</w:t>
      </w:r>
    </w:p>
    <w:p>
      <w:pPr>
        <w:pStyle w:val="ListBullet"/>
      </w:pPr>
      <w:r>
        <w:rPr/>
        <w:t>Use made-up claims only. Do not use current political, election or news examples. Keep it about the habit. [Florida districts may have additional policy on political topics; VERIFY with the district.]</w:t>
      </w:r>
    </w:p>
    <w:p>
      <w:pPr>
        <w:pStyle w:val="ListBullet"/>
      </w:pPr>
      <w:r>
        <w:rPr/>
        <w:t>Check Strip mapped to FLDOE's Student's Guide steps (pp.7-8) [VERIFIED 2026-10-05: FLDOE Student's Guide to Internet Safety, May 2025 PDF]: FEELING is Step 1, Check intentions (feeds are built to keep you scrolling, liking and sharing and fill your feed with similar content); WHO is Step 2, Check source (is the account real, what is the post's intent); PROOF is Step 3, Pay attention to details (fact or opinion, was a source cited); WHO ELSE covers Steps 3 and 5 (more than one source); LOOK CLOSER is Step 4, Verify image or video (when, who, edited; reverse image search; faces or features that can be fake in a manipulated video); DATA is Step 5, Analyze data (who it is about, when and by whom collected, one source or many, infographics can mislead).</w:t>
      </w:r>
    </w:p>
    <w:p>
      <w:pPr>
        <w:pStyle w:val="ListBullet"/>
      </w:pPr>
      <w:r>
        <w:rPr/>
        <w:t>Report it: the state guide says students should be able to report misinformation on a platform when necessary (p.7). The Share Pause card carries that move.</w:t>
      </w:r>
    </w:p>
    <w:p>
      <w:pPr>
        <w:pStyle w:val="ListBullet"/>
      </w:pPr>
      <w:r>
        <w:rPr/>
        <w:t>Health example: card 2 meets the guide's skill of gathering health information from appropriate sources (p.5).</w:t>
      </w:r>
    </w:p>
    <w:p>
      <w:pPr>
        <w:pStyle w:val="ListBullet"/>
      </w:pPr>
      <w:r>
        <w:rPr/>
        <w:t>Connect to 9-12 Lesson 6 (the four moves) so the two bands spiral.</w:t>
      </w:r>
    </w:p>
    <w:p>
      <w:pPr>
        <w:pStyle w:val="ListBullet"/>
      </w:pPr>
      <w:r>
        <w:rPr/>
        <w:t>Teach students to find reliable second sources; do not say all sources are equally unreliable.</w:t>
      </w:r>
    </w:p>
    <w:p>
      <w:pPr>
        <w:pStyle w:val="ListBullet"/>
      </w:pPr>
      <w:r>
        <w:rPr/>
        <w:t>If a student asks whether a real, current claim is true, say: "Good question. Let us check it together after class using the Check Strip."</w:t>
      </w:r>
    </w:p>
    <w:p>
      <w:pPr>
        <w:pStyle w:val="ListBullet"/>
      </w:pPr>
      <w:r>
        <w:rPr/>
        <w:t>Common kid questions: "What if my friend is the one who made it up?" ("Message them privately first. If it is hurting someone, tell an adult.") "How do I know a source is reliable?" ("Does it name who made it, show proof, and agree with other careful sources?")</w:t>
      </w:r>
    </w:p>
    <w:p>
      <w:pPr>
        <w:spacing w:before="0" w:after="0"/>
      </w:pPr>
      <w:r>
        <w:rPr>
          <w:sz w:val="4"/>
        </w:rPr>
      </w:r>
      <w:r>
        <w:br w:type="page"/>
      </w:r>
    </w:p>
    <w:p>
      <w:pPr>
        <w:pStyle w:val="Heading2"/>
        <w:pBdr>
          <w:top w:val="single" w:sz="18" w:space="6" w:color="FF8A3D"/>
        </w:pBdr>
        <w:spacing w:before="320"/>
      </w:pPr>
      <w:r>
        <w:rPr/>
        <w:t>Appendix A. Family Pre-Notice Letters and Opt-Out Slip</w:t>
      </w:r>
    </w:p>
    <w:p>
      <w:r>
        <w:rPr/>
        <w:t>Send at least 5 school days before Lesson 7, Lesson 8 and Plus Lesson P1 (and send the family note for Plus Lesson P2). Edit the bracketed items. [VERIFY] your district's notification and opt-out requirements and have your counselor, administrator, and counsel review these letters before use.</w:t>
      </w:r>
    </w:p>
    <w:p>
      <w:pPr>
        <w:pStyle w:val="Heading3"/>
      </w:pPr>
      <w:r>
        <w:rPr/>
        <w:t>Letter 1: Before Lesson 7 (Pressure Online: Response Drill)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[School letterhead]</w:t>
            </w:r>
          </w:p>
          <w:p>
            <w:pPr>
              <w:spacing w:before="0" w:after="60" w:line="259" w:lineRule="auto"/>
            </w:pPr>
            <w:r>
              <w:rPr>
                <w:sz w:val="19"/>
              </w:rPr>
              <w:t>Date: ______________</w:t>
            </w:r>
          </w:p>
          <w:p>
            <w:pPr>
              <w:spacing w:before="0" w:after="60" w:line="259" w:lineRule="auto"/>
            </w:pPr>
            <w:r>
              <w:rPr>
                <w:sz w:val="19"/>
              </w:rPr>
              <w:t>Dear Families,</w:t>
            </w:r>
          </w:p>
          <w:p>
            <w:pPr>
              <w:spacing w:before="0" w:after="60" w:line="259" w:lineRule="auto"/>
            </w:pPr>
            <w:r>
              <w:rPr>
                <w:sz w:val="19"/>
              </w:rPr>
              <w:t>In the next week or two, your child's [grade 6/7/8] class will take part in a 15-minute lesson called "Pressure Online: Response Drill." It is part of our Case Files digital safety unit.</w:t>
            </w:r>
          </w:p>
          <w:p>
            <w:pPr>
              <w:spacing w:before="0" w:after="60" w:line="259" w:lineRule="auto"/>
            </w:pPr>
            <w:r>
              <w:rPr>
                <w:sz w:val="19"/>
              </w:rPr>
              <w:t>What the lesson covers: how to respond if someone online pressures or threatens a young person, including sextortion (when someone threatens to share a private picture to force a person to pay or do more). Students learn a four-step plan: STOP (do not reply, do not pay), SAVE (keep usernames and messages, not pictures), TELL (a trusted adult), REPORT (with an adult's help).</w:t>
            </w:r>
          </w:p>
          <w:p>
            <w:pPr>
              <w:spacing w:before="0" w:after="60" w:line="259" w:lineRule="auto"/>
            </w:pPr>
            <w:r>
              <w:rPr>
                <w:sz w:val="19"/>
              </w:rPr>
              <w:t>What the lesson does not include: no pictures, no explicit content, no graphic details, no real cases, and no personal stories. Students work with a fictional case and practice telling an adult. They are never asked to share anything about themselves.</w:t>
            </w:r>
          </w:p>
          <w:p>
            <w:pPr>
              <w:spacing w:before="0" w:after="60" w:line="259" w:lineRule="auto"/>
            </w:pPr>
            <w:r>
              <w:rPr>
                <w:sz w:val="19"/>
              </w:rPr>
              <w:t>Why we teach it: this kind of pressure is a growing concern nationwide, and young people tell trusted adults more often when they have practiced how. The most important message is: it is never the young person's fault, and telling is never too late.</w:t>
            </w:r>
          </w:p>
          <w:p>
            <w:pPr>
              <w:spacing w:before="0" w:after="60" w:line="259" w:lineRule="auto"/>
            </w:pPr>
            <w:r>
              <w:rPr>
                <w:sz w:val="19"/>
              </w:rPr>
              <w:t>What you can do: please feel free to talk with your child before or after the lesson. A take-home card with conversation starters will come home after the lesson. If you would like to review the lesson, contact [name, email, phone].</w:t>
            </w:r>
          </w:p>
          <w:p>
            <w:pPr>
              <w:spacing w:before="0" w:after="60" w:line="259" w:lineRule="auto"/>
            </w:pPr>
            <w:r>
              <w:rPr>
                <w:sz w:val="19"/>
              </w:rPr>
              <w:t>Support: our school counselor, [name], will be available that day and afterward. If your family needs to report something, you can contact the NCMEC CyberTipline (report.cybertip.org, 1-800-843-5678) or local law enforcement [CyberTipline VERIFIED 2026-10-05: report.cybertip.org; routing through your school follows your policy].</w:t>
            </w:r>
          </w:p>
          <w:p>
            <w:pPr>
              <w:spacing w:before="0" w:after="60" w:line="259" w:lineRule="auto"/>
            </w:pPr>
            <w:r>
              <w:rPr>
                <w:sz w:val="19"/>
              </w:rPr>
              <w:t>Opting out: you may choose to have your child skip this lesson. They will do an alternate activity on the same skills using a non-sexual scenario. No reason is needed. Please return the slip below by [date].</w:t>
            </w:r>
          </w:p>
          <w:p>
            <w:pPr>
              <w:spacing w:before="0" w:after="60" w:line="259" w:lineRule="auto"/>
            </w:pPr>
            <w:r>
              <w:rPr>
                <w:sz w:val="19"/>
              </w:rPr>
              <w:t>Thank you for partnering with us.</w:t>
            </w:r>
          </w:p>
          <w:p>
            <w:pPr>
              <w:spacing w:before="0" w:after="60" w:line="259" w:lineRule="auto"/>
            </w:pPr>
            <w:r>
              <w:rPr>
                <w:sz w:val="19"/>
              </w:rPr>
              <w:t>[Name, title, contact]</w:t>
            </w:r>
          </w:p>
        </w:tc>
      </w:tr>
    </w:tbl>
    <w:p>
      <w:pPr>
        <w:spacing w:before="0" w:after="0" w:line="160" w:lineRule="exact"/>
      </w:pPr>
      <w:r>
        <w:rPr>
          <w:sz w:val="2"/>
        </w:rPr>
      </w:r>
    </w:p>
    <w:p>
      <w:pPr>
        <w:pStyle w:val="Heading3"/>
      </w:pPr>
      <w:r>
        <w:rPr/>
        <w:t>Letter 2: Before Lesson 8 (Fakes That Hurt)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[School letterhead]</w:t>
            </w:r>
          </w:p>
          <w:p>
            <w:pPr>
              <w:spacing w:before="0" w:after="60" w:line="259" w:lineRule="auto"/>
            </w:pPr>
            <w:r>
              <w:rPr>
                <w:sz w:val="19"/>
              </w:rPr>
              <w:t>Date: ______________</w:t>
            </w:r>
          </w:p>
          <w:p>
            <w:pPr>
              <w:spacing w:before="0" w:after="60" w:line="259" w:lineRule="auto"/>
            </w:pPr>
            <w:r>
              <w:rPr>
                <w:sz w:val="19"/>
              </w:rPr>
              <w:t>Dear Families,</w:t>
            </w:r>
          </w:p>
          <w:p>
            <w:pPr>
              <w:spacing w:before="0" w:after="60" w:line="259" w:lineRule="auto"/>
            </w:pPr>
            <w:r>
              <w:rPr>
                <w:sz w:val="19"/>
              </w:rPr>
              <w:t>In the next week or two, your child's [grade] class will take part in a 15-minute lesson called "Fakes That Hurt," part of our Case Files digital safety unit.</w:t>
            </w:r>
          </w:p>
          <w:p>
            <w:pPr>
              <w:spacing w:before="0" w:after="60" w:line="259" w:lineRule="auto"/>
            </w:pPr>
            <w:r>
              <w:rPr>
                <w:sz w:val="19"/>
              </w:rPr>
              <w:t>What the lesson covers: how AI tools and editing apps can be used to make fake pictures of real people to embarrass or harm them, why this is abuse, not a joke, and what students can do: STOP the spread, SUPPORT the person, TELL an adult, REPORT it. We will mention that federal and state laws address these images [VERIFY details before sending].</w:t>
            </w:r>
          </w:p>
          <w:p>
            <w:pPr>
              <w:spacing w:before="0" w:after="60" w:line="259" w:lineRule="auto"/>
            </w:pPr>
            <w:r>
              <w:rPr>
                <w:sz w:val="19"/>
              </w:rPr>
              <w:t>What the lesson does not include: no pictures, no explicit content, no names of apps that make fakes, no demonstrations, no real cases, and no personal stories. Students work with a fictional case and practice being a supportive bystander. They are never asked to share anything about themselves.</w:t>
            </w:r>
          </w:p>
          <w:p>
            <w:pPr>
              <w:spacing w:before="0" w:after="60" w:line="259" w:lineRule="auto"/>
            </w:pPr>
            <w:r>
              <w:rPr>
                <w:sz w:val="19"/>
              </w:rPr>
              <w:t>Why we teach it: these tools are becoming easier to use, and the harm to young people is real. The most important message is: it is never the target's fault, and telling is never too late.</w:t>
            </w:r>
          </w:p>
          <w:p>
            <w:pPr>
              <w:spacing w:before="0" w:after="60" w:line="259" w:lineRule="auto"/>
            </w:pPr>
            <w:r>
              <w:rPr>
                <w:sz w:val="19"/>
              </w:rPr>
              <w:t>What you can do: talk with your child before or after the lesson. A take-home card will come home afterward. To review the lesson, contact [name, email, phone].</w:t>
            </w:r>
          </w:p>
          <w:p>
            <w:pPr>
              <w:spacing w:before="0" w:after="60" w:line="259" w:lineRule="auto"/>
            </w:pPr>
            <w:r>
              <w:rPr>
                <w:sz w:val="19"/>
              </w:rPr>
              <w:t>Support: our school counselor, [name], will be available that day and afterward. Free help removing images of someone under 18: takeitdown.ncmec.org [VERIFIED 2026-10-05: takeitdown.ncmec.org]. To report: NCMEC CyberTipline (report.cybertip.org, 1-800-843-5678) or local law enforcement [CyberTipline VERIFIED 2026-10-05: report.cybertip.org; routing through your school follows your policy].</w:t>
            </w:r>
          </w:p>
          <w:p>
            <w:pPr>
              <w:spacing w:before="0" w:after="60" w:line="259" w:lineRule="auto"/>
            </w:pPr>
            <w:r>
              <w:rPr>
                <w:sz w:val="19"/>
              </w:rPr>
              <w:t>Opting out: you may choose to have your child skip this lesson. They will do an alternate activity on the same skills using a non-sexual scenario. No reason is needed. Please return the slip below by [date].</w:t>
            </w:r>
          </w:p>
          <w:p>
            <w:pPr>
              <w:spacing w:before="0" w:after="60" w:line="259" w:lineRule="auto"/>
            </w:pPr>
            <w:r>
              <w:rPr>
                <w:sz w:val="19"/>
              </w:rPr>
              <w:t>Thank you for partnering with us.</w:t>
            </w:r>
          </w:p>
          <w:p>
            <w:pPr>
              <w:spacing w:before="0" w:after="60" w:line="259" w:lineRule="auto"/>
            </w:pPr>
            <w:r>
              <w:rPr>
                <w:sz w:val="19"/>
              </w:rPr>
              <w:t>[Name, title, contact]</w:t>
            </w:r>
          </w:p>
        </w:tc>
      </w:tr>
    </w:tbl>
    <w:p>
      <w:pPr>
        <w:spacing w:before="0" w:after="0" w:line="160" w:lineRule="exact"/>
      </w:pPr>
      <w:r>
        <w:rPr>
          <w:sz w:val="2"/>
        </w:rPr>
      </w:r>
    </w:p>
    <w:p>
      <w:pPr>
        <w:pStyle w:val="Heading3"/>
      </w:pPr>
      <w:r>
        <w:rPr/>
        <w:t>Letter 3: Before Plus Lesson P1 (Work, Pressure and Promises Online) [specialist review required]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[School letterhead]</w:t>
            </w:r>
          </w:p>
          <w:p>
            <w:pPr>
              <w:spacing w:before="0" w:after="60" w:line="259" w:lineRule="auto"/>
            </w:pPr>
            <w:r>
              <w:rPr>
                <w:sz w:val="19"/>
              </w:rPr>
              <w:t>Date: ______________</w:t>
            </w:r>
          </w:p>
          <w:p>
            <w:pPr>
              <w:spacing w:before="0" w:after="60" w:line="259" w:lineRule="auto"/>
            </w:pPr>
            <w:r>
              <w:rPr>
                <w:sz w:val="19"/>
              </w:rPr>
              <w:t>Dear Families,</w:t>
            </w:r>
          </w:p>
          <w:p>
            <w:pPr>
              <w:spacing w:before="0" w:after="60" w:line="259" w:lineRule="auto"/>
            </w:pPr>
            <w:r>
              <w:rPr>
                <w:sz w:val="19"/>
              </w:rPr>
              <w:t>In the next week or two, your child's [grade] class will take part in a 15-minute lesson called "Work, Pressure and Promises Online." It is part of our Case Files digital safety unit. Florida asks schools to teach students to recognize and report human trafficking.</w:t>
            </w:r>
          </w:p>
          <w:p>
            <w:pPr>
              <w:spacing w:before="0" w:after="60" w:line="259" w:lineRule="auto"/>
            </w:pPr>
            <w:r>
              <w:rPr>
                <w:sz w:val="19"/>
              </w:rPr>
              <w:t>What the lesson covers: how to spot warning signs in a risky online offer (secrets, deals that are too good, a push to move to a private chat, "you owe me," being cut off from family, someone holding your money or phone) and who to tell. Students practice with made-up offers and say, for a friend, "I need help with something online."</w:t>
            </w:r>
          </w:p>
          <w:p>
            <w:pPr>
              <w:spacing w:before="0" w:after="60" w:line="259" w:lineRule="auto"/>
            </w:pPr>
            <w:r>
              <w:rPr>
                <w:sz w:val="19"/>
              </w:rPr>
              <w:t>What the lesson does not include: no pictures, no explicit content, no real cases, no description of what happens to victims, and no personal stories. Nobody acts out a victim or a recruiter. Students are never asked to share anything about themselves.</w:t>
            </w:r>
          </w:p>
          <w:p>
            <w:pPr>
              <w:spacing w:before="0" w:after="60" w:line="259" w:lineRule="auto"/>
            </w:pPr>
            <w:r>
              <w:rPr>
                <w:sz w:val="19"/>
              </w:rPr>
              <w:t>Why we teach it: young people are safer when they know the warning signs, know who to tell and know it is never their fault.</w:t>
            </w:r>
          </w:p>
          <w:p>
            <w:pPr>
              <w:spacing w:before="0" w:after="60" w:line="259" w:lineRule="auto"/>
            </w:pPr>
            <w:r>
              <w:rPr>
                <w:sz w:val="19"/>
              </w:rPr>
              <w:t>What you can do: talk with your child before or after the lesson. A take-home card will come home afterward. To review the lesson, contact [name, email, phone].</w:t>
            </w:r>
          </w:p>
          <w:p>
            <w:pPr>
              <w:spacing w:before="0" w:after="60" w:line="259" w:lineRule="auto"/>
            </w:pPr>
            <w:r>
              <w:rPr>
                <w:sz w:val="19"/>
              </w:rPr>
              <w:t>Support: our school counselor, [name], will be available that day and afterward. To report suspected trafficking or abuse in Florida: Florida Human Trafficking Hotline 1-855-FLA-SAFE (1-855-352-7233) or Florida Abuse Hotline 1-800-962-2873. In danger now: 911 [VERIFIED 2026-10-05: fdle.state.fl.us; myflfamilies.com].</w:t>
            </w:r>
          </w:p>
          <w:p>
            <w:pPr>
              <w:spacing w:before="0" w:after="60" w:line="259" w:lineRule="auto"/>
            </w:pPr>
            <w:r>
              <w:rPr>
                <w:sz w:val="19"/>
              </w:rPr>
              <w:t>Opting out: you may choose to have your child skip this lesson. They will do an alternate activity on the same skills using a job-scam scenario. No reason is needed. Please return the slip below by [date].</w:t>
            </w:r>
          </w:p>
          <w:p>
            <w:pPr>
              <w:spacing w:before="0" w:after="60" w:line="259" w:lineRule="auto"/>
            </w:pPr>
            <w:r>
              <w:rPr>
                <w:sz w:val="19"/>
              </w:rPr>
              <w:t>Thank you for partnering with us.</w:t>
            </w:r>
          </w:p>
          <w:p>
            <w:pPr>
              <w:spacing w:before="0" w:after="60" w:line="259" w:lineRule="auto"/>
            </w:pPr>
            <w:r>
              <w:rPr>
                <w:sz w:val="19"/>
              </w:rPr>
              <w:t>[Name, title, contact]</w:t>
            </w:r>
          </w:p>
        </w:tc>
      </w:tr>
    </w:tbl>
    <w:p>
      <w:pPr>
        <w:spacing w:before="0" w:after="0" w:line="160" w:lineRule="exact"/>
      </w:pPr>
      <w:r>
        <w:rPr>
          <w:sz w:val="2"/>
        </w:rPr>
      </w:r>
    </w:p>
    <w:p>
      <w:pPr>
        <w:pStyle w:val="Heading3"/>
      </w:pPr>
      <w:r>
        <w:rPr/>
        <w:t>Letter 4: Before Plus Lesson P2 (Scroll Science) [counselor or clinician review required]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[School letterhead]</w:t>
            </w:r>
          </w:p>
          <w:p>
            <w:pPr>
              <w:spacing w:before="0" w:after="60" w:line="259" w:lineRule="auto"/>
            </w:pPr>
            <w:r>
              <w:rPr>
                <w:sz w:val="19"/>
              </w:rPr>
              <w:t>Date: ______________</w:t>
            </w:r>
          </w:p>
          <w:p>
            <w:pPr>
              <w:spacing w:before="0" w:after="60" w:line="259" w:lineRule="auto"/>
            </w:pPr>
            <w:r>
              <w:rPr>
                <w:sz w:val="19"/>
              </w:rPr>
              <w:t>Dear Families,</w:t>
            </w:r>
          </w:p>
          <w:p>
            <w:pPr>
              <w:spacing w:before="0" w:after="60" w:line="259" w:lineRule="auto"/>
            </w:pPr>
            <w:r>
              <w:rPr>
                <w:sz w:val="19"/>
              </w:rPr>
              <w:t>In the next week or two, your child's [grade] class will take part in a 15-minute lesson called "Scroll Science." Florida asks schools to teach the effects of social media on mental health, including how hard it can be to stop.</w:t>
            </w:r>
          </w:p>
          <w:p>
            <w:pPr>
              <w:spacing w:before="0" w:after="60" w:line="259" w:lineRule="auto"/>
            </w:pPr>
            <w:r>
              <w:rPr>
                <w:sz w:val="19"/>
              </w:rPr>
              <w:t>What the lesson covers: how apps are built to hold attention; what researchers know well, what they are still studying, and what is hype; how to notice signals such as poor sleep, feeling left out or feeling stuck; and how to choose a small reset and who to talk to. Students use made-up characters. They are never asked to share their own screen time or feelings.</w:t>
            </w:r>
          </w:p>
          <w:p>
            <w:pPr>
              <w:spacing w:before="0" w:after="60" w:line="259" w:lineRule="auto"/>
            </w:pPr>
            <w:r>
              <w:rPr>
                <w:sz w:val="19"/>
              </w:rPr>
              <w:t>Our school counselor, [name], will be available that day and afterward. If your child seems very down, anxious, withdrawn or hopeless, please contact the counselor or your child's doctor. Call or text 988 any time [VERIFIED 2026-10-05: 988lifeline.org, as tagged in Part 6].</w:t>
            </w:r>
          </w:p>
          <w:p>
            <w:pPr>
              <w:spacing w:before="0" w:after="60" w:line="259" w:lineRule="auto"/>
            </w:pPr>
            <w:r>
              <w:rPr>
                <w:sz w:val="19"/>
              </w:rPr>
              <w:t>You may choose to have your child do an alternate activity (the My Limits plan from Lesson 10, with the counselor). No reason is needed. Please return the slip below by [date].</w:t>
            </w:r>
          </w:p>
          <w:p>
            <w:pPr>
              <w:spacing w:before="0" w:after="60" w:line="259" w:lineRule="auto"/>
            </w:pPr>
            <w:r>
              <w:rPr>
                <w:sz w:val="19"/>
              </w:rPr>
              <w:t>Thank you for partnering with us.</w:t>
            </w:r>
          </w:p>
          <w:p>
            <w:pPr>
              <w:spacing w:before="0" w:after="60" w:line="259" w:lineRule="auto"/>
            </w:pPr>
            <w:r>
              <w:rPr>
                <w:sz w:val="19"/>
              </w:rPr>
              <w:t>[Name, title, contact]</w:t>
            </w:r>
          </w:p>
        </w:tc>
      </w:tr>
    </w:tbl>
    <w:p>
      <w:pPr>
        <w:spacing w:before="0" w:after="0" w:line="160" w:lineRule="exact"/>
      </w:pPr>
      <w:r>
        <w:rPr>
          <w:sz w:val="2"/>
        </w:rPr>
      </w:r>
    </w:p>
    <w:p>
      <w:pPr>
        <w:pStyle w:val="Heading3"/>
      </w:pPr>
      <w:r>
        <w:rPr/>
        <w:t>Opt-Out Slip (one per lesson)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Opt-out slip. Please return to [teacher] by [date].</w:t>
            </w:r>
          </w:p>
          <w:p>
            <w:pPr>
              <w:spacing w:before="0" w:after="60" w:line="259" w:lineRule="auto"/>
            </w:pPr>
            <w:r>
              <w:rPr>
                <w:sz w:val="19"/>
              </w:rPr>
              <w:t>Lesson (circle one): Lesson 7 "Pressure Online: Response Drill"   Lesson 8 "Fakes That Hurt"   Plus Lesson P1 "Work, Pressure and Promises Online"   Plus Lesson P2 "Scroll Science"</w:t>
            </w:r>
          </w:p>
          <w:p>
            <w:pPr>
              <w:spacing w:before="0" w:after="60" w:line="259" w:lineRule="auto"/>
            </w:pPr>
            <w:r>
              <w:rPr>
                <w:sz w:val="19"/>
              </w:rPr>
              <w:t>Student name: ______________________   Class: ____________</w:t>
            </w:r>
          </w:p>
          <w:p>
            <w:pPr>
              <w:spacing w:before="0" w:after="60" w:line="259" w:lineRule="auto"/>
            </w:pPr>
            <w:r>
              <w:rPr>
                <w:sz w:val="19"/>
              </w:rPr>
              <w:t>[ ] I would like my child to do the alternate activity instead of this lesson.</w:t>
            </w:r>
          </w:p>
          <w:p>
            <w:pPr>
              <w:spacing w:before="0" w:after="60" w:line="259" w:lineRule="auto"/>
            </w:pPr>
            <w:r>
              <w:rPr>
                <w:sz w:val="19"/>
              </w:rPr>
              <w:t>[ ] I would like to speak with the counselor or teacher about this lesson.</w:t>
            </w:r>
          </w:p>
          <w:p>
            <w:pPr>
              <w:spacing w:before="0" w:after="60" w:line="259" w:lineRule="auto"/>
            </w:pPr>
            <w:r>
              <w:rPr>
                <w:sz w:val="19"/>
              </w:rPr>
              <w:t>Parent or caregiver signature: ______________________   Date: ____________</w:t>
            </w:r>
          </w:p>
          <w:p>
            <w:pPr>
              <w:spacing w:before="0" w:after="60" w:line="259" w:lineRule="auto"/>
            </w:pPr>
            <w:r>
              <w:rPr>
                <w:sz w:val="19"/>
              </w:rPr>
              <w:t>Preferred language for family messages: ______________________</w:t>
            </w:r>
          </w:p>
        </w:tc>
      </w:tr>
    </w:tbl>
    <w:p>
      <w:pPr>
        <w:spacing w:before="0" w:after="0" w:line="160" w:lineRule="exact"/>
      </w:pPr>
      <w:r>
        <w:rPr>
          <w:sz w:val="2"/>
        </w:rPr>
      </w:r>
    </w:p>
    <w:p>
      <w:pPr>
        <w:pStyle w:val="Heading3"/>
      </w:pPr>
      <w:r>
        <w:rPr/>
        <w:t>Pre-notice tips</w:t>
      </w:r>
    </w:p>
    <w:p>
      <w:pPr>
        <w:pStyle w:val="ListBullet"/>
      </w:pPr>
      <w:r>
        <w:rPr/>
        <w:t>Offer the letter in the family's home languages.</w:t>
      </w:r>
    </w:p>
    <w:p>
      <w:pPr>
        <w:pStyle w:val="ListBullet"/>
      </w:pPr>
      <w:r>
        <w:rPr/>
        <w:t>Make it easy to ask questions. Offer a short family preview session or a one-page lesson summary.</w:t>
      </w:r>
    </w:p>
    <w:p>
      <w:pPr>
        <w:pStyle w:val="ListBullet"/>
      </w:pPr>
      <w:r>
        <w:rPr/>
        <w:t>Do not penalize or question a family that opts out.</w:t>
      </w:r>
    </w:p>
    <w:p>
      <w:pPr>
        <w:pStyle w:val="ListBullet"/>
      </w:pPr>
      <w:r>
        <w:rPr/>
        <w:t>Send the Family Card after the lesson to every family, including opt-outs.</w:t>
      </w:r>
    </w:p>
    <w:p>
      <w:pPr>
        <w:spacing w:before="0" w:after="0"/>
      </w:pPr>
      <w:r>
        <w:rPr>
          <w:sz w:val="4"/>
        </w:rPr>
      </w:r>
      <w:r>
        <w:br w:type="page"/>
      </w:r>
    </w:p>
    <w:p>
      <w:pPr>
        <w:pStyle w:val="Heading2"/>
        <w:pBdr>
          <w:top w:val="single" w:sz="18" w:space="6" w:color="FF8A3D"/>
        </w:pBdr>
        <w:spacing w:before="320"/>
      </w:pPr>
      <w:r>
        <w:rPr/>
        <w:t>Appendix B. Counselor Heads-Up Checklists</w:t>
      </w:r>
    </w:p>
    <w:p>
      <w:r>
        <w:rPr/>
        <w:t>Give the counselor this checklist at least 5 school days before Lessons 6, 7 and 8 and Plus Lessons P1 and P2. Check items as you complete them.</w:t>
      </w:r>
    </w:p>
    <w:p>
      <w:pPr>
        <w:pStyle w:val="Heading3"/>
      </w:pPr>
      <w:r>
        <w:rPr/>
        <w:t>Before the lesson (5 school days out)</w:t>
      </w:r>
    </w:p>
    <w:p>
      <w:pPr>
        <w:spacing w:before="0" w:after="60"/>
        <w:ind w:left="504" w:hanging="360"/>
      </w:pPr>
      <w:r>
        <w:rPr>
          <w:rFonts w:ascii="Segoe UI Symbol" w:hAnsi="Segoe UI Symbol"/>
        </w:rPr>
        <w:t xml:space="preserve">☐ </w:t>
      </w:r>
      <w:r>
        <w:rPr/>
        <w:t>Share the lesson name, date, time, and room with the counselor.</w:t>
      </w:r>
    </w:p>
    <w:p>
      <w:pPr>
        <w:spacing w:before="0" w:after="60"/>
        <w:ind w:left="504" w:hanging="360"/>
      </w:pPr>
      <w:r>
        <w:rPr>
          <w:rFonts w:ascii="Segoe UI Symbol" w:hAnsi="Segoe UI Symbol"/>
        </w:rPr>
        <w:t xml:space="preserve">☐ </w:t>
      </w:r>
      <w:r>
        <w:rPr/>
        <w:t>Share the lesson plan and the "If a student discloses" box.</w:t>
      </w:r>
    </w:p>
    <w:p>
      <w:pPr>
        <w:spacing w:before="0" w:after="60"/>
        <w:ind w:left="504" w:hanging="360"/>
      </w:pPr>
      <w:r>
        <w:rPr>
          <w:rFonts w:ascii="Segoe UI Symbol" w:hAnsi="Segoe UI Symbol"/>
        </w:rPr>
        <w:t xml:space="preserve">☐ </w:t>
      </w:r>
      <w:r>
        <w:rPr/>
        <w:t>Share the Family Pre-Notice letter (Lessons 7 and 8, Plus Lesson P1; the family note for P2) and the opt-out numbers.</w:t>
      </w:r>
    </w:p>
    <w:p>
      <w:pPr>
        <w:spacing w:before="0" w:after="60"/>
        <w:ind w:left="504" w:hanging="360"/>
      </w:pPr>
      <w:r>
        <w:rPr>
          <w:rFonts w:ascii="Segoe UI Symbol" w:hAnsi="Segoe UI Symbol"/>
        </w:rPr>
        <w:t xml:space="preserve">☐ </w:t>
      </w:r>
      <w:r>
        <w:rPr/>
        <w:t>Plus Lesson P1 only: confirm the trafficking-prevention specialist review is complete and that you have done your district's staff human trafficking training. Plus Lesson P2 only: confirm the counselor or clinician review is complete and safe-messaging guidance is in hand [VERIFY district guidance].</w:t>
      </w:r>
    </w:p>
    <w:p>
      <w:pPr>
        <w:spacing w:before="0" w:after="60"/>
        <w:ind w:left="504" w:hanging="360"/>
      </w:pPr>
      <w:r>
        <w:rPr>
          <w:rFonts w:ascii="Segoe UI Symbol" w:hAnsi="Segoe UI Symbol"/>
        </w:rPr>
        <w:t xml:space="preserve">☐ </w:t>
      </w:r>
      <w:r>
        <w:rPr/>
        <w:t>Florida only: write the Florida Abuse Hotline (1-800-962-2873) and the Florida Human Trafficking Hotline (1-855-FLA-SAFE) on your Help Numbers page and confirm who calls.</w:t>
      </w:r>
    </w:p>
    <w:p>
      <w:pPr>
        <w:spacing w:before="0" w:after="60"/>
        <w:ind w:left="504" w:hanging="360"/>
      </w:pPr>
      <w:r>
        <w:rPr>
          <w:rFonts w:ascii="Segoe UI Symbol" w:hAnsi="Segoe UI Symbol"/>
        </w:rPr>
        <w:t xml:space="preserve">☐ </w:t>
      </w:r>
      <w:r>
        <w:rPr/>
        <w:t>Confirm the counselor's availability the day of and the next school day. Name a backup (administrator, nurse, social worker).</w:t>
      </w:r>
    </w:p>
    <w:p>
      <w:pPr>
        <w:spacing w:before="0" w:after="60"/>
        <w:ind w:left="504" w:hanging="360"/>
      </w:pPr>
      <w:r>
        <w:rPr>
          <w:rFonts w:ascii="Segoe UI Symbol" w:hAnsi="Segoe UI Symbol"/>
        </w:rPr>
        <w:t xml:space="preserve">☐ </w:t>
      </w:r>
      <w:r>
        <w:rPr/>
        <w:t>Ask the counselor about any known incidents involving students in this class (sextortion, fake images, grooming, bullying, recent loss). If there are any, decide with the counselor and administrator whether to teach, delay, adapt, or use the Alternate Activity for the class.</w:t>
      </w:r>
    </w:p>
    <w:p>
      <w:pPr>
        <w:spacing w:before="0" w:after="60"/>
        <w:ind w:left="504" w:hanging="360"/>
      </w:pPr>
      <w:r>
        <w:rPr>
          <w:rFonts w:ascii="Segoe UI Symbol" w:hAnsi="Segoe UI Symbol"/>
        </w:rPr>
        <w:t xml:space="preserve">☐ </w:t>
      </w:r>
      <w:r>
        <w:rPr/>
        <w:t>Ask about students who may need a heads-up (past trauma, a current case, a pending report). Decide on privacy-respecting accommodation (a seat near the door, a pre-lesson conversation, an alternate activity).</w:t>
      </w:r>
    </w:p>
    <w:p>
      <w:pPr>
        <w:spacing w:before="0" w:after="60"/>
        <w:ind w:left="504" w:hanging="360"/>
      </w:pPr>
      <w:r>
        <w:rPr>
          <w:rFonts w:ascii="Segoe UI Symbol" w:hAnsi="Segoe UI Symbol"/>
        </w:rPr>
        <w:t xml:space="preserve">☐ </w:t>
      </w:r>
      <w:r>
        <w:rPr/>
        <w:t>Agree on how a "check-in" request from a student is handled: who sees the exit tickets, who meets the student, within what time.</w:t>
      </w:r>
    </w:p>
    <w:p>
      <w:pPr>
        <w:spacing w:before="0" w:after="60"/>
        <w:ind w:left="504" w:hanging="360"/>
      </w:pPr>
      <w:r>
        <w:rPr>
          <w:rFonts w:ascii="Segoe UI Symbol" w:hAnsi="Segoe UI Symbol"/>
        </w:rPr>
        <w:t xml:space="preserve">☐ </w:t>
      </w:r>
      <w:r>
        <w:rPr/>
        <w:t>Confirm the school's reporting workflow and who contacts CPS, law enforcement, and NCMEC.</w:t>
      </w:r>
    </w:p>
    <w:p>
      <w:pPr>
        <w:spacing w:before="0" w:after="60"/>
        <w:ind w:left="504" w:hanging="360"/>
      </w:pPr>
      <w:r>
        <w:rPr>
          <w:rFonts w:ascii="Segoe UI Symbol" w:hAnsi="Segoe UI Symbol"/>
        </w:rPr>
        <w:t xml:space="preserve">☐ </w:t>
      </w:r>
      <w:r>
        <w:rPr/>
        <w:t>Confirm the school's self-harm protocol and who calls 988 or the crisis team [VERIFIED 2026-10-05: hotline details checked on the organization's own site].</w:t>
      </w:r>
    </w:p>
    <w:p>
      <w:pPr>
        <w:spacing w:before="0" w:after="60"/>
        <w:ind w:left="504" w:hanging="360"/>
      </w:pPr>
      <w:r>
        <w:rPr>
          <w:rFonts w:ascii="Segoe UI Symbol" w:hAnsi="Segoe UI Symbol"/>
        </w:rPr>
        <w:t xml:space="preserve">☐ </w:t>
      </w:r>
      <w:r>
        <w:rPr/>
        <w:t>Confirm the plan for the opt-out students (space, supervising adult).</w:t>
      </w:r>
    </w:p>
    <w:p>
      <w:pPr>
        <w:spacing w:before="0" w:after="60"/>
        <w:ind w:left="504" w:hanging="360"/>
      </w:pPr>
      <w:r>
        <w:rPr>
          <w:rFonts w:ascii="Segoe UI Symbol" w:hAnsi="Segoe UI Symbol"/>
        </w:rPr>
        <w:t xml:space="preserve">☐ </w:t>
      </w:r>
      <w:r>
        <w:rPr/>
        <w:t>Share the Help Numbers page and confirm local contacts are filled in.</w:t>
      </w:r>
    </w:p>
    <w:p>
      <w:pPr>
        <w:spacing w:before="0" w:after="60"/>
        <w:ind w:left="504" w:hanging="360"/>
      </w:pPr>
      <w:r>
        <w:rPr>
          <w:rFonts w:ascii="Segoe UI Symbol" w:hAnsi="Segoe UI Symbol"/>
        </w:rPr>
        <w:t xml:space="preserve">☐ </w:t>
      </w:r>
      <w:r>
        <w:rPr/>
        <w:t>Decide whether the counselor or an administrator will be in the room, in the hallway, or on call.</w:t>
      </w:r>
    </w:p>
    <w:p>
      <w:pPr>
        <w:pStyle w:val="Heading3"/>
      </w:pPr>
      <w:r>
        <w:rPr/>
        <w:t>Day of the lesson</w:t>
      </w:r>
    </w:p>
    <w:p>
      <w:pPr>
        <w:spacing w:before="0" w:after="60"/>
        <w:ind w:left="504" w:hanging="360"/>
      </w:pPr>
      <w:r>
        <w:rPr>
          <w:rFonts w:ascii="Segoe UI Symbol" w:hAnsi="Segoe UI Symbol"/>
        </w:rPr>
        <w:t xml:space="preserve">☐ </w:t>
      </w:r>
      <w:r>
        <w:rPr/>
        <w:t>Counselor is in the building and reachable by phone or in person.</w:t>
      </w:r>
    </w:p>
    <w:p>
      <w:pPr>
        <w:spacing w:before="0" w:after="60"/>
        <w:ind w:left="504" w:hanging="360"/>
      </w:pPr>
      <w:r>
        <w:rPr>
          <w:rFonts w:ascii="Segoe UI Symbol" w:hAnsi="Segoe UI Symbol"/>
        </w:rPr>
        <w:t xml:space="preserve">☐ </w:t>
      </w:r>
      <w:r>
        <w:rPr/>
        <w:t>Teach mid-day, not last period.</w:t>
      </w:r>
    </w:p>
    <w:p>
      <w:pPr>
        <w:spacing w:before="0" w:after="60"/>
        <w:ind w:left="504" w:hanging="360"/>
      </w:pPr>
      <w:r>
        <w:rPr>
          <w:rFonts w:ascii="Segoe UI Symbol" w:hAnsi="Segoe UI Symbol"/>
        </w:rPr>
        <w:t xml:space="preserve">☐ </w:t>
      </w:r>
      <w:r>
        <w:rPr/>
        <w:t>Opt-out students are with their supervising adult.</w:t>
      </w:r>
    </w:p>
    <w:p>
      <w:pPr>
        <w:spacing w:before="0" w:after="60"/>
        <w:ind w:left="504" w:hanging="360"/>
      </w:pPr>
      <w:r>
        <w:rPr>
          <w:rFonts w:ascii="Segoe UI Symbol" w:hAnsi="Segoe UI Symbol"/>
        </w:rPr>
        <w:t xml:space="preserve">☐ </w:t>
      </w:r>
      <w:r>
        <w:rPr/>
        <w:t>The Quiet Corner is set up. Pass cards and Step-Out cards are out.</w:t>
      </w:r>
    </w:p>
    <w:p>
      <w:pPr>
        <w:spacing w:before="0" w:after="60"/>
        <w:ind w:left="504" w:hanging="360"/>
      </w:pPr>
      <w:r>
        <w:rPr>
          <w:rFonts w:ascii="Segoe UI Symbol" w:hAnsi="Segoe UI Symbol"/>
        </w:rPr>
        <w:t xml:space="preserve">☐ </w:t>
      </w:r>
      <w:r>
        <w:rPr/>
        <w:t>After the lesson, collect and read exit tickets the same day. Notify the counselor of any check-in requests.</w:t>
      </w:r>
    </w:p>
    <w:p>
      <w:pPr>
        <w:spacing w:before="0" w:after="60"/>
        <w:ind w:left="504" w:hanging="360"/>
      </w:pPr>
      <w:r>
        <w:rPr>
          <w:rFonts w:ascii="Segoe UI Symbol" w:hAnsi="Segoe UI Symbol"/>
        </w:rPr>
        <w:t xml:space="preserve">☐ </w:t>
      </w:r>
      <w:r>
        <w:rPr/>
        <w:t>Check in privately with any student who seemed upset, quiet, or absent.</w:t>
      </w:r>
    </w:p>
    <w:p>
      <w:pPr>
        <w:pStyle w:val="Heading3"/>
      </w:pPr>
      <w:r>
        <w:rPr/>
        <w:t>After the lesson (same day and next day)</w:t>
      </w:r>
    </w:p>
    <w:p>
      <w:pPr>
        <w:spacing w:before="0" w:after="60"/>
        <w:ind w:left="504" w:hanging="360"/>
      </w:pPr>
      <w:r>
        <w:rPr>
          <w:rFonts w:ascii="Segoe UI Symbol" w:hAnsi="Segoe UI Symbol"/>
        </w:rPr>
        <w:t xml:space="preserve">☐ </w:t>
      </w:r>
      <w:r>
        <w:rPr/>
        <w:t>Counselor has the check-in list. A contact is made within the agreed time.</w:t>
      </w:r>
    </w:p>
    <w:p>
      <w:pPr>
        <w:spacing w:before="0" w:after="60"/>
        <w:ind w:left="504" w:hanging="360"/>
      </w:pPr>
      <w:r>
        <w:rPr>
          <w:rFonts w:ascii="Segoe UI Symbol" w:hAnsi="Segoe UI Symbol"/>
        </w:rPr>
        <w:t xml:space="preserve">☐ </w:t>
      </w:r>
      <w:r>
        <w:rPr/>
        <w:t>Any disclosures are handled using the Appendix C one-pager, documented, and reported.</w:t>
      </w:r>
    </w:p>
    <w:p>
      <w:pPr>
        <w:spacing w:before="0" w:after="60"/>
        <w:ind w:left="504" w:hanging="360"/>
      </w:pPr>
      <w:r>
        <w:rPr>
          <w:rFonts w:ascii="Segoe UI Symbol" w:hAnsi="Segoe UI Symbol"/>
        </w:rPr>
        <w:t xml:space="preserve">☐ </w:t>
      </w:r>
      <w:r>
        <w:rPr/>
        <w:t>The teacher notes any students who seemed distressed and shares only with those who need to know.</w:t>
      </w:r>
    </w:p>
    <w:p>
      <w:pPr>
        <w:spacing w:before="0" w:after="60"/>
        <w:ind w:left="504" w:hanging="360"/>
      </w:pPr>
      <w:r>
        <w:rPr>
          <w:rFonts w:ascii="Segoe UI Symbol" w:hAnsi="Segoe UI Symbol"/>
        </w:rPr>
        <w:t xml:space="preserve">☐ </w:t>
      </w:r>
      <w:r>
        <w:rPr/>
        <w:t>The teacher and counselor debrief for five minutes: what came up, what to change, what follow-up students need.</w:t>
      </w:r>
    </w:p>
    <w:p>
      <w:pPr>
        <w:spacing w:before="0" w:after="60"/>
        <w:ind w:left="504" w:hanging="360"/>
      </w:pPr>
      <w:r>
        <w:rPr>
          <w:rFonts w:ascii="Segoe UI Symbol" w:hAnsi="Segoe UI Symbol"/>
        </w:rPr>
        <w:t xml:space="preserve">☐ </w:t>
      </w:r>
      <w:r>
        <w:rPr/>
        <w:t>Send the Family Card home to every family, including opt-outs.</w:t>
      </w:r>
    </w:p>
    <w:p>
      <w:pPr>
        <w:spacing w:before="0" w:after="60"/>
        <w:ind w:left="504" w:hanging="360"/>
      </w:pPr>
      <w:r>
        <w:rPr>
          <w:rFonts w:ascii="Segoe UI Symbol" w:hAnsi="Segoe UI Symbol"/>
        </w:rPr>
        <w:t xml:space="preserve">☐ </w:t>
      </w:r>
      <w:r>
        <w:rPr/>
        <w:t>Watch for peer gossip or retaliation and address it.</w:t>
      </w:r>
    </w:p>
    <w:p>
      <w:pPr>
        <w:spacing w:before="0" w:after="60"/>
        <w:ind w:left="504" w:hanging="360"/>
      </w:pPr>
      <w:r>
        <w:rPr>
          <w:rFonts w:ascii="Segoe UI Symbol" w:hAnsi="Segoe UI Symbol"/>
        </w:rPr>
        <w:t xml:space="preserve">☐ </w:t>
      </w:r>
      <w:r>
        <w:rPr/>
        <w:t>Offer the counselor's contact again in class the next day with a calm, matter-of-fact line: "I am here if you want to talk."</w:t>
      </w:r>
    </w:p>
    <w:p>
      <w:pPr>
        <w:pStyle w:val="Heading3"/>
      </w:pPr>
      <w:r>
        <w:rPr/>
        <w:t>Signs a student may need extra support (do not diagnose; share with the counselor)</w:t>
      </w:r>
    </w:p>
    <w:p>
      <w:pPr>
        <w:pStyle w:val="ListBullet"/>
      </w:pPr>
      <w:r>
        <w:rPr/>
        <w:t>Withdrawal, sudden change in friend group, or avoiding the lesson.</w:t>
      </w:r>
    </w:p>
    <w:p>
      <w:pPr>
        <w:pStyle w:val="ListBullet"/>
      </w:pPr>
      <w:r>
        <w:rPr/>
        <w:t>Tearfulness, anxiety, or anger after the lesson.</w:t>
      </w:r>
    </w:p>
    <w:p>
      <w:pPr>
        <w:pStyle w:val="ListBullet"/>
      </w:pPr>
      <w:r>
        <w:rPr/>
        <w:t>An exit ticket with a check-in request or a message that sounds personal.</w:t>
      </w:r>
    </w:p>
    <w:p>
      <w:pPr>
        <w:pStyle w:val="ListBullet"/>
      </w:pPr>
      <w:r>
        <w:rPr/>
        <w:t>Hints of hopelessness or self-harm (follow your district protocol immediately; 988 [VERIFIED 2026-10-05: 988lifeline.org]).</w:t>
      </w:r>
    </w:p>
    <w:p>
      <w:pPr>
        <w:spacing w:before="0" w:after="0"/>
      </w:pPr>
      <w:r>
        <w:rPr>
          <w:sz w:val="4"/>
        </w:rPr>
      </w:r>
      <w:r>
        <w:br w:type="page"/>
      </w:r>
    </w:p>
    <w:p>
      <w:pPr>
        <w:pStyle w:val="Heading2"/>
        <w:pBdr>
          <w:top w:val="single" w:sz="18" w:space="6" w:color="FF8A3D"/>
        </w:pBdr>
        <w:spacing w:before="320"/>
      </w:pPr>
      <w:r>
        <w:rPr/>
        <w:t>Appendix C. Disclosure Handling One-Pager</w:t>
      </w:r>
    </w:p>
    <w:p>
      <w:r>
        <w:rPr/>
        <w:t>Keep this at your desk. Remove before copying the guide for students.</w:t>
      </w:r>
    </w:p>
    <w:p>
      <w:pPr>
        <w:pStyle w:val="Heading3"/>
      </w:pPr>
      <w:r>
        <w:rPr/>
        <w:t>1. Stay calm and listen</w:t>
      </w:r>
    </w:p>
    <w:p>
      <w:pPr>
        <w:pStyle w:val="ListBullet"/>
      </w:pPr>
      <w:r>
        <w:rPr/>
        <w:t>Move to a private place within sight of other adults, per school rules.</w:t>
      </w:r>
    </w:p>
    <w:p>
      <w:pPr>
        <w:pStyle w:val="ListBullet"/>
      </w:pPr>
      <w:r>
        <w:rPr/>
        <w:t>Keep a neutral, caring expression. Listen. Let the student tell it their way.</w:t>
      </w:r>
    </w:p>
    <w:p>
      <w:pPr>
        <w:pStyle w:val="Heading3"/>
      </w:pPr>
      <w:r>
        <w:rPr/>
        <w:t>2. Say</w:t>
      </w:r>
    </w:p>
    <w:p>
      <w:pPr>
        <w:pStyle w:val="ListBullet"/>
      </w:pPr>
      <w:r>
        <w:rPr/>
        <w:t>"Thank you for telling me."</w:t>
      </w:r>
    </w:p>
    <w:p>
      <w:pPr>
        <w:pStyle w:val="ListBullet"/>
      </w:pPr>
      <w:r>
        <w:rPr/>
        <w:t>"It is not your fault."</w:t>
      </w:r>
    </w:p>
    <w:p>
      <w:pPr>
        <w:pStyle w:val="ListBullet"/>
      </w:pPr>
      <w:r>
        <w:rPr/>
        <w:t>"You are not in trouble."</w:t>
      </w:r>
    </w:p>
    <w:p>
      <w:pPr>
        <w:pStyle w:val="ListBullet"/>
      </w:pPr>
      <w:r>
        <w:rPr/>
        <w:t>"I am glad you told me. I want to help."</w:t>
      </w:r>
    </w:p>
    <w:p>
      <w:pPr>
        <w:pStyle w:val="ListBullet"/>
      </w:pPr>
      <w:r>
        <w:rPr/>
        <w:t>"I cannot promise to keep this secret, because I need to bring in people who can help. I will tell you who and why."</w:t>
      </w:r>
    </w:p>
    <w:p>
      <w:pPr>
        <w:pStyle w:val="Heading3"/>
      </w:pPr>
      <w:r>
        <w:rPr/>
        <w:t>3. Do not say or do</w:t>
      </w:r>
    </w:p>
    <w:p>
      <w:pPr>
        <w:pStyle w:val="ListBullet"/>
      </w:pPr>
      <w:r>
        <w:rPr/>
        <w:t>Do not promise secrecy.</w:t>
      </w:r>
    </w:p>
    <w:p>
      <w:pPr>
        <w:pStyle w:val="ListBullet"/>
      </w:pPr>
      <w:r>
        <w:rPr/>
        <w:t>Do not ask "why" questions that sound like blame.</w:t>
      </w:r>
    </w:p>
    <w:p>
      <w:pPr>
        <w:pStyle w:val="ListBullet"/>
      </w:pPr>
      <w:r>
        <w:rPr/>
        <w:t>Do not investigate or interrogate. Use open prompts: "tell me more," "what happened next."</w:t>
      </w:r>
    </w:p>
    <w:p>
      <w:pPr>
        <w:pStyle w:val="ListBullet"/>
      </w:pPr>
      <w:r>
        <w:rPr/>
        <w:t>Do not ask the student to show messages, pictures, or accounts. Do not view, copy, forward, or screenshot suspected child sexual abuse imagery.</w:t>
      </w:r>
    </w:p>
    <w:p>
      <w:pPr>
        <w:pStyle w:val="ListBullet"/>
      </w:pPr>
      <w:r>
        <w:rPr/>
        <w:t>Do not contact the person who harmed or threatened the student.</w:t>
      </w:r>
    </w:p>
    <w:p>
      <w:pPr>
        <w:pStyle w:val="ListBullet"/>
      </w:pPr>
      <w:r>
        <w:rPr/>
        <w:t>Do not delete content or tell the student to delete content; let the response team decide.</w:t>
      </w:r>
    </w:p>
    <w:p>
      <w:pPr>
        <w:pStyle w:val="ListBullet"/>
      </w:pPr>
      <w:r>
        <w:rPr/>
        <w:t>Do not promise outcomes.</w:t>
      </w:r>
    </w:p>
    <w:p>
      <w:pPr>
        <w:pStyle w:val="Heading3"/>
      </w:pPr>
      <w:r>
        <w:rPr/>
        <w:t>4. Escalate (the same day; immediately if safety is at risk)</w:t>
      </w:r>
    </w:p>
    <w:p>
      <w:pPr>
        <w:pStyle w:val="ListBullet"/>
      </w:pPr>
      <w:r>
        <w:rPr/>
        <w:t>Report personally and promptly to child protective services or law enforcement per school policy and your state's law. In many states the duty is personal and telling the principal may not satisfy it [Confirm for your state at childwelfare.gov and with district counsel].</w:t>
      </w:r>
    </w:p>
    <w:p>
      <w:pPr>
        <w:pStyle w:val="ListBullet"/>
      </w:pPr>
      <w:r>
        <w:rPr/>
        <w:t>For online exploitation or sextortion: also report to the NCMEC CyberTipline (report.cybertip.org, 1-800-843-5678 [VERIFIED 2026-10-05: report.cybertip.org]).</w:t>
      </w:r>
    </w:p>
    <w:p>
      <w:pPr>
        <w:pStyle w:val="ListBullet"/>
      </w:pPr>
      <w:r>
        <w:rPr/>
        <w:t>Notify the counselor and administrator per protocol.</w:t>
      </w:r>
    </w:p>
    <w:p>
      <w:pPr>
        <w:pStyle w:val="ListBullet"/>
      </w:pPr>
      <w:r>
        <w:rPr/>
        <w:t>If there is immediate danger: 911.</w:t>
      </w:r>
    </w:p>
    <w:p>
      <w:pPr>
        <w:pStyle w:val="ListBullet"/>
      </w:pPr>
      <w:r>
        <w:rPr/>
        <w:t>If there is self-harm risk: follow your district protocol; 988 call or text [VERIFIED 2026-10-05: 988lifeline.org]; do not leave the student alone.</w:t>
      </w:r>
    </w:p>
    <w:p>
      <w:pPr>
        <w:pStyle w:val="ListBullet"/>
      </w:pPr>
      <w:r>
        <w:rPr/>
        <w:t>Secure devices per school policy; hand them to administration or law enforcement.</w:t>
      </w:r>
    </w:p>
    <w:p>
      <w:pPr>
        <w:pStyle w:val="ListBullet"/>
      </w:pPr>
      <w:r>
        <w:rPr/>
        <w:t>Parents or caregivers: follow school policy and CPS or law enforcement advice. Do not notify a parent first if the parent may be involved or if it could endanger the child.</w:t>
      </w:r>
    </w:p>
    <w:p>
      <w:pPr>
        <w:pStyle w:val="Heading3"/>
      </w:pPr>
      <w:r>
        <w:rPr/>
        <w:t>5. Document</w:t>
      </w:r>
    </w:p>
    <w:p>
      <w:pPr>
        <w:pStyle w:val="ListBullet"/>
      </w:pPr>
      <w:r>
        <w:rPr/>
        <w:t>Record the student's own words, the date and time, who you told, and what you did. Do not add opinions.</w:t>
      </w:r>
    </w:p>
    <w:p>
      <w:pPr>
        <w:pStyle w:val="ListBullet"/>
      </w:pPr>
      <w:r>
        <w:rPr/>
        <w:t>Keep notes in a secure place per school policy.</w:t>
      </w:r>
    </w:p>
    <w:p>
      <w:pPr>
        <w:pStyle w:val="Heading3"/>
      </w:pPr>
      <w:r>
        <w:rPr/>
        <w:t>6. Follow up</w:t>
      </w:r>
    </w:p>
    <w:p>
      <w:pPr>
        <w:pStyle w:val="ListBullet"/>
      </w:pPr>
      <w:r>
        <w:rPr/>
        <w:t>Check in with the student kindly. Protect them from gossip or retaliation.</w:t>
      </w:r>
    </w:p>
    <w:p>
      <w:pPr>
        <w:pStyle w:val="ListBullet"/>
      </w:pPr>
      <w:r>
        <w:rPr/>
        <w:t>Refer to the counselor and support services.</w:t>
      </w:r>
    </w:p>
    <w:p>
      <w:pPr>
        <w:pStyle w:val="ListBullet"/>
      </w:pPr>
      <w:r>
        <w:rPr/>
        <w:t>Remember: a disclosure is a success of the program, and you are not alone. Seek support for yourself too.</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6-8 · TEACHER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6-8 · Teacher Guide</dc:title>
  <dc:subject>Grades 6-8 · Ages 11-13</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