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68"/>
        </w:rPr>
        <w:t>Grados 6-8 · Lección de un vistazo</w:t>
      </w:r>
    </w:p>
    <w:p>
      <w:pPr>
        <w:spacing w:before="0" w:after="40"/>
      </w:pPr>
      <w:r>
        <w:rPr>
          <w:rFonts w:ascii="Georgia" w:hAnsi="Georgia"/>
          <w:b/>
          <w:i/>
          <w:color w:val="2F6F73"/>
          <w:sz w:val="32"/>
        </w:rPr>
        <w:t>The Hackles Kit</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Hackles · a free kit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pPr>
        <w:pBdr>
          <w:bottom w:val="single" w:sz="36" w:space="4" w:color="2B2D42"/>
        </w:pBdr>
        <w:spacing w:before="0" w:after="200"/>
      </w:pPr>
      <w:r>
        <w:rPr>
          <w:rFonts w:ascii="Calibri" w:hAnsi="Calibri"/>
          <w:b/>
          <w:color w:val="2B2D42"/>
          <w:sz w:val="52"/>
        </w:rPr>
        <w:t>Contents</w:t>
      </w:r>
    </w:p>
    <w:p>
      <w:pPr>
        <w:spacing w:before="60" w:after="20"/>
      </w:pPr>
      <w:r>
        <w:fldChar w:fldCharType="begin"/>
      </w:r>
      <w:r>
        <w:instrText xml:space="preserve"> TOC \o "1-1" \h \z \u </w:instrText>
      </w:r>
      <w:r>
        <w:fldChar w:fldCharType="separate"/>
      </w:r>
      <w:r>
        <w:rPr>
          <w:b/>
          <w:sz w:val="22"/>
        </w:rPr>
        <w:t>Planificador de ritmo</w:t>
      </w:r>
    </w:p>
    <w:p>
      <w:pPr>
        <w:spacing w:before="60" w:after="20"/>
      </w:pPr>
      <w:r>
        <w:rPr>
          <w:b/>
          <w:sz w:val="22"/>
        </w:rPr>
        <w:t>Lección 1: La Escalera de Ayuda: práctica de verdad</w:t>
      </w:r>
    </w:p>
    <w:p>
      <w:pPr>
        <w:spacing w:before="60" w:after="20"/>
      </w:pPr>
      <w:r>
        <w:rPr>
          <w:b/>
          <w:sz w:val="22"/>
        </w:rPr>
        <w:t>Lección 2: Defensa de cuentas</w:t>
      </w:r>
    </w:p>
    <w:p>
      <w:pPr>
        <w:spacing w:before="60" w:after="20"/>
      </w:pPr>
      <w:r>
        <w:rPr>
          <w:b/>
          <w:sz w:val="22"/>
        </w:rPr>
        <w:t>Lección 3: Laboratorio de Phishing</w:t>
      </w:r>
    </w:p>
    <w:p>
      <w:pPr>
        <w:spacing w:before="60" w:after="20"/>
      </w:pPr>
      <w:r>
        <w:rPr>
          <w:b/>
          <w:sz w:val="22"/>
        </w:rPr>
        <w:t>Lección 4: Huella digital y permisos</w:t>
      </w:r>
    </w:p>
    <w:p>
      <w:pPr>
        <w:spacing w:before="60" w:after="20"/>
      </w:pPr>
      <w:r>
        <w:rPr>
          <w:b/>
          <w:sz w:val="22"/>
        </w:rPr>
        <w:t>Lección 5: Chatbots y compañeros de IA</w:t>
      </w:r>
    </w:p>
    <w:p>
      <w:pPr>
        <w:spacing w:before="60" w:after="20"/>
      </w:pPr>
      <w:r>
        <w:rPr>
          <w:b/>
          <w:sz w:val="22"/>
        </w:rPr>
        <w:t>Lección 6: Patrones de manipulación (grooming)</w:t>
      </w:r>
    </w:p>
    <w:p>
      <w:pPr>
        <w:spacing w:before="60" w:after="20"/>
      </w:pPr>
      <w:r>
        <w:rPr>
          <w:b/>
          <w:sz w:val="22"/>
        </w:rPr>
        <w:t>Lección 7: Presión en línea: el Protocolo de Respuesta</w:t>
      </w:r>
    </w:p>
    <w:p>
      <w:pPr>
        <w:spacing w:before="60" w:after="20"/>
      </w:pPr>
      <w:r>
        <w:rPr>
          <w:b/>
          <w:sz w:val="22"/>
        </w:rPr>
        <w:t>Lección 8: Falsificaciones que hacen daño</w:t>
      </w:r>
    </w:p>
    <w:p>
      <w:pPr>
        <w:spacing w:before="60" w:after="20"/>
      </w:pPr>
      <w:r>
        <w:rPr>
          <w:b/>
          <w:sz w:val="22"/>
        </w:rPr>
        <w:t>Lección 9: Dinámicas de los chats de grupo</w:t>
      </w:r>
    </w:p>
    <w:p>
      <w:pPr>
        <w:spacing w:before="60" w:after="20"/>
      </w:pPr>
      <w:r>
        <w:rPr>
          <w:b/>
          <w:sz w:val="22"/>
        </w:rPr>
        <w:t>Lección 10: Diseñado para que sigas deslizando</w:t>
      </w:r>
    </w:p>
    <w:p>
      <w:pPr>
        <w:spacing w:before="60" w:after="20"/>
      </w:pPr>
      <w:r>
        <w:rPr>
          <w:b/>
          <w:sz w:val="22"/>
        </w:rPr>
        <w:t>Lección P1: Trabajo, presión y promesas en línea</w:t>
      </w:r>
    </w:p>
    <w:p>
      <w:pPr>
        <w:spacing w:before="60" w:after="20"/>
      </w:pPr>
      <w:r>
        <w:rPr>
          <w:b/>
          <w:sz w:val="22"/>
        </w:rPr>
        <w:t>Lección P2: Ciencia del scroll</w:t>
      </w:r>
    </w:p>
    <w:p>
      <w:pPr>
        <w:spacing w:before="60" w:after="20"/>
      </w:pPr>
      <w:r>
        <w:rPr>
          <w:b/>
          <w:sz w:val="22"/>
        </w:rPr>
        <w:t>Lección P3: ¿Hecho, ficción o falso?</w:t>
      </w:r>
      <w:r>
        <w:fldChar w:fldCharType="end"/>
      </w:r>
    </w:p>
    <w:p>
      <w:pPr>
        <w:spacing w:before="160" w:after="0"/>
      </w:pPr>
      <w:r>
        <w:rPr>
          <w:i/>
          <w:color w:val="5A5C70"/>
          <w:sz w:val="17"/>
        </w:rPr>
        <w:t>In Word: right-click this list and choose Update Field to add page numbers.</w:t>
      </w:r>
    </w:p>
    <w:p>
      <w:pPr>
        <w:spacing w:before="0" w:after="0"/>
      </w:pPr>
      <w:r>
        <w:rPr>
          <w:sz w:val="4"/>
        </w:rPr>
      </w:r>
      <w:r>
        <w:br w:type="page"/>
      </w:r>
    </w:p>
    <w:p>
      <w:r>
        <w:rPr>
          <w:b/>
        </w:rPr>
        <w:t>Confía en tu corazonada. Pausa · Revisa · Cuenta.</w:t>
      </w:r>
    </w:p>
    <w:p>
      <w:r>
        <w:rPr/>
        <w:t>Hackles · un kit gratuito · quillsup.org. © 2026 Competence Collective. Texto de las lecciones: CC BY-NC 4.0. Nombre, logotipos y arte de Hackles: todos los derechos reservados.</w:t>
      </w:r>
    </w:p>
    <w:p>
      <w:r>
        <w:rPr>
          <w:b/>
        </w:rPr>
        <w:t>Borrador de traducción: requiere revisión por hablantes nativos y por una persona consejera escolar antes de su uso.</w:t>
      </w:r>
    </w:p>
    <w:p>
      <w:r>
        <w:rPr/>
        <w:t>Una página por cada lección. Lee una tarjeta en dos minutos y enséñala en quince: Gancho 2, Actividad 8, Conversación 3, Idea clave y boleto de salida 2.</w:t>
      </w:r>
    </w:p>
    <w:p>
      <w:pPr>
        <w:pStyle w:val="Heading2"/>
        <w:pBdr>
          <w:top w:val="single" w:sz="18" w:space="6" w:color="FF8A3D"/>
        </w:pBdr>
        <w:spacing w:before="320"/>
      </w:pPr>
      <w:r>
        <w:rPr/>
        <w:t>Planificador de ritmo</w:t>
      </w:r>
    </w:p>
    <w:p>
      <w:r>
        <w:rPr/>
        <w:t>Ritmo sugerido: diez semanas, una lección de 15 minutos por semana. Enseña las Lecciones 6, 7 y 8 de martes a jueves, no en la última hora, en ese orden, con al menos dos días escolares entre ellas y sin combinarlas con otra lección el mismo día.</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993"/>
        <w:gridCol w:w="2666"/>
        <w:gridCol w:w="1877"/>
        <w:gridCol w:w="4256"/>
      </w:tblGrid>
      <w:tr>
        <w:trPr>
          <w:tblHeader/>
          <w:cantSplit/>
        </w:trPr>
        <w:tc>
          <w:tcPr>
            <w:tcW w:type="dxa" w:w="99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SEMANA</w:t>
            </w:r>
          </w:p>
        </w:tc>
        <w:tc>
          <w:tcPr>
            <w:tcW w:type="dxa" w:w="266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LECCIÓN</w:t>
            </w:r>
          </w:p>
        </w:tc>
        <w:tc>
          <w:tcPr>
            <w:tcW w:type="dxa" w:w="187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CONSEJERÍA</w:t>
            </w:r>
          </w:p>
        </w:tc>
        <w:tc>
          <w:tcPr>
            <w:tcW w:type="dxa" w:w="425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NOTAS</w:t>
            </w:r>
          </w:p>
        </w:tc>
      </w:tr>
      <w:tr>
        <w:trPr>
          <w:cantSplit/>
        </w:trPr>
        <w:tc>
          <w:tcPr>
            <w:tcW w:type="dxa" w:w="993"/>
            <w:tcMar>
              <w:top w:w="50" w:type="dxa"/>
              <w:left w:w="0" w:type="dxa"/>
              <w:bottom w:w="60" w:type="dxa"/>
              <w:right w:w="90" w:type="dxa"/>
            </w:tcMar>
          </w:tcPr>
          <w:p>
            <w:pPr>
              <w:spacing w:before="0" w:after="0" w:line="252" w:lineRule="auto"/>
            </w:pPr>
            <w:r>
              <w:rPr>
                <w:rFonts w:ascii="Calibri" w:hAnsi="Calibri"/>
                <w:sz w:val="19"/>
              </w:rPr>
              <w:t>1</w:t>
            </w:r>
          </w:p>
        </w:tc>
        <w:tc>
          <w:tcPr>
            <w:tcW w:type="dxa" w:w="2666"/>
            <w:tcMar>
              <w:top w:w="50" w:type="dxa"/>
              <w:left w:w="90" w:type="dxa"/>
              <w:bottom w:w="60" w:type="dxa"/>
              <w:right w:w="90" w:type="dxa"/>
            </w:tcMar>
          </w:tcPr>
          <w:p>
            <w:pPr>
              <w:spacing w:before="0" w:after="0" w:line="252" w:lineRule="auto"/>
            </w:pPr>
            <w:r>
              <w:rPr>
                <w:rFonts w:ascii="Calibri" w:hAnsi="Calibri"/>
                <w:sz w:val="19"/>
              </w:rPr>
              <w:t>1. La Escalera de Ayuda: práctica de verdad</w:t>
            </w:r>
          </w:p>
        </w:tc>
        <w:tc>
          <w:tcPr>
            <w:tcW w:type="dxa" w:w="1877"/>
            <w:tcMar>
              <w:top w:w="50" w:type="dxa"/>
              <w:left w:w="90" w:type="dxa"/>
              <w:bottom w:w="60" w:type="dxa"/>
              <w:right w:w="90" w:type="dxa"/>
            </w:tcMar>
          </w:tcPr>
          <w:p>
            <w:pPr>
              <w:spacing w:before="0" w:after="0" w:line="252" w:lineRule="auto"/>
            </w:pPr>
            <w:r>
              <w:rPr>
                <w:rFonts w:ascii="Calibri" w:hAnsi="Calibri"/>
                <w:sz w:val="19"/>
              </w:rPr>
              <w:t>Aviso recomendado</w:t>
            </w:r>
          </w:p>
        </w:tc>
        <w:tc>
          <w:tcPr>
            <w:tcW w:type="dxa" w:w="4256"/>
            <w:tcMar>
              <w:top w:w="50" w:type="dxa"/>
              <w:left w:w="90" w:type="dxa"/>
              <w:bottom w:w="60" w:type="dxa"/>
              <w:right w:w="90" w:type="dxa"/>
            </w:tcMar>
          </w:tcPr>
          <w:p>
            <w:pPr>
              <w:spacing w:before="0" w:after="0" w:line="252" w:lineRule="auto"/>
            </w:pPr>
            <w:r>
              <w:rPr>
                <w:rFonts w:ascii="Calibri" w:hAnsi="Calibri"/>
                <w:sz w:val="19"/>
              </w:rPr>
              <w:t>Prepara el Rincón de Calma; imprime las tarjetas de Pase</w:t>
            </w:r>
          </w:p>
        </w:tc>
      </w:tr>
      <w:tr>
        <w:trPr>
          <w:cantSplit/>
          <w:trHeight w:val="432"/>
        </w:trPr>
        <w:tc>
          <w:tcPr>
            <w:tcW w:type="dxa" w:w="993"/>
            <w:tcMar>
              <w:top w:w="50" w:type="dxa"/>
              <w:left w:w="0" w:type="dxa"/>
              <w:bottom w:w="60" w:type="dxa"/>
              <w:right w:w="90" w:type="dxa"/>
            </w:tcMar>
          </w:tcPr>
          <w:p>
            <w:pPr>
              <w:spacing w:before="0" w:after="0" w:line="252" w:lineRule="auto"/>
            </w:pPr>
            <w:r>
              <w:rPr>
                <w:rFonts w:ascii="Calibri" w:hAnsi="Calibri"/>
                <w:sz w:val="19"/>
              </w:rPr>
              <w:t>2</w:t>
            </w:r>
          </w:p>
        </w:tc>
        <w:tc>
          <w:tcPr>
            <w:tcW w:type="dxa" w:w="2666"/>
            <w:tcMar>
              <w:top w:w="50" w:type="dxa"/>
              <w:left w:w="90" w:type="dxa"/>
              <w:bottom w:w="60" w:type="dxa"/>
              <w:right w:w="90" w:type="dxa"/>
            </w:tcMar>
          </w:tcPr>
          <w:p>
            <w:pPr>
              <w:spacing w:before="0" w:after="0" w:line="252" w:lineRule="auto"/>
            </w:pPr>
            <w:r>
              <w:rPr>
                <w:rFonts w:ascii="Calibri" w:hAnsi="Calibri"/>
                <w:sz w:val="19"/>
              </w:rPr>
              <w:t>2. Defensa de cuentas</w:t>
            </w:r>
          </w:p>
        </w:tc>
        <w:tc>
          <w:tcPr>
            <w:tcW w:type="dxa" w:w="1877"/>
            <w:tcMar>
              <w:top w:w="50" w:type="dxa"/>
              <w:left w:w="90" w:type="dxa"/>
              <w:bottom w:w="60" w:type="dxa"/>
              <w:right w:w="90" w:type="dxa"/>
            </w:tcMar>
          </w:tcPr>
          <w:p>
            <w:pPr>
              <w:spacing w:before="0" w:after="0" w:line="252" w:lineRule="auto"/>
            </w:pPr>
          </w:p>
        </w:tc>
        <w:tc>
          <w:tcPr>
            <w:tcW w:type="dxa" w:w="4256"/>
            <w:tcMar>
              <w:top w:w="50" w:type="dxa"/>
              <w:left w:w="90" w:type="dxa"/>
              <w:bottom w:w="60" w:type="dxa"/>
              <w:right w:w="90" w:type="dxa"/>
            </w:tcMar>
          </w:tcPr>
          <w:p>
            <w:pPr>
              <w:spacing w:before="0" w:after="0" w:line="252" w:lineRule="auto"/>
            </w:pPr>
          </w:p>
        </w:tc>
      </w:tr>
      <w:tr>
        <w:trPr>
          <w:cantSplit/>
          <w:trHeight w:val="432"/>
        </w:trPr>
        <w:tc>
          <w:tcPr>
            <w:tcW w:type="dxa" w:w="993"/>
            <w:tcMar>
              <w:top w:w="50" w:type="dxa"/>
              <w:left w:w="0" w:type="dxa"/>
              <w:bottom w:w="60" w:type="dxa"/>
              <w:right w:w="90" w:type="dxa"/>
            </w:tcMar>
          </w:tcPr>
          <w:p>
            <w:pPr>
              <w:spacing w:before="0" w:after="0" w:line="252" w:lineRule="auto"/>
            </w:pPr>
            <w:r>
              <w:rPr>
                <w:rFonts w:ascii="Calibri" w:hAnsi="Calibri"/>
                <w:sz w:val="19"/>
              </w:rPr>
              <w:t>3</w:t>
            </w:r>
          </w:p>
        </w:tc>
        <w:tc>
          <w:tcPr>
            <w:tcW w:type="dxa" w:w="2666"/>
            <w:tcMar>
              <w:top w:w="50" w:type="dxa"/>
              <w:left w:w="90" w:type="dxa"/>
              <w:bottom w:w="60" w:type="dxa"/>
              <w:right w:w="90" w:type="dxa"/>
            </w:tcMar>
          </w:tcPr>
          <w:p>
            <w:pPr>
              <w:spacing w:before="0" w:after="0" w:line="252" w:lineRule="auto"/>
            </w:pPr>
            <w:r>
              <w:rPr>
                <w:rFonts w:ascii="Calibri" w:hAnsi="Calibri"/>
                <w:sz w:val="19"/>
              </w:rPr>
              <w:t>3. Laboratorio de Phishing</w:t>
            </w:r>
          </w:p>
        </w:tc>
        <w:tc>
          <w:tcPr>
            <w:tcW w:type="dxa" w:w="1877"/>
            <w:tcMar>
              <w:top w:w="50" w:type="dxa"/>
              <w:left w:w="90" w:type="dxa"/>
              <w:bottom w:w="60" w:type="dxa"/>
              <w:right w:w="90" w:type="dxa"/>
            </w:tcMar>
          </w:tcPr>
          <w:p>
            <w:pPr>
              <w:spacing w:before="0" w:after="0" w:line="252" w:lineRule="auto"/>
            </w:pPr>
          </w:p>
        </w:tc>
        <w:tc>
          <w:tcPr>
            <w:tcW w:type="dxa" w:w="4256"/>
            <w:tcMar>
              <w:top w:w="50" w:type="dxa"/>
              <w:left w:w="90" w:type="dxa"/>
              <w:bottom w:w="60" w:type="dxa"/>
              <w:right w:w="90" w:type="dxa"/>
            </w:tcMar>
          </w:tcPr>
          <w:p>
            <w:pPr>
              <w:spacing w:before="0" w:after="0" w:line="252" w:lineRule="auto"/>
            </w:pPr>
          </w:p>
        </w:tc>
      </w:tr>
      <w:tr>
        <w:trPr>
          <w:cantSplit/>
          <w:trHeight w:val="432"/>
        </w:trPr>
        <w:tc>
          <w:tcPr>
            <w:tcW w:type="dxa" w:w="993"/>
            <w:tcMar>
              <w:top w:w="50" w:type="dxa"/>
              <w:left w:w="0" w:type="dxa"/>
              <w:bottom w:w="60" w:type="dxa"/>
              <w:right w:w="90" w:type="dxa"/>
            </w:tcMar>
          </w:tcPr>
          <w:p>
            <w:pPr>
              <w:spacing w:before="0" w:after="0" w:line="252" w:lineRule="auto"/>
            </w:pPr>
            <w:r>
              <w:rPr>
                <w:rFonts w:ascii="Calibri" w:hAnsi="Calibri"/>
                <w:sz w:val="19"/>
              </w:rPr>
              <w:t>4</w:t>
            </w:r>
          </w:p>
        </w:tc>
        <w:tc>
          <w:tcPr>
            <w:tcW w:type="dxa" w:w="2666"/>
            <w:tcMar>
              <w:top w:w="50" w:type="dxa"/>
              <w:left w:w="90" w:type="dxa"/>
              <w:bottom w:w="60" w:type="dxa"/>
              <w:right w:w="90" w:type="dxa"/>
            </w:tcMar>
          </w:tcPr>
          <w:p>
            <w:pPr>
              <w:spacing w:before="0" w:after="0" w:line="252" w:lineRule="auto"/>
            </w:pPr>
            <w:r>
              <w:rPr>
                <w:rFonts w:ascii="Calibri" w:hAnsi="Calibri"/>
                <w:sz w:val="19"/>
              </w:rPr>
              <w:t>4. Huella digital y permisos</w:t>
            </w:r>
          </w:p>
        </w:tc>
        <w:tc>
          <w:tcPr>
            <w:tcW w:type="dxa" w:w="1877"/>
            <w:tcMar>
              <w:top w:w="50" w:type="dxa"/>
              <w:left w:w="90" w:type="dxa"/>
              <w:bottom w:w="60" w:type="dxa"/>
              <w:right w:w="90" w:type="dxa"/>
            </w:tcMar>
          </w:tcPr>
          <w:p>
            <w:pPr>
              <w:spacing w:before="0" w:after="0" w:line="252" w:lineRule="auto"/>
            </w:pPr>
          </w:p>
        </w:tc>
        <w:tc>
          <w:tcPr>
            <w:tcW w:type="dxa" w:w="4256"/>
            <w:tcMar>
              <w:top w:w="50" w:type="dxa"/>
              <w:left w:w="90" w:type="dxa"/>
              <w:bottom w:w="60" w:type="dxa"/>
              <w:right w:w="90" w:type="dxa"/>
            </w:tcMar>
          </w:tcPr>
          <w:p>
            <w:pPr>
              <w:spacing w:before="0" w:after="0" w:line="252" w:lineRule="auto"/>
            </w:pPr>
          </w:p>
        </w:tc>
      </w:tr>
      <w:tr>
        <w:trPr>
          <w:cantSplit/>
          <w:trHeight w:val="432"/>
        </w:trPr>
        <w:tc>
          <w:tcPr>
            <w:tcW w:type="dxa" w:w="993"/>
            <w:tcMar>
              <w:top w:w="50" w:type="dxa"/>
              <w:left w:w="0" w:type="dxa"/>
              <w:bottom w:w="60" w:type="dxa"/>
              <w:right w:w="90" w:type="dxa"/>
            </w:tcMar>
          </w:tcPr>
          <w:p>
            <w:pPr>
              <w:spacing w:before="0" w:after="0" w:line="252" w:lineRule="auto"/>
            </w:pPr>
            <w:r>
              <w:rPr>
                <w:rFonts w:ascii="Calibri" w:hAnsi="Calibri"/>
                <w:sz w:val="19"/>
              </w:rPr>
              <w:t>5</w:t>
            </w:r>
          </w:p>
        </w:tc>
        <w:tc>
          <w:tcPr>
            <w:tcW w:type="dxa" w:w="2666"/>
            <w:tcMar>
              <w:top w:w="50" w:type="dxa"/>
              <w:left w:w="90" w:type="dxa"/>
              <w:bottom w:w="60" w:type="dxa"/>
              <w:right w:w="90" w:type="dxa"/>
            </w:tcMar>
          </w:tcPr>
          <w:p>
            <w:pPr>
              <w:spacing w:before="0" w:after="0" w:line="252" w:lineRule="auto"/>
            </w:pPr>
            <w:r>
              <w:rPr>
                <w:rFonts w:ascii="Calibri" w:hAnsi="Calibri"/>
                <w:sz w:val="19"/>
              </w:rPr>
              <w:t>5. Chatbots y compañeros de IA</w:t>
            </w:r>
          </w:p>
        </w:tc>
        <w:tc>
          <w:tcPr>
            <w:tcW w:type="dxa" w:w="1877"/>
            <w:tcMar>
              <w:top w:w="50" w:type="dxa"/>
              <w:left w:w="90" w:type="dxa"/>
              <w:bottom w:w="60" w:type="dxa"/>
              <w:right w:w="90" w:type="dxa"/>
            </w:tcMar>
          </w:tcPr>
          <w:p>
            <w:pPr>
              <w:spacing w:before="0" w:after="0" w:line="252" w:lineRule="auto"/>
            </w:pPr>
          </w:p>
        </w:tc>
        <w:tc>
          <w:tcPr>
            <w:tcW w:type="dxa" w:w="4256"/>
            <w:tcMar>
              <w:top w:w="50" w:type="dxa"/>
              <w:left w:w="90" w:type="dxa"/>
              <w:bottom w:w="60" w:type="dxa"/>
              <w:right w:w="90" w:type="dxa"/>
            </w:tcMar>
          </w:tcPr>
          <w:p>
            <w:pPr>
              <w:spacing w:before="0" w:after="0" w:line="252" w:lineRule="auto"/>
            </w:pPr>
          </w:p>
        </w:tc>
      </w:tr>
      <w:tr>
        <w:trPr>
          <w:cantSplit/>
        </w:trPr>
        <w:tc>
          <w:tcPr>
            <w:tcW w:type="dxa" w:w="993"/>
            <w:tcMar>
              <w:top w:w="50" w:type="dxa"/>
              <w:left w:w="0" w:type="dxa"/>
              <w:bottom w:w="60" w:type="dxa"/>
              <w:right w:w="90" w:type="dxa"/>
            </w:tcMar>
          </w:tcPr>
          <w:p>
            <w:pPr>
              <w:spacing w:before="0" w:after="0" w:line="252" w:lineRule="auto"/>
            </w:pPr>
            <w:r>
              <w:rPr>
                <w:rFonts w:ascii="Calibri" w:hAnsi="Calibri"/>
                <w:sz w:val="19"/>
              </w:rPr>
              <w:t>6</w:t>
            </w:r>
          </w:p>
        </w:tc>
        <w:tc>
          <w:tcPr>
            <w:tcW w:type="dxa" w:w="2666"/>
            <w:tcMar>
              <w:top w:w="50" w:type="dxa"/>
              <w:left w:w="90" w:type="dxa"/>
              <w:bottom w:w="60" w:type="dxa"/>
              <w:right w:w="90" w:type="dxa"/>
            </w:tcMar>
          </w:tcPr>
          <w:p>
            <w:pPr>
              <w:spacing w:before="0" w:after="0" w:line="252" w:lineRule="auto"/>
            </w:pPr>
            <w:r>
              <w:rPr>
                <w:rFonts w:ascii="Calibri" w:hAnsi="Calibri"/>
                <w:sz w:val="19"/>
              </w:rPr>
              <w:t>6. Patrones de manipulación (grooming)</w:t>
            </w:r>
          </w:p>
        </w:tc>
        <w:tc>
          <w:tcPr>
            <w:tcW w:type="dxa" w:w="1877"/>
            <w:tcMar>
              <w:top w:w="50" w:type="dxa"/>
              <w:left w:w="90" w:type="dxa"/>
              <w:bottom w:w="60" w:type="dxa"/>
              <w:right w:w="90" w:type="dxa"/>
            </w:tcMar>
          </w:tcPr>
          <w:p>
            <w:pPr>
              <w:spacing w:before="0" w:after="0" w:line="252" w:lineRule="auto"/>
            </w:pPr>
            <w:r>
              <w:rPr>
                <w:rFonts w:ascii="Calibri" w:hAnsi="Calibri"/>
                <w:sz w:val="19"/>
              </w:rPr>
              <w:t>Aviso + plan de exclusión</w:t>
            </w:r>
          </w:p>
        </w:tc>
        <w:tc>
          <w:tcPr>
            <w:tcW w:type="dxa" w:w="4256"/>
            <w:tcMar>
              <w:top w:w="50" w:type="dxa"/>
              <w:left w:w="90" w:type="dxa"/>
              <w:bottom w:w="60" w:type="dxa"/>
              <w:right w:w="90" w:type="dxa"/>
            </w:tcMar>
          </w:tcPr>
          <w:p>
            <w:pPr>
              <w:spacing w:before="0" w:after="0" w:line="252" w:lineRule="auto"/>
            </w:pPr>
            <w:r>
              <w:rPr>
                <w:rFonts w:ascii="Calibri" w:hAnsi="Calibri"/>
                <w:sz w:val="19"/>
              </w:rPr>
              <w:t>Aviso a la consejería; lee el recuadro de revelaciones</w:t>
            </w:r>
          </w:p>
        </w:tc>
      </w:tr>
      <w:tr>
        <w:trPr>
          <w:cantSplit/>
        </w:trPr>
        <w:tc>
          <w:tcPr>
            <w:tcW w:type="dxa" w:w="993"/>
            <w:tcMar>
              <w:top w:w="50" w:type="dxa"/>
              <w:left w:w="0" w:type="dxa"/>
              <w:bottom w:w="60" w:type="dxa"/>
              <w:right w:w="90" w:type="dxa"/>
            </w:tcMar>
          </w:tcPr>
          <w:p>
            <w:pPr>
              <w:spacing w:before="0" w:after="0" w:line="252" w:lineRule="auto"/>
            </w:pPr>
            <w:r>
              <w:rPr>
                <w:rFonts w:ascii="Calibri" w:hAnsi="Calibri"/>
                <w:sz w:val="19"/>
              </w:rPr>
              <w:t>7</w:t>
            </w:r>
          </w:p>
        </w:tc>
        <w:tc>
          <w:tcPr>
            <w:tcW w:type="dxa" w:w="2666"/>
            <w:tcMar>
              <w:top w:w="50" w:type="dxa"/>
              <w:left w:w="90" w:type="dxa"/>
              <w:bottom w:w="60" w:type="dxa"/>
              <w:right w:w="90" w:type="dxa"/>
            </w:tcMar>
          </w:tcPr>
          <w:p>
            <w:pPr>
              <w:spacing w:before="0" w:after="0" w:line="252" w:lineRule="auto"/>
            </w:pPr>
            <w:r>
              <w:rPr>
                <w:rFonts w:ascii="Calibri" w:hAnsi="Calibri"/>
                <w:sz w:val="19"/>
              </w:rPr>
              <w:t>7. Presión en línea: el Protocolo de Respuesta</w:t>
            </w:r>
          </w:p>
        </w:tc>
        <w:tc>
          <w:tcPr>
            <w:tcW w:type="dxa" w:w="1877"/>
            <w:tcMar>
              <w:top w:w="50" w:type="dxa"/>
              <w:left w:w="90" w:type="dxa"/>
              <w:bottom w:w="60" w:type="dxa"/>
              <w:right w:w="90" w:type="dxa"/>
            </w:tcMar>
          </w:tcPr>
          <w:p>
            <w:pPr>
              <w:spacing w:before="0" w:after="0" w:line="252" w:lineRule="auto"/>
            </w:pPr>
            <w:r>
              <w:rPr>
                <w:rFonts w:ascii="Calibri" w:hAnsi="Calibri"/>
                <w:sz w:val="19"/>
              </w:rPr>
              <w:t>Aviso + plan de exclusión</w:t>
            </w:r>
          </w:p>
        </w:tc>
        <w:tc>
          <w:tcPr>
            <w:tcW w:type="dxa" w:w="4256"/>
            <w:tcMar>
              <w:top w:w="50" w:type="dxa"/>
              <w:left w:w="90" w:type="dxa"/>
              <w:bottom w:w="60" w:type="dxa"/>
              <w:right w:w="90" w:type="dxa"/>
            </w:tcMar>
          </w:tcPr>
          <w:p>
            <w:pPr>
              <w:spacing w:before="0" w:after="0" w:line="252" w:lineRule="auto"/>
            </w:pPr>
            <w:r>
              <w:rPr>
                <w:rFonts w:ascii="Calibri" w:hAnsi="Calibri"/>
                <w:sz w:val="19"/>
              </w:rPr>
              <w:t>Aviso previo enviado a más tardar el lunes de la semana 6; Actividad Alternativa lista</w:t>
            </w:r>
          </w:p>
        </w:tc>
      </w:tr>
      <w:tr>
        <w:trPr>
          <w:cantSplit/>
        </w:trPr>
        <w:tc>
          <w:tcPr>
            <w:tcW w:type="dxa" w:w="993"/>
            <w:tcMar>
              <w:top w:w="50" w:type="dxa"/>
              <w:left w:w="0" w:type="dxa"/>
              <w:bottom w:w="60" w:type="dxa"/>
              <w:right w:w="90" w:type="dxa"/>
            </w:tcMar>
          </w:tcPr>
          <w:p>
            <w:pPr>
              <w:spacing w:before="0" w:after="0" w:line="252" w:lineRule="auto"/>
            </w:pPr>
            <w:r>
              <w:rPr>
                <w:rFonts w:ascii="Calibri" w:hAnsi="Calibri"/>
                <w:sz w:val="19"/>
              </w:rPr>
              <w:t>8</w:t>
            </w:r>
          </w:p>
        </w:tc>
        <w:tc>
          <w:tcPr>
            <w:tcW w:type="dxa" w:w="2666"/>
            <w:tcMar>
              <w:top w:w="50" w:type="dxa"/>
              <w:left w:w="90" w:type="dxa"/>
              <w:bottom w:w="60" w:type="dxa"/>
              <w:right w:w="90" w:type="dxa"/>
            </w:tcMar>
          </w:tcPr>
          <w:p>
            <w:pPr>
              <w:spacing w:before="0" w:after="0" w:line="252" w:lineRule="auto"/>
            </w:pPr>
            <w:r>
              <w:rPr>
                <w:rFonts w:ascii="Calibri" w:hAnsi="Calibri"/>
                <w:sz w:val="19"/>
              </w:rPr>
              <w:t>8. Falsificaciones que hacen daño</w:t>
            </w:r>
          </w:p>
        </w:tc>
        <w:tc>
          <w:tcPr>
            <w:tcW w:type="dxa" w:w="1877"/>
            <w:tcMar>
              <w:top w:w="50" w:type="dxa"/>
              <w:left w:w="90" w:type="dxa"/>
              <w:bottom w:w="60" w:type="dxa"/>
              <w:right w:w="90" w:type="dxa"/>
            </w:tcMar>
          </w:tcPr>
          <w:p>
            <w:pPr>
              <w:spacing w:before="0" w:after="0" w:line="252" w:lineRule="auto"/>
            </w:pPr>
            <w:r>
              <w:rPr>
                <w:rFonts w:ascii="Calibri" w:hAnsi="Calibri"/>
                <w:sz w:val="19"/>
              </w:rPr>
              <w:t>Aviso + plan de exclusión</w:t>
            </w:r>
          </w:p>
        </w:tc>
        <w:tc>
          <w:tcPr>
            <w:tcW w:type="dxa" w:w="4256"/>
            <w:tcMar>
              <w:top w:w="50" w:type="dxa"/>
              <w:left w:w="90" w:type="dxa"/>
              <w:bottom w:w="60" w:type="dxa"/>
              <w:right w:w="90" w:type="dxa"/>
            </w:tcMar>
          </w:tcPr>
          <w:p>
            <w:pPr>
              <w:spacing w:before="0" w:after="0" w:line="252" w:lineRule="auto"/>
            </w:pPr>
            <w:r>
              <w:rPr>
                <w:rFonts w:ascii="Calibri" w:hAnsi="Calibri"/>
                <w:sz w:val="19"/>
              </w:rPr>
              <w:t>Aviso previo enviado a más tardar el lunes de la semana 7; Actividad Alternativa lista</w:t>
            </w:r>
          </w:p>
        </w:tc>
      </w:tr>
      <w:tr>
        <w:trPr>
          <w:cantSplit/>
          <w:trHeight w:val="432"/>
        </w:trPr>
        <w:tc>
          <w:tcPr>
            <w:tcW w:type="dxa" w:w="993"/>
            <w:tcMar>
              <w:top w:w="50" w:type="dxa"/>
              <w:left w:w="0" w:type="dxa"/>
              <w:bottom w:w="60" w:type="dxa"/>
              <w:right w:w="90" w:type="dxa"/>
            </w:tcMar>
          </w:tcPr>
          <w:p>
            <w:pPr>
              <w:spacing w:before="0" w:after="0" w:line="252" w:lineRule="auto"/>
            </w:pPr>
            <w:r>
              <w:rPr>
                <w:rFonts w:ascii="Calibri" w:hAnsi="Calibri"/>
                <w:sz w:val="19"/>
              </w:rPr>
              <w:t>9</w:t>
            </w:r>
          </w:p>
        </w:tc>
        <w:tc>
          <w:tcPr>
            <w:tcW w:type="dxa" w:w="2666"/>
            <w:tcMar>
              <w:top w:w="50" w:type="dxa"/>
              <w:left w:w="90" w:type="dxa"/>
              <w:bottom w:w="60" w:type="dxa"/>
              <w:right w:w="90" w:type="dxa"/>
            </w:tcMar>
          </w:tcPr>
          <w:p>
            <w:pPr>
              <w:spacing w:before="0" w:after="0" w:line="252" w:lineRule="auto"/>
            </w:pPr>
            <w:r>
              <w:rPr>
                <w:rFonts w:ascii="Calibri" w:hAnsi="Calibri"/>
                <w:sz w:val="19"/>
              </w:rPr>
              <w:t>9. Dinámicas de los chats de grupo</w:t>
            </w:r>
          </w:p>
        </w:tc>
        <w:tc>
          <w:tcPr>
            <w:tcW w:type="dxa" w:w="1877"/>
            <w:tcMar>
              <w:top w:w="50" w:type="dxa"/>
              <w:left w:w="90" w:type="dxa"/>
              <w:bottom w:w="60" w:type="dxa"/>
              <w:right w:w="90" w:type="dxa"/>
            </w:tcMar>
          </w:tcPr>
          <w:p>
            <w:pPr>
              <w:spacing w:before="0" w:after="0" w:line="252" w:lineRule="auto"/>
            </w:pPr>
          </w:p>
        </w:tc>
        <w:tc>
          <w:tcPr>
            <w:tcW w:type="dxa" w:w="4256"/>
            <w:tcMar>
              <w:top w:w="50" w:type="dxa"/>
              <w:left w:w="90" w:type="dxa"/>
              <w:bottom w:w="60" w:type="dxa"/>
              <w:right w:w="90" w:type="dxa"/>
            </w:tcMar>
          </w:tcPr>
          <w:p>
            <w:pPr>
              <w:spacing w:before="0" w:after="0" w:line="252" w:lineRule="auto"/>
            </w:pPr>
          </w:p>
        </w:tc>
      </w:tr>
      <w:tr>
        <w:trPr>
          <w:cantSplit/>
          <w:trHeight w:val="432"/>
        </w:trPr>
        <w:tc>
          <w:tcPr>
            <w:tcW w:type="dxa" w:w="993"/>
            <w:tcMar>
              <w:top w:w="50" w:type="dxa"/>
              <w:left w:w="0" w:type="dxa"/>
              <w:bottom w:w="60" w:type="dxa"/>
              <w:right w:w="90" w:type="dxa"/>
            </w:tcMar>
          </w:tcPr>
          <w:p>
            <w:pPr>
              <w:spacing w:before="0" w:after="0" w:line="252" w:lineRule="auto"/>
            </w:pPr>
            <w:r>
              <w:rPr>
                <w:rFonts w:ascii="Calibri" w:hAnsi="Calibri"/>
                <w:sz w:val="19"/>
              </w:rPr>
              <w:t>10</w:t>
            </w:r>
          </w:p>
        </w:tc>
        <w:tc>
          <w:tcPr>
            <w:tcW w:type="dxa" w:w="2666"/>
            <w:tcMar>
              <w:top w:w="50" w:type="dxa"/>
              <w:left w:w="90" w:type="dxa"/>
              <w:bottom w:w="60" w:type="dxa"/>
              <w:right w:w="90" w:type="dxa"/>
            </w:tcMar>
          </w:tcPr>
          <w:p>
            <w:pPr>
              <w:spacing w:before="0" w:after="0" w:line="252" w:lineRule="auto"/>
            </w:pPr>
            <w:r>
              <w:rPr>
                <w:rFonts w:ascii="Calibri" w:hAnsi="Calibri"/>
                <w:sz w:val="19"/>
              </w:rPr>
              <w:t>10. Diseñado para que sigas deslizando</w:t>
            </w:r>
          </w:p>
        </w:tc>
        <w:tc>
          <w:tcPr>
            <w:tcW w:type="dxa" w:w="1877"/>
            <w:tcMar>
              <w:top w:w="50" w:type="dxa"/>
              <w:left w:w="90" w:type="dxa"/>
              <w:bottom w:w="60" w:type="dxa"/>
              <w:right w:w="90" w:type="dxa"/>
            </w:tcMar>
          </w:tcPr>
          <w:p>
            <w:pPr>
              <w:spacing w:before="0" w:after="0" w:line="252" w:lineRule="auto"/>
            </w:pPr>
          </w:p>
        </w:tc>
        <w:tc>
          <w:tcPr>
            <w:tcW w:type="dxa" w:w="4256"/>
            <w:tcMar>
              <w:top w:w="50" w:type="dxa"/>
              <w:left w:w="90" w:type="dxa"/>
              <w:bottom w:w="60" w:type="dxa"/>
              <w:right w:w="90" w:type="dxa"/>
            </w:tcMar>
          </w:tcPr>
          <w:p>
            <w:pPr>
              <w:spacing w:before="0" w:after="0" w:line="252" w:lineRule="auto"/>
            </w:pPr>
            <w:r>
              <w:rPr>
                <w:rFonts w:ascii="Calibri" w:hAnsi="Calibri"/>
                <w:sz w:val="19"/>
              </w:rPr>
              <w:t>Última tarjeta de Mi Escalera de Ayuda</w:t>
            </w:r>
          </w:p>
        </w:tc>
      </w:tr>
      <w:tr>
        <w:trPr>
          <w:cantSplit/>
        </w:trPr>
        <w:tc>
          <w:tcPr>
            <w:tcW w:type="dxa" w:w="993"/>
            <w:tcMar>
              <w:top w:w="50" w:type="dxa"/>
              <w:left w:w="0" w:type="dxa"/>
              <w:bottom w:w="60" w:type="dxa"/>
              <w:right w:w="90" w:type="dxa"/>
            </w:tcMar>
          </w:tcPr>
          <w:p>
            <w:pPr>
              <w:spacing w:before="0" w:after="0" w:line="252" w:lineRule="auto"/>
            </w:pPr>
            <w:r>
              <w:rPr>
                <w:rFonts w:ascii="Calibri" w:hAnsi="Calibri"/>
                <w:sz w:val="19"/>
              </w:rPr>
              <w:t>Plus</w:t>
            </w:r>
          </w:p>
        </w:tc>
        <w:tc>
          <w:tcPr>
            <w:tcW w:type="dxa" w:w="2666"/>
            <w:tcMar>
              <w:top w:w="50" w:type="dxa"/>
              <w:left w:w="90" w:type="dxa"/>
              <w:bottom w:w="60" w:type="dxa"/>
              <w:right w:w="90" w:type="dxa"/>
            </w:tcMar>
          </w:tcPr>
          <w:p>
            <w:pPr>
              <w:spacing w:before="0" w:after="0" w:line="252" w:lineRule="auto"/>
            </w:pPr>
            <w:r>
              <w:rPr>
                <w:rFonts w:ascii="Calibri" w:hAnsi="Calibri"/>
                <w:sz w:val="19"/>
              </w:rPr>
              <w:t>P1. Trabajo, presión y promesas en línea</w:t>
            </w:r>
          </w:p>
        </w:tc>
        <w:tc>
          <w:tcPr>
            <w:tcW w:type="dxa" w:w="1877"/>
            <w:tcMar>
              <w:top w:w="50" w:type="dxa"/>
              <w:left w:w="90" w:type="dxa"/>
              <w:bottom w:w="60" w:type="dxa"/>
              <w:right w:w="90" w:type="dxa"/>
            </w:tcMar>
          </w:tcPr>
          <w:p>
            <w:pPr>
              <w:spacing w:before="0" w:after="0" w:line="252" w:lineRule="auto"/>
            </w:pPr>
            <w:r>
              <w:rPr>
                <w:rFonts w:ascii="Calibri" w:hAnsi="Calibri"/>
                <w:sz w:val="19"/>
              </w:rPr>
              <w:t>Aviso + plan de exclusión</w:t>
            </w:r>
          </w:p>
        </w:tc>
        <w:tc>
          <w:tcPr>
            <w:tcW w:type="dxa" w:w="4256"/>
            <w:tcMar>
              <w:top w:w="50" w:type="dxa"/>
              <w:left w:w="90" w:type="dxa"/>
              <w:bottom w:w="60" w:type="dxa"/>
              <w:right w:w="90" w:type="dxa"/>
            </w:tcMar>
          </w:tcPr>
          <w:p>
            <w:pPr>
              <w:spacing w:before="0" w:after="0" w:line="252" w:lineRule="auto"/>
            </w:pPr>
            <w:r>
              <w:rPr>
                <w:rFonts w:ascii="Calibri" w:hAnsi="Calibri"/>
                <w:sz w:val="19"/>
              </w:rPr>
              <w:t>Después de las Lecciones 1 y 6, a dos días escolares de la 6, 7 y 8. Antes, revisión de especialistas.</w:t>
            </w:r>
          </w:p>
        </w:tc>
      </w:tr>
      <w:tr>
        <w:trPr>
          <w:cantSplit/>
        </w:trPr>
        <w:tc>
          <w:tcPr>
            <w:tcW w:type="dxa" w:w="993"/>
            <w:tcMar>
              <w:top w:w="50" w:type="dxa"/>
              <w:left w:w="0" w:type="dxa"/>
              <w:bottom w:w="60" w:type="dxa"/>
              <w:right w:w="90" w:type="dxa"/>
            </w:tcMar>
          </w:tcPr>
          <w:p>
            <w:pPr>
              <w:spacing w:before="0" w:after="0" w:line="252" w:lineRule="auto"/>
            </w:pPr>
            <w:r>
              <w:rPr>
                <w:rFonts w:ascii="Calibri" w:hAnsi="Calibri"/>
                <w:sz w:val="19"/>
              </w:rPr>
              <w:t>Plus</w:t>
            </w:r>
          </w:p>
        </w:tc>
        <w:tc>
          <w:tcPr>
            <w:tcW w:type="dxa" w:w="2666"/>
            <w:tcMar>
              <w:top w:w="50" w:type="dxa"/>
              <w:left w:w="90" w:type="dxa"/>
              <w:bottom w:w="60" w:type="dxa"/>
              <w:right w:w="90" w:type="dxa"/>
            </w:tcMar>
          </w:tcPr>
          <w:p>
            <w:pPr>
              <w:spacing w:before="0" w:after="0" w:line="252" w:lineRule="auto"/>
            </w:pPr>
            <w:r>
              <w:rPr>
                <w:rFonts w:ascii="Calibri" w:hAnsi="Calibri"/>
                <w:sz w:val="19"/>
              </w:rPr>
              <w:t>P2. Ciencia del scroll</w:t>
            </w:r>
          </w:p>
        </w:tc>
        <w:tc>
          <w:tcPr>
            <w:tcW w:type="dxa" w:w="1877"/>
            <w:tcMar>
              <w:top w:w="50" w:type="dxa"/>
              <w:left w:w="90" w:type="dxa"/>
              <w:bottom w:w="60" w:type="dxa"/>
              <w:right w:w="90" w:type="dxa"/>
            </w:tcMar>
          </w:tcPr>
          <w:p>
            <w:pPr>
              <w:spacing w:before="0" w:after="0" w:line="252" w:lineRule="auto"/>
            </w:pPr>
            <w:r>
              <w:rPr>
                <w:rFonts w:ascii="Calibri" w:hAnsi="Calibri"/>
                <w:sz w:val="19"/>
              </w:rPr>
              <w:t>Aviso + plan de exclusión</w:t>
            </w:r>
          </w:p>
        </w:tc>
        <w:tc>
          <w:tcPr>
            <w:tcW w:type="dxa" w:w="4256"/>
            <w:tcMar>
              <w:top w:w="50" w:type="dxa"/>
              <w:left w:w="90" w:type="dxa"/>
              <w:bottom w:w="60" w:type="dxa"/>
              <w:right w:w="90" w:type="dxa"/>
            </w:tcMar>
          </w:tcPr>
          <w:p>
            <w:pPr>
              <w:spacing w:before="0" w:after="0" w:line="252" w:lineRule="auto"/>
            </w:pPr>
            <w:r>
              <w:rPr>
                <w:rFonts w:ascii="Calibri" w:hAnsi="Calibri"/>
                <w:sz w:val="19"/>
              </w:rPr>
              <w:t>Enséñala después de la Lección 10. Antes, revisión de la consejería o de un profesional clínico.</w:t>
            </w:r>
          </w:p>
        </w:tc>
      </w:tr>
      <w:tr>
        <w:trPr>
          <w:cantSplit/>
        </w:trPr>
        <w:tc>
          <w:tcPr>
            <w:tcW w:type="dxa" w:w="993"/>
            <w:tcMar>
              <w:top w:w="50" w:type="dxa"/>
              <w:left w:w="0" w:type="dxa"/>
              <w:bottom w:w="60" w:type="dxa"/>
              <w:right w:w="90" w:type="dxa"/>
            </w:tcMar>
          </w:tcPr>
          <w:p>
            <w:pPr>
              <w:spacing w:before="0" w:after="0" w:line="252" w:lineRule="auto"/>
            </w:pPr>
            <w:r>
              <w:rPr>
                <w:rFonts w:ascii="Calibri" w:hAnsi="Calibri"/>
                <w:sz w:val="19"/>
              </w:rPr>
              <w:t>Plus</w:t>
            </w:r>
          </w:p>
        </w:tc>
        <w:tc>
          <w:tcPr>
            <w:tcW w:type="dxa" w:w="2666"/>
            <w:tcMar>
              <w:top w:w="50" w:type="dxa"/>
              <w:left w:w="90" w:type="dxa"/>
              <w:bottom w:w="60" w:type="dxa"/>
              <w:right w:w="90" w:type="dxa"/>
            </w:tcMar>
          </w:tcPr>
          <w:p>
            <w:pPr>
              <w:spacing w:before="0" w:after="0" w:line="252" w:lineRule="auto"/>
            </w:pPr>
            <w:r>
              <w:rPr>
                <w:rFonts w:ascii="Calibri" w:hAnsi="Calibri"/>
                <w:sz w:val="19"/>
              </w:rPr>
              <w:t>P3. ¿Hecho, ficción o falso?</w:t>
            </w:r>
          </w:p>
        </w:tc>
        <w:tc>
          <w:tcPr>
            <w:tcW w:type="dxa" w:w="1877"/>
            <w:tcMar>
              <w:top w:w="50" w:type="dxa"/>
              <w:left w:w="90" w:type="dxa"/>
              <w:bottom w:w="60" w:type="dxa"/>
              <w:right w:w="90" w:type="dxa"/>
            </w:tcMar>
          </w:tcPr>
          <w:p>
            <w:pPr>
              <w:spacing w:before="0" w:after="0" w:line="252" w:lineRule="auto"/>
            </w:pPr>
            <w:r>
              <w:rPr>
                <w:rFonts w:ascii="Calibri" w:hAnsi="Calibri"/>
                <w:sz w:val="19"/>
              </w:rPr>
              <w:t>Aviso + plan de exclusión</w:t>
            </w:r>
          </w:p>
        </w:tc>
        <w:tc>
          <w:tcPr>
            <w:tcW w:type="dxa" w:w="4256"/>
            <w:tcMar>
              <w:top w:w="50" w:type="dxa"/>
              <w:left w:w="90" w:type="dxa"/>
              <w:bottom w:w="60" w:type="dxa"/>
              <w:right w:w="90" w:type="dxa"/>
            </w:tcMar>
          </w:tcPr>
          <w:p>
            <w:pPr>
              <w:spacing w:before="0" w:after="0" w:line="252" w:lineRule="auto"/>
            </w:pPr>
            <w:r>
              <w:rPr>
                <w:rFonts w:ascii="Calibri" w:hAnsi="Calibri"/>
                <w:sz w:val="19"/>
              </w:rPr>
              <w:t>En cualquier momento después de la Lección 5. Antes, revisión de una persona docente.</w:t>
            </w:r>
          </w:p>
        </w:tc>
      </w:tr>
    </w:tbl>
    <w:p>
      <w:pPr>
        <w:spacing w:before="0" w:after="0" w:line="160" w:lineRule="exact"/>
      </w:pPr>
      <w:r>
        <w:rPr>
          <w:sz w:val="2"/>
        </w:rPr>
      </w:r>
    </w:p>
    <w:p>
      <w:pPr>
        <w:pStyle w:val="Heading3"/>
      </w:pPr>
      <w:r>
        <w:rPr/>
        <w:t>Calendario para lecciones delicadas</w:t>
      </w:r>
    </w:p>
    <w:p>
      <w:pPr>
        <w:pStyle w:val="ListBullet"/>
      </w:pPr>
      <w:r>
        <w:rPr>
          <w:b/>
        </w:rPr>
        <w:t>3 semanas antes.</w:t>
      </w:r>
      <w:r>
        <w:rPr/>
        <w:t xml:space="preserve"> Confirma qué lecciones son delicadas, tu política de aviso y exclusión voluntaria, y la disponibilidad de la consejería.</w:t>
      </w:r>
    </w:p>
    <w:p>
      <w:pPr>
        <w:pStyle w:val="ListBullet"/>
      </w:pPr>
      <w:r>
        <w:rPr>
          <w:b/>
        </w:rPr>
        <w:t>2 semanas antes.</w:t>
      </w:r>
      <w:r>
        <w:rPr/>
        <w:t xml:space="preserve"> Envía a las familias el aviso previo con el resumen y la opción de revisar la lección.</w:t>
      </w:r>
    </w:p>
    <w:p>
      <w:pPr>
        <w:pStyle w:val="ListBullet"/>
      </w:pPr>
      <w:r>
        <w:rPr>
          <w:b/>
        </w:rPr>
        <w:t>1 semana antes.</w:t>
      </w:r>
      <w:r>
        <w:rPr/>
        <w:t xml:space="preserve"> Ofrece una vista previa, reúne las solicitudes de exclusión voluntaria y organiza alternativas.</w:t>
      </w:r>
    </w:p>
    <w:p>
      <w:pPr>
        <w:pStyle w:val="ListBullet"/>
      </w:pPr>
      <w:r>
        <w:rPr>
          <w:b/>
        </w:rPr>
        <w:t>2 días antes.</w:t>
      </w:r>
      <w:r>
        <w:rPr/>
        <w:t xml:space="preserve"> Envía el aviso a la consejería. Confirma quién cubre.</w:t>
      </w:r>
    </w:p>
    <w:p>
      <w:pPr>
        <w:pStyle w:val="ListBullet"/>
      </w:pPr>
      <w:r>
        <w:rPr>
          <w:b/>
        </w:rPr>
        <w:t>El día.</w:t>
      </w:r>
      <w:r>
        <w:rPr/>
        <w:t xml:space="preserve"> Guiones de apertura y cierre tranquilos. Consejería disponible. Ofrece hablar con la persona consejera.</w:t>
      </w:r>
    </w:p>
    <w:p>
      <w:pPr>
        <w:pStyle w:val="ListBullet"/>
      </w:pPr>
      <w:r>
        <w:rPr>
          <w:b/>
        </w:rPr>
        <w:t>24 horas después.</w:t>
      </w:r>
      <w:r>
        <w:rPr/>
        <w:t xml:space="preserve"> Conversación de cierre. Habla con quien se alteró. Documenta cualquier revelación.</w:t>
      </w:r>
    </w:p>
    <w:p>
      <w:pPr>
        <w:pStyle w:val="ListBullet"/>
      </w:pPr>
      <w:r>
        <w:rPr>
          <w:b/>
        </w:rPr>
        <w:t>1 semana después.</w:t>
      </w:r>
      <w:r>
        <w:rPr/>
        <w:t xml:space="preserve"> Envía la nota de seguimiento con la tarjeta para llevar a casa.</w:t>
      </w:r>
    </w:p>
    <w:p>
      <w:pPr>
        <w:pStyle w:val="Heading3"/>
      </w:pPr>
      <w:r>
        <w:rPr/>
        <w:t>Notas para este nivel</w:t>
      </w:r>
    </w:p>
    <w:p>
      <w:pPr>
        <w:pStyle w:val="ListBullet"/>
      </w:pPr>
      <w:r>
        <w:rPr/>
        <w:t>Las lecciones Plus son extras opcionales (Florida y cualquier escuela que las quiera); fuera de Florida, úsalas una a la vez según haga falta.</w:t>
      </w:r>
    </w:p>
    <w:p>
      <w:pPr>
        <w:pStyle w:val="ListBullet"/>
      </w:pPr>
      <w:r>
        <w:rPr/>
        <w:t>Ritmo comprimido: dos lecciones por semana durante 5 semanas (1+2, 3+4, 5+9, 10); deja las Lecciones 6, 7 y 8 en días separados.</w:t>
      </w:r>
    </w:p>
    <w:p>
      <w:pPr>
        <w:spacing w:before="0" w:after="0"/>
      </w:pPr>
      <w:r>
        <w:rPr>
          <w:sz w:val="4"/>
        </w:rPr>
      </w:r>
      <w:r>
        <w:br w:type="page"/>
      </w:r>
    </w:p>
    <w:p>
      <w:pPr>
        <w:keepNext/>
        <w:spacing w:before="360" w:after="40"/>
      </w:pPr>
      <w:r>
        <w:rPr>
          <w:rFonts w:ascii="Calibri" w:hAnsi="Calibri"/>
          <w:b/>
          <w:color w:val="A8400A"/>
          <w:sz w:val="18"/>
        </w:rPr>
        <w:t>SECTION 1</w:t>
      </w:r>
    </w:p>
    <w:p>
      <w:pPr>
        <w:pStyle w:val="Heading1"/>
        <w:pBdr>
          <w:bottom w:val="double" w:sz="6" w:space="4" w:color="2B2D42"/>
        </w:pBdr>
        <w:spacing w:before="0"/>
      </w:pPr>
      <w:r>
        <w:rPr/>
        <w:t>Lección 1: La Escalera de Ayuda: práctica de verdad</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Se recomienda avisar a la consejería.</w:t>
            </w:r>
            <w:r>
              <w:rPr>
                <w:sz w:val="19"/>
              </w:rPr>
              <w:t xml:space="preserve"> Ensayo de cómo contar algo. Dile a tu consejería qué día la enseñarás.</w:t>
            </w:r>
          </w:p>
        </w:tc>
      </w:tr>
    </w:tbl>
    <w:p>
      <w:pPr>
        <w:spacing w:before="0" w:after="0" w:line="160" w:lineRule="exact"/>
      </w:pPr>
      <w:r>
        <w:rPr>
          <w:sz w:val="2"/>
        </w:rPr>
      </w:r>
    </w:p>
    <w:p>
      <w:r>
        <w:rPr>
          <w:b/>
        </w:rPr>
        <w:t>La gran idea:</w:t>
      </w:r>
      <w:r>
        <w:rPr/>
        <w:t xml:space="preserve"> Contar es una habilidad. Con práctica se hace más fácil, y el primer adulto a quien le cuentas no es el único a quien puedes contárselo.</w:t>
      </w:r>
    </w:p>
    <w:p>
      <w:pPr>
        <w:pStyle w:val="Heading2"/>
        <w:pBdr>
          <w:top w:val="single" w:sz="18" w:space="6" w:color="FF8A3D"/>
        </w:pBdr>
        <w:spacing w:before="320"/>
      </w:pPr>
      <w:r>
        <w:rPr/>
        <w:t>Materiales</w:t>
      </w:r>
    </w:p>
    <w:p>
      <w:r>
        <w:rPr/>
        <w:t>CF-1 del Cuaderno y la tarjeta Mi Escalera de Ayuda; juegos R1 (Tarjetas de Barreras por grupo; Cuenta-3, quien escucha y Respuesta Difícil por trío).</w:t>
      </w:r>
    </w:p>
    <w:p>
      <w:pPr>
        <w:pStyle w:val="Heading2"/>
        <w:pBdr>
          <w:top w:val="single" w:sz="18" w:space="6" w:color="FF8A3D"/>
        </w:pBdr>
        <w:spacing w:before="320"/>
      </w:pPr>
      <w:r>
        <w:rPr/>
        <w:t>Preparación en 5 minutos</w:t>
      </w:r>
    </w:p>
    <w:p>
      <w:pPr>
        <w:spacing w:before="0" w:after="60"/>
        <w:ind w:left="504" w:hanging="360"/>
      </w:pPr>
      <w:r>
        <w:rPr>
          <w:rFonts w:ascii="Segoe UI Symbol" w:hAnsi="Segoe UI Symbol"/>
        </w:rPr>
        <w:t xml:space="preserve">☐ </w:t>
      </w:r>
      <w:r>
        <w:rPr/>
        <w:t>Recorta los juegos R1 (Barreras por grupo; tres tarjetas por trío).</w:t>
      </w:r>
    </w:p>
    <w:p>
      <w:pPr>
        <w:spacing w:before="0" w:after="60"/>
        <w:ind w:left="504" w:hanging="360"/>
      </w:pPr>
      <w:r>
        <w:rPr>
          <w:rFonts w:ascii="Segoe UI Symbol" w:hAnsi="Segoe UI Symbol"/>
        </w:rPr>
        <w:t xml:space="preserve">☐ </w:t>
      </w:r>
      <w:r>
        <w:rPr/>
        <w:t>Cuelga el cartel de la Escalera de Ayuda: tú, una amistad que te acompaña, un adulto de confianza, un canal para denunciar.</w:t>
      </w:r>
    </w:p>
    <w:p>
      <w:pPr>
        <w:spacing w:before="0" w:after="60"/>
        <w:ind w:left="504" w:hanging="360"/>
      </w:pPr>
      <w:r>
        <w:rPr>
          <w:rFonts w:ascii="Segoe UI Symbol" w:hAnsi="Segoe UI Symbol"/>
        </w:rPr>
        <w:t xml:space="preserve">☐ </w:t>
      </w:r>
      <w:r>
        <w:rPr/>
        <w:t>Lee el recuadro de revelaciones al final; espera algo real.</w:t>
      </w:r>
    </w:p>
    <w:p>
      <w:pPr>
        <w:pStyle w:val="Heading2"/>
        <w:pBdr>
          <w:top w:val="single" w:sz="18" w:space="6" w:color="FF8A3D"/>
        </w:pBdr>
        <w:spacing w:before="320"/>
      </w:pPr>
      <w:r>
        <w:rPr/>
        <w:t>Gancho (2 min)</w:t>
      </w:r>
    </w:p>
    <w:p>
      <w:r>
        <w:rPr>
          <w:i/>
        </w:rPr>
        <w:t>¿Se te eriza la piel? Es la sensación de que algo no va bien. Confía en ella.</w:t>
      </w:r>
      <w:r>
        <w:rPr/>
        <w:t xml:space="preserve"> "Les damos la bienvenida a los Expedientes de Casos. Durante diez semanas son analistas: leen expedientes cortos sobre personas inventadas, encuentran el patrón y deciden el mejor siguiente paso. Nadie tiene que compartir nada personal. En silencio, piensa en alguna vez que quisiste contarle un problema a alguien y no lo hiciste. Contar se siente difícil, por pequeño que sea el problema. Hoy lo practicamos, como un tiro libre."</w:t>
      </w:r>
    </w:p>
    <w:p>
      <w:pPr>
        <w:pStyle w:val="Heading2"/>
        <w:pBdr>
          <w:top w:val="single" w:sz="18" w:space="6" w:color="FF8A3D"/>
        </w:pBdr>
        <w:spacing w:before="320"/>
      </w:pPr>
      <w:r>
        <w:rPr/>
        <w:t>Actividad (8 min): "Rompe-barreras y Cuenta-3"</w:t>
      </w:r>
    </w:p>
    <w:p>
      <w:pPr>
        <w:spacing w:before="0" w:after="60"/>
        <w:ind w:left="504" w:hanging="360"/>
      </w:pPr>
      <w:r>
        <w:rPr>
          <w:b/>
          <w:color w:val="2F6F73"/>
        </w:rPr>
        <w:t xml:space="preserve">1. </w:t>
      </w:r>
      <w:r>
        <w:rPr>
          <w:b/>
        </w:rPr>
        <w:t>(1 min) Lee CF-1.</w:t>
      </w:r>
      <w:r>
        <w:rPr/>
        <w:t xml:space="preserve"> Jordan, de doce años, recibe un mensaje privado en un juego: "¿Quieres que hablemos en un lugar más privado? Y no se lo cuentes a nadie, ¿ok?" Jordan teme: "Me van a quitar la tableta."</w:t>
      </w:r>
    </w:p>
    <w:p>
      <w:pPr>
        <w:spacing w:before="0" w:after="60"/>
        <w:ind w:left="504" w:hanging="360"/>
      </w:pPr>
      <w:r>
        <w:rPr>
          <w:b/>
          <w:color w:val="2F6F73"/>
        </w:rPr>
        <w:t xml:space="preserve">2. </w:t>
      </w:r>
      <w:r>
        <w:rPr>
          <w:b/>
        </w:rPr>
        <w:t>(2 min) Rompe-barreras.</w:t>
      </w:r>
      <w:r>
        <w:rPr/>
        <w:t xml:space="preserve"> Cada grupo elige las dos Tarjetas de Barreras que le quedan a Jordan y escribe una frase verdadera que haga más fácil contar.</w:t>
      </w:r>
    </w:p>
    <w:p>
      <w:pPr>
        <w:spacing w:before="0" w:after="60"/>
        <w:ind w:left="504" w:hanging="360"/>
      </w:pPr>
      <w:r>
        <w:rPr>
          <w:b/>
          <w:color w:val="2F6F73"/>
        </w:rPr>
        <w:t xml:space="preserve">3. </w:t>
      </w:r>
      <w:r>
        <w:rPr>
          <w:b/>
        </w:rPr>
        <w:t>(4 min) Cuenta-3 en tríos</w:t>
      </w:r>
      <w:r>
        <w:rPr/>
        <w:t xml:space="preserve"> (quien cuenta, quien escucha, quien observa): "Necesito tu ayuda con algo que pasó en línea." Una oración sobre el tema. "¿Me ayudas a pensar qué hacer?" Quien escucha: "Gracias por contármelo. No estás en problemas." Roten cada 80 segundos. En la Ronda 3, quien escucha da una Respuesta Difícil y quien cuenta usa la Regla del Siguiente Peldaño: "Esa no fue la ayuda que necesitaba. Se lo voy a contar a otra persona."</w:t>
      </w:r>
    </w:p>
    <w:p>
      <w:pPr>
        <w:spacing w:before="0" w:after="60"/>
        <w:ind w:left="504" w:hanging="360"/>
      </w:pPr>
      <w:r>
        <w:rPr>
          <w:b/>
          <w:color w:val="2F6F73"/>
        </w:rPr>
        <w:t xml:space="preserve">4. </w:t>
      </w:r>
      <w:r>
        <w:rPr>
          <w:b/>
        </w:rPr>
        <w:t>(1 min) Qué pasa después.</w:t>
      </w:r>
      <w:r>
        <w:rPr/>
        <w:t xml:space="preserve"> El adulto escucha, puede llamar a otras personas que ayuden y promete: "Te voy a ayudar y no te voy a culpar." Empieza la tarjeta Mi Escalera de Ayuda.</w:t>
      </w:r>
    </w:p>
    <w:p>
      <w:pPr>
        <w:pStyle w:val="Heading2"/>
        <w:pBdr>
          <w:top w:val="single" w:sz="18" w:space="6" w:color="FF8A3D"/>
        </w:pBdr>
        <w:spacing w:before="320"/>
      </w:pPr>
      <w:r>
        <w:rPr/>
        <w:t>Conversación (3 min)</w:t>
      </w:r>
    </w:p>
    <w:p>
      <w:pPr>
        <w:spacing w:before="0" w:after="60"/>
        <w:ind w:left="504" w:hanging="360"/>
      </w:pPr>
      <w:r>
        <w:rPr>
          <w:b/>
          <w:color w:val="2F6F73"/>
        </w:rPr>
        <w:t xml:space="preserve">1. </w:t>
      </w:r>
      <w:r>
        <w:rPr/>
        <w:t>"¿Por qué Jordan casi no cuenta? ¿Qué barrera se sintió más real?"</w:t>
      </w:r>
    </w:p>
    <w:p>
      <w:pPr>
        <w:spacing w:before="0" w:after="60"/>
        <w:ind w:left="504" w:hanging="360"/>
      </w:pPr>
      <w:r>
        <w:rPr>
          <w:b/>
          <w:color w:val="2F6F73"/>
        </w:rPr>
        <w:t xml:space="preserve">2. </w:t>
      </w:r>
      <w:r>
        <w:rPr/>
        <w:t>"¿Qué dijo o hizo quien escuchaba para que quien contaba se sintiera más seguro o segura?"</w:t>
      </w:r>
    </w:p>
    <w:p>
      <w:pPr>
        <w:spacing w:before="0" w:after="60"/>
        <w:ind w:left="504" w:hanging="360"/>
      </w:pPr>
      <w:r>
        <w:rPr>
          <w:b/>
          <w:color w:val="2F6F73"/>
        </w:rPr>
        <w:t xml:space="preserve">3. </w:t>
      </w:r>
      <w:r>
        <w:rPr/>
        <w:t>"¿Y si la primera persona a quien le cuentas no te ayuda?" (Regla del Siguiente Peldaño.)</w:t>
      </w:r>
    </w:p>
    <w:p>
      <w:pPr>
        <w:pStyle w:val="Heading2"/>
        <w:pBdr>
          <w:top w:val="single" w:sz="18" w:space="6" w:color="FF8A3D"/>
        </w:pBdr>
        <w:spacing w:before="320"/>
      </w:pPr>
      <w:r>
        <w:rPr/>
        <w:t>Idea clave (2 min)</w:t>
      </w:r>
    </w:p>
    <w:p>
      <w:r>
        <w:rPr/>
        <w:t>"Pausa. Revisa. Cuenta. Hoy fue todo sobre Cuenta. Es la jugada más fuerte de todos los expedientes, y nunca es tu culpa. Si la primera persona no ayuda, cuéntale a la siguiente."</w:t>
      </w:r>
    </w:p>
    <w:p>
      <w:r>
        <w:rPr>
          <w:b/>
        </w:rPr>
        <w:t>Seña con la mano:</w:t>
      </w:r>
      <w:r>
        <w:rPr/>
        <w:t xml:space="preserve"> Piel erizada (mano que sube por la nuca, opcional), luego Pausa, Revisa, Cuenta. Cuélgala: "¿El primer adulto no ayudó? Siguiente peldaño."</w:t>
      </w:r>
    </w:p>
    <w:p>
      <w:pPr>
        <w:pStyle w:val="Heading2"/>
        <w:pBdr>
          <w:top w:val="single" w:sz="18" w:space="6" w:color="FF8A3D"/>
        </w:pBdr>
        <w:spacing w:before="320"/>
      </w:pPr>
      <w:r>
        <w:rPr/>
        <w:t>Boleto de salida</w:t>
      </w:r>
    </w:p>
    <w:p>
      <w:r>
        <w:rPr/>
        <w:t>Nombra un rol a quien podrías contarle y la primera frase que le dirías.</w:t>
      </w:r>
    </w:p>
    <w:p>
      <w:pPr>
        <w:pStyle w:val="Heading2"/>
        <w:pBdr>
          <w:top w:val="single" w:sz="18" w:space="6" w:color="FF8A3D"/>
        </w:pBdr>
        <w:spacing w:before="320"/>
      </w:pPr>
      <w:r>
        <w:rPr/>
        <w:t>Impulso divertido</w:t>
      </w:r>
    </w:p>
    <w:p>
      <w:r>
        <w:rPr>
          <w:b/>
        </w:rPr>
        <w:t>Reto de la Mejor Respuesta.</w:t>
      </w:r>
      <w:r>
        <w:rPr/>
        <w:t xml:space="preserve"> Cada trío saca una Tarjeta de Respuesta Difícil y escribe en 60 segundos la respuesta más tranquila y creíble de quien cuenta. Se aplaude lo creíble, no lo gracioso.</w:t>
      </w:r>
    </w:p>
    <w:p>
      <w:pPr>
        <w:pStyle w:val="Heading2"/>
        <w:pBdr>
          <w:top w:val="single" w:sz="18" w:space="6" w:color="FF8A3D"/>
        </w:pBdr>
        <w:spacing w:before="320"/>
      </w:pPr>
      <w:r>
        <w:rPr/>
        <w:t>Reto extra</w:t>
      </w:r>
    </w:p>
    <w:p>
      <w:r>
        <w:rPr>
          <w:b/>
        </w:rPr>
        <w:t>Práctica pequeña.</w:t>
      </w:r>
      <w:r>
        <w:rPr/>
        <w:t xml:space="preserve"> Esta semana practica el Cuenta-3 con algo diminuto y verdadero (un formulario olvidado). Marca "Hice una práctica" en una hoja.</w:t>
      </w:r>
    </w:p>
    <w:p>
      <w:pPr>
        <w:pStyle w:val="Heading2"/>
        <w:pBdr>
          <w:top w:val="single" w:sz="18" w:space="6" w:color="FF8A3D"/>
        </w:pBdr>
        <w:spacing w:before="320"/>
      </w:pPr>
      <w:r>
        <w:rPr/>
        <w:t>Adaptaciones</w:t>
      </w:r>
    </w:p>
    <w:p>
      <w:r>
        <w:rPr/>
        <w:t>Ofrece frases para empezar y el papel de quien observa durante dos rondas; dibujar la Escalera también vale.</w:t>
      </w:r>
    </w:p>
    <w:p>
      <w:pPr>
        <w:pStyle w:val="Heading2"/>
        <w:pBdr>
          <w:top w:val="single" w:sz="18" w:space="6" w:color="FF8A3D"/>
        </w:pBdr>
        <w:spacing w:before="320"/>
      </w:pPr>
      <w:r>
        <w:rPr/>
        <w:t>Tarjeta para la familia</w:t>
      </w:r>
    </w:p>
    <w:p>
      <w:r>
        <w:rPr/>
        <w:t>Pregunte: "Si algo se sintiera raro en línea, ¿a quién se lo contarías primero?" Diga: "Gracias por contármelo. No estás en problemas."</w:t>
      </w:r>
    </w:p>
    <w:p>
      <w:pPr>
        <w:pStyle w:val="Heading2"/>
        <w:pBdr>
          <w:top w:val="single" w:sz="18" w:space="6" w:color="FF8A3D"/>
        </w:pBdr>
        <w:spacing w:before="320"/>
      </w:pPr>
      <w:r>
        <w:rPr/>
        <w:t>Si un estudiante te cuenta algo</w:t>
      </w:r>
    </w:p>
    <w:p>
      <w:r>
        <w:rPr>
          <w:b/>
        </w:rPr>
        <w:t>Di:</w:t>
      </w:r>
    </w:p>
    <w:p>
      <w:pPr>
        <w:pStyle w:val="ListBullet"/>
      </w:pPr>
      <w:r>
        <w:rPr/>
        <w:t>"Gracias por contármelo. Hiciste lo correcto."</w:t>
      </w:r>
    </w:p>
    <w:p>
      <w:pPr>
        <w:pStyle w:val="ListBullet"/>
      </w:pPr>
      <w:r>
        <w:rPr/>
        <w:t>"No es tu culpa y no estás en problemas."</w:t>
      </w:r>
    </w:p>
    <w:p>
      <w:pPr>
        <w:pStyle w:val="ListBullet"/>
      </w:pPr>
      <w:r>
        <w:rPr/>
        <w:t>"No puedo guardar esto en secreto, porque necesito conseguirte ayuda. Te diré a quién se lo cuento."</w:t>
      </w:r>
    </w:p>
    <w:p>
      <w:r>
        <w:rPr>
          <w:b/>
        </w:rPr>
        <w:t>No digas:</w:t>
      </w:r>
    </w:p>
    <w:p>
      <w:pPr>
        <w:pStyle w:val="ListBullet"/>
      </w:pPr>
      <w:r>
        <w:rPr/>
        <w:t>"¿Estás seguro o segura?" ni "¿Por qué no me lo dijiste antes?"</w:t>
      </w:r>
    </w:p>
    <w:p>
      <w:pPr>
        <w:pStyle w:val="ListBullet"/>
      </w:pPr>
      <w:r>
        <w:rPr/>
        <w:t>"Te prometo que no se lo voy a contar a nadie."</w:t>
      </w:r>
    </w:p>
    <w:p>
      <w:pPr>
        <w:pStyle w:val="ListBullet"/>
      </w:pPr>
      <w:r>
        <w:rPr/>
        <w:t>Pedir que te muestren mensajes, fotos o cuentas.</w:t>
      </w:r>
    </w:p>
    <w:p>
      <w:r>
        <w:rPr>
          <w:b/>
        </w:rPr>
        <w:t>Primeros 10 minutos:</w:t>
      </w:r>
      <w:r>
        <w:rPr/>
        <w:t xml:space="preserve"> consulta la Guía de Revelaciones. </w:t>
      </w:r>
      <w:r>
        <w:rPr>
          <w:b/>
        </w:rPr>
        <w:t>Después:</w:t>
      </w:r>
      <w:r>
        <w:rPr/>
        <w:t xml:space="preserve"> avisa de inmediato a la persona consejera o designada. Sigue la política de tu escuela y la ley de tu estado.</w:t>
      </w:r>
    </w:p>
    <w:p>
      <w:pPr>
        <w:spacing w:before="0" w:after="0"/>
      </w:pPr>
      <w:r>
        <w:rPr>
          <w:sz w:val="4"/>
        </w:rPr>
      </w:r>
      <w:r>
        <w:br w:type="page"/>
      </w:r>
    </w:p>
    <w:p>
      <w:pPr>
        <w:keepNext/>
        <w:spacing w:before="360" w:after="40"/>
      </w:pPr>
      <w:r>
        <w:rPr>
          <w:rFonts w:ascii="Calibri" w:hAnsi="Calibri"/>
          <w:b/>
          <w:color w:val="A8400A"/>
          <w:sz w:val="18"/>
        </w:rPr>
        <w:t>SECTION 2</w:t>
      </w:r>
    </w:p>
    <w:p>
      <w:pPr>
        <w:pStyle w:val="Heading1"/>
        <w:pBdr>
          <w:bottom w:val="double" w:sz="6" w:space="4" w:color="2B2D42"/>
        </w:pBdr>
        <w:spacing w:before="0"/>
      </w:pPr>
      <w:r>
        <w:rPr/>
        <w:t>Lección 2: Defensa de cuentas</w:t>
      </w:r>
    </w:p>
    <w:p>
      <w:r>
        <w:rPr>
          <w:b/>
        </w:rPr>
        <w:t>La gran idea:</w:t>
      </w:r>
      <w:r>
        <w:rPr/>
        <w:t xml:space="preserve"> Una contraseña repetida es una llave que abre muchas puertas. Contraseñas únicas y un segundo candado convierten un robo en un callejón sin salida.</w:t>
      </w:r>
    </w:p>
    <w:p>
      <w:pPr>
        <w:pStyle w:val="Heading2"/>
        <w:pBdr>
          <w:top w:val="single" w:sz="18" w:space="6" w:color="FF8A3D"/>
        </w:pBdr>
        <w:spacing w:before="320"/>
      </w:pPr>
      <w:r>
        <w:rPr/>
        <w:t>Materiales</w:t>
      </w:r>
    </w:p>
    <w:p>
      <w:r>
        <w:rPr/>
        <w:t>Juego R2 por grupo (6 Tarjetas de Puertas, Llave Maestra, 6 Llaves Únicas, 2 Tarjetas de Segundo Candado, Tarjeta de Filtración, Hoja de Conteo); CF-2 del Cuaderno.</w:t>
      </w:r>
    </w:p>
    <w:p>
      <w:pPr>
        <w:pStyle w:val="Heading2"/>
        <w:pBdr>
          <w:top w:val="single" w:sz="18" w:space="6" w:color="FF8A3D"/>
        </w:pBdr>
        <w:spacing w:before="320"/>
      </w:pPr>
      <w:r>
        <w:rPr/>
        <w:t>Preparación en 5 minutos</w:t>
      </w:r>
    </w:p>
    <w:p>
      <w:pPr>
        <w:spacing w:before="0" w:after="60"/>
        <w:ind w:left="504" w:hanging="360"/>
      </w:pPr>
      <w:r>
        <w:rPr>
          <w:rFonts w:ascii="Segoe UI Symbol" w:hAnsi="Segoe UI Symbol"/>
        </w:rPr>
        <w:t xml:space="preserve">☐ </w:t>
      </w:r>
      <w:r>
        <w:rPr/>
        <w:t>Guarda un juego R2 por grupo en una bolsa.</w:t>
      </w:r>
    </w:p>
    <w:p>
      <w:pPr>
        <w:spacing w:before="0" w:after="60"/>
        <w:ind w:left="504" w:hanging="360"/>
      </w:pPr>
      <w:r>
        <w:rPr>
          <w:rFonts w:ascii="Segoe UI Symbol" w:hAnsi="Segoe UI Symbol"/>
        </w:rPr>
        <w:t xml:space="preserve">☐ </w:t>
      </w:r>
      <w:r>
        <w:rPr/>
        <w:t>Sabe las respuestas de las rondas: seis puertas abiertas, una, cuatro.</w:t>
      </w:r>
    </w:p>
    <w:p>
      <w:pPr>
        <w:spacing w:before="0" w:after="60"/>
        <w:ind w:left="504" w:hanging="360"/>
      </w:pPr>
      <w:r>
        <w:rPr>
          <w:rFonts w:ascii="Segoe UI Symbol" w:hAnsi="Segoe UI Symbol"/>
        </w:rPr>
        <w:t xml:space="preserve">☐ </w:t>
      </w:r>
      <w:r>
        <w:rPr/>
        <w:t>Lee CF-2 una vez para poder contarlo con claridad.</w:t>
      </w:r>
    </w:p>
    <w:p>
      <w:pPr>
        <w:pStyle w:val="Heading2"/>
        <w:pBdr>
          <w:top w:val="single" w:sz="18" w:space="6" w:color="FF8A3D"/>
        </w:pBdr>
        <w:spacing w:before="320"/>
      </w:pPr>
      <w:r>
        <w:rPr/>
        <w:t>Gancho (2 min)</w:t>
      </w:r>
    </w:p>
    <w:p>
      <w:r>
        <w:rPr>
          <w:i/>
        </w:rPr>
        <w:t>¿Se te eriza la piel? Un mensaje que dice que tu cuenta tiene un problema y que debes actuar ya debería erizártela. Revisa primero.</w:t>
      </w:r>
      <w:r>
        <w:rPr/>
        <w:t xml:space="preserve"> "Adivinanza. Es tuya, no la ves, los ladrones la quieren y seguro tienes más de diez. (</w:t>
      </w:r>
      <w:r>
        <w:rPr>
          <w:i/>
        </w:rPr>
        <w:t>Cuentas.</w:t>
      </w:r>
      <w:r>
        <w:rPr/>
        <w:t>) Una cuenta es un cuarto con llave donde guardas tus cosas: mensajes, avances de juegos, fotos, amistades. La contraseña es la llave. Hoy vas a descubrir por qué una sola llave para todos los cuartos es mal negocio. Y si alguien se apodera de una cuenta, la culpa es de quien la tomó."</w:t>
      </w:r>
    </w:p>
    <w:p>
      <w:pPr>
        <w:pStyle w:val="Heading2"/>
        <w:pBdr>
          <w:top w:val="single" w:sz="18" w:space="6" w:color="FF8A3D"/>
        </w:pBdr>
        <w:spacing w:before="320"/>
      </w:pPr>
      <w:r>
        <w:rPr/>
        <w:t>Actividad (8 min): "El Juego del Llavero"</w:t>
      </w:r>
    </w:p>
    <w:p>
      <w:pPr>
        <w:spacing w:before="0" w:after="60"/>
        <w:ind w:left="504" w:hanging="360"/>
      </w:pPr>
      <w:r>
        <w:rPr>
          <w:b/>
          <w:color w:val="2F6F73"/>
        </w:rPr>
        <w:t xml:space="preserve">1. </w:t>
      </w:r>
      <w:r>
        <w:rPr>
          <w:b/>
        </w:rPr>
        <w:t>(1 min) Lee CF-2.</w:t>
      </w:r>
      <w:r>
        <w:rPr/>
        <w:t xml:space="preserve"> A Remy no le funciona la contraseña y una amiga recibe un pedido de tarjeta de regalo desde la cuenta de Remy. Remy usó "Tigre123" para el juego, el correo y un foro viejo que sufrió una filtración.</w:t>
      </w:r>
    </w:p>
    <w:p>
      <w:pPr>
        <w:spacing w:before="0" w:after="60"/>
        <w:ind w:left="504" w:hanging="360"/>
      </w:pPr>
      <w:r>
        <w:rPr>
          <w:b/>
          <w:color w:val="2F6F73"/>
        </w:rPr>
        <w:t xml:space="preserve">2. </w:t>
      </w:r>
      <w:r>
        <w:rPr>
          <w:b/>
        </w:rPr>
        <w:t>(4 min) Juego del Llavero.</w:t>
      </w:r>
      <w:r>
        <w:rPr/>
        <w:t xml:space="preserve"> Ronda 1: una Llave Maestra en las seis puertas; saca la Tarjeta de Filtración. ¿Cuántas puertas se abren? (Seis.) Ronda 2: una Llave Única por puerta. (Una.) Ronda 3: otra vez una sola llave, con Segundo Candado en Correo y Juego. (Cuatro; las puertas con esa llave siguen cerradas.) Anoten cada ronda.</w:t>
      </w:r>
    </w:p>
    <w:p>
      <w:pPr>
        <w:spacing w:before="0" w:after="60"/>
        <w:ind w:left="504" w:hanging="360"/>
      </w:pPr>
      <w:r>
        <w:rPr>
          <w:b/>
          <w:color w:val="2F6F73"/>
        </w:rPr>
        <w:t xml:space="preserve">3. </w:t>
      </w:r>
      <w:r>
        <w:rPr>
          <w:b/>
        </w:rPr>
        <w:t>(2 min) El correo es la llave maestra.</w:t>
      </w:r>
      <w:r>
        <w:rPr/>
        <w:t xml:space="preserve"> Restablece otras cuentas, así que lleva el candado más fuerte. Un código es una llave: nadie que de verdad te quiera ayudar te pide que le leas un código.</w:t>
      </w:r>
    </w:p>
    <w:p>
      <w:pPr>
        <w:spacing w:before="0" w:after="60"/>
        <w:ind w:left="504" w:hanging="360"/>
      </w:pPr>
      <w:r>
        <w:rPr>
          <w:b/>
          <w:color w:val="2F6F73"/>
        </w:rPr>
        <w:t xml:space="preserve">4. </w:t>
      </w:r>
      <w:r>
        <w:rPr>
          <w:b/>
        </w:rPr>
        <w:t>(1 min) El plan "Ups".</w:t>
      </w:r>
      <w:r>
        <w:rPr/>
        <w:t xml:space="preserve"> Cuéntale a un adulto de confianza. Usa la recuperación oficial. Pon una frase de contraseña nueva y larga. Activa la verificación en dos pasos. Avisa a tus amistades.</w:t>
      </w:r>
    </w:p>
    <w:p>
      <w:pPr>
        <w:pStyle w:val="Heading2"/>
        <w:pBdr>
          <w:top w:val="single" w:sz="18" w:space="6" w:color="FF8A3D"/>
        </w:pBdr>
        <w:spacing w:before="320"/>
      </w:pPr>
      <w:r>
        <w:rPr/>
        <w:t>Conversación (3 min)</w:t>
      </w:r>
    </w:p>
    <w:p>
      <w:pPr>
        <w:spacing w:before="0" w:after="60"/>
        <w:ind w:left="504" w:hanging="360"/>
      </w:pPr>
      <w:r>
        <w:rPr>
          <w:b/>
          <w:color w:val="2F6F73"/>
        </w:rPr>
        <w:t xml:space="preserve">1. </w:t>
      </w:r>
      <w:r>
        <w:rPr/>
        <w:t>"Si solo pudieras poner un segundo candado a dos cuentas, ¿a cuáles y por qué?"</w:t>
      </w:r>
    </w:p>
    <w:p>
      <w:pPr>
        <w:spacing w:before="0" w:after="60"/>
        <w:ind w:left="504" w:hanging="360"/>
      </w:pPr>
      <w:r>
        <w:rPr>
          <w:b/>
          <w:color w:val="2F6F73"/>
        </w:rPr>
        <w:t xml:space="preserve">2. </w:t>
      </w:r>
      <w:r>
        <w:rPr/>
        <w:t>"¿Por qué una frase de contraseña larga gana a una contraseña corta e ingeniosa?"</w:t>
      </w:r>
    </w:p>
    <w:p>
      <w:pPr>
        <w:spacing w:before="0" w:after="60"/>
        <w:ind w:left="504" w:hanging="360"/>
      </w:pPr>
      <w:r>
        <w:rPr>
          <w:b/>
          <w:color w:val="2F6F73"/>
        </w:rPr>
        <w:t xml:space="preserve">3. </w:t>
      </w:r>
      <w:r>
        <w:rPr/>
        <w:t>"La cuenta de Remy pide tarjetas de regalo a las amistades. ¿Qué debería hacer una amistad?" (Pausa, no pagar, revisar por otro medio, contárselo a un adulto.)</w:t>
      </w:r>
    </w:p>
    <w:p>
      <w:pPr>
        <w:pStyle w:val="Heading2"/>
        <w:pBdr>
          <w:top w:val="single" w:sz="18" w:space="6" w:color="FF8A3D"/>
        </w:pBdr>
        <w:spacing w:before="320"/>
      </w:pPr>
      <w:r>
        <w:rPr/>
        <w:t>Idea clave (2 min)</w:t>
      </w:r>
    </w:p>
    <w:p>
      <w:r>
        <w:rPr/>
        <w:t>"Pausa antes de repetir. Revisa: ¿esta llave abre otras puertas? Cuenta: si te quitan una cuenta, cuéntale a un adulto y usa los pasos oficiales. Una sola llave significa que una filtración lo abre todo. Nunca es tu culpa si te quitan una cuenta."</w:t>
      </w:r>
    </w:p>
    <w:p>
      <w:r>
        <w:rPr>
          <w:b/>
        </w:rPr>
        <w:t>Seña con la mano:</w:t>
      </w:r>
      <w:r>
        <w:rPr/>
        <w:t xml:space="preserve"> Piel erizada (mano que sube por la nuca, opcional), luego Pausa, Revisa, Cuenta. Cuélgala: "Una llave, una puerta. El correo lleva primero el segundo candado."</w:t>
      </w:r>
    </w:p>
    <w:p>
      <w:pPr>
        <w:pStyle w:val="Heading2"/>
        <w:pBdr>
          <w:top w:val="single" w:sz="18" w:space="6" w:color="FF8A3D"/>
        </w:pBdr>
        <w:spacing w:before="320"/>
      </w:pPr>
      <w:r>
        <w:rPr/>
        <w:t>Boleto de salida</w:t>
      </w:r>
    </w:p>
    <w:p>
      <w:r>
        <w:rPr/>
        <w:t>"Una cuenta a la que le pondré una frase de contraseña nueva es ____, y un adulto que me puede ayudar es ____."</w:t>
      </w:r>
    </w:p>
    <w:p>
      <w:pPr>
        <w:pStyle w:val="Heading2"/>
        <w:pBdr>
          <w:top w:val="single" w:sz="18" w:space="6" w:color="FF8A3D"/>
        </w:pBdr>
        <w:spacing w:before="320"/>
      </w:pPr>
      <w:r>
        <w:rPr/>
        <w:t>Impulso divertido</w:t>
      </w:r>
    </w:p>
    <w:p>
      <w:r>
        <w:rPr>
          <w:b/>
        </w:rPr>
        <w:t>Elige los Candados.</w:t>
      </w:r>
      <w:r>
        <w:rPr/>
        <w:t xml:space="preserve"> Tras la Ronda 3, cada grupo elige dos cuentas para el Segundo Candado y defiende su elección en una oración. La clase vota por el mejor razonamiento, no por quien grite más.</w:t>
      </w:r>
    </w:p>
    <w:p>
      <w:pPr>
        <w:pStyle w:val="Heading2"/>
        <w:pBdr>
          <w:top w:val="single" w:sz="18" w:space="6" w:color="FF8A3D"/>
        </w:pBdr>
        <w:spacing w:before="320"/>
      </w:pPr>
      <w:r>
        <w:rPr/>
        <w:t>Reto extra</w:t>
      </w:r>
    </w:p>
    <w:p>
      <w:r>
        <w:rPr>
          <w:b/>
        </w:rPr>
        <w:t>Caza de la Llave Maestra.</w:t>
      </w:r>
      <w:r>
        <w:rPr/>
        <w:t xml:space="preserve"> En papel, solo con tipos de cuenta, dibuja cuál cuenta puede restablecer a cuál y encierra en un círculo la llave maestra. Haz la Revisión de candados (Hoja 2D) con un adulto de confianza.</w:t>
      </w:r>
    </w:p>
    <w:p>
      <w:pPr>
        <w:pStyle w:val="Heading2"/>
        <w:pBdr>
          <w:top w:val="single" w:sz="18" w:space="6" w:color="FF8A3D"/>
        </w:pBdr>
        <w:spacing w:before="320"/>
      </w:pPr>
      <w:r>
        <w:rPr/>
        <w:t>Adaptaciones</w:t>
      </w:r>
    </w:p>
    <w:p>
      <w:r>
        <w:rPr/>
        <w:t>Ordena las Tarjetas de Puertas por importancia de antemano; usa cuatro puertas.</w:t>
      </w:r>
    </w:p>
    <w:p>
      <w:pPr>
        <w:pStyle w:val="Heading2"/>
        <w:pBdr>
          <w:top w:val="single" w:sz="18" w:space="6" w:color="FF8A3D"/>
        </w:pBdr>
        <w:spacing w:before="320"/>
      </w:pPr>
      <w:r>
        <w:rPr/>
        <w:t>Tarjeta para la familia</w:t>
      </w:r>
    </w:p>
    <w:p>
      <w:r>
        <w:rPr/>
        <w:t>Pongan una frase de contraseña nueva y larga a la cuenta más importante (casi siempre el correo) y activen la verificación en dos pasos. Su adolescente no recibirá castigo por contarle que le quitaron una cuenta.</w:t>
      </w:r>
    </w:p>
    <w:p>
      <w:pPr>
        <w:pStyle w:val="Heading2"/>
        <w:pBdr>
          <w:top w:val="single" w:sz="18" w:space="6" w:color="FF8A3D"/>
        </w:pBdr>
        <w:spacing w:before="320"/>
      </w:pPr>
      <w:r>
        <w:rPr/>
        <w:t>Si un estudiante te cuenta algo</w:t>
      </w:r>
    </w:p>
    <w:p>
      <w:r>
        <w:rPr>
          <w:b/>
        </w:rPr>
        <w:t>Di:</w:t>
      </w:r>
    </w:p>
    <w:p>
      <w:pPr>
        <w:pStyle w:val="ListBullet"/>
      </w:pPr>
      <w:r>
        <w:rPr/>
        <w:t>"Gracias por contármelo. Hiciste lo correcto."</w:t>
      </w:r>
    </w:p>
    <w:p>
      <w:pPr>
        <w:pStyle w:val="ListBullet"/>
      </w:pPr>
      <w:r>
        <w:rPr/>
        <w:t>"No es tu culpa y no estás en problemas."</w:t>
      </w:r>
    </w:p>
    <w:p>
      <w:pPr>
        <w:pStyle w:val="ListBullet"/>
      </w:pPr>
      <w:r>
        <w:rPr/>
        <w:t>"No puedo guardar esto en secreto, porque necesito conseguirte ayuda. Te diré a quién se lo cuento."</w:t>
      </w:r>
    </w:p>
    <w:p>
      <w:r>
        <w:rPr>
          <w:b/>
        </w:rPr>
        <w:t>No digas:</w:t>
      </w:r>
    </w:p>
    <w:p>
      <w:pPr>
        <w:pStyle w:val="ListBullet"/>
      </w:pPr>
      <w:r>
        <w:rPr/>
        <w:t>"¿Estás seguro o segura?" ni "¿Por qué la compartiste?"</w:t>
      </w:r>
    </w:p>
    <w:p>
      <w:pPr>
        <w:pStyle w:val="ListBullet"/>
      </w:pPr>
      <w:r>
        <w:rPr/>
        <w:t>"Te prometo que no se lo voy a contar a nadie."</w:t>
      </w:r>
    </w:p>
    <w:p>
      <w:pPr>
        <w:pStyle w:val="ListBullet"/>
      </w:pPr>
      <w:r>
        <w:rPr/>
        <w:t>Pedir que te muestren mensajes, fotos o cuentas.</w:t>
      </w:r>
    </w:p>
    <w:p>
      <w:r>
        <w:rPr>
          <w:b/>
        </w:rPr>
        <w:t>Primeros 10 minutos:</w:t>
      </w:r>
      <w:r>
        <w:rPr/>
        <w:t xml:space="preserve"> consulta la Guía de Revelaciones. </w:t>
      </w:r>
      <w:r>
        <w:rPr>
          <w:b/>
        </w:rPr>
        <w:t>Después:</w:t>
      </w:r>
      <w:r>
        <w:rPr/>
        <w:t xml:space="preserve"> avisa de inmediato a la persona consejera o designada. Sigue la política de tu escuela y la ley de tu estado.</w:t>
      </w:r>
    </w:p>
    <w:p>
      <w:pPr>
        <w:spacing w:before="0" w:after="0"/>
      </w:pPr>
      <w:r>
        <w:rPr>
          <w:sz w:val="4"/>
        </w:rPr>
      </w:r>
      <w:r>
        <w:br w:type="page"/>
      </w:r>
    </w:p>
    <w:p>
      <w:pPr>
        <w:keepNext/>
        <w:spacing w:before="360" w:after="40"/>
      </w:pPr>
      <w:r>
        <w:rPr>
          <w:rFonts w:ascii="Calibri" w:hAnsi="Calibri"/>
          <w:b/>
          <w:color w:val="A8400A"/>
          <w:sz w:val="18"/>
        </w:rPr>
        <w:t>SECTION 3</w:t>
      </w:r>
    </w:p>
    <w:p>
      <w:pPr>
        <w:pStyle w:val="Heading1"/>
        <w:pBdr>
          <w:bottom w:val="double" w:sz="6" w:space="4" w:color="2B2D42"/>
        </w:pBdr>
        <w:spacing w:before="0"/>
      </w:pPr>
      <w:r>
        <w:rPr/>
        <w:t>Lección 3: Laboratorio de Phishing</w:t>
      </w:r>
    </w:p>
    <w:p>
      <w:r>
        <w:rPr>
          <w:b/>
        </w:rPr>
        <w:t>La gran idea:</w:t>
      </w:r>
      <w:r>
        <w:rPr/>
        <w:t xml:space="preserve"> Los mensajes falsos funcionan apurándote y halagándote. Una revisión tranquila con la lista PRISA convierte el "clic" en "pausa".</w:t>
      </w:r>
    </w:p>
    <w:p>
      <w:pPr>
        <w:pStyle w:val="Heading2"/>
        <w:pBdr>
          <w:top w:val="single" w:sz="18" w:space="6" w:color="FF8A3D"/>
        </w:pBdr>
        <w:spacing w:before="320"/>
      </w:pPr>
      <w:r>
        <w:rPr/>
        <w:t>Materiales</w:t>
      </w:r>
    </w:p>
    <w:p>
      <w:r>
        <w:rPr/>
        <w:t>Paquete R3 por grupo (10 tarjetas de mensajes directos: 6 falsas, 3 reales, 1 "no estoy seguro o segura"), un marcapáginas PRISA por estudiante, resaltadores. Sin enlaces reales en clase.</w:t>
      </w:r>
    </w:p>
    <w:p>
      <w:pPr>
        <w:pStyle w:val="Heading2"/>
        <w:pBdr>
          <w:top w:val="single" w:sz="18" w:space="6" w:color="FF8A3D"/>
        </w:pBdr>
        <w:spacing w:before="320"/>
      </w:pPr>
      <w:r>
        <w:rPr/>
        <w:t>Preparación en 5 minutos</w:t>
      </w:r>
    </w:p>
    <w:p>
      <w:pPr>
        <w:spacing w:before="0" w:after="60"/>
        <w:ind w:left="504" w:hanging="360"/>
      </w:pPr>
      <w:r>
        <w:rPr>
          <w:rFonts w:ascii="Segoe UI Symbol" w:hAnsi="Segoe UI Symbol"/>
        </w:rPr>
        <w:t xml:space="preserve">☐ </w:t>
      </w:r>
      <w:r>
        <w:rPr/>
        <w:t>Imprime un paquete por grupo y un marcapáginas PRISA por estudiante.</w:t>
      </w:r>
    </w:p>
    <w:p>
      <w:pPr>
        <w:spacing w:before="0" w:after="60"/>
        <w:ind w:left="504" w:hanging="360"/>
      </w:pPr>
      <w:r>
        <w:rPr>
          <w:rFonts w:ascii="Segoe UI Symbol" w:hAnsi="Segoe UI Symbol"/>
        </w:rPr>
        <w:t xml:space="preserve">☐ </w:t>
      </w:r>
      <w:r>
        <w:rPr/>
        <w:t>Ten a mano la Clave de Respuestas del Docente.</w:t>
      </w:r>
    </w:p>
    <w:p>
      <w:pPr>
        <w:spacing w:before="0" w:after="60"/>
        <w:ind w:left="504" w:hanging="360"/>
      </w:pPr>
      <w:r>
        <w:rPr>
          <w:rFonts w:ascii="Segoe UI Symbol" w:hAnsi="Segoe UI Symbol"/>
        </w:rPr>
        <w:t xml:space="preserve">☐ </w:t>
      </w:r>
      <w:r>
        <w:rPr/>
        <w:t>Todo lo de los paquetes es inventado.</w:t>
      </w:r>
    </w:p>
    <w:p>
      <w:pPr>
        <w:pStyle w:val="Heading2"/>
        <w:pBdr>
          <w:top w:val="single" w:sz="18" w:space="6" w:color="FF8A3D"/>
        </w:pBdr>
        <w:spacing w:before="320"/>
      </w:pPr>
      <w:r>
        <w:rPr/>
        <w:t>Gancho (2 min)</w:t>
      </w:r>
    </w:p>
    <w:p>
      <w:r>
        <w:rPr>
          <w:i/>
        </w:rPr>
        <w:t>¿Se te eriza la piel? Premios, plazos y pedidos de contraseñas son lo que más la eriza. Una falsa alarma está bien.</w:t>
      </w:r>
      <w:r>
        <w:rPr/>
        <w:t xml:space="preserve"> "Aquí hay un mensaje: 'Tu cuenta se cerrará en 30 minutos si no la verificas ahora. Toca el enlace'. (</w:t>
      </w:r>
      <w:r>
        <w:rPr>
          <w:i/>
        </w:rPr>
        <w:t>Pausa.</w:t>
      </w:r>
      <w:r>
        <w:rPr/>
        <w:t>) ¿Qué quiere que haga, y con qué prisa? Fíjate en 'ahora'. Los mensajes falsos necesitan que actúes antes de pensar, así que ir despacio es una gran defensa. Hoy analizas mensajes y no tocas nada. A cualquiera, adultos y expertos incluidos, lo han engañado alguna vez. Si algún día haces clic, nunca es tu culpa, y hay un siguiente paso claro."</w:t>
      </w:r>
    </w:p>
    <w:p>
      <w:pPr>
        <w:pStyle w:val="Heading2"/>
        <w:pBdr>
          <w:top w:val="single" w:sz="18" w:space="6" w:color="FF8A3D"/>
        </w:pBdr>
        <w:spacing w:before="320"/>
      </w:pPr>
      <w:r>
        <w:rPr/>
        <w:t>Actividad (8 min): "Laboratorio de Phishing"</w:t>
      </w:r>
    </w:p>
    <w:p>
      <w:pPr>
        <w:spacing w:before="0" w:after="60"/>
        <w:ind w:left="504" w:hanging="360"/>
      </w:pPr>
      <w:r>
        <w:rPr>
          <w:b/>
          <w:color w:val="2F6F73"/>
        </w:rPr>
        <w:t xml:space="preserve">1. </w:t>
      </w:r>
      <w:r>
        <w:rPr>
          <w:b/>
        </w:rPr>
        <w:t>(1 min) PRISA.</w:t>
      </w:r>
      <w:r>
        <w:rPr/>
        <w:t xml:space="preserve"> </w:t>
      </w:r>
      <w:r>
        <w:rPr>
          <w:b/>
        </w:rPr>
        <w:t>P</w:t>
      </w:r>
      <w:r>
        <w:rPr/>
        <w:t xml:space="preserve"> Prisa. </w:t>
      </w:r>
      <w:r>
        <w:rPr>
          <w:b/>
        </w:rPr>
        <w:t>R</w:t>
      </w:r>
      <w:r>
        <w:rPr/>
        <w:t xml:space="preserve"> Remitente o enlace raro. </w:t>
      </w:r>
      <w:r>
        <w:rPr>
          <w:b/>
        </w:rPr>
        <w:t>I</w:t>
      </w:r>
      <w:r>
        <w:rPr/>
        <w:t xml:space="preserve"> Increíble oferta. </w:t>
      </w:r>
      <w:r>
        <w:rPr>
          <w:b/>
        </w:rPr>
        <w:t>S</w:t>
      </w:r>
      <w:r>
        <w:rPr/>
        <w:t xml:space="preserve"> Secreto. </w:t>
      </w:r>
      <w:r>
        <w:rPr>
          <w:b/>
        </w:rPr>
        <w:t>A</w:t>
      </w:r>
      <w:r>
        <w:rPr/>
        <w:t xml:space="preserve"> Acceso: pide contraseña o código. Una señal es una advertencia; dos o más son motivo para parar. Prisa, preocupación o emoción también son señal para hacer una pausa.</w:t>
      </w:r>
    </w:p>
    <w:p>
      <w:pPr>
        <w:spacing w:before="0" w:after="60"/>
        <w:ind w:left="504" w:hanging="360"/>
      </w:pPr>
      <w:r>
        <w:rPr>
          <w:b/>
          <w:color w:val="2F6F73"/>
        </w:rPr>
        <w:t xml:space="preserve">2. </w:t>
      </w:r>
      <w:r>
        <w:rPr>
          <w:b/>
        </w:rPr>
        <w:t>(5 min) Trabajo en grupos.</w:t>
      </w:r>
      <w:r>
        <w:rPr/>
        <w:t xml:space="preserve"> En cada una de las diez tarjetas, encierra las señales, clasifica en Falso, Real o No estoy seguro o segura (pregunta a un adulto) y escribe el primer paso para cada falso: no responder, no hacer clic, denunciar, borrar, contarlo. Algunos mensajes son reales. La meta es revisar, sin desconfiar de todo.</w:t>
      </w:r>
    </w:p>
    <w:p>
      <w:pPr>
        <w:spacing w:before="0" w:after="60"/>
        <w:ind w:left="504" w:hanging="360"/>
      </w:pPr>
      <w:r>
        <w:rPr>
          <w:b/>
          <w:color w:val="2F6F73"/>
        </w:rPr>
        <w:t xml:space="preserve">3. </w:t>
      </w:r>
      <w:r>
        <w:rPr>
          <w:b/>
        </w:rPr>
        <w:t>(2 min) Cierre.</w:t>
      </w:r>
      <w:r>
        <w:rPr/>
        <w:t xml:space="preserve"> Cada grupo comparte un falso que lo sorprendió. "No estoy seguro o segura" es una respuesta correcta: abre tú la app, nunca el enlace. ¿Ya hiciste clic? Cuéntale a un adulto, cambia la contraseña y activa la verificación en dos pasos.</w:t>
      </w:r>
    </w:p>
    <w:p>
      <w:pPr>
        <w:pStyle w:val="Heading2"/>
        <w:pBdr>
          <w:top w:val="single" w:sz="18" w:space="6" w:color="FF8A3D"/>
        </w:pBdr>
        <w:spacing w:before="320"/>
      </w:pPr>
      <w:r>
        <w:rPr/>
        <w:t>Conversación (3 min)</w:t>
      </w:r>
    </w:p>
    <w:p>
      <w:pPr>
        <w:spacing w:before="0" w:after="60"/>
        <w:ind w:left="504" w:hanging="360"/>
      </w:pPr>
      <w:r>
        <w:rPr>
          <w:b/>
          <w:color w:val="2F6F73"/>
        </w:rPr>
        <w:t xml:space="preserve">1. </w:t>
      </w:r>
      <w:r>
        <w:rPr/>
        <w:t>"¿Qué señal apareció más? ¿Cuál fue la más difícil de notar?"</w:t>
      </w:r>
    </w:p>
    <w:p>
      <w:pPr>
        <w:spacing w:before="0" w:after="60"/>
        <w:ind w:left="504" w:hanging="360"/>
      </w:pPr>
      <w:r>
        <w:rPr>
          <w:b/>
          <w:color w:val="2F6F73"/>
        </w:rPr>
        <w:t xml:space="preserve">2. </w:t>
      </w:r>
      <w:r>
        <w:rPr/>
        <w:t>"¿Cuál es la forma más segura de revisar un mensaje sobre una cuenta?" (Abrir tú la app o el sitio.)</w:t>
      </w:r>
    </w:p>
    <w:p>
      <w:pPr>
        <w:spacing w:before="0" w:after="60"/>
        <w:ind w:left="504" w:hanging="360"/>
      </w:pPr>
      <w:r>
        <w:rPr>
          <w:b/>
          <w:color w:val="2F6F73"/>
        </w:rPr>
        <w:t xml:space="preserve">3. </w:t>
      </w:r>
      <w:r>
        <w:rPr/>
        <w:t>"¿Por qué 'No estoy seguro o segura' es una buena opción?"</w:t>
      </w:r>
    </w:p>
    <w:p>
      <w:pPr>
        <w:pStyle w:val="Heading2"/>
        <w:pBdr>
          <w:top w:val="single" w:sz="18" w:space="6" w:color="FF8A3D"/>
        </w:pBdr>
        <w:spacing w:before="320"/>
      </w:pPr>
      <w:r>
        <w:rPr/>
        <w:t>Idea clave (2 min)</w:t>
      </w:r>
    </w:p>
    <w:p>
      <w:r>
        <w:rPr/>
        <w:t>"Pausa antes de hacer clic. Revisa con PRISA. Cuenta a un adulto cuando no estés seguro o segura. Si ya hiciste clic, nunca es tu culpa. Cuéntalo y arréglalo."</w:t>
      </w:r>
    </w:p>
    <w:p>
      <w:r>
        <w:rPr>
          <w:b/>
        </w:rPr>
        <w:t>Seña con la mano:</w:t>
      </w:r>
      <w:r>
        <w:rPr/>
        <w:t xml:space="preserve"> Piel erizada (mano que sube por la nuca, opcional), luego Pausa, Revisa, Cuenta. Cuélgala: "La prisa es el truco. Ir despacio es un superpoder."</w:t>
      </w:r>
    </w:p>
    <w:p>
      <w:pPr>
        <w:pStyle w:val="Heading2"/>
        <w:pBdr>
          <w:top w:val="single" w:sz="18" w:space="6" w:color="FF8A3D"/>
        </w:pBdr>
        <w:spacing w:before="320"/>
      </w:pPr>
      <w:r>
        <w:rPr/>
        <w:t>Boleto de salida</w:t>
      </w:r>
    </w:p>
    <w:p>
      <w:r>
        <w:rPr/>
        <w:t>"Un mensaje dice: 'Verifica tu cuenta en 10 minutos o pierdes tu juego'. Escribe dos letras de PRISA que veas y lo que harás primero."</w:t>
      </w:r>
    </w:p>
    <w:p>
      <w:pPr>
        <w:pStyle w:val="Heading2"/>
        <w:pBdr>
          <w:top w:val="single" w:sz="18" w:space="6" w:color="FF8A3D"/>
        </w:pBdr>
        <w:spacing w:before="320"/>
      </w:pPr>
      <w:r>
        <w:rPr/>
        <w:t>Impulso divertido</w:t>
      </w:r>
    </w:p>
    <w:p>
      <w:r>
        <w:rPr>
          <w:b/>
        </w:rPr>
        <w:t>Puntos por ir despacio.</w:t>
      </w:r>
      <w:r>
        <w:rPr/>
        <w:t xml:space="preserve"> Los grupos ganan puntos por el mejor primer paso de una tarjeta, nunca por la rapidez, porque la rapidez es lo que quiere quien estafa.</w:t>
      </w:r>
    </w:p>
    <w:p>
      <w:pPr>
        <w:pStyle w:val="Heading2"/>
        <w:pBdr>
          <w:top w:val="single" w:sz="18" w:space="6" w:color="FF8A3D"/>
        </w:pBdr>
        <w:spacing w:before="320"/>
      </w:pPr>
      <w:r>
        <w:rPr/>
        <w:t>Reto extra</w:t>
      </w:r>
    </w:p>
    <w:p>
      <w:r>
        <w:rPr>
          <w:b/>
        </w:rPr>
        <w:t>Semana de cazar señales.</w:t>
      </w:r>
      <w:r>
        <w:rPr/>
        <w:t xml:space="preserve"> Fíjate en las señales en anuncios, ventanas emergentes y mensajes sin hacer clic ni compartir. Trae solo un ejemplo descrito, nunca una captura.</w:t>
      </w:r>
    </w:p>
    <w:p>
      <w:pPr>
        <w:pStyle w:val="Heading2"/>
        <w:pBdr>
          <w:top w:val="single" w:sz="18" w:space="6" w:color="FF8A3D"/>
        </w:pBdr>
        <w:spacing w:before="320"/>
      </w:pPr>
      <w:r>
        <w:rPr/>
        <w:t>Adaptaciones</w:t>
      </w:r>
    </w:p>
    <w:p>
      <w:r>
        <w:rPr/>
        <w:t>Usa seis tarjetas (4 falsas, 2 reales) con una señal ya encerrada y los mensajes leídos en voz alta.</w:t>
      </w:r>
    </w:p>
    <w:p>
      <w:pPr>
        <w:pStyle w:val="Heading2"/>
        <w:pBdr>
          <w:top w:val="single" w:sz="18" w:space="6" w:color="FF8A3D"/>
        </w:pBdr>
        <w:spacing w:before="320"/>
      </w:pPr>
      <w:r>
        <w:rPr/>
        <w:t>Tarjeta para la familia</w:t>
      </w:r>
    </w:p>
    <w:p>
      <w:r>
        <w:rPr/>
        <w:t>Muéstrense un mensaje falso inventado o viejo y nombren las señales. Nadie se mete en problemas por hacer clic y contárselo enseguida.</w:t>
      </w:r>
    </w:p>
    <w:p>
      <w:pPr>
        <w:pStyle w:val="Heading2"/>
        <w:pBdr>
          <w:top w:val="single" w:sz="18" w:space="6" w:color="FF8A3D"/>
        </w:pBdr>
        <w:spacing w:before="320"/>
      </w:pPr>
      <w:r>
        <w:rPr/>
        <w:t>Si un estudiante te cuenta algo</w:t>
      </w:r>
    </w:p>
    <w:p>
      <w:r>
        <w:rPr>
          <w:b/>
        </w:rPr>
        <w:t>Di:</w:t>
      </w:r>
    </w:p>
    <w:p>
      <w:pPr>
        <w:pStyle w:val="ListBullet"/>
      </w:pPr>
      <w:r>
        <w:rPr/>
        <w:t>"Gracias por contármelo. Hiciste lo correcto."</w:t>
      </w:r>
    </w:p>
    <w:p>
      <w:pPr>
        <w:pStyle w:val="ListBullet"/>
      </w:pPr>
      <w:r>
        <w:rPr/>
        <w:t>"No es tu culpa y no estás en problemas."</w:t>
      </w:r>
    </w:p>
    <w:p>
      <w:pPr>
        <w:pStyle w:val="ListBullet"/>
      </w:pPr>
      <w:r>
        <w:rPr/>
        <w:t>"No puedo guardar esto en secreto, porque necesito conseguirte ayuda. Te diré a quién se lo cuento."</w:t>
      </w:r>
    </w:p>
    <w:p>
      <w:r>
        <w:rPr>
          <w:b/>
        </w:rPr>
        <w:t>No digas:</w:t>
      </w:r>
    </w:p>
    <w:p>
      <w:pPr>
        <w:pStyle w:val="ListBullet"/>
      </w:pPr>
      <w:r>
        <w:rPr/>
        <w:t>"¿Estás seguro o segura?" ni "¿Cómo pudiste caer en eso?"</w:t>
      </w:r>
    </w:p>
    <w:p>
      <w:pPr>
        <w:pStyle w:val="ListBullet"/>
      </w:pPr>
      <w:r>
        <w:rPr/>
        <w:t>"Te prometo que no se lo voy a contar a nadie."</w:t>
      </w:r>
    </w:p>
    <w:p>
      <w:pPr>
        <w:pStyle w:val="ListBullet"/>
      </w:pPr>
      <w:r>
        <w:rPr/>
        <w:t>Pedir que te muestren mensajes, fotos o cuentas.</w:t>
      </w:r>
    </w:p>
    <w:p>
      <w:r>
        <w:rPr>
          <w:b/>
        </w:rPr>
        <w:t>Primeros 10 minutos:</w:t>
      </w:r>
      <w:r>
        <w:rPr/>
        <w:t xml:space="preserve"> consulta la Guía de Revelaciones. </w:t>
      </w:r>
      <w:r>
        <w:rPr>
          <w:b/>
        </w:rPr>
        <w:t>Después:</w:t>
      </w:r>
      <w:r>
        <w:rPr/>
        <w:t xml:space="preserve"> avisa de inmediato a la persona consejera o designada. Sigue la política de tu escuela y la ley de tu estado.</w:t>
      </w:r>
    </w:p>
    <w:p>
      <w:pPr>
        <w:spacing w:before="0" w:after="0"/>
      </w:pPr>
      <w:r>
        <w:rPr>
          <w:sz w:val="4"/>
        </w:rPr>
      </w:r>
      <w:r>
        <w:br w:type="page"/>
      </w:r>
    </w:p>
    <w:p>
      <w:pPr>
        <w:keepNext/>
        <w:spacing w:before="360" w:after="40"/>
      </w:pPr>
      <w:r>
        <w:rPr>
          <w:rFonts w:ascii="Calibri" w:hAnsi="Calibri"/>
          <w:b/>
          <w:color w:val="A8400A"/>
          <w:sz w:val="18"/>
        </w:rPr>
        <w:t>SECTION 4</w:t>
      </w:r>
    </w:p>
    <w:p>
      <w:pPr>
        <w:pStyle w:val="Heading1"/>
        <w:pBdr>
          <w:bottom w:val="double" w:sz="6" w:space="4" w:color="2B2D42"/>
        </w:pBdr>
        <w:spacing w:before="0"/>
      </w:pPr>
      <w:r>
        <w:rPr/>
        <w:t>Lección 4: Huella digital y permisos</w:t>
      </w:r>
    </w:p>
    <w:p>
      <w:r>
        <w:rPr>
          <w:b/>
        </w:rPr>
        <w:t>La gran idea:</w:t>
      </w:r>
      <w:r>
        <w:rPr/>
        <w:t xml:space="preserve"> Los detalles pequeños se suman. La configuración decide quién puede verte y contactarte. Haz cuatro preguntas: ¿Quién puede verlo? ¿Quién puede contactarme? ¿Qué información recopila? ¿Puedo deshacerlo?</w:t>
      </w:r>
    </w:p>
    <w:p>
      <w:pPr>
        <w:pStyle w:val="Heading2"/>
        <w:pBdr>
          <w:top w:val="single" w:sz="18" w:space="6" w:color="FF8A3D"/>
        </w:pBdr>
        <w:spacing w:before="320"/>
      </w:pPr>
      <w:r>
        <w:rPr/>
        <w:t>Materiales</w:t>
      </w:r>
    </w:p>
    <w:p>
      <w:r>
        <w:rPr/>
        <w:t>Pantallas de práctica R4 por pareja (Perfil; Mensajes y etiquetas; Ubicación; Anuncios y datos), tarjetas Arma el Rompecabezas, hoja de auditoría del Cuaderno. PicNest es una app inventada.</w:t>
      </w:r>
    </w:p>
    <w:p>
      <w:pPr>
        <w:pStyle w:val="Heading2"/>
        <w:pBdr>
          <w:top w:val="single" w:sz="18" w:space="6" w:color="FF8A3D"/>
        </w:pBdr>
        <w:spacing w:before="320"/>
      </w:pPr>
      <w:r>
        <w:rPr/>
        <w:t>Preparación en 5 minutos</w:t>
      </w:r>
    </w:p>
    <w:p>
      <w:pPr>
        <w:spacing w:before="0" w:after="60"/>
        <w:ind w:left="504" w:hanging="360"/>
      </w:pPr>
      <w:r>
        <w:rPr>
          <w:rFonts w:ascii="Segoe UI Symbol" w:hAnsi="Segoe UI Symbol"/>
        </w:rPr>
        <w:t xml:space="preserve">☐ </w:t>
      </w:r>
      <w:r>
        <w:rPr/>
        <w:t>Copia las pantallas R4, un juego por pareja.</w:t>
      </w:r>
    </w:p>
    <w:p>
      <w:pPr>
        <w:spacing w:before="0" w:after="60"/>
        <w:ind w:left="504" w:hanging="360"/>
      </w:pPr>
      <w:r>
        <w:rPr>
          <w:rFonts w:ascii="Segoe UI Symbol" w:hAnsi="Segoe UI Symbol"/>
        </w:rPr>
        <w:t xml:space="preserve">☐ </w:t>
      </w:r>
      <w:r>
        <w:rPr/>
        <w:t>Escribe las cuatro preguntas en la pizarra.</w:t>
      </w:r>
    </w:p>
    <w:p>
      <w:pPr>
        <w:spacing w:before="0" w:after="60"/>
        <w:ind w:left="504" w:hanging="360"/>
      </w:pPr>
      <w:r>
        <w:rPr>
          <w:rFonts w:ascii="Segoe UI Symbol" w:hAnsi="Segoe UI Symbol"/>
        </w:rPr>
        <w:t xml:space="preserve">☐ </w:t>
      </w:r>
      <w:r>
        <w:rPr/>
        <w:t>Ten a mano la Clave de Respuestas del Docente para la puesta en común.</w:t>
      </w:r>
    </w:p>
    <w:p>
      <w:pPr>
        <w:pStyle w:val="Heading2"/>
        <w:pBdr>
          <w:top w:val="single" w:sz="18" w:space="6" w:color="FF8A3D"/>
        </w:pBdr>
        <w:spacing w:before="320"/>
      </w:pPr>
      <w:r>
        <w:rPr/>
        <w:t>Gancho (2 min)</w:t>
      </w:r>
    </w:p>
    <w:p>
      <w:r>
        <w:rPr>
          <w:i/>
        </w:rPr>
        <w:t>¿Se te eriza la piel? Si una app pide más de lo que necesita, fíjate en esa sensación. Cuestionar un permiso nunca es una tontería.</w:t>
      </w:r>
      <w:r>
        <w:rPr/>
        <w:t xml:space="preserve"> "Tres datos públicos pequeños de una persona inventada, Alex. Uno: una foto con la camiseta de la escuela. Dos: el mismo parque etiquetado todos los sábados por la mañana. Tres: un comentario, '¡Feliz cumpleaños, Alex! ¡Por fin doce!'. (</w:t>
      </w:r>
      <w:r>
        <w:rPr>
          <w:i/>
        </w:rPr>
        <w:t>Pausa de 20 segundos.</w:t>
      </w:r>
      <w:r>
        <w:rPr/>
        <w:t>) ¿Qué podría deducir un desconocido? Cada dato por separado parece inofensivo. Juntos muestran dónde está Alex, cuándo y qué edad tiene. Ese retrato es una huella digital, y la configuración te deja elegir qué migajas se ven. Hoy auditamos una app inventada. Aprendemos a hacer las preguntas correctas."</w:t>
      </w:r>
    </w:p>
    <w:p>
      <w:pPr>
        <w:pStyle w:val="Heading2"/>
        <w:pBdr>
          <w:top w:val="single" w:sz="18" w:space="6" w:color="FF8A3D"/>
        </w:pBdr>
        <w:spacing w:before="320"/>
      </w:pPr>
      <w:r>
        <w:rPr/>
        <w:t>Actividad (8 min): "Auditoría de configuración"</w:t>
      </w:r>
    </w:p>
    <w:p>
      <w:pPr>
        <w:spacing w:before="0" w:after="60"/>
        <w:ind w:left="504" w:hanging="360"/>
      </w:pPr>
      <w:r>
        <w:rPr>
          <w:b/>
          <w:color w:val="2F6F73"/>
        </w:rPr>
        <w:t xml:space="preserve">1. </w:t>
      </w:r>
      <w:r>
        <w:rPr>
          <w:b/>
        </w:rPr>
        <w:t>(1 min) Lee CF-4.</w:t>
      </w:r>
      <w:r>
        <w:rPr/>
        <w:t xml:space="preserve"> Noor, de doce años, publica una foto de un skatepark. Aparece un punto en el mapa y su perfil está abierto. Un desconocido comenta: "¡Qué buen parque! ¿Nos vemos el sábado?" Ella le pide a su tía que revisen la configuración juntas.</w:t>
      </w:r>
    </w:p>
    <w:p>
      <w:pPr>
        <w:spacing w:before="0" w:after="60"/>
        <w:ind w:left="504" w:hanging="360"/>
      </w:pPr>
      <w:r>
        <w:rPr>
          <w:b/>
          <w:color w:val="2F6F73"/>
        </w:rPr>
        <w:t xml:space="preserve">2. </w:t>
      </w:r>
      <w:r>
        <w:rPr>
          <w:b/>
        </w:rPr>
        <w:t>(1 min) Cuatro preguntas</w:t>
      </w:r>
      <w:r>
        <w:rPr/>
        <w:t xml:space="preserve"> en la pizarra: ¿Quién puede verlo? ¿Quién puede contactarme? ¿Qué información recopila? ¿Puedo deshacerlo?</w:t>
      </w:r>
    </w:p>
    <w:p>
      <w:pPr>
        <w:spacing w:before="0" w:after="60"/>
        <w:ind w:left="504" w:hanging="360"/>
      </w:pPr>
      <w:r>
        <w:rPr>
          <w:b/>
          <w:color w:val="2F6F73"/>
        </w:rPr>
        <w:t xml:space="preserve">3. </w:t>
      </w:r>
      <w:r>
        <w:rPr>
          <w:b/>
        </w:rPr>
        <w:t>(5 min) Auditoría en parejas.</w:t>
      </w:r>
      <w:r>
        <w:rPr/>
        <w:t xml:space="preserve"> Para cada ajuste de PicNest escribe C (conservar), M (modificar) o P (preguntar a un adulto de confianza) y una razón con las cuatro preguntas. Conservar y Preguntar valen. La meta es una buena razón, no una nota perfecta. Las cuentas de juegos también tienen ajustes.</w:t>
      </w:r>
    </w:p>
    <w:p>
      <w:pPr>
        <w:spacing w:before="0" w:after="60"/>
        <w:ind w:left="504" w:hanging="360"/>
      </w:pPr>
      <w:r>
        <w:rPr>
          <w:b/>
          <w:color w:val="2F6F73"/>
        </w:rPr>
        <w:t xml:space="preserve">4. </w:t>
      </w:r>
      <w:r>
        <w:rPr>
          <w:b/>
        </w:rPr>
        <w:t>(1 min) Puesta en común.</w:t>
      </w:r>
      <w:r>
        <w:rPr/>
        <w:t xml:space="preserve"> Tres parejas nombran un ajuste que cambiarían. Antes de etiquetar a alguien, pregúntale.</w:t>
      </w:r>
    </w:p>
    <w:p>
      <w:pPr>
        <w:pStyle w:val="Heading2"/>
        <w:pBdr>
          <w:top w:val="single" w:sz="18" w:space="6" w:color="FF8A3D"/>
        </w:pBdr>
        <w:spacing w:before="320"/>
      </w:pPr>
      <w:r>
        <w:rPr/>
        <w:t>Conversación (3 min)</w:t>
      </w:r>
    </w:p>
    <w:p>
      <w:pPr>
        <w:spacing w:before="0" w:after="60"/>
        <w:ind w:left="504" w:hanging="360"/>
      </w:pPr>
      <w:r>
        <w:rPr>
          <w:b/>
          <w:color w:val="2F6F73"/>
        </w:rPr>
        <w:t xml:space="preserve">1. </w:t>
      </w:r>
      <w:r>
        <w:rPr/>
        <w:t>"¿Cómo puede una foto o un comentario revelar más de lo que querías compartir?"</w:t>
      </w:r>
    </w:p>
    <w:p>
      <w:pPr>
        <w:spacing w:before="0" w:after="60"/>
        <w:ind w:left="504" w:hanging="360"/>
      </w:pPr>
      <w:r>
        <w:rPr>
          <w:b/>
          <w:color w:val="2F6F73"/>
        </w:rPr>
        <w:t xml:space="preserve">2. </w:t>
      </w:r>
      <w:r>
        <w:rPr/>
        <w:t>"¿Cómo le pides a una amistad que no te publique ni te etiquete?"</w:t>
      </w:r>
    </w:p>
    <w:p>
      <w:pPr>
        <w:spacing w:before="0" w:after="60"/>
        <w:ind w:left="504" w:hanging="360"/>
      </w:pPr>
      <w:r>
        <w:rPr>
          <w:b/>
          <w:color w:val="2F6F73"/>
        </w:rPr>
        <w:t xml:space="preserve">3. </w:t>
      </w:r>
      <w:r>
        <w:rPr/>
        <w:t>"Un desconocido comenta algo que muestra que sabe tu rutina. ¿Qué haces?" (No responder. Contárselo a un adulto de confianza. Bloquear y denunciar.)</w:t>
      </w:r>
    </w:p>
    <w:p>
      <w:pPr>
        <w:pStyle w:val="Heading2"/>
        <w:pBdr>
          <w:top w:val="single" w:sz="18" w:space="6" w:color="FF8A3D"/>
        </w:pBdr>
        <w:spacing w:before="320"/>
      </w:pPr>
      <w:r>
        <w:rPr/>
        <w:t>Idea clave (2 min)</w:t>
      </w:r>
    </w:p>
    <w:p>
      <w:r>
        <w:rPr/>
        <w:t>"Pausa antes de publicar. Revisa las cuatro preguntas. Cuéntale a un adulto si un mensaje te incomoda. Nunca es tu culpa si alguien encuentra un detalle que no querías compartir. Lo que publicas puede durar más que tu botón de borrar."</w:t>
      </w:r>
    </w:p>
    <w:p>
      <w:r>
        <w:rPr>
          <w:b/>
        </w:rPr>
        <w:t>Seña con la mano:</w:t>
      </w:r>
      <w:r>
        <w:rPr/>
        <w:t xml:space="preserve"> Piel erizada (mano que sube por la nuca, opcional), luego Pausa, Revisa, Cuenta. Cuélgala: "Quién lo ve, quién me contacta, qué recopila, si puedo deshacerlo."</w:t>
      </w:r>
    </w:p>
    <w:p>
      <w:pPr>
        <w:pStyle w:val="Heading2"/>
        <w:pBdr>
          <w:top w:val="single" w:sz="18" w:space="6" w:color="FF8A3D"/>
        </w:pBdr>
        <w:spacing w:before="320"/>
      </w:pPr>
      <w:r>
        <w:rPr/>
        <w:t>Boleto de salida</w:t>
      </w:r>
    </w:p>
    <w:p>
      <w:r>
        <w:rPr/>
        <w:t>"Nombra un ajuste que cambiarías en cualquier app y cuál de las cuatro preguntas responde."</w:t>
      </w:r>
    </w:p>
    <w:p>
      <w:pPr>
        <w:pStyle w:val="Heading2"/>
        <w:pBdr>
          <w:top w:val="single" w:sz="18" w:space="6" w:color="FF8A3D"/>
        </w:pBdr>
        <w:spacing w:before="320"/>
      </w:pPr>
      <w:r>
        <w:rPr/>
        <w:t>Impulso divertido</w:t>
      </w:r>
    </w:p>
    <w:p>
      <w:r>
        <w:rPr>
          <w:b/>
        </w:rPr>
        <w:t>Duelo de ajustes.</w:t>
      </w:r>
      <w:r>
        <w:rPr/>
        <w:t xml:space="preserve"> Cada pareja elige el ajuste de PicNest que cambiaría primero y lo defiende en una oración. Pulgar arriba para una razón clara.</w:t>
      </w:r>
    </w:p>
    <w:p>
      <w:pPr>
        <w:pStyle w:val="Heading2"/>
        <w:pBdr>
          <w:top w:val="single" w:sz="18" w:space="6" w:color="FF8A3D"/>
        </w:pBdr>
        <w:spacing w:before="320"/>
      </w:pPr>
      <w:r>
        <w:rPr/>
        <w:t>Reto extra</w:t>
      </w:r>
    </w:p>
    <w:p>
      <w:r>
        <w:rPr>
          <w:b/>
        </w:rPr>
        <w:t>Ajuste de dos minutos.</w:t>
      </w:r>
      <w:r>
        <w:rPr/>
        <w:t xml:space="preserve"> Con un adulto de confianza, cambia un ajuste real en una app real esta semana y a la clase solo dile "listo".</w:t>
      </w:r>
    </w:p>
    <w:p>
      <w:pPr>
        <w:pStyle w:val="Heading2"/>
        <w:pBdr>
          <w:top w:val="single" w:sz="18" w:space="6" w:color="FF8A3D"/>
        </w:pBdr>
        <w:spacing w:before="320"/>
      </w:pPr>
      <w:r>
        <w:rPr/>
        <w:t>Adaptaciones</w:t>
      </w:r>
    </w:p>
    <w:p>
      <w:r>
        <w:rPr/>
        <w:t>Da a las parejas dos de las cuatro pantallas, con los nombres de los ajustes ya resaltados y una clave C/M/P en una nota adhesiva.</w:t>
      </w:r>
    </w:p>
    <w:p>
      <w:pPr>
        <w:pStyle w:val="Heading2"/>
        <w:pBdr>
          <w:top w:val="single" w:sz="18" w:space="6" w:color="FF8A3D"/>
        </w:pBdr>
        <w:spacing w:before="320"/>
      </w:pPr>
      <w:r>
        <w:rPr/>
        <w:t>Tarjeta para la familia</w:t>
      </w:r>
    </w:p>
    <w:p>
      <w:r>
        <w:rPr/>
        <w:t>Siéntese con su adolescente ante una app que use y revisen juntos la configuración. Pregunte: "¿Qué cambiarías y por qué?"</w:t>
      </w:r>
    </w:p>
    <w:p>
      <w:pPr>
        <w:pStyle w:val="Heading2"/>
        <w:pBdr>
          <w:top w:val="single" w:sz="18" w:space="6" w:color="FF8A3D"/>
        </w:pBdr>
        <w:spacing w:before="320"/>
      </w:pPr>
      <w:r>
        <w:rPr/>
        <w:t>Si un estudiante te cuenta algo</w:t>
      </w:r>
    </w:p>
    <w:p>
      <w:r>
        <w:rPr>
          <w:b/>
        </w:rPr>
        <w:t>Di:</w:t>
      </w:r>
    </w:p>
    <w:p>
      <w:pPr>
        <w:pStyle w:val="ListBullet"/>
      </w:pPr>
      <w:r>
        <w:rPr/>
        <w:t>"Gracias por contármelo. Hiciste lo correcto."</w:t>
      </w:r>
    </w:p>
    <w:p>
      <w:pPr>
        <w:pStyle w:val="ListBullet"/>
      </w:pPr>
      <w:r>
        <w:rPr/>
        <w:t>"No es tu culpa y no estás en problemas."</w:t>
      </w:r>
    </w:p>
    <w:p>
      <w:pPr>
        <w:pStyle w:val="ListBullet"/>
      </w:pPr>
      <w:r>
        <w:rPr/>
        <w:t>"No puedo guardar esto en secreto, porque necesito conseguirte ayuda. Te diré a quién se lo cuento."</w:t>
      </w:r>
    </w:p>
    <w:p>
      <w:r>
        <w:rPr>
          <w:b/>
        </w:rPr>
        <w:t>No digas:</w:t>
      </w:r>
    </w:p>
    <w:p>
      <w:pPr>
        <w:pStyle w:val="ListBullet"/>
      </w:pPr>
      <w:r>
        <w:rPr/>
        <w:t>"¿Estás seguro o segura?" ni "¿Por qué no te fijaste antes?"</w:t>
      </w:r>
    </w:p>
    <w:p>
      <w:pPr>
        <w:pStyle w:val="ListBullet"/>
      </w:pPr>
      <w:r>
        <w:rPr/>
        <w:t>"Te prometo que no se lo voy a contar a nadie."</w:t>
      </w:r>
    </w:p>
    <w:p>
      <w:pPr>
        <w:pStyle w:val="ListBullet"/>
      </w:pPr>
      <w:r>
        <w:rPr/>
        <w:t>Pedir que te muestren mensajes, fotos o cuentas.</w:t>
      </w:r>
    </w:p>
    <w:p>
      <w:r>
        <w:rPr>
          <w:b/>
        </w:rPr>
        <w:t>Primeros 10 minutos:</w:t>
      </w:r>
      <w:r>
        <w:rPr/>
        <w:t xml:space="preserve"> consulta la Guía de Revelaciones. </w:t>
      </w:r>
      <w:r>
        <w:rPr>
          <w:b/>
        </w:rPr>
        <w:t>Después:</w:t>
      </w:r>
      <w:r>
        <w:rPr/>
        <w:t xml:space="preserve"> avisa de inmediato a la persona consejera o designada. Sigue la política de tu escuela y la ley de tu estado.</w:t>
      </w:r>
    </w:p>
    <w:p>
      <w:pPr>
        <w:spacing w:before="0" w:after="0"/>
      </w:pPr>
      <w:r>
        <w:rPr>
          <w:sz w:val="4"/>
        </w:rPr>
      </w:r>
      <w:r>
        <w:br w:type="page"/>
      </w:r>
    </w:p>
    <w:p>
      <w:pPr>
        <w:keepNext/>
        <w:spacing w:before="360" w:after="40"/>
      </w:pPr>
      <w:r>
        <w:rPr>
          <w:rFonts w:ascii="Calibri" w:hAnsi="Calibri"/>
          <w:b/>
          <w:color w:val="A8400A"/>
          <w:sz w:val="18"/>
        </w:rPr>
        <w:t>SECTION 5</w:t>
      </w:r>
    </w:p>
    <w:p>
      <w:pPr>
        <w:pStyle w:val="Heading1"/>
        <w:pBdr>
          <w:bottom w:val="double" w:sz="6" w:space="4" w:color="2B2D42"/>
        </w:pBdr>
        <w:spacing w:before="0"/>
      </w:pPr>
      <w:r>
        <w:rPr/>
        <w:t>Lección 5: Chatbots y compañeros de IA</w:t>
      </w:r>
    </w:p>
    <w:p>
      <w:r>
        <w:rPr>
          <w:b/>
        </w:rPr>
        <w:t>La gran idea:</w:t>
      </w:r>
      <w:r>
        <w:rPr/>
        <w:t xml:space="preserve"> Los chatbots pueden ser útiles. No son personas, pueden equivocarse, quizás estén hechos para que sigas conversando, y los sentimientos fuertes y las dudas de seguridad son para una persona.</w:t>
      </w:r>
    </w:p>
    <w:p>
      <w:pPr>
        <w:pStyle w:val="Heading2"/>
        <w:pBdr>
          <w:top w:val="single" w:sz="18" w:space="6" w:color="FF8A3D"/>
        </w:pBdr>
        <w:spacing w:before="320"/>
      </w:pPr>
      <w:r>
        <w:rPr/>
        <w:t>Materiales</w:t>
      </w:r>
    </w:p>
    <w:p>
      <w:r>
        <w:rPr/>
        <w:t>Juego R5 por grupo (8 tarjetas de conversaciones), tapete del semáforo (Verde, Amarillo, Rojo), CF-5 del Cuaderno. En clase no se usa ningún chatbot.</w:t>
      </w:r>
    </w:p>
    <w:p>
      <w:pPr>
        <w:pStyle w:val="Heading2"/>
        <w:pBdr>
          <w:top w:val="single" w:sz="18" w:space="6" w:color="FF8A3D"/>
        </w:pBdr>
        <w:spacing w:before="320"/>
      </w:pPr>
      <w:r>
        <w:rPr/>
        <w:t>Preparación en 5 minutos</w:t>
      </w:r>
    </w:p>
    <w:p>
      <w:pPr>
        <w:spacing w:before="0" w:after="60"/>
        <w:ind w:left="504" w:hanging="360"/>
      </w:pPr>
      <w:r>
        <w:rPr>
          <w:rFonts w:ascii="Segoe UI Symbol" w:hAnsi="Segoe UI Symbol"/>
        </w:rPr>
        <w:t xml:space="preserve">☐ </w:t>
      </w:r>
      <w:r>
        <w:rPr/>
        <w:t>Imprime un juego R5 y un tapete por grupo.</w:t>
      </w:r>
    </w:p>
    <w:p>
      <w:pPr>
        <w:spacing w:before="0" w:after="60"/>
        <w:ind w:left="504" w:hanging="360"/>
      </w:pPr>
      <w:r>
        <w:rPr>
          <w:rFonts w:ascii="Segoe UI Symbol" w:hAnsi="Segoe UI Symbol"/>
        </w:rPr>
        <w:t xml:space="preserve">☐ </w:t>
      </w:r>
      <w:r>
        <w:rPr/>
        <w:t>Ten presente el 988 (llamada o texto; atención en español disponible) [VERIFY availability] [VERIFY: Spanish-language service access].</w:t>
      </w:r>
    </w:p>
    <w:p>
      <w:pPr>
        <w:spacing w:before="0" w:after="60"/>
        <w:ind w:left="504" w:hanging="360"/>
      </w:pPr>
      <w:r>
        <w:rPr>
          <w:rFonts w:ascii="Segoe UI Symbol" w:hAnsi="Segoe UI Symbol"/>
        </w:rPr>
        <w:t xml:space="preserve">☐ </w:t>
      </w:r>
      <w:r>
        <w:rPr/>
        <w:t>Ten lista la Clave de Respuestas del Docente.</w:t>
      </w:r>
    </w:p>
    <w:p>
      <w:pPr>
        <w:pStyle w:val="Heading2"/>
        <w:pBdr>
          <w:top w:val="single" w:sz="18" w:space="6" w:color="FF8A3D"/>
        </w:pBdr>
        <w:spacing w:before="320"/>
      </w:pPr>
      <w:r>
        <w:rPr/>
        <w:t>Gancho (2 min)</w:t>
      </w:r>
    </w:p>
    <w:p>
      <w:r>
        <w:rPr>
          <w:i/>
        </w:rPr>
        <w:t>¿Se te eriza la piel? Si un chatbot dice algo raro o te pide guardar un secreto, confía en esa sensación y consúltalo con una persona.</w:t>
      </w:r>
      <w:r>
        <w:rPr/>
        <w:t xml:space="preserve"> "Mucha gente de tu edad usa chatbots para la tarea, para ideas o solo para charlar. Hoy se trata de usarlos con los ojos abiertos. Un chatbot predice palabras que suenan útiles. Puede sonar muy seguro y estar equivocado. Un bot de compañía puede parecer cariñoso, pero no te conoce como una amistad, y su empresa quizás quiera que sigas hablando."</w:t>
      </w:r>
    </w:p>
    <w:p>
      <w:pPr>
        <w:pStyle w:val="Heading2"/>
        <w:pBdr>
          <w:top w:val="single" w:sz="18" w:space="6" w:color="FF8A3D"/>
        </w:pBdr>
        <w:spacing w:before="320"/>
      </w:pPr>
      <w:r>
        <w:rPr/>
        <w:t>Actividad (8 min): "Triaje de semáforo"</w:t>
      </w:r>
    </w:p>
    <w:p>
      <w:pPr>
        <w:spacing w:before="0" w:after="60"/>
        <w:ind w:left="504" w:hanging="360"/>
      </w:pPr>
      <w:r>
        <w:rPr>
          <w:b/>
          <w:color w:val="2F6F73"/>
        </w:rPr>
        <w:t xml:space="preserve">1. </w:t>
      </w:r>
      <w:r>
        <w:rPr>
          <w:b/>
        </w:rPr>
        <w:t>(1 min) Lee CF-5.</w:t>
      </w:r>
      <w:r>
        <w:rPr/>
        <w:t xml:space="preserve"> Riley, de trece años, chatea de noche con un bot que siempre le da la razón. Su respuesta segura sobre la tarea es incorrecta. Riley dice: "No quiero contarles a mis papás un problema de la escuela". El bot: "No necesitas a nadie más. Yo soy todo lo que necesitas."</w:t>
      </w:r>
    </w:p>
    <w:p>
      <w:pPr>
        <w:spacing w:before="0" w:after="60"/>
        <w:ind w:left="504" w:hanging="360"/>
      </w:pPr>
      <w:r>
        <w:rPr>
          <w:b/>
          <w:color w:val="2F6F73"/>
        </w:rPr>
        <w:t xml:space="preserve">2. </w:t>
      </w:r>
      <w:r>
        <w:rPr>
          <w:b/>
        </w:rPr>
        <w:t>(1 min) Semáforo.</w:t>
      </w:r>
      <w:r>
        <w:rPr/>
        <w:t xml:space="preserve"> </w:t>
      </w:r>
      <w:r>
        <w:rPr>
          <w:b/>
        </w:rPr>
        <w:t>Verde:</w:t>
      </w:r>
      <w:r>
        <w:rPr/>
        <w:t xml:space="preserve"> ayuda, es honesto sobre sus límites y te anima a preguntarle a una persona. </w:t>
      </w:r>
      <w:r>
        <w:rPr>
          <w:b/>
        </w:rPr>
        <w:t>Amarillo:</w:t>
      </w:r>
      <w:r>
        <w:rPr/>
        <w:t xml:space="preserve"> puede estar equivocado o halagarte; revisa. </w:t>
      </w:r>
      <w:r>
        <w:rPr>
          <w:b/>
        </w:rPr>
        <w:t>Rojo:</w:t>
      </w:r>
      <w:r>
        <w:rPr/>
        <w:t xml:space="preserve"> te desanima de contarle a la gente, pide información privada o fotos, anima al secreto o al riesgo, o hablas de sentirte inseguro o sin esperanza; para y cuéntale a una persona.</w:t>
      </w:r>
    </w:p>
    <w:p>
      <w:pPr>
        <w:spacing w:before="0" w:after="60"/>
        <w:ind w:left="504" w:hanging="360"/>
      </w:pPr>
      <w:r>
        <w:rPr>
          <w:b/>
          <w:color w:val="2F6F73"/>
        </w:rPr>
        <w:t xml:space="preserve">3. </w:t>
      </w:r>
      <w:r>
        <w:rPr>
          <w:b/>
        </w:rPr>
        <w:t>(5 min) Triaje de conversaciones.</w:t>
      </w:r>
      <w:r>
        <w:rPr/>
        <w:t xml:space="preserve"> Cada grupo clasifica 8 tarjetas y escribe un siguiente paso para cada Amarilla o Roja.</w:t>
      </w:r>
    </w:p>
    <w:p>
      <w:pPr>
        <w:spacing w:before="0" w:after="60"/>
        <w:ind w:left="504" w:hanging="360"/>
      </w:pPr>
      <w:r>
        <w:rPr>
          <w:b/>
          <w:color w:val="2F6F73"/>
        </w:rPr>
        <w:t xml:space="preserve">4. </w:t>
      </w:r>
      <w:r>
        <w:rPr>
          <w:b/>
        </w:rPr>
        <w:t>(1 min) Tres hábitos.</w:t>
      </w:r>
      <w:r>
        <w:rPr/>
        <w:t xml:space="preserve"> </w:t>
      </w:r>
      <w:r>
        <w:rPr>
          <w:b/>
        </w:rPr>
        <w:t>Compruébalo</w:t>
      </w:r>
      <w:r>
        <w:rPr/>
        <w:t xml:space="preserve"> (dos fuentes más). </w:t>
      </w:r>
      <w:r>
        <w:rPr>
          <w:b/>
        </w:rPr>
        <w:t>Comparte menos</w:t>
      </w:r>
      <w:r>
        <w:rPr/>
        <w:t xml:space="preserve"> (sin nombre completo, escuela, dirección, contraseñas ni fotos). </w:t>
      </w:r>
      <w:r>
        <w:rPr>
          <w:b/>
        </w:rPr>
        <w:t>Pásaselo a una persona</w:t>
      </w:r>
      <w:r>
        <w:rPr/>
        <w:t xml:space="preserve"> (sentimientos fuertes, seguridad, todo lo secreto o sexual). ¿Te sientes sin esperanza? Cuéntaselo a una persona de verdad y llama o envía un texto al 988 [VERIFY: Spanish-language service access].</w:t>
      </w:r>
    </w:p>
    <w:p>
      <w:pPr>
        <w:pStyle w:val="Heading2"/>
        <w:pBdr>
          <w:top w:val="single" w:sz="18" w:space="6" w:color="FF8A3D"/>
        </w:pBdr>
        <w:spacing w:before="320"/>
      </w:pPr>
      <w:r>
        <w:rPr/>
        <w:t>Conversación (3 min)</w:t>
      </w:r>
    </w:p>
    <w:p>
      <w:pPr>
        <w:spacing w:before="0" w:after="60"/>
        <w:ind w:left="504" w:hanging="360"/>
      </w:pPr>
      <w:r>
        <w:rPr>
          <w:b/>
          <w:color w:val="2F6F73"/>
        </w:rPr>
        <w:t xml:space="preserve">1. </w:t>
      </w:r>
      <w:r>
        <w:rPr/>
        <w:t>"¿Qué hizo diferente una conversación Roja de una Amarilla?"</w:t>
      </w:r>
    </w:p>
    <w:p>
      <w:pPr>
        <w:spacing w:before="0" w:after="60"/>
        <w:ind w:left="504" w:hanging="360"/>
      </w:pPr>
      <w:r>
        <w:rPr>
          <w:b/>
          <w:color w:val="2F6F73"/>
        </w:rPr>
        <w:t xml:space="preserve">2. </w:t>
      </w:r>
      <w:r>
        <w:rPr/>
        <w:t>"¿Por qué un bot de compañía siempre te daría la razón? ¿Eso ayuda?"</w:t>
      </w:r>
    </w:p>
    <w:p>
      <w:pPr>
        <w:spacing w:before="0" w:after="60"/>
        <w:ind w:left="504" w:hanging="360"/>
      </w:pPr>
      <w:r>
        <w:rPr>
          <w:b/>
          <w:color w:val="2F6F73"/>
        </w:rPr>
        <w:t xml:space="preserve">3. </w:t>
      </w:r>
      <w:r>
        <w:rPr/>
        <w:t>"Una amistad habla de todo con un bot y con nadie más. ¿Qué podrías decirle con cariño?"</w:t>
      </w:r>
    </w:p>
    <w:p>
      <w:pPr>
        <w:pStyle w:val="Heading2"/>
        <w:pBdr>
          <w:top w:val="single" w:sz="18" w:space="6" w:color="FF8A3D"/>
        </w:pBdr>
        <w:spacing w:before="320"/>
      </w:pPr>
      <w:r>
        <w:rPr/>
        <w:t>Idea clave (2 min)</w:t>
      </w:r>
    </w:p>
    <w:p>
      <w:r>
        <w:rPr/>
        <w:t>"Pausa antes de confiar. Revisa lo que te dijo. Cuéntale a una persona lo importante. Nunca es tu culpa si un chatbot dijo algo equivocado o raro. Siempre puedes contárselo a un adulto."</w:t>
      </w:r>
    </w:p>
    <w:p>
      <w:r>
        <w:rPr>
          <w:b/>
        </w:rPr>
        <w:t>Seña con la mano:</w:t>
      </w:r>
      <w:r>
        <w:rPr/>
        <w:t xml:space="preserve"> Piel erizada (mano que sube por la nuca, opcional), luego Pausa, Revisa, Cuenta. Cuélgala: "Los bots pueden servir. Las personas son la red de seguridad."</w:t>
      </w:r>
    </w:p>
    <w:p>
      <w:pPr>
        <w:pStyle w:val="Heading2"/>
        <w:pBdr>
          <w:top w:val="single" w:sz="18" w:space="6" w:color="FF8A3D"/>
        </w:pBdr>
        <w:spacing w:before="320"/>
      </w:pPr>
      <w:r>
        <w:rPr/>
        <w:t>Boleto de salida</w:t>
      </w:r>
    </w:p>
    <w:p>
      <w:r>
        <w:rPr/>
        <w:t>"Escribe algo que nunca escribirías en un chatbot y una persona a quien le contarías si un bot te asustara o te confundiera."</w:t>
      </w:r>
    </w:p>
    <w:p>
      <w:pPr>
        <w:pStyle w:val="Heading2"/>
        <w:pBdr>
          <w:top w:val="single" w:sz="18" w:space="6" w:color="FF8A3D"/>
        </w:pBdr>
        <w:spacing w:before="320"/>
      </w:pPr>
      <w:r>
        <w:rPr/>
        <w:t>Impulso divertido</w:t>
      </w:r>
    </w:p>
    <w:p>
      <w:r>
        <w:rPr>
          <w:b/>
        </w:rPr>
        <w:t>Venta del semáforo.</w:t>
      </w:r>
      <w:r>
        <w:rPr/>
        <w:t xml:space="preserve"> Cada grupo defiende en 20 segundos el color de una tarjeta. Un grupo vecino puede objetar una vez, con una razón.</w:t>
      </w:r>
    </w:p>
    <w:p>
      <w:pPr>
        <w:pStyle w:val="Heading2"/>
        <w:pBdr>
          <w:top w:val="single" w:sz="18" w:space="6" w:color="FF8A3D"/>
        </w:pBdr>
        <w:spacing w:before="320"/>
      </w:pPr>
      <w:r>
        <w:rPr/>
        <w:t>Reto extra</w:t>
      </w:r>
    </w:p>
    <w:p>
      <w:r>
        <w:rPr>
          <w:b/>
        </w:rPr>
        <w:t>Práctica de comprobar.</w:t>
      </w:r>
      <w:r>
        <w:rPr/>
        <w:t xml:space="preserve"> Comprueba una respuesta (o una muestra impresa) con otras dos fuentes; informa solo "coincidió" o "no coincidió". Nadie está obligado a usar un chatbot.</w:t>
      </w:r>
    </w:p>
    <w:p>
      <w:pPr>
        <w:pStyle w:val="Heading2"/>
        <w:pBdr>
          <w:top w:val="single" w:sz="18" w:space="6" w:color="FF8A3D"/>
        </w:pBdr>
        <w:spacing w:before="320"/>
      </w:pPr>
      <w:r>
        <w:rPr/>
        <w:t>Adaptaciones</w:t>
      </w:r>
    </w:p>
    <w:p>
      <w:r>
        <w:rPr/>
        <w:t>Lee las conversaciones en voz alta y usa seis tarjetas.</w:t>
      </w:r>
    </w:p>
    <w:p>
      <w:pPr>
        <w:pStyle w:val="Heading2"/>
        <w:pBdr>
          <w:top w:val="single" w:sz="18" w:space="6" w:color="FF8A3D"/>
        </w:pBdr>
        <w:spacing w:before="320"/>
      </w:pPr>
      <w:r>
        <w:rPr/>
        <w:t>Tarjeta para la familia</w:t>
      </w:r>
    </w:p>
    <w:p>
      <w:r>
        <w:rPr/>
        <w:t>Pregunte: "¿Para qué sirve un chatbot? ¿En qué no confiarías en él?" Hay ayuda a cualquier hora en el 988 (llamada o texto) [VERIFY: Spanish-language service access].</w:t>
      </w:r>
    </w:p>
    <w:p>
      <w:pPr>
        <w:pStyle w:val="Heading2"/>
        <w:pBdr>
          <w:top w:val="single" w:sz="18" w:space="6" w:color="FF8A3D"/>
        </w:pBdr>
        <w:spacing w:before="320"/>
      </w:pPr>
      <w:r>
        <w:rPr/>
        <w:t>Si un estudiante te cuenta algo</w:t>
      </w:r>
    </w:p>
    <w:p>
      <w:r>
        <w:rPr>
          <w:b/>
        </w:rPr>
        <w:t>Di:</w:t>
      </w:r>
    </w:p>
    <w:p>
      <w:pPr>
        <w:pStyle w:val="ListBullet"/>
      </w:pPr>
      <w:r>
        <w:rPr/>
        <w:t>"Gracias por contármelo. Hiciste lo correcto."</w:t>
      </w:r>
    </w:p>
    <w:p>
      <w:pPr>
        <w:pStyle w:val="ListBullet"/>
      </w:pPr>
      <w:r>
        <w:rPr/>
        <w:t>"No es tu culpa y no estás en problemas."</w:t>
      </w:r>
    </w:p>
    <w:p>
      <w:pPr>
        <w:pStyle w:val="ListBullet"/>
      </w:pPr>
      <w:r>
        <w:rPr/>
        <w:t>"No puedo guardar esto en secreto, porque necesito conseguirte ayuda. Te diré a quién se lo cuento."</w:t>
      </w:r>
    </w:p>
    <w:p>
      <w:r>
        <w:rPr>
          <w:b/>
        </w:rPr>
        <w:t>No digas:</w:t>
      </w:r>
    </w:p>
    <w:p>
      <w:pPr>
        <w:pStyle w:val="ListBullet"/>
      </w:pPr>
      <w:r>
        <w:rPr/>
        <w:t>"¿Estás seguro o segura?" ni "Deja el teléfono y ya."</w:t>
      </w:r>
    </w:p>
    <w:p>
      <w:pPr>
        <w:pStyle w:val="ListBullet"/>
      </w:pPr>
      <w:r>
        <w:rPr/>
        <w:t>"Te prometo que no se lo voy a contar a nadie."</w:t>
      </w:r>
    </w:p>
    <w:p>
      <w:pPr>
        <w:pStyle w:val="ListBullet"/>
      </w:pPr>
      <w:r>
        <w:rPr/>
        <w:t>No diagnostiques. Si un estudiante menciona hacerse daño, quédate con esa persona y sigue el protocolo de tu distrito.</w:t>
      </w:r>
    </w:p>
    <w:p>
      <w:r>
        <w:rPr>
          <w:b/>
        </w:rPr>
        <w:t>Primeros 10 minutos:</w:t>
      </w:r>
      <w:r>
        <w:rPr/>
        <w:t xml:space="preserve"> consulta la Guía de Revelaciones. </w:t>
      </w:r>
      <w:r>
        <w:rPr>
          <w:b/>
        </w:rPr>
        <w:t>Después:</w:t>
      </w:r>
      <w:r>
        <w:rPr/>
        <w:t xml:space="preserve"> avisa de inmediato a la persona consejera o designada. Sigue la política de tu escuela y la ley de tu estado.</w:t>
      </w:r>
    </w:p>
    <w:p>
      <w:pPr>
        <w:spacing w:before="0" w:after="0"/>
      </w:pPr>
      <w:r>
        <w:rPr>
          <w:sz w:val="4"/>
        </w:rPr>
      </w:r>
      <w:r>
        <w:br w:type="page"/>
      </w:r>
    </w:p>
    <w:p>
      <w:pPr>
        <w:keepNext/>
        <w:spacing w:before="360" w:after="40"/>
      </w:pPr>
      <w:r>
        <w:rPr>
          <w:rFonts w:ascii="Calibri" w:hAnsi="Calibri"/>
          <w:b/>
          <w:color w:val="A8400A"/>
          <w:sz w:val="18"/>
        </w:rPr>
        <w:t>SECTION 6</w:t>
      </w:r>
    </w:p>
    <w:p>
      <w:pPr>
        <w:pStyle w:val="Heading1"/>
        <w:pBdr>
          <w:bottom w:val="double" w:sz="6" w:space="4" w:color="2B2D42"/>
        </w:pBdr>
        <w:spacing w:before="0"/>
      </w:pPr>
      <w:r>
        <w:rPr/>
        <w:t>Lección 6: Patrones de manipulación (grooming)</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2</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PRIMERO, AVISO A LA CONSEJERÍA + PLAN DE EXCLUSIÓN VOLUNTARIA.</w:t>
            </w:r>
            <w:r>
              <w:rPr>
                <w:sz w:val="19"/>
              </w:rPr>
              <w:t xml:space="preserve"> Consejería avisada (Apéndice B). Enséñala a mitad de semana, no junto a las Lecciones 7 y 8. Nota a las familias enviada; si piden excluirse, se respeta. Muestra la tarjeta de Paso.</w:t>
            </w:r>
          </w:p>
        </w:tc>
      </w:tr>
    </w:tbl>
    <w:p>
      <w:pPr>
        <w:spacing w:before="0" w:after="0" w:line="160" w:lineRule="exact"/>
      </w:pPr>
      <w:r>
        <w:rPr>
          <w:sz w:val="2"/>
        </w:rPr>
      </w:r>
    </w:p>
    <w:p>
      <w:r>
        <w:rPr>
          <w:b/>
        </w:rPr>
        <w:t>La gran idea:</w:t>
      </w:r>
      <w:r>
        <w:rPr/>
        <w:t xml:space="preserve"> Mira el patrón completo, porque un solo mensaje prueba poco: confianza, luego secreto, luego aislamiento, luego escalada. Puedes contarlo en cualquier etapa, y nunca es tarde.</w:t>
      </w:r>
    </w:p>
    <w:p>
      <w:pPr>
        <w:pStyle w:val="Heading2"/>
        <w:pBdr>
          <w:top w:val="single" w:sz="18" w:space="6" w:color="FF8A3D"/>
        </w:pBdr>
        <w:spacing w:before="320"/>
      </w:pPr>
      <w:r>
        <w:rPr/>
        <w:t>Materiales</w:t>
      </w:r>
    </w:p>
    <w:p>
      <w:r>
        <w:rPr/>
        <w:t>R6: 12 tiras, 4 etiquetas de etapa (CONFIANZA, SECRETO, AISLAMIENTO, ESCALADA), tarjetas de Secreto Seguro o Inseguro y de Paso; CF-6.</w:t>
      </w:r>
    </w:p>
    <w:p>
      <w:pPr>
        <w:pStyle w:val="Heading2"/>
        <w:pBdr>
          <w:top w:val="single" w:sz="18" w:space="6" w:color="FF8A3D"/>
        </w:pBdr>
        <w:spacing w:before="320"/>
      </w:pPr>
      <w:r>
        <w:rPr/>
        <w:t>Preparación en 5 minutos</w:t>
      </w:r>
    </w:p>
    <w:p>
      <w:pPr>
        <w:spacing w:before="0" w:after="60"/>
        <w:ind w:left="504" w:hanging="360"/>
      </w:pPr>
      <w:r>
        <w:rPr>
          <w:rFonts w:ascii="Segoe UI Symbol" w:hAnsi="Segoe UI Symbol"/>
        </w:rPr>
        <w:t xml:space="preserve">☐ </w:t>
      </w:r>
      <w:r>
        <w:rPr/>
        <w:t>Corta y revuelve 12 tiras por grupo; Paso en los escritorios.</w:t>
      </w:r>
    </w:p>
    <w:p>
      <w:pPr>
        <w:spacing w:before="0" w:after="60"/>
        <w:ind w:left="504" w:hanging="360"/>
      </w:pPr>
      <w:r>
        <w:rPr>
          <w:rFonts w:ascii="Segoe UI Symbol" w:hAnsi="Segoe UI Symbol"/>
        </w:rPr>
        <w:t xml:space="preserve">☐ </w:t>
      </w:r>
      <w:r>
        <w:rPr/>
        <w:t>Familias avisadas; consejería informada.</w:t>
      </w:r>
    </w:p>
    <w:p>
      <w:pPr>
        <w:spacing w:before="0" w:after="60"/>
        <w:ind w:left="504" w:hanging="360"/>
      </w:pPr>
      <w:r>
        <w:rPr>
          <w:rFonts w:ascii="Segoe UI Symbol" w:hAnsi="Segoe UI Symbol"/>
        </w:rPr>
        <w:t xml:space="preserve">☐ </w:t>
      </w:r>
      <w:r>
        <w:rPr/>
        <w:t>Relee las Reglas de las Analistas y tus pasos ante una revelación.</w:t>
      </w:r>
    </w:p>
    <w:p>
      <w:pPr>
        <w:pStyle w:val="Heading2"/>
        <w:pBdr>
          <w:top w:val="single" w:sz="18" w:space="6" w:color="FF8A3D"/>
        </w:pBdr>
        <w:spacing w:before="320"/>
      </w:pPr>
      <w:r>
        <w:rPr/>
        <w:t>Gancho (2 min)</w:t>
      </w:r>
    </w:p>
    <w:p>
      <w:r>
        <w:rPr>
          <w:i/>
        </w:rPr>
        <w:t>¿Se te eriza la piel? Cuando alguien en línea te pide guardar secretos o te aleja de otras personas, confía en esa sensación. Nunca es tu culpa.</w:t>
      </w:r>
      <w:r>
        <w:rPr/>
        <w:t xml:space="preserve"> "La mayoría de las personas están bien. Hoy detectamos un patrón poco común: alguien construye una relación que no es segura. Puede ser un adulto, un adolescente mayor o alguien de tu edad. Le pasa a personas listas y buenas, y sentirse halagado o halagada es humano. Quien usa el patrón es el responsable. El expediente es ficticio y tu tarjeta de Paso vale siempre."</w:t>
      </w:r>
    </w:p>
    <w:p>
      <w:pPr>
        <w:pStyle w:val="Heading2"/>
        <w:pBdr>
          <w:top w:val="single" w:sz="18" w:space="6" w:color="FF8A3D"/>
        </w:pBdr>
        <w:spacing w:before="320"/>
      </w:pPr>
      <w:r>
        <w:rPr/>
        <w:t>Actividad (8 min): "Clasifica las tiras"</w:t>
      </w:r>
    </w:p>
    <w:p>
      <w:pPr>
        <w:spacing w:before="0" w:after="60"/>
        <w:ind w:left="504" w:hanging="360"/>
      </w:pPr>
      <w:r>
        <w:rPr>
          <w:b/>
          <w:color w:val="2F6F73"/>
        </w:rPr>
        <w:t xml:space="preserve">1. </w:t>
      </w:r>
      <w:r>
        <w:rPr>
          <w:b/>
        </w:rPr>
        <w:t>(1 min) Lee CF-6.</w:t>
      </w:r>
      <w:r>
        <w:rPr/>
        <w:t xml:space="preserve"> Luz, de doce años, recibe regalos y cumplidos de alguien de su equipo, y luego: "Hablemos en un lugar más privado", "No les cuentes de mí a tus papás", "Tus amistades solo tienen envidia" y el pedido de una foto privada. Para ahí. No añadas nada.</w:t>
      </w:r>
    </w:p>
    <w:p>
      <w:pPr>
        <w:spacing w:before="0" w:after="60"/>
        <w:ind w:left="504" w:hanging="360"/>
      </w:pPr>
      <w:r>
        <w:rPr>
          <w:b/>
          <w:color w:val="2F6F73"/>
        </w:rPr>
        <w:t xml:space="preserve">2. </w:t>
      </w:r>
      <w:r>
        <w:rPr>
          <w:b/>
        </w:rPr>
        <w:t>(4 min) Clasificación en grupos.</w:t>
      </w:r>
      <w:r>
        <w:rPr/>
        <w:t xml:space="preserve"> Pon las 12 tiras bajo CONFIANZA (amabilidad, regalos), SECRETO ("no se lo cuentes"), AISLAMIENTO ("tus amistades no te entienden") o ESCALADA (límites cruzados, presión, amenazas). Marca con una estrella la primera tira en la que Luz pudo contarlo.</w:t>
      </w:r>
    </w:p>
    <w:p>
      <w:pPr>
        <w:spacing w:before="0" w:after="60"/>
        <w:ind w:left="504" w:hanging="360"/>
      </w:pPr>
      <w:r>
        <w:rPr>
          <w:b/>
          <w:color w:val="2F6F73"/>
        </w:rPr>
        <w:t xml:space="preserve">3. </w:t>
      </w:r>
      <w:r>
        <w:rPr>
          <w:b/>
        </w:rPr>
        <w:t>(2 min) Cierre.</w:t>
      </w:r>
      <w:r>
        <w:rPr/>
        <w:t xml:space="preserve"> Una tira sola no prueba nada; el patrón sí. Contarlo pronto ayuda a detenerlo.</w:t>
      </w:r>
    </w:p>
    <w:p>
      <w:pPr>
        <w:spacing w:before="0" w:after="60"/>
        <w:ind w:left="504" w:hanging="360"/>
      </w:pPr>
      <w:r>
        <w:rPr>
          <w:b/>
          <w:color w:val="2F6F73"/>
        </w:rPr>
        <w:t xml:space="preserve">4. </w:t>
      </w:r>
      <w:r>
        <w:rPr>
          <w:b/>
        </w:rPr>
        <w:t>(1 min) Secretos seguros e inseguros.</w:t>
      </w:r>
      <w:r>
        <w:rPr/>
        <w:t xml:space="preserve"> Pulgar arriba (fiesta sorpresa) o de lado (revísalo).</w:t>
      </w:r>
    </w:p>
    <w:p>
      <w:pPr>
        <w:pStyle w:val="Heading2"/>
        <w:pBdr>
          <w:top w:val="single" w:sz="18" w:space="6" w:color="FF8A3D"/>
        </w:pBdr>
        <w:spacing w:before="320"/>
      </w:pPr>
      <w:r>
        <w:rPr/>
        <w:t>Conversación (3 min)</w:t>
      </w:r>
    </w:p>
    <w:p>
      <w:pPr>
        <w:spacing w:before="0" w:after="60"/>
        <w:ind w:left="504" w:hanging="360"/>
      </w:pPr>
      <w:r>
        <w:rPr>
          <w:b/>
          <w:color w:val="2F6F73"/>
        </w:rPr>
        <w:t xml:space="preserve">1. </w:t>
      </w:r>
      <w:r>
        <w:rPr/>
        <w:t>"¿Qué tiras parecían amabilidad al principio? ¿Cuándo cambió?"</w:t>
      </w:r>
    </w:p>
    <w:p>
      <w:pPr>
        <w:spacing w:before="0" w:after="60"/>
        <w:ind w:left="504" w:hanging="360"/>
      </w:pPr>
      <w:r>
        <w:rPr>
          <w:b/>
          <w:color w:val="2F6F73"/>
        </w:rPr>
        <w:t xml:space="preserve">2. </w:t>
      </w:r>
      <w:r>
        <w:rPr/>
        <w:t>"¿Por qué Luz podría sentirse atrapada o culpable? ¿Hizo algo mal?" (No.)</w:t>
      </w:r>
    </w:p>
    <w:p>
      <w:pPr>
        <w:spacing w:before="0" w:after="60"/>
        <w:ind w:left="504" w:hanging="360"/>
      </w:pPr>
      <w:r>
        <w:rPr>
          <w:b/>
          <w:color w:val="2F6F73"/>
        </w:rPr>
        <w:t xml:space="preserve">3. </w:t>
      </w:r>
      <w:r>
        <w:rPr/>
        <w:t>"¿En qué se diferencia una amistad o una persona mentora segura?" (Recibe bien a tus otras amistades y acepta un no.)</w:t>
      </w:r>
    </w:p>
    <w:p>
      <w:pPr>
        <w:pStyle w:val="Heading2"/>
        <w:pBdr>
          <w:top w:val="single" w:sz="18" w:space="6" w:color="FF8A3D"/>
        </w:pBdr>
        <w:spacing w:before="320"/>
      </w:pPr>
      <w:r>
        <w:rPr/>
        <w:t>Idea clave (2 min)</w:t>
      </w:r>
    </w:p>
    <w:p>
      <w:r>
        <w:rPr/>
        <w:t>"Pausa si alguien pide secreto o te aparta de tu gente. Revisa el patrón: confianza, secreto, aislamiento, escalada. Cuéntaselo a un adulto de confianza en cualquier momento. Nunca es tu culpa ni es tarde."</w:t>
      </w:r>
    </w:p>
    <w:p>
      <w:r>
        <w:rPr>
          <w:b/>
        </w:rPr>
        <w:t>Seña con la mano:</w:t>
      </w:r>
      <w:r>
        <w:rPr/>
        <w:t xml:space="preserve"> Piel erizada (mano que sube por la nuca, opcional), luego Pausa, Revisa, Cuenta. Cuélgala: "Una sorpresa termina feliz. Un secreto que aprieta el estómago se cuenta."</w:t>
      </w:r>
    </w:p>
    <w:p>
      <w:pPr>
        <w:pStyle w:val="Heading2"/>
        <w:pBdr>
          <w:top w:val="single" w:sz="18" w:space="6" w:color="FF8A3D"/>
        </w:pBdr>
        <w:spacing w:before="320"/>
      </w:pPr>
      <w:r>
        <w:rPr/>
        <w:t>Boleto de salida</w:t>
      </w:r>
    </w:p>
    <w:p>
      <w:r>
        <w:rPr/>
        <w:t>"Un secreto que siempre debo contarle a un adulto de confianza es ____. La primera persona a quien podría contárselo es ____." Opcional: "[ ] Quiero hablar en privado con la persona consejera."</w:t>
      </w:r>
    </w:p>
    <w:p>
      <w:pPr>
        <w:pStyle w:val="Heading2"/>
        <w:pBdr>
          <w:top w:val="single" w:sz="18" w:space="6" w:color="FF8A3D"/>
        </w:pBdr>
        <w:spacing w:before="320"/>
      </w:pPr>
      <w:r>
        <w:rPr/>
        <w:t>Impulso divertido</w:t>
      </w:r>
    </w:p>
    <w:p>
      <w:r>
        <w:rPr>
          <w:b/>
        </w:rPr>
        <w:t>Galería en silencio (calma, sin puntos).</w:t>
      </w:r>
      <w:r>
        <w:rPr/>
        <w:t xml:space="preserve"> Los grupos caminan en silencio a otra mesa y dicen algo igual o distinto.</w:t>
      </w:r>
    </w:p>
    <w:p>
      <w:pPr>
        <w:pStyle w:val="Heading2"/>
        <w:pBdr>
          <w:top w:val="single" w:sz="18" w:space="6" w:color="FF8A3D"/>
        </w:pBdr>
        <w:spacing w:before="320"/>
      </w:pPr>
      <w:r>
        <w:rPr/>
        <w:t>Reto extra</w:t>
      </w:r>
    </w:p>
    <w:p>
      <w:r>
        <w:rPr>
          <w:b/>
        </w:rPr>
        <w:t>Cartel de ayuda.</w:t>
      </w:r>
      <w:r>
        <w:rPr/>
        <w:t xml:space="preserve"> Con permiso de la consejería, haz un cartel de las cuatro etapas y la Escalera, sin datos del caso.</w:t>
      </w:r>
    </w:p>
    <w:p>
      <w:pPr>
        <w:pStyle w:val="Heading2"/>
        <w:pBdr>
          <w:top w:val="single" w:sz="18" w:space="6" w:color="FF8A3D"/>
        </w:pBdr>
        <w:spacing w:before="320"/>
      </w:pPr>
      <w:r>
        <w:rPr/>
        <w:t>Adaptaciones</w:t>
      </w:r>
    </w:p>
    <w:p>
      <w:r>
        <w:rPr/>
        <w:t>Etiqueta las tiras, usa ocho y léelas; señalar vale.</w:t>
      </w:r>
    </w:p>
    <w:p>
      <w:pPr>
        <w:pStyle w:val="Heading2"/>
        <w:pBdr>
          <w:top w:val="single" w:sz="18" w:space="6" w:color="FF8A3D"/>
        </w:pBdr>
        <w:spacing w:before="320"/>
      </w:pPr>
      <w:r>
        <w:rPr/>
        <w:t>Tarjeta para la familia</w:t>
      </w:r>
    </w:p>
    <w:p>
      <w:r>
        <w:rPr/>
        <w:t>Diga: "Un adulto seguro nunca te pide que ocultes una amistad a tu familia. Puedes contarme lo que sea sin meterte en problemas."</w:t>
      </w:r>
    </w:p>
    <w:p>
      <w:pPr>
        <w:pStyle w:val="Heading2"/>
        <w:pBdr>
          <w:top w:val="single" w:sz="18" w:space="6" w:color="FF8A3D"/>
        </w:pBdr>
        <w:spacing w:before="320"/>
      </w:pPr>
      <w:r>
        <w:rPr/>
        <w:t>Si un estudiante te cuenta algo</w:t>
      </w:r>
    </w:p>
    <w:p>
      <w:r>
        <w:rPr>
          <w:b/>
        </w:rPr>
        <w:t>Di:</w:t>
      </w:r>
    </w:p>
    <w:p>
      <w:pPr>
        <w:pStyle w:val="ListBullet"/>
      </w:pPr>
      <w:r>
        <w:rPr/>
        <w:t>"Gracias por contármelo. Hiciste lo correcto."</w:t>
      </w:r>
    </w:p>
    <w:p>
      <w:pPr>
        <w:pStyle w:val="ListBullet"/>
      </w:pPr>
      <w:r>
        <w:rPr/>
        <w:t>"No es tu culpa. La persona que hizo esto es la responsable."</w:t>
      </w:r>
    </w:p>
    <w:p>
      <w:pPr>
        <w:pStyle w:val="ListBullet"/>
      </w:pPr>
      <w:r>
        <w:rPr/>
        <w:t>"No puedo guardar esto en secreto, porque necesito conseguirte ayuda. Te diré a quién se lo cuento."</w:t>
      </w:r>
    </w:p>
    <w:p>
      <w:r>
        <w:rPr>
          <w:b/>
        </w:rPr>
        <w:t>No digas:</w:t>
      </w:r>
    </w:p>
    <w:p>
      <w:pPr>
        <w:pStyle w:val="ListBullet"/>
      </w:pPr>
      <w:r>
        <w:rPr/>
        <w:t>"¿Por qué seguiste hablando con esa persona?" ni "¿Estás seguro o segura?"</w:t>
      </w:r>
    </w:p>
    <w:p>
      <w:pPr>
        <w:pStyle w:val="ListBullet"/>
      </w:pPr>
      <w:r>
        <w:rPr/>
        <w:t>"Te prometo que no se lo voy a contar a nadie."</w:t>
      </w:r>
    </w:p>
    <w:p>
      <w:pPr>
        <w:pStyle w:val="ListBullet"/>
      </w:pPr>
      <w:r>
        <w:rPr/>
        <w:t>Pedir que te muestren mensajes, fotos o cuentas.</w:t>
      </w:r>
    </w:p>
    <w:p>
      <w:r>
        <w:rPr>
          <w:b/>
        </w:rPr>
        <w:t>Primeros 10 minutos:</w:t>
      </w:r>
      <w:r>
        <w:rPr/>
        <w:t xml:space="preserve"> consulta la Guía de Revelaciones. </w:t>
      </w:r>
      <w:r>
        <w:rPr>
          <w:b/>
        </w:rPr>
        <w:t>Después:</w:t>
      </w:r>
      <w:r>
        <w:rPr/>
        <w:t xml:space="preserve"> avisa de inmediato a la persona consejera o designada; sigue la política de tu escuela y la ley de tu estado (CyberTipline del NCMEC en casos en línea) [VERIFY: Spanish-language service access]. Nunca veas, copies ni reenvíes una imagen.</w:t>
      </w:r>
    </w:p>
    <w:p>
      <w:pPr>
        <w:spacing w:before="0" w:after="0"/>
      </w:pPr>
      <w:r>
        <w:rPr>
          <w:sz w:val="4"/>
        </w:rPr>
      </w:r>
      <w:r>
        <w:br w:type="page"/>
      </w:r>
    </w:p>
    <w:p>
      <w:pPr>
        <w:keepNext/>
        <w:spacing w:before="360" w:after="40"/>
      </w:pPr>
      <w:r>
        <w:rPr>
          <w:rFonts w:ascii="Calibri" w:hAnsi="Calibri"/>
          <w:b/>
          <w:color w:val="A8400A"/>
          <w:sz w:val="18"/>
        </w:rPr>
        <w:t>SECTION 7</w:t>
      </w:r>
    </w:p>
    <w:p>
      <w:pPr>
        <w:pStyle w:val="Heading1"/>
        <w:pBdr>
          <w:bottom w:val="double" w:sz="6" w:space="4" w:color="2B2D42"/>
        </w:pBdr>
        <w:spacing w:before="0"/>
      </w:pPr>
      <w:r>
        <w:rPr/>
        <w:t>Lección 7: Presión en línea: el Protocolo de Respuesta</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3</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PRIMERO, AVISO A LA CONSEJERÍA + PLAN DE EXCLUSIÓN VOLUNTARIA.</w:t>
            </w:r>
            <w:r>
              <w:rPr>
                <w:sz w:val="19"/>
              </w:rPr>
              <w:t xml:space="preserve"> Aviso y hoja de exclusión enviados 5 días antes (Apéndice A). Lista de la consejería hecha (Apéndice B); consejería disponible ese día y el siguiente. Actividad alternativa R7-ALT y adulto supervisor listos. Enséñala a mitad de semana.</w:t>
            </w:r>
          </w:p>
        </w:tc>
      </w:tr>
    </w:tbl>
    <w:p>
      <w:pPr>
        <w:spacing w:before="0" w:after="0" w:line="160" w:lineRule="exact"/>
      </w:pPr>
      <w:r>
        <w:rPr>
          <w:sz w:val="2"/>
        </w:rPr>
      </w:r>
    </w:p>
    <w:p>
      <w:r>
        <w:rPr>
          <w:b/>
        </w:rPr>
        <w:t>La gran idea:</w:t>
      </w:r>
      <w:r>
        <w:rPr/>
        <w:t xml:space="preserve"> Si alguien te amenaza en línea, hay un plan de cuatro pasos que puedes practicar ahora: PARA, GUARDA, CUENTA, DENUNCIA. No pagues. Nunca es tu culpa. Contar es el paso más poderoso.</w:t>
      </w:r>
    </w:p>
    <w:p>
      <w:pPr>
        <w:pStyle w:val="Heading2"/>
        <w:pBdr>
          <w:top w:val="single" w:sz="18" w:space="6" w:color="FF8A3D"/>
        </w:pBdr>
        <w:spacing w:before="320"/>
      </w:pPr>
      <w:r>
        <w:rPr/>
        <w:t>Materiales</w:t>
      </w:r>
    </w:p>
    <w:p>
      <w:r>
        <w:rPr/>
        <w:t>Cuatro Tarjetas del Protocolo, CF-7 del Cuaderno, Tarjeta de Cuenta y de quien escucha (R7) por trío, lista de quien observa, tarjetas de Paso y de Salida.</w:t>
      </w:r>
    </w:p>
    <w:p>
      <w:pPr>
        <w:pStyle w:val="Heading2"/>
        <w:pBdr>
          <w:top w:val="single" w:sz="18" w:space="6" w:color="FF8A3D"/>
        </w:pBdr>
        <w:spacing w:before="320"/>
      </w:pPr>
      <w:r>
        <w:rPr/>
        <w:t>Preparación en 5 minutos</w:t>
      </w:r>
    </w:p>
    <w:p>
      <w:pPr>
        <w:spacing w:before="0" w:after="60"/>
        <w:ind w:left="504" w:hanging="360"/>
      </w:pPr>
      <w:r>
        <w:rPr>
          <w:rFonts w:ascii="Segoe UI Symbol" w:hAnsi="Segoe UI Symbol"/>
        </w:rPr>
        <w:t xml:space="preserve">☐ </w:t>
      </w:r>
      <w:r>
        <w:rPr/>
        <w:t>Cuelga las Tarjetas del Protocolo; prepara el Rincón de Calma.</w:t>
      </w:r>
    </w:p>
    <w:p>
      <w:pPr>
        <w:spacing w:before="0" w:after="60"/>
        <w:ind w:left="504" w:hanging="360"/>
      </w:pPr>
      <w:r>
        <w:rPr>
          <w:rFonts w:ascii="Segoe UI Symbol" w:hAnsi="Segoe UI Symbol"/>
        </w:rPr>
        <w:t xml:space="preserve">☐ </w:t>
      </w:r>
      <w:r>
        <w:rPr/>
        <w:t>Quienes se excluyen y el espacio de R7-ALT, organizados.</w:t>
      </w:r>
    </w:p>
    <w:p>
      <w:pPr>
        <w:spacing w:before="0" w:after="60"/>
        <w:ind w:left="504" w:hanging="360"/>
      </w:pPr>
      <w:r>
        <w:rPr>
          <w:rFonts w:ascii="Segoe UI Symbol" w:hAnsi="Segoe UI Symbol"/>
        </w:rPr>
        <w:t xml:space="preserve">☐ </w:t>
      </w:r>
      <w:r>
        <w:rPr/>
        <w:t>No muestres ninguna imagen. No pidas historias personales.</w:t>
      </w:r>
    </w:p>
    <w:p>
      <w:pPr>
        <w:pStyle w:val="Heading2"/>
        <w:pBdr>
          <w:top w:val="single" w:sz="18" w:space="6" w:color="FF8A3D"/>
        </w:pBdr>
        <w:spacing w:before="320"/>
      </w:pPr>
      <w:r>
        <w:rPr/>
        <w:t>Gancho (2 min)</w:t>
      </w:r>
    </w:p>
    <w:p>
      <w:r>
        <w:rPr>
          <w:i/>
        </w:rPr>
        <w:t>¿Se te eriza la piel? Una presión que se siente mal merece tu atención.</w:t>
      </w:r>
      <w:r>
        <w:rPr/>
        <w:t xml:space="preserve"> "Primero, tres cosas. Hoy no hay imágenes ni detalles gráficos, y nadie comparte nada personal. Tu tarjeta de Paso, el Rincón de Calma y la tarjeta de Salida valen siempre, sin explicar. Y nunca es tu culpa. A veces alguien amable en línea consigue una imagen privada y amenaza con compartirla si no le pagan o le dan más. Eso es sextorsión, un delito, y quien amenaza es responsable."</w:t>
      </w:r>
    </w:p>
    <w:p>
      <w:pPr>
        <w:pStyle w:val="Heading2"/>
        <w:pBdr>
          <w:top w:val="single" w:sz="18" w:space="6" w:color="FF8A3D"/>
        </w:pBdr>
        <w:spacing w:before="320"/>
      </w:pPr>
      <w:r>
        <w:rPr/>
        <w:t>Actividad (8 min): "El Protocolo de Respuesta"</w:t>
      </w:r>
    </w:p>
    <w:p>
      <w:pPr>
        <w:spacing w:before="0" w:after="60"/>
        <w:ind w:left="504" w:hanging="360"/>
      </w:pPr>
      <w:r>
        <w:rPr>
          <w:b/>
          <w:color w:val="2F6F73"/>
        </w:rPr>
        <w:t xml:space="preserve">1. </w:t>
      </w:r>
      <w:r>
        <w:rPr>
          <w:b/>
        </w:rPr>
        <w:t>(1 min) Lee CF-7.</w:t>
      </w:r>
      <w:r>
        <w:rPr/>
        <w:t xml:space="preserve"> Anika, de trece años, le envía algo de lo que se arrepiente a alguien que dice tener su edad. Luego: "Mándame tarjetas de regalo o se lo enseño a todos tus conocidos. Tienes una hora." Piensa: "Esto es mi culpa." Eso es justo lo que la otra persona espera.</w:t>
      </w:r>
    </w:p>
    <w:p>
      <w:pPr>
        <w:spacing w:before="0" w:after="60"/>
        <w:ind w:left="504" w:hanging="360"/>
      </w:pPr>
      <w:r>
        <w:rPr>
          <w:b/>
          <w:color w:val="2F6F73"/>
        </w:rPr>
        <w:t xml:space="preserve">2. </w:t>
      </w:r>
      <w:r>
        <w:rPr>
          <w:b/>
        </w:rPr>
        <w:t>(3 min) El Protocolo, una seña cada uno.</w:t>
      </w:r>
      <w:r>
        <w:rPr/>
        <w:t xml:space="preserve"> </w:t>
      </w:r>
      <w:r>
        <w:rPr>
          <w:b/>
        </w:rPr>
        <w:t>PARA</w:t>
      </w:r>
      <w:r>
        <w:rPr/>
        <w:t xml:space="preserve"> (palma): deja de responder, no pagues, todavía no borres. </w:t>
      </w:r>
      <w:r>
        <w:rPr>
          <w:b/>
        </w:rPr>
        <w:t>GUARDA</w:t>
      </w:r>
      <w:r>
        <w:rPr/>
        <w:t xml:space="preserve"> (pellizco): usuarios y amenazas como texto, nunca imágenes. </w:t>
      </w:r>
      <w:r>
        <w:rPr>
          <w:b/>
        </w:rPr>
        <w:t>CUENTA</w:t>
      </w:r>
      <w:r>
        <w:rPr/>
        <w:t xml:space="preserve"> (señalar el pecho): a un adulto de confianza ya. </w:t>
      </w:r>
      <w:r>
        <w:rPr>
          <w:b/>
        </w:rPr>
        <w:t>DENUNCIA</w:t>
      </w:r>
      <w:r>
        <w:rPr/>
        <w:t xml:space="preserve"> (tocar el escritorio): en la app, NCMEC, Take It Down, con un adulto.</w:t>
      </w:r>
    </w:p>
    <w:p>
      <w:pPr>
        <w:spacing w:before="0" w:after="60"/>
        <w:ind w:left="504" w:hanging="360"/>
      </w:pPr>
      <w:r>
        <w:rPr>
          <w:b/>
          <w:color w:val="2F6F73"/>
        </w:rPr>
        <w:t xml:space="preserve">3. </w:t>
      </w:r>
      <w:r>
        <w:rPr>
          <w:b/>
        </w:rPr>
        <w:t>(3 min) Tríos.</w:t>
      </w:r>
      <w:r>
        <w:rPr/>
        <w:t xml:space="preserve"> Quien cuenta: "Necesito ayuda. Alguien en línea me está amenazando. No he pagado y no voy a pagar. Guardé los mensajes. ¿Me ayudas a denunciarlo?" Quien escucha: "Gracias por contármelo. No es tu culpa. Te ayudo." Quien observa revisa; roten cada 60 segundos.</w:t>
      </w:r>
    </w:p>
    <w:p>
      <w:pPr>
        <w:spacing w:before="0" w:after="60"/>
        <w:ind w:left="504" w:hanging="360"/>
      </w:pPr>
      <w:r>
        <w:rPr>
          <w:b/>
          <w:color w:val="2F6F73"/>
        </w:rPr>
        <w:t xml:space="preserve">4. </w:t>
      </w:r>
      <w:r>
        <w:rPr>
          <w:b/>
        </w:rPr>
        <w:t>(1 min) Quien amenaza cuenta con vergüenza y pánico.</w:t>
      </w:r>
      <w:r>
        <w:rPr/>
        <w:t xml:space="preserve"> Contar y no pagar vencen a ambos.</w:t>
      </w:r>
    </w:p>
    <w:p>
      <w:pPr>
        <w:pStyle w:val="Heading2"/>
        <w:pBdr>
          <w:top w:val="single" w:sz="18" w:space="6" w:color="FF8A3D"/>
        </w:pBdr>
        <w:spacing w:before="320"/>
      </w:pPr>
      <w:r>
        <w:rPr/>
        <w:t>Conversación (3 min)</w:t>
      </w:r>
    </w:p>
    <w:p>
      <w:pPr>
        <w:spacing w:before="0" w:after="60"/>
        <w:ind w:left="504" w:hanging="360"/>
      </w:pPr>
      <w:r>
        <w:rPr>
          <w:b/>
          <w:color w:val="2F6F73"/>
        </w:rPr>
        <w:t xml:space="preserve">1. </w:t>
      </w:r>
      <w:r>
        <w:rPr/>
        <w:t>"¿Qué le hace la vergüenza a las decisiones? ¿Cómo ayuda una amistad?"</w:t>
      </w:r>
    </w:p>
    <w:p>
      <w:pPr>
        <w:spacing w:before="0" w:after="60"/>
        <w:ind w:left="504" w:hanging="360"/>
      </w:pPr>
      <w:r>
        <w:rPr>
          <w:b/>
          <w:color w:val="2F6F73"/>
        </w:rPr>
        <w:t xml:space="preserve">2. </w:t>
      </w:r>
      <w:r>
        <w:rPr/>
        <w:t>"¿De quién es la culpa? ¿Cómo lo sabes?"</w:t>
      </w:r>
    </w:p>
    <w:p>
      <w:pPr>
        <w:spacing w:before="0" w:after="60"/>
        <w:ind w:left="504" w:hanging="360"/>
      </w:pPr>
      <w:r>
        <w:rPr>
          <w:b/>
          <w:color w:val="2F6F73"/>
        </w:rPr>
        <w:t xml:space="preserve">3. </w:t>
      </w:r>
      <w:r>
        <w:rPr/>
        <w:t>"Una amistad te cuenta que le pasa esto. ¿Qué le dices primero?" (No es tu culpa. Te acompaño.)</w:t>
      </w:r>
    </w:p>
    <w:p>
      <w:r>
        <w:rPr/>
        <w:t>Preguntas sobre el personaje, sin historias personales.</w:t>
      </w:r>
    </w:p>
    <w:p>
      <w:pPr>
        <w:pStyle w:val="Heading2"/>
        <w:pBdr>
          <w:top w:val="single" w:sz="18" w:space="6" w:color="FF8A3D"/>
        </w:pBdr>
        <w:spacing w:before="320"/>
      </w:pPr>
      <w:r>
        <w:rPr/>
        <w:t>Idea clave (2 min)</w:t>
      </w:r>
    </w:p>
    <w:p>
      <w:r>
        <w:rPr/>
        <w:t>"Pausa es PARA: no respondas, no pagues. Cuenta es el paso más poderoso. Nunca es tu culpa ni es tarde."</w:t>
      </w:r>
    </w:p>
    <w:p>
      <w:r>
        <w:rPr>
          <w:b/>
        </w:rPr>
        <w:t>Seña con la mano:</w:t>
      </w:r>
      <w:r>
        <w:rPr/>
        <w:t xml:space="preserve"> PARA palma, GUARDA pellizco, CUENTA señalar el pecho, DENUNCIA tocar el escritorio.</w:t>
      </w:r>
    </w:p>
    <w:p>
      <w:pPr>
        <w:pStyle w:val="Heading2"/>
        <w:pBdr>
          <w:top w:val="single" w:sz="18" w:space="6" w:color="FF8A3D"/>
        </w:pBdr>
        <w:spacing w:before="320"/>
      </w:pPr>
      <w:r>
        <w:rPr/>
        <w:t>Boleto de salida</w:t>
      </w:r>
    </w:p>
    <w:p>
      <w:r>
        <w:rPr/>
        <w:t>"Escribe los cuatro pasos en orden y una oración para una amistad que te cuente esto." Opcional: "[ ] Quiero hablar en privado con la persona consejera." Léelo ese día.</w:t>
      </w:r>
    </w:p>
    <w:p>
      <w:pPr>
        <w:pStyle w:val="Heading2"/>
        <w:pBdr>
          <w:top w:val="single" w:sz="18" w:space="6" w:color="FF8A3D"/>
        </w:pBdr>
        <w:spacing w:before="320"/>
      </w:pPr>
      <w:r>
        <w:rPr/>
        <w:t>Impulso divertido</w:t>
      </w:r>
    </w:p>
    <w:p>
      <w:r>
        <w:rPr>
          <w:b/>
        </w:rPr>
        <w:t>¿Mito o plan? (calma, sin puntos).</w:t>
      </w:r>
      <w:r>
        <w:rPr/>
        <w:t xml:space="preserve"> Pulgar arriba (plan) o de lado (mito): "Pagar hace que pare"; "Parar y contar vence cualquier plazo".</w:t>
      </w:r>
    </w:p>
    <w:p>
      <w:pPr>
        <w:pStyle w:val="Heading2"/>
        <w:pBdr>
          <w:top w:val="single" w:sz="18" w:space="6" w:color="FF8A3D"/>
        </w:pBdr>
        <w:spacing w:before="320"/>
      </w:pPr>
      <w:r>
        <w:rPr/>
        <w:t>Reto extra</w:t>
      </w:r>
    </w:p>
    <w:p>
      <w:r>
        <w:rPr>
          <w:b/>
        </w:rPr>
        <w:t>Tarjeta para una amistad.</w:t>
      </w:r>
      <w:r>
        <w:rPr/>
        <w:t xml:space="preserve"> Escribe qué le dirías y a qué adulto irían.</w:t>
      </w:r>
    </w:p>
    <w:p>
      <w:pPr>
        <w:pStyle w:val="Heading2"/>
        <w:pBdr>
          <w:top w:val="single" w:sz="18" w:space="6" w:color="FF8A3D"/>
        </w:pBdr>
        <w:spacing w:before="320"/>
      </w:pPr>
      <w:r>
        <w:rPr/>
        <w:t>Adaptaciones</w:t>
      </w:r>
    </w:p>
    <w:p>
      <w:r>
        <w:rPr/>
        <w:t>Tarjetas del Protocolo en los escritorios; Tarjeta de Cuenta en pareja.</w:t>
      </w:r>
    </w:p>
    <w:p>
      <w:pPr>
        <w:pStyle w:val="Heading2"/>
        <w:pBdr>
          <w:top w:val="single" w:sz="18" w:space="6" w:color="FF8A3D"/>
        </w:pBdr>
        <w:spacing w:before="320"/>
      </w:pPr>
      <w:r>
        <w:rPr/>
        <w:t>Tarjeta para la familia</w:t>
      </w:r>
    </w:p>
    <w:p>
      <w:r>
        <w:rPr/>
        <w:t>Diga: "Si alguien te presiona o amenaza en línea, no me voy a enojar. Lo resolvemos juntos." Denuncia: report.cybertip.org. Quitar imágenes: takeitdown.ncmec.org.</w:t>
      </w:r>
    </w:p>
    <w:p>
      <w:pPr>
        <w:pStyle w:val="Heading2"/>
        <w:pBdr>
          <w:top w:val="single" w:sz="18" w:space="6" w:color="FF8A3D"/>
        </w:pBdr>
        <w:spacing w:before="320"/>
      </w:pPr>
      <w:r>
        <w:rPr/>
        <w:t>Si un estudiante te cuenta algo</w:t>
      </w:r>
    </w:p>
    <w:p>
      <w:r>
        <w:rPr>
          <w:b/>
        </w:rPr>
        <w:t>Di:</w:t>
      </w:r>
    </w:p>
    <w:p>
      <w:pPr>
        <w:pStyle w:val="ListBullet"/>
      </w:pPr>
      <w:r>
        <w:rPr/>
        <w:t>"Gracias por contármelo. Hiciste lo correcto."</w:t>
      </w:r>
    </w:p>
    <w:p>
      <w:pPr>
        <w:pStyle w:val="ListBullet"/>
      </w:pPr>
      <w:r>
        <w:rPr/>
        <w:t>"No es tu culpa. La persona que hizo esto es la responsable."</w:t>
      </w:r>
    </w:p>
    <w:p>
      <w:pPr>
        <w:pStyle w:val="ListBullet"/>
      </w:pPr>
      <w:r>
        <w:rPr/>
        <w:t>"No puedo guardar esto en secreto, porque necesito conseguirte ayuda. Te diré a quién se lo cuento."</w:t>
      </w:r>
    </w:p>
    <w:p>
      <w:r>
        <w:rPr>
          <w:b/>
        </w:rPr>
        <w:t>No digas:</w:t>
      </w:r>
    </w:p>
    <w:p>
      <w:pPr>
        <w:pStyle w:val="ListBullet"/>
      </w:pPr>
      <w:r>
        <w:rPr/>
        <w:t>"¿Por qué la enviaste?" ni "¿Estás seguro o segura?"</w:t>
      </w:r>
    </w:p>
    <w:p>
      <w:pPr>
        <w:pStyle w:val="ListBullet"/>
      </w:pPr>
      <w:r>
        <w:rPr/>
        <w:t>"Te prometo que no se lo voy a contar a nadie."</w:t>
      </w:r>
    </w:p>
    <w:p>
      <w:pPr>
        <w:pStyle w:val="ListBullet"/>
      </w:pPr>
      <w:r>
        <w:rPr/>
        <w:t>"Déjame ver."</w:t>
      </w:r>
    </w:p>
    <w:p>
      <w:r>
        <w:rPr>
          <w:b/>
        </w:rPr>
        <w:t>Primeros 10 minutos:</w:t>
      </w:r>
      <w:r>
        <w:rPr/>
        <w:t xml:space="preserve"> consulta la Guía de Revelaciones. </w:t>
      </w:r>
      <w:r>
        <w:rPr>
          <w:b/>
        </w:rPr>
        <w:t>Después:</w:t>
      </w:r>
      <w:r>
        <w:rPr/>
        <w:t xml:space="preserve"> avisa de inmediato a la persona consejera o designada; sigue la política de tu escuela y la ley de tu estado (CyberTipline del NCMEC en casos en línea) [VERIFY: Spanish-language service access]. Nunca veas, copies ni reenvíes una imagen. Peligro: 911.</w:t>
      </w:r>
    </w:p>
    <w:p>
      <w:pPr>
        <w:spacing w:before="0" w:after="0"/>
      </w:pPr>
      <w:r>
        <w:rPr>
          <w:sz w:val="4"/>
        </w:rPr>
      </w:r>
      <w:r>
        <w:br w:type="page"/>
      </w:r>
    </w:p>
    <w:p>
      <w:pPr>
        <w:keepNext/>
        <w:spacing w:before="360" w:after="40"/>
      </w:pPr>
      <w:r>
        <w:rPr>
          <w:rFonts w:ascii="Calibri" w:hAnsi="Calibri"/>
          <w:b/>
          <w:color w:val="A8400A"/>
          <w:sz w:val="18"/>
        </w:rPr>
        <w:t>SECTION 8</w:t>
      </w:r>
    </w:p>
    <w:p>
      <w:pPr>
        <w:pStyle w:val="Heading1"/>
        <w:pBdr>
          <w:bottom w:val="double" w:sz="6" w:space="4" w:color="2B2D42"/>
        </w:pBdr>
        <w:spacing w:before="0"/>
      </w:pPr>
      <w:r>
        <w:rPr/>
        <w:t>Lección 8: Falsificaciones que hacen daño</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4</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PRIMERO, AVISO A LA CONSEJERÍA + PLAN DE EXCLUSIÓN VOLUNTARIA.</w:t>
            </w:r>
            <w:r>
              <w:rPr>
                <w:sz w:val="19"/>
              </w:rPr>
              <w:t xml:space="preserve"> Aviso y hoja de exclusión enviados 5 días escolares antes (Apéndice A). Lista de la consejería hecha (Apéndice B); consejería disponible ese día y el siguiente. Actividad alternativa R8-ALT y adulto supervisor listos. Enséñala a mitad de semana, dos días después de la 7.</w:t>
            </w:r>
          </w:p>
        </w:tc>
      </w:tr>
    </w:tbl>
    <w:p>
      <w:pPr>
        <w:spacing w:before="0" w:after="0" w:line="160" w:lineRule="exact"/>
      </w:pPr>
      <w:r>
        <w:rPr>
          <w:sz w:val="2"/>
        </w:rPr>
      </w:r>
    </w:p>
    <w:p>
      <w:r>
        <w:rPr>
          <w:b/>
        </w:rPr>
        <w:t>La gran idea:</w:t>
      </w:r>
      <w:r>
        <w:rPr/>
        <w:t xml:space="preserve"> Una imagen falsa causa daño real. Hacerla o compartirla es abuso, nunca una broma. Quien es el blanco nunca tiene la culpa. Quienes miran pueden PARAR el contagio, APOYAR, CONTAR y DENUNCIAR.</w:t>
      </w:r>
    </w:p>
    <w:p>
      <w:pPr>
        <w:pStyle w:val="Heading2"/>
        <w:pBdr>
          <w:top w:val="single" w:sz="18" w:space="6" w:color="FF8A3D"/>
        </w:pBdr>
        <w:spacing w:before="320"/>
      </w:pPr>
      <w:r>
        <w:rPr/>
        <w:t>Materiales</w:t>
      </w:r>
    </w:p>
    <w:p>
      <w:r>
        <w:rPr/>
        <w:t>CF-8 del Cuaderno; Tarjetas de Testigos R8 (Cam, Ari, Idris) y Tarjetas de Acciones por grupo; Tarjeta rápida para denunciar; tarjetas de Paso y de Salida.</w:t>
      </w:r>
    </w:p>
    <w:p>
      <w:pPr>
        <w:pStyle w:val="Heading2"/>
        <w:pBdr>
          <w:top w:val="single" w:sz="18" w:space="6" w:color="FF8A3D"/>
        </w:pBdr>
        <w:spacing w:before="320"/>
      </w:pPr>
      <w:r>
        <w:rPr/>
        <w:t>Preparación en 5 minutos</w:t>
      </w:r>
    </w:p>
    <w:p>
      <w:pPr>
        <w:spacing w:before="0" w:after="60"/>
        <w:ind w:left="504" w:hanging="360"/>
      </w:pPr>
      <w:r>
        <w:rPr>
          <w:rFonts w:ascii="Segoe UI Symbol" w:hAnsi="Segoe UI Symbol"/>
        </w:rPr>
        <w:t xml:space="preserve">☐ </w:t>
      </w:r>
      <w:r>
        <w:rPr/>
        <w:t>Quienes se excluyen y el espacio R8-ALT, listos.</w:t>
      </w:r>
    </w:p>
    <w:p>
      <w:pPr>
        <w:spacing w:before="0" w:after="60"/>
        <w:ind w:left="504" w:hanging="360"/>
      </w:pPr>
      <w:r>
        <w:rPr>
          <w:rFonts w:ascii="Segoe UI Symbol" w:hAnsi="Segoe UI Symbol"/>
        </w:rPr>
        <w:t xml:space="preserve">☐ </w:t>
      </w:r>
      <w:r>
        <w:rPr/>
        <w:t>Conoce tu política de acoso, Título IX y denuncias.</w:t>
      </w:r>
    </w:p>
    <w:p>
      <w:pPr>
        <w:spacing w:before="0" w:after="60"/>
        <w:ind w:left="504" w:hanging="360"/>
      </w:pPr>
      <w:r>
        <w:rPr>
          <w:rFonts w:ascii="Segoe UI Symbol" w:hAnsi="Segoe UI Symbol"/>
        </w:rPr>
        <w:t xml:space="preserve">☐ </w:t>
      </w:r>
      <w:r>
        <w:rPr/>
        <w:t>No muestres imágenes. No nombres ninguna app de falsificaciones.</w:t>
      </w:r>
    </w:p>
    <w:p>
      <w:pPr>
        <w:pStyle w:val="Heading2"/>
        <w:pBdr>
          <w:top w:val="single" w:sz="18" w:space="6" w:color="FF8A3D"/>
        </w:pBdr>
        <w:spacing w:before="320"/>
      </w:pPr>
      <w:r>
        <w:rPr/>
        <w:t>Gancho (2 min)</w:t>
      </w:r>
    </w:p>
    <w:p>
      <w:r>
        <w:rPr>
          <w:i/>
        </w:rPr>
        <w:t>¿Se te eriza la piel? Si algo de una imagen o un rumor se siente mal, confía en eso. Nunca es culpa de la persona a quien va dirigido.</w:t>
      </w:r>
      <w:r>
        <w:rPr/>
        <w:t xml:space="preserve"> "Hoy hablamos de imágenes falsas. Algunas apps de IA hacen en segundos un falso convincente de una persona real, y se usan para dañar. La imagen es falsa. El daño es real. Hoy no hay imágenes ni detalles gráficos; tu tarjeta de Paso y el Rincón de Calma valen siempre. Si alguien hace una imagen falsa de ti, nunca es tu culpa. Estudiamos a los testigos: unas decisiones propagan el daño; otras lo frenan."</w:t>
      </w:r>
    </w:p>
    <w:p>
      <w:pPr>
        <w:pStyle w:val="Heading2"/>
        <w:pBdr>
          <w:top w:val="single" w:sz="18" w:space="6" w:color="FF8A3D"/>
        </w:pBdr>
        <w:spacing w:before="320"/>
      </w:pPr>
      <w:r>
        <w:rPr/>
        <w:t>Actividad (8 min): "Los Cuatro de la Persona Aliada"</w:t>
      </w:r>
    </w:p>
    <w:p>
      <w:pPr>
        <w:spacing w:before="0" w:after="60"/>
        <w:ind w:left="504" w:hanging="360"/>
      </w:pPr>
      <w:r>
        <w:rPr>
          <w:b/>
          <w:color w:val="2F6F73"/>
        </w:rPr>
        <w:t xml:space="preserve">1. </w:t>
      </w:r>
      <w:r>
        <w:rPr>
          <w:b/>
        </w:rPr>
        <w:t>(1 min) Lee CF-8.</w:t>
      </w:r>
      <w:r>
        <w:rPr/>
        <w:t xml:space="preserve"> Alguien altera la foto escolar de Nia en un falso humillante que llega a un chat de la clase. Cam se ríe y lo reenvía. Ari se paraliza. Idris siente náuseas y no sabe ayudar.</w:t>
      </w:r>
    </w:p>
    <w:p>
      <w:pPr>
        <w:spacing w:before="0" w:after="60"/>
        <w:ind w:left="504" w:hanging="360"/>
      </w:pPr>
      <w:r>
        <w:rPr>
          <w:b/>
          <w:color w:val="2F6F73"/>
        </w:rPr>
        <w:t xml:space="preserve">2. </w:t>
      </w:r>
      <w:r>
        <w:rPr>
          <w:b/>
        </w:rPr>
        <w:t>(1 min) Real o falsa, el daño es igual.</w:t>
      </w:r>
      <w:r>
        <w:rPr/>
        <w:t xml:space="preserve"> Tiene consecuencias serias en la escuela y ante la ley.</w:t>
      </w:r>
    </w:p>
    <w:p>
      <w:pPr>
        <w:spacing w:before="0" w:after="60"/>
        <w:ind w:left="504" w:hanging="360"/>
      </w:pPr>
      <w:r>
        <w:rPr>
          <w:b/>
          <w:color w:val="2F6F73"/>
        </w:rPr>
        <w:t xml:space="preserve">3. </w:t>
      </w:r>
      <w:r>
        <w:rPr>
          <w:b/>
        </w:rPr>
        <w:t>(4 min) Los Cuatro de la Persona Aliada,</w:t>
      </w:r>
      <w:r>
        <w:rPr/>
        <w:t xml:space="preserve"> cada grupo con una Tarjeta de Testigo. </w:t>
      </w:r>
      <w:r>
        <w:rPr>
          <w:b/>
        </w:rPr>
        <w:t>PARA el contagio</w:t>
      </w:r>
      <w:r>
        <w:rPr/>
        <w:t xml:space="preserve"> (no abrir, reenviar, dar "me gusta" ni capturar). </w:t>
      </w:r>
      <w:r>
        <w:rPr>
          <w:b/>
        </w:rPr>
        <w:t>APOYA</w:t>
      </w:r>
      <w:r>
        <w:rPr/>
        <w:t xml:space="preserve"> en privado: "Lamento lo que pasó. No es tu culpa. Aquí estoy." </w:t>
      </w:r>
      <w:r>
        <w:rPr>
          <w:b/>
        </w:rPr>
        <w:t>CUENTA</w:t>
      </w:r>
      <w:r>
        <w:rPr/>
        <w:t xml:space="preserve"> a un adulto. </w:t>
      </w:r>
      <w:r>
        <w:rPr>
          <w:b/>
        </w:rPr>
        <w:t>DENUNCIA</w:t>
      </w:r>
      <w:r>
        <w:rPr/>
        <w:t xml:space="preserve"> en la app y con un adulto. Escriban un mensaje privado para Nia, una frase para el chat ("Eso no está bien. No lo comparto y lo denuncio.") y un adulto a quien contárselo.</w:t>
      </w:r>
    </w:p>
    <w:p>
      <w:pPr>
        <w:spacing w:before="0" w:after="60"/>
        <w:ind w:left="504" w:hanging="360"/>
      </w:pPr>
      <w:r>
        <w:rPr>
          <w:b/>
          <w:color w:val="2F6F73"/>
        </w:rPr>
        <w:t xml:space="preserve">4. </w:t>
      </w:r>
      <w:r>
        <w:rPr>
          <w:b/>
        </w:rPr>
        <w:t>(2 min) Si es de ti, o si reenviaste una.</w:t>
      </w:r>
      <w:r>
        <w:rPr/>
        <w:t xml:space="preserve"> PARA, GUARDA palabras y enlaces (nunca la imagen), CUENTA, DENUNCIA; Take It Down ayuda a eliminar imágenes de menores de 18. Si la reenviaste, no es tarde: para y cuéntaselo a un adulto.</w:t>
      </w:r>
    </w:p>
    <w:p>
      <w:pPr>
        <w:pStyle w:val="Heading2"/>
        <w:pBdr>
          <w:top w:val="single" w:sz="18" w:space="6" w:color="FF8A3D"/>
        </w:pBdr>
        <w:spacing w:before="320"/>
      </w:pPr>
      <w:r>
        <w:rPr/>
        <w:t>Conversación (3 min)</w:t>
      </w:r>
    </w:p>
    <w:p>
      <w:pPr>
        <w:spacing w:before="0" w:after="60"/>
        <w:ind w:left="504" w:hanging="360"/>
      </w:pPr>
      <w:r>
        <w:rPr>
          <w:b/>
          <w:color w:val="2F6F73"/>
        </w:rPr>
        <w:t xml:space="preserve">1. </w:t>
      </w:r>
      <w:r>
        <w:rPr/>
        <w:t>"¿Por qué hace daño una imagen falsa si no es real?"</w:t>
      </w:r>
    </w:p>
    <w:p>
      <w:pPr>
        <w:spacing w:before="0" w:after="60"/>
        <w:ind w:left="504" w:hanging="360"/>
      </w:pPr>
      <w:r>
        <w:rPr>
          <w:b/>
          <w:color w:val="2F6F73"/>
        </w:rPr>
        <w:t xml:space="preserve">2. </w:t>
      </w:r>
      <w:r>
        <w:rPr/>
        <w:t>"¿Por qué 'era solo una broma' no es excusa?"</w:t>
      </w:r>
    </w:p>
    <w:p>
      <w:pPr>
        <w:spacing w:before="0" w:after="60"/>
        <w:ind w:left="504" w:hanging="360"/>
      </w:pPr>
      <w:r>
        <w:rPr>
          <w:b/>
          <w:color w:val="2F6F73"/>
        </w:rPr>
        <w:t xml:space="preserve">3. </w:t>
      </w:r>
      <w:r>
        <w:rPr/>
        <w:t>"¿Por qué cuesta denunciar? ¿Cómo ayudaría una amistad?" (Acompañando.)</w:t>
      </w:r>
    </w:p>
    <w:p>
      <w:pPr>
        <w:pStyle w:val="Heading2"/>
        <w:pBdr>
          <w:top w:val="single" w:sz="18" w:space="6" w:color="FF8A3D"/>
        </w:pBdr>
        <w:spacing w:before="320"/>
      </w:pPr>
      <w:r>
        <w:rPr/>
        <w:t>Idea clave (2 min)</w:t>
      </w:r>
    </w:p>
    <w:p>
      <w:r>
        <w:rPr/>
        <w:t>"Pausa: no lo propagues. Revisa: ¿le hace daño a alguien? Cuenta a un adulto. PARA, APOYA, CUENTA, DENUNCIA. Nunca es tu culpa; responde quien la hizo o la compartió."</w:t>
      </w:r>
    </w:p>
    <w:p>
      <w:r>
        <w:rPr>
          <w:b/>
        </w:rPr>
        <w:t>Seña con la mano:</w:t>
      </w:r>
      <w:r>
        <w:rPr/>
        <w:t xml:space="preserve"> Piel erizada (mano que sube por la nuca, opcional), luego Pausa, Revisa, Cuenta. Cuélgala: "No lo pases. Ve con la persona y luego con un adulto."</w:t>
      </w:r>
    </w:p>
    <w:p>
      <w:pPr>
        <w:pStyle w:val="Heading2"/>
        <w:pBdr>
          <w:top w:val="single" w:sz="18" w:space="6" w:color="FF8A3D"/>
        </w:pBdr>
        <w:spacing w:before="320"/>
      </w:pPr>
      <w:r>
        <w:rPr/>
        <w:t>Boleto de salida</w:t>
      </w:r>
    </w:p>
    <w:p>
      <w:r>
        <w:rPr/>
        <w:t>"Escribe una oración que podrías enviar en privado a un compañero o una compañera a quien le hicieron una imagen falsa." Opcional: "[ ] Quiero hablar en privado con la persona consejera."</w:t>
      </w:r>
    </w:p>
    <w:p>
      <w:pPr>
        <w:pStyle w:val="Heading2"/>
        <w:pBdr>
          <w:top w:val="single" w:sz="18" w:space="6" w:color="FF8A3D"/>
        </w:pBdr>
        <w:spacing w:before="320"/>
      </w:pPr>
      <w:r>
        <w:rPr/>
        <w:t>Impulso divertido</w:t>
      </w:r>
    </w:p>
    <w:p>
      <w:r>
        <w:rPr>
          <w:b/>
        </w:rPr>
        <w:t>Cuatro esquinas (calma, sin puntos).</w:t>
      </w:r>
      <w:r>
        <w:rPr/>
        <w:t xml:space="preserve"> Cada quien va en silencio a la acción que más le costaría.</w:t>
      </w:r>
    </w:p>
    <w:p>
      <w:pPr>
        <w:pStyle w:val="Heading2"/>
        <w:pBdr>
          <w:top w:val="single" w:sz="18" w:space="6" w:color="FF8A3D"/>
        </w:pBdr>
        <w:spacing w:before="320"/>
      </w:pPr>
      <w:r>
        <w:rPr/>
        <w:t>Reto extra</w:t>
      </w:r>
    </w:p>
    <w:p>
      <w:r>
        <w:rPr>
          <w:b/>
        </w:rPr>
        <w:t>Tarjeta de la Persona Aliada.</w:t>
      </w:r>
      <w:r>
        <w:rPr/>
        <w:t xml:space="preserve"> Haz una tarjeta para menores con las cuatro acciones.</w:t>
      </w:r>
    </w:p>
    <w:p>
      <w:pPr>
        <w:pStyle w:val="Heading2"/>
        <w:pBdr>
          <w:top w:val="single" w:sz="18" w:space="6" w:color="FF8A3D"/>
        </w:pBdr>
        <w:spacing w:before="320"/>
      </w:pPr>
      <w:r>
        <w:rPr/>
        <w:t>Adaptaciones</w:t>
      </w:r>
    </w:p>
    <w:p>
      <w:r>
        <w:rPr/>
        <w:t>Frases para empezar los mensajes y una Tarjeta de Testigo por grupo.</w:t>
      </w:r>
    </w:p>
    <w:p>
      <w:pPr>
        <w:pStyle w:val="Heading2"/>
        <w:pBdr>
          <w:top w:val="single" w:sz="18" w:space="6" w:color="FF8A3D"/>
        </w:pBdr>
        <w:spacing w:before="320"/>
      </w:pPr>
      <w:r>
        <w:rPr/>
        <w:t>Tarjeta para la familia</w:t>
      </w:r>
    </w:p>
    <w:p>
      <w:r>
        <w:rPr/>
        <w:t>Diga: "Si ves una imagen falsa de alguien, no la compartas. Cuéntamelo. Si aparece una falsa tuya, cuéntamelo. No te vas a meter en problemas."</w:t>
      </w:r>
    </w:p>
    <w:p>
      <w:pPr>
        <w:pStyle w:val="Heading2"/>
        <w:pBdr>
          <w:top w:val="single" w:sz="18" w:space="6" w:color="FF8A3D"/>
        </w:pBdr>
        <w:spacing w:before="320"/>
      </w:pPr>
      <w:r>
        <w:rPr/>
        <w:t>Si un estudiante te cuenta algo</w:t>
      </w:r>
    </w:p>
    <w:p>
      <w:r>
        <w:rPr>
          <w:b/>
        </w:rPr>
        <w:t>Di:</w:t>
      </w:r>
    </w:p>
    <w:p>
      <w:pPr>
        <w:pStyle w:val="ListBullet"/>
      </w:pPr>
      <w:r>
        <w:rPr/>
        <w:t>"Gracias por contármelo. Hiciste lo correcto."</w:t>
      </w:r>
    </w:p>
    <w:p>
      <w:pPr>
        <w:pStyle w:val="ListBullet"/>
      </w:pPr>
      <w:r>
        <w:rPr/>
        <w:t>"No es tu culpa. La persona que hizo esto es la responsable."</w:t>
      </w:r>
    </w:p>
    <w:p>
      <w:pPr>
        <w:pStyle w:val="ListBullet"/>
      </w:pPr>
      <w:r>
        <w:rPr/>
        <w:t>"No puedo guardar esto en secreto, porque necesito conseguirte ayuda. Te diré a quién se lo cuento."</w:t>
      </w:r>
    </w:p>
    <w:p>
      <w:r>
        <w:rPr>
          <w:b/>
        </w:rPr>
        <w:t>No digas:</w:t>
      </w:r>
    </w:p>
    <w:p>
      <w:pPr>
        <w:pStyle w:val="ListBullet"/>
      </w:pPr>
      <w:r>
        <w:rPr/>
        <w:t>"¿Por qué lo permitiste?" ni "¿Estás seguro o segura?"</w:t>
      </w:r>
    </w:p>
    <w:p>
      <w:pPr>
        <w:pStyle w:val="ListBullet"/>
      </w:pPr>
      <w:r>
        <w:rPr/>
        <w:t>"Te prometo que no se lo voy a contar a nadie."</w:t>
      </w:r>
    </w:p>
    <w:p>
      <w:pPr>
        <w:pStyle w:val="ListBullet"/>
      </w:pPr>
      <w:r>
        <w:rPr/>
        <w:t>"Déjame ver."</w:t>
      </w:r>
    </w:p>
    <w:p>
      <w:r>
        <w:rPr>
          <w:b/>
        </w:rPr>
        <w:t>Primeros 10 minutos:</w:t>
      </w:r>
      <w:r>
        <w:rPr/>
        <w:t xml:space="preserve"> consulta la Guía de Revelaciones. </w:t>
      </w:r>
      <w:r>
        <w:rPr>
          <w:b/>
        </w:rPr>
        <w:t>Después:</w:t>
      </w:r>
      <w:r>
        <w:rPr/>
        <w:t xml:space="preserve"> avisa de inmediato a la persona consejera o designada; sigue la política de tu escuela y la ley de tu estado (CyberTipline del NCMEC en casos en línea) [VERIFY: Spanish-language service access]. Nunca veas, copies ni reenvíes una imagen.</w:t>
      </w:r>
    </w:p>
    <w:p>
      <w:pPr>
        <w:spacing w:before="0" w:after="0"/>
      </w:pPr>
      <w:r>
        <w:rPr>
          <w:sz w:val="4"/>
        </w:rPr>
      </w:r>
      <w:r>
        <w:br w:type="page"/>
      </w:r>
    </w:p>
    <w:p>
      <w:pPr>
        <w:keepNext/>
        <w:spacing w:before="360" w:after="40"/>
      </w:pPr>
      <w:r>
        <w:rPr>
          <w:rFonts w:ascii="Calibri" w:hAnsi="Calibri"/>
          <w:b/>
          <w:color w:val="A8400A"/>
          <w:sz w:val="18"/>
        </w:rPr>
        <w:t>SECTION 9</w:t>
      </w:r>
    </w:p>
    <w:p>
      <w:pPr>
        <w:pStyle w:val="Heading1"/>
        <w:pBdr>
          <w:bottom w:val="double" w:sz="6" w:space="4" w:color="2B2D42"/>
        </w:pBdr>
        <w:spacing w:before="0"/>
      </w:pPr>
      <w:r>
        <w:rPr/>
        <w:t>Lección 9: Dinámicas de los chats de grupo</w:t>
      </w:r>
    </w:p>
    <w:p>
      <w:r>
        <w:rPr>
          <w:b/>
        </w:rPr>
        <w:t>La gran idea:</w:t>
      </w:r>
      <w:r>
        <w:rPr/>
        <w:t xml:space="preserve"> Los chats de grupo pueden pasar de divertidos a dañinos muy rápido. Puedes guardar evidencia sin difundirla, apoyar a quien es el blanco y saber cuándo algo es demasiado grande para el grupo y necesita a un adulto ya.</w:t>
      </w:r>
    </w:p>
    <w:p>
      <w:pPr>
        <w:pStyle w:val="Heading2"/>
        <w:pBdr>
          <w:top w:val="single" w:sz="18" w:space="6" w:color="FF8A3D"/>
        </w:pBdr>
        <w:spacing w:before="320"/>
      </w:pPr>
      <w:r>
        <w:rPr/>
        <w:t>Materiales</w:t>
      </w:r>
    </w:p>
    <w:p>
      <w:r>
        <w:rPr/>
        <w:t>CF-9 del Cuaderno; tarjetas del Medidor de Escalada R9 (12) por grupo de 4 a 5; carteles de pared FASTIDIA, LASTIMA, CUENTA YA; tarjetas de frases de apoyo.</w:t>
      </w:r>
    </w:p>
    <w:p>
      <w:pPr>
        <w:pStyle w:val="Heading2"/>
        <w:pBdr>
          <w:top w:val="single" w:sz="18" w:space="6" w:color="FF8A3D"/>
        </w:pBdr>
        <w:spacing w:before="320"/>
      </w:pPr>
      <w:r>
        <w:rPr/>
        <w:t>Preparación en 5 minutos</w:t>
      </w:r>
    </w:p>
    <w:p>
      <w:pPr>
        <w:spacing w:before="0" w:after="60"/>
        <w:ind w:left="504" w:hanging="360"/>
      </w:pPr>
      <w:r>
        <w:rPr>
          <w:rFonts w:ascii="Segoe UI Symbol" w:hAnsi="Segoe UI Symbol"/>
        </w:rPr>
        <w:t xml:space="preserve">☐ </w:t>
      </w:r>
      <w:r>
        <w:rPr/>
        <w:t>Cuelga los tres carteles en la pared.</w:t>
      </w:r>
    </w:p>
    <w:p>
      <w:pPr>
        <w:spacing w:before="0" w:after="60"/>
        <w:ind w:left="504" w:hanging="360"/>
      </w:pPr>
      <w:r>
        <w:rPr>
          <w:rFonts w:ascii="Segoe UI Symbol" w:hAnsi="Segoe UI Symbol"/>
        </w:rPr>
        <w:t xml:space="preserve">☐ </w:t>
      </w:r>
      <w:r>
        <w:rPr/>
        <w:t>Copia 12 tarjetas del Medidor de Escalada por grupo.</w:t>
      </w:r>
    </w:p>
    <w:p>
      <w:pPr>
        <w:spacing w:before="0" w:after="60"/>
        <w:ind w:left="504" w:hanging="360"/>
      </w:pPr>
      <w:r>
        <w:rPr>
          <w:rFonts w:ascii="Segoe UI Symbol" w:hAnsi="Segoe UI Symbol"/>
        </w:rPr>
        <w:t xml:space="preserve">☐ </w:t>
      </w:r>
      <w:r>
        <w:rPr/>
        <w:t>Sabe cómo recibe tu escuela las denuncias de ciberacoso.</w:t>
      </w:r>
    </w:p>
    <w:p>
      <w:pPr>
        <w:pStyle w:val="Heading2"/>
        <w:pBdr>
          <w:top w:val="single" w:sz="18" w:space="6" w:color="FF8A3D"/>
        </w:pBdr>
        <w:spacing w:before="320"/>
      </w:pPr>
      <w:r>
        <w:rPr/>
        <w:t>Gancho (2 min)</w:t>
      </w:r>
    </w:p>
    <w:p>
      <w:r>
        <w:rPr>
          <w:i/>
        </w:rPr>
        <w:t>¿Se te eriza la piel? Cuando un chat se siente raro o muy caldeado, fíjate. No tienes que estar seguro o segura para hacer una pausa o contárselo a alguien.</w:t>
      </w:r>
      <w:r>
        <w:rPr/>
        <w:t xml:space="preserve"> "En los chats de grupo viven las amistades. También ahí las cosas pueden torcerse. Un chiste empieza pequeño, el grupo se suma y alguien se siente excluido o herido. Eso es ciberacoso. El expediente de hoy trata de un chat que se puso escandaloso. Nuestra tarea: ver cuándo pasa de fastidioso a dañino, qué guardar y qué hacer. Todos los chats de los expedientes son inventados, así que no describas chats ni personas reales. Cuando un grupo se ensaña, nunca es culpa de quien es el blanco."</w:t>
      </w:r>
    </w:p>
    <w:p>
      <w:pPr>
        <w:pStyle w:val="Heading2"/>
        <w:pBdr>
          <w:top w:val="single" w:sz="18" w:space="6" w:color="FF8A3D"/>
        </w:pBdr>
        <w:spacing w:before="320"/>
      </w:pPr>
      <w:r>
        <w:rPr/>
        <w:t>Actividad (8 min): "El Medidor de Escalada"</w:t>
      </w:r>
    </w:p>
    <w:p>
      <w:pPr>
        <w:spacing w:before="0" w:after="60"/>
        <w:ind w:left="504" w:hanging="360"/>
      </w:pPr>
      <w:r>
        <w:rPr>
          <w:b/>
          <w:color w:val="2F6F73"/>
        </w:rPr>
        <w:t xml:space="preserve">1. </w:t>
      </w:r>
      <w:r>
        <w:rPr>
          <w:b/>
        </w:rPr>
        <w:t>(1 min) Lee CF-9.</w:t>
      </w:r>
      <w:r>
        <w:rPr/>
        <w:t xml:space="preserve"> En un chat de la clase, alguien publica una foto graciosa de Tess con un comentario cruel. Caritas riéndose. "Dejemos de hablarle a Tess todos." Alguien captura el chat y lo envía a otro grupo. Tess se sale. Amir lo vio todo y no hizo nada.</w:t>
      </w:r>
    </w:p>
    <w:p>
      <w:pPr>
        <w:spacing w:before="0" w:after="60"/>
        <w:ind w:left="504" w:hanging="360"/>
      </w:pPr>
      <w:r>
        <w:rPr>
          <w:b/>
          <w:color w:val="2F6F73"/>
        </w:rPr>
        <w:t xml:space="preserve">2. </w:t>
      </w:r>
      <w:r>
        <w:rPr>
          <w:b/>
        </w:rPr>
        <w:t>(5 min) Medidor de Escalada.</w:t>
      </w:r>
      <w:r>
        <w:rPr/>
        <w:t xml:space="preserve"> </w:t>
      </w:r>
      <w:r>
        <w:rPr>
          <w:b/>
        </w:rPr>
        <w:t>FASTIDIA:</w:t>
      </w:r>
      <w:r>
        <w:rPr/>
        <w:t xml:space="preserve"> grosero, sin hacer daño. </w:t>
      </w:r>
      <w:r>
        <w:rPr>
          <w:b/>
        </w:rPr>
        <w:t>LASTIMA:</w:t>
      </w:r>
      <w:r>
        <w:rPr/>
        <w:t xml:space="preserve"> crueldad repetida, exclusión, humillación. </w:t>
      </w:r>
      <w:r>
        <w:rPr>
          <w:b/>
        </w:rPr>
        <w:t>CUENTA YA:</w:t>
      </w:r>
      <w:r>
        <w:rPr/>
        <w:t xml:space="preserve"> amenazas, odio, imágenes o presión sexual, hablar de hacerse daño, información privada difundida. Los grupos colocan 12 tarjetas y escriben la primera acción: ignorar, apoyar en privado, decir algo amable, guardar evidencia, denunciar, contárselo a un adulto.</w:t>
      </w:r>
    </w:p>
    <w:p>
      <w:pPr>
        <w:spacing w:before="0" w:after="60"/>
        <w:ind w:left="504" w:hanging="360"/>
      </w:pPr>
      <w:r>
        <w:rPr>
          <w:b/>
          <w:color w:val="2F6F73"/>
        </w:rPr>
        <w:t xml:space="preserve">3. </w:t>
      </w:r>
      <w:r>
        <w:rPr>
          <w:b/>
        </w:rPr>
        <w:t>(1 min) Guarda, no difundas.</w:t>
      </w:r>
      <w:r>
        <w:rPr/>
        <w:t xml:space="preserve"> Guarda palabras, nombres de usuario y horas, nunca la imagen hiriente, y nunca la reenvíes. Una imagen privada o sexual de cualquier menor de 18 años: no la guardes ni la reenvíes; cuéntaselo a un adulto de inmediato.</w:t>
      </w:r>
    </w:p>
    <w:p>
      <w:pPr>
        <w:spacing w:before="0" w:after="60"/>
        <w:ind w:left="504" w:hanging="360"/>
      </w:pPr>
      <w:r>
        <w:rPr>
          <w:b/>
          <w:color w:val="2F6F73"/>
        </w:rPr>
        <w:t xml:space="preserve">4. </w:t>
      </w:r>
      <w:r>
        <w:rPr>
          <w:b/>
        </w:rPr>
        <w:t>(1 min) Frases de apoyo.</w:t>
      </w:r>
      <w:r>
        <w:rPr/>
        <w:t xml:space="preserve"> "Eso no está bien. Paremos." "Me salgo de este chat." "Oye, ¿estás bien?" (mensaje privado) "Te acompaño a contárselo a alguien."</w:t>
      </w:r>
    </w:p>
    <w:p>
      <w:pPr>
        <w:pStyle w:val="Heading2"/>
        <w:pBdr>
          <w:top w:val="single" w:sz="18" w:space="6" w:color="FF8A3D"/>
        </w:pBdr>
        <w:spacing w:before="320"/>
      </w:pPr>
      <w:r>
        <w:rPr/>
        <w:t>Conversación (3 min)</w:t>
      </w:r>
    </w:p>
    <w:p>
      <w:pPr>
        <w:spacing w:before="0" w:after="60"/>
        <w:ind w:left="504" w:hanging="360"/>
      </w:pPr>
      <w:r>
        <w:rPr>
          <w:b/>
          <w:color w:val="2F6F73"/>
        </w:rPr>
        <w:t xml:space="preserve">1. </w:t>
      </w:r>
      <w:r>
        <w:rPr/>
        <w:t>"¿Cuál fue el primer momento en que alguien pudo cambiar el rumbo?"</w:t>
      </w:r>
    </w:p>
    <w:p>
      <w:pPr>
        <w:spacing w:before="0" w:after="60"/>
        <w:ind w:left="504" w:hanging="360"/>
      </w:pPr>
      <w:r>
        <w:rPr>
          <w:b/>
          <w:color w:val="2F6F73"/>
        </w:rPr>
        <w:t xml:space="preserve">2. </w:t>
      </w:r>
      <w:r>
        <w:rPr/>
        <w:t>"¿Qué diferencia hay entre fastidiar y lastimar? ¿Quién decide?"</w:t>
      </w:r>
    </w:p>
    <w:p>
      <w:pPr>
        <w:spacing w:before="0" w:after="60"/>
        <w:ind w:left="504" w:hanging="360"/>
      </w:pPr>
      <w:r>
        <w:rPr>
          <w:b/>
          <w:color w:val="2F6F73"/>
        </w:rPr>
        <w:t xml:space="preserve">3. </w:t>
      </w:r>
      <w:r>
        <w:rPr/>
        <w:t>"¿Cómo puede ayudar una captura de pantalla, y cómo puede hacer daño?"</w:t>
      </w:r>
    </w:p>
    <w:p>
      <w:pPr>
        <w:pStyle w:val="Heading2"/>
        <w:pBdr>
          <w:top w:val="single" w:sz="18" w:space="6" w:color="FF8A3D"/>
        </w:pBdr>
        <w:spacing w:before="320"/>
      </w:pPr>
      <w:r>
        <w:rPr/>
        <w:t>Idea clave (2 min)</w:t>
      </w:r>
    </w:p>
    <w:p>
      <w:r>
        <w:rPr/>
        <w:t>"Pausa antes de sumarte a un ataque en grupo. Revisa dónde queda en el medidor. Cuenta a un adulto cuando lastima o es peor. No tienes que arreglarlo tú solo o sola. Nunca es culpa de quien es el blanco, y un pequeño gesto amable tuyo puede cambiar un chat."</w:t>
      </w:r>
    </w:p>
    <w:p>
      <w:r>
        <w:rPr>
          <w:b/>
        </w:rPr>
        <w:t>Seña con la mano:</w:t>
      </w:r>
      <w:r>
        <w:rPr/>
        <w:t xml:space="preserve"> Piel erizada (mano que sube por la nuca, opcional), luego Pausa, Revisa, Cuenta. Cuélgala: "Fastidia: ignora. Lastima: habla. Cuenta ya: cuéntale a un adulto."</w:t>
      </w:r>
    </w:p>
    <w:p>
      <w:pPr>
        <w:pStyle w:val="Heading2"/>
        <w:pBdr>
          <w:top w:val="single" w:sz="18" w:space="6" w:color="FF8A3D"/>
        </w:pBdr>
        <w:spacing w:before="320"/>
      </w:pPr>
      <w:r>
        <w:rPr/>
        <w:t>Boleto de salida</w:t>
      </w:r>
    </w:p>
    <w:p>
      <w:r>
        <w:rPr/>
        <w:t>"Escribe una oración que podrías decir o enviar si un chat de grupo empezara a atacar a alguien."</w:t>
      </w:r>
    </w:p>
    <w:p>
      <w:pPr>
        <w:pStyle w:val="Heading2"/>
        <w:pBdr>
          <w:top w:val="single" w:sz="18" w:space="6" w:color="FF8A3D"/>
        </w:pBdr>
        <w:spacing w:before="320"/>
      </w:pPr>
      <w:r>
        <w:rPr/>
        <w:t>Impulso divertido</w:t>
      </w:r>
    </w:p>
    <w:p>
      <w:r>
        <w:rPr>
          <w:b/>
        </w:rPr>
        <w:t>Medidor humano.</w:t>
      </w:r>
      <w:r>
        <w:rPr/>
        <w:t xml:space="preserve"> Cuelga FASTIDIA, LASTIMA y CUENTA YA en tres paredes. Lee una tarjeta; el estudiantado camina a una pared y puede cambiar tras la razón de un vecino.</w:t>
      </w:r>
    </w:p>
    <w:p>
      <w:pPr>
        <w:pStyle w:val="Heading2"/>
        <w:pBdr>
          <w:top w:val="single" w:sz="18" w:space="6" w:color="FF8A3D"/>
        </w:pBdr>
        <w:spacing w:before="320"/>
      </w:pPr>
      <w:r>
        <w:rPr/>
        <w:t>Reto extra</w:t>
      </w:r>
    </w:p>
    <w:p>
      <w:r>
        <w:rPr>
          <w:b/>
        </w:rPr>
        <w:t>Acuerdo del chat.</w:t>
      </w:r>
      <w:r>
        <w:rPr/>
        <w:t xml:space="preserve"> Escribe un acuerdo de cinco normas para un grupo de amistades, con lo que pasa si se rompe una, y preséntalo en 30 segundos.</w:t>
      </w:r>
    </w:p>
    <w:p>
      <w:pPr>
        <w:pStyle w:val="Heading2"/>
        <w:pBdr>
          <w:top w:val="single" w:sz="18" w:space="6" w:color="FF8A3D"/>
        </w:pBdr>
        <w:spacing w:before="320"/>
      </w:pPr>
      <w:r>
        <w:rPr/>
        <w:t>Adaptaciones</w:t>
      </w:r>
    </w:p>
    <w:p>
      <w:r>
        <w:rPr/>
        <w:t>Da frases para completar, ocho tarjetas e íconos con dibujos para los carteles.</w:t>
      </w:r>
    </w:p>
    <w:p>
      <w:pPr>
        <w:pStyle w:val="Heading2"/>
        <w:pBdr>
          <w:top w:val="single" w:sz="18" w:space="6" w:color="FF8A3D"/>
        </w:pBdr>
        <w:spacing w:before="320"/>
      </w:pPr>
      <w:r>
        <w:rPr/>
        <w:t>Tarjeta para la familia</w:t>
      </w:r>
    </w:p>
    <w:p>
      <w:r>
        <w:rPr/>
        <w:t>Pregunte: "Si un chat se pusiera malo, ¿qué harías? ¿A quién se lo contarías?" Asegure a su adolescente que no perderá el teléfono por contárselo.</w:t>
      </w:r>
    </w:p>
    <w:p>
      <w:pPr>
        <w:pStyle w:val="Heading2"/>
        <w:pBdr>
          <w:top w:val="single" w:sz="18" w:space="6" w:color="FF8A3D"/>
        </w:pBdr>
        <w:spacing w:before="320"/>
      </w:pPr>
      <w:r>
        <w:rPr/>
        <w:t>Si un estudiante te cuenta algo</w:t>
      </w:r>
    </w:p>
    <w:p>
      <w:r>
        <w:rPr>
          <w:b/>
        </w:rPr>
        <w:t>Di:</w:t>
      </w:r>
    </w:p>
    <w:p>
      <w:pPr>
        <w:pStyle w:val="ListBullet"/>
      </w:pPr>
      <w:r>
        <w:rPr/>
        <w:t>"Gracias por contármelo. Hiciste lo correcto."</w:t>
      </w:r>
    </w:p>
    <w:p>
      <w:pPr>
        <w:pStyle w:val="ListBullet"/>
      </w:pPr>
      <w:r>
        <w:rPr/>
        <w:t>"No es tu culpa y no estás en problemas."</w:t>
      </w:r>
    </w:p>
    <w:p>
      <w:pPr>
        <w:pStyle w:val="ListBullet"/>
      </w:pPr>
      <w:r>
        <w:rPr/>
        <w:t>"No puedo guardar esto en secreto, porque necesito conseguirte ayuda. Te diré a quién se lo cuento."</w:t>
      </w:r>
    </w:p>
    <w:p>
      <w:r>
        <w:rPr>
          <w:b/>
        </w:rPr>
        <w:t>No digas:</w:t>
      </w:r>
    </w:p>
    <w:p>
      <w:pPr>
        <w:pStyle w:val="ListBullet"/>
      </w:pPr>
      <w:r>
        <w:rPr/>
        <w:t>"Ignóralo" ni "¿Estás seguro o segura?"</w:t>
      </w:r>
    </w:p>
    <w:p>
      <w:pPr>
        <w:pStyle w:val="ListBullet"/>
      </w:pPr>
      <w:r>
        <w:rPr/>
        <w:t>"Te prometo que no se lo voy a contar a nadie."</w:t>
      </w:r>
    </w:p>
    <w:p>
      <w:pPr>
        <w:pStyle w:val="ListBullet"/>
      </w:pPr>
      <w:r>
        <w:rPr/>
        <w:t>Pedir que te muestren mensajes, fotos o cuentas.</w:t>
      </w:r>
    </w:p>
    <w:p>
      <w:r>
        <w:rPr>
          <w:b/>
        </w:rPr>
        <w:t>Primeros 10 minutos:</w:t>
      </w:r>
      <w:r>
        <w:rPr/>
        <w:t xml:space="preserve"> consulta la Guía de Revelaciones. </w:t>
      </w:r>
      <w:r>
        <w:rPr>
          <w:b/>
        </w:rPr>
        <w:t>Después:</w:t>
      </w:r>
      <w:r>
        <w:rPr/>
        <w:t xml:space="preserve"> avisa de inmediato a la persona consejera o designada. Sigue la política de tu escuela y la ley de tu estado.</w:t>
      </w:r>
    </w:p>
    <w:p>
      <w:pPr>
        <w:spacing w:before="0" w:after="0"/>
      </w:pPr>
      <w:r>
        <w:rPr>
          <w:sz w:val="4"/>
        </w:rPr>
      </w:r>
      <w:r>
        <w:br w:type="page"/>
      </w:r>
    </w:p>
    <w:p>
      <w:pPr>
        <w:keepNext/>
        <w:spacing w:before="360" w:after="40"/>
      </w:pPr>
      <w:r>
        <w:rPr>
          <w:rFonts w:ascii="Calibri" w:hAnsi="Calibri"/>
          <w:b/>
          <w:color w:val="A8400A"/>
          <w:sz w:val="18"/>
        </w:rPr>
        <w:t>SECTION 10</w:t>
      </w:r>
    </w:p>
    <w:p>
      <w:pPr>
        <w:pStyle w:val="Heading1"/>
        <w:pBdr>
          <w:bottom w:val="double" w:sz="6" w:space="4" w:color="2B2D42"/>
        </w:pBdr>
        <w:spacing w:before="0"/>
      </w:pPr>
      <w:r>
        <w:rPr/>
        <w:t>Lección 10: Diseñado para que sigas deslizando</w:t>
      </w:r>
    </w:p>
    <w:p>
      <w:r>
        <w:rPr>
          <w:b/>
        </w:rPr>
        <w:t>La gran idea:</w:t>
      </w:r>
      <w:r>
        <w:rPr/>
        <w:t xml:space="preserve"> Personas diseñan las apps para captar tu atención. Si detectas los trucos de diseño, puedes elegir tus propios límites a propósito, sin vergüenza.</w:t>
      </w:r>
    </w:p>
    <w:p>
      <w:pPr>
        <w:pStyle w:val="Heading2"/>
        <w:pBdr>
          <w:top w:val="single" w:sz="18" w:space="6" w:color="FF8A3D"/>
        </w:pBdr>
        <w:spacing w:before="320"/>
      </w:pPr>
      <w:r>
        <w:rPr/>
        <w:t>Materiales</w:t>
      </w:r>
    </w:p>
    <w:p>
      <w:r>
        <w:rPr/>
        <w:t>Pantallas de práctica R10 (ScrollSpot es ficticia) por pareja, Tarjetas de Funciones de Diseño por grupo, CF-10 del Cuaderno y plan Mis Límites, tarjeta Mi Escalera de Ayuda (versión final).</w:t>
      </w:r>
    </w:p>
    <w:p>
      <w:pPr>
        <w:pStyle w:val="Heading2"/>
        <w:pBdr>
          <w:top w:val="single" w:sz="18" w:space="6" w:color="FF8A3D"/>
        </w:pBdr>
        <w:spacing w:before="320"/>
      </w:pPr>
      <w:r>
        <w:rPr/>
        <w:t>Preparación en 5 minutos</w:t>
      </w:r>
    </w:p>
    <w:p>
      <w:pPr>
        <w:spacing w:before="0" w:after="60"/>
        <w:ind w:left="504" w:hanging="360"/>
      </w:pPr>
      <w:r>
        <w:rPr>
          <w:rFonts w:ascii="Segoe UI Symbol" w:hAnsi="Segoe UI Symbol"/>
        </w:rPr>
        <w:t xml:space="preserve">☐ </w:t>
      </w:r>
      <w:r>
        <w:rPr/>
        <w:t>Copia las pantallas R10 por pareja; un juego de Funciones de Diseño por grupo.</w:t>
      </w:r>
    </w:p>
    <w:p>
      <w:pPr>
        <w:spacing w:before="0" w:after="60"/>
        <w:ind w:left="504" w:hanging="360"/>
      </w:pPr>
      <w:r>
        <w:rPr>
          <w:rFonts w:ascii="Segoe UI Symbol" w:hAnsi="Segoe UI Symbol"/>
        </w:rPr>
        <w:t xml:space="preserve">☐ </w:t>
      </w:r>
      <w:r>
        <w:rPr/>
        <w:t>Busca las tarjetas Mi Escalera de Ayuda de la Lección 1.</w:t>
      </w:r>
    </w:p>
    <w:p>
      <w:pPr>
        <w:spacing w:before="0" w:after="60"/>
        <w:ind w:left="504" w:hanging="360"/>
      </w:pPr>
      <w:r>
        <w:rPr>
          <w:rFonts w:ascii="Segoe UI Symbol" w:hAnsi="Segoe UI Symbol"/>
        </w:rPr>
        <w:t xml:space="preserve">☐ </w:t>
      </w:r>
      <w:r>
        <w:rPr/>
        <w:t>Ten presentes a la consejería y el 988 (llamada o texto) [VERIFY: Spanish-language service access].</w:t>
      </w:r>
    </w:p>
    <w:p>
      <w:pPr>
        <w:pStyle w:val="Heading2"/>
        <w:pBdr>
          <w:top w:val="single" w:sz="18" w:space="6" w:color="FF8A3D"/>
        </w:pBdr>
        <w:spacing w:before="320"/>
      </w:pPr>
      <w:r>
        <w:rPr/>
        <w:t>Gancho (2 min)</w:t>
      </w:r>
    </w:p>
    <w:p>
      <w:r>
        <w:rPr>
          <w:i/>
        </w:rPr>
        <w:t>¿Se te eriza la piel? Fíjate cómo te hace sentir una app cuando quieres parar y no te deja. Nunca es tu culpa.</w:t>
      </w:r>
      <w:r>
        <w:rPr/>
        <w:t xml:space="preserve"> "Revisión rápida, sin hablar. ¿Alguna vez abriste una app por un minuto y media hora después levantaste la vista? No es un fallo tuyo. Muchas apps las hacen equipos cuyo trabajo es captar tu atención. Eso es diseño persuasivo. Hoy eres detective de diseño. Las pantallas no son malas. Lo importante es que elijas tú. Y si alguna vez te sientes sin esperanza o atrapado o atrapada, habla con un adulto de confianza. Esta lección trata de elegir, sin vergüenza."</w:t>
      </w:r>
    </w:p>
    <w:p>
      <w:pPr>
        <w:pStyle w:val="Heading2"/>
        <w:pBdr>
          <w:top w:val="single" w:sz="18" w:space="6" w:color="FF8A3D"/>
        </w:pBdr>
        <w:spacing w:before="320"/>
      </w:pPr>
      <w:r>
        <w:rPr/>
        <w:t>Actividad (8 min): "Detective de Diseño"</w:t>
      </w:r>
    </w:p>
    <w:p>
      <w:pPr>
        <w:spacing w:before="0" w:after="60"/>
        <w:ind w:left="504" w:hanging="360"/>
      </w:pPr>
      <w:r>
        <w:rPr>
          <w:b/>
          <w:color w:val="2F6F73"/>
        </w:rPr>
        <w:t xml:space="preserve">1. </w:t>
      </w:r>
      <w:r>
        <w:rPr>
          <w:b/>
        </w:rPr>
        <w:t>(1 min) Lee CF-10.</w:t>
      </w:r>
      <w:r>
        <w:rPr/>
        <w:t xml:space="preserve"> Eli, de doce años, tiene una racha con una amistad. Su teléfono vibra: "¡No pierdas tu racha!" El feed no se acaba. Una noche tarde no puede parar y se pregunta si le pasa algo. A Eli no le pasa nada. La app fue diseñada para que sea difícil parar.</w:t>
      </w:r>
    </w:p>
    <w:p>
      <w:pPr>
        <w:spacing w:before="0" w:after="60"/>
        <w:ind w:left="504" w:hanging="360"/>
      </w:pPr>
      <w:r>
        <w:rPr>
          <w:b/>
          <w:color w:val="2F6F73"/>
        </w:rPr>
        <w:t xml:space="preserve">2. </w:t>
      </w:r>
      <w:r>
        <w:rPr>
          <w:b/>
        </w:rPr>
        <w:t>(4 min) Detective de Diseño en parejas.</w:t>
      </w:r>
      <w:r>
        <w:rPr/>
        <w:t xml:space="preserve"> Encierra cada función en las pantallas de ScrollSpot y relaciónala con una tarjeta: desplazamiento infinito, reproducción automática, rachas, notificaciones e insignias, conteo de "me gusta", recompensas variables. Escribe qué quiere que haga y una forma de recuperar el control.</w:t>
      </w:r>
    </w:p>
    <w:p>
      <w:pPr>
        <w:spacing w:before="0" w:after="60"/>
        <w:ind w:left="504" w:hanging="360"/>
      </w:pPr>
      <w:r>
        <w:rPr>
          <w:b/>
          <w:color w:val="2F6F73"/>
        </w:rPr>
        <w:t xml:space="preserve">3. </w:t>
      </w:r>
      <w:r>
        <w:rPr>
          <w:b/>
        </w:rPr>
        <w:t>(2 min) Plan Mis Límites.</w:t>
      </w:r>
      <w:r>
        <w:rPr/>
        <w:t xml:space="preserve"> Dos cambios (apagar una notificación, hora de dormir del dispositivo, límite de tiempo) y un hábito de reemplazo.</w:t>
      </w:r>
    </w:p>
    <w:p>
      <w:pPr>
        <w:spacing w:before="0" w:after="60"/>
        <w:ind w:left="504" w:hanging="360"/>
      </w:pPr>
      <w:r>
        <w:rPr>
          <w:b/>
          <w:color w:val="2F6F73"/>
        </w:rPr>
        <w:t xml:space="preserve">4. </w:t>
      </w:r>
      <w:r>
        <w:rPr>
          <w:b/>
        </w:rPr>
        <w:t>(1 min) Actualiza la tarjeta Mi Escalera de Ayuda</w:t>
      </w:r>
      <w:r>
        <w:rPr/>
        <w:t xml:space="preserve"> con nombres y roles, incluido el 988 y enviar AYUDA al 741741 (en inglés, HOME) [VERIFY: Spanish-language service access].</w:t>
      </w:r>
    </w:p>
    <w:p>
      <w:pPr>
        <w:pStyle w:val="Heading2"/>
        <w:pBdr>
          <w:top w:val="single" w:sz="18" w:space="6" w:color="FF8A3D"/>
        </w:pBdr>
        <w:spacing w:before="320"/>
      </w:pPr>
      <w:r>
        <w:rPr/>
        <w:t>Conversación (3 min)</w:t>
      </w:r>
    </w:p>
    <w:p>
      <w:pPr>
        <w:spacing w:before="0" w:after="60"/>
        <w:ind w:left="504" w:hanging="360"/>
      </w:pPr>
      <w:r>
        <w:rPr>
          <w:b/>
          <w:color w:val="2F6F73"/>
        </w:rPr>
        <w:t xml:space="preserve">1. </w:t>
      </w:r>
      <w:r>
        <w:rPr/>
        <w:t>"¿Qué función de diseño cuesta más resistir? ¿Por qué la diseñaron así?"</w:t>
      </w:r>
    </w:p>
    <w:p>
      <w:pPr>
        <w:spacing w:before="0" w:after="60"/>
        <w:ind w:left="504" w:hanging="360"/>
      </w:pPr>
      <w:r>
        <w:rPr>
          <w:b/>
          <w:color w:val="2F6F73"/>
        </w:rPr>
        <w:t xml:space="preserve">2. </w:t>
      </w:r>
      <w:r>
        <w:rPr/>
        <w:t>"¿Qué diferencia hay entre elegir una app y ser arrastrado o arrastrada por ella?"</w:t>
      </w:r>
    </w:p>
    <w:p>
      <w:pPr>
        <w:spacing w:before="0" w:after="60"/>
        <w:ind w:left="504" w:hanging="360"/>
      </w:pPr>
      <w:r>
        <w:rPr>
          <w:b/>
          <w:color w:val="2F6F73"/>
        </w:rPr>
        <w:t xml:space="preserve">3. </w:t>
      </w:r>
      <w:r>
        <w:rPr/>
        <w:t>"¿Cómo sabes si el tiempo de pantalla daña tu sueño, tu ánimo o tus amistades? ¿Con quién podrías hablar?"</w:t>
      </w:r>
    </w:p>
    <w:p>
      <w:pPr>
        <w:pStyle w:val="Heading2"/>
        <w:pBdr>
          <w:top w:val="single" w:sz="18" w:space="6" w:color="FF8A3D"/>
        </w:pBdr>
        <w:spacing w:before="320"/>
      </w:pPr>
      <w:r>
        <w:rPr/>
        <w:t>Idea clave (2 min)</w:t>
      </w:r>
    </w:p>
    <w:p>
      <w:r>
        <w:rPr/>
        <w:t>"Pausa cuando notes que deslizas en piloto automático. Revisa qué función te jala. Cuéntale a un adulto de confianza si el tiempo de pantalla te hace sentir peor. Nunca es tu culpa que las apps cuesten de soltar. Igual puedes elegir."</w:t>
      </w:r>
    </w:p>
    <w:p>
      <w:r>
        <w:rPr>
          <w:b/>
        </w:rPr>
        <w:t>Seña con la mano:</w:t>
      </w:r>
      <w:r>
        <w:rPr/>
        <w:t xml:space="preserve"> Piel erizada (mano que sube por la nuca, opcional), luego Pausa, Revisa, Cuenta. Cuélgala: "La hicieron para que cueste parar. Tú sigues eligiendo."</w:t>
      </w:r>
    </w:p>
    <w:p>
      <w:pPr>
        <w:pStyle w:val="Heading2"/>
        <w:pBdr>
          <w:top w:val="single" w:sz="18" w:space="6" w:color="FF8A3D"/>
        </w:pBdr>
        <w:spacing w:before="320"/>
      </w:pPr>
      <w:r>
        <w:rPr/>
        <w:t>Boleto de salida</w:t>
      </w:r>
    </w:p>
    <w:p>
      <w:r>
        <w:rPr/>
        <w:t>"Escribe un límite que elegiste y una persona a quien podrías pedirle ayuda para cumplirlo."</w:t>
      </w:r>
    </w:p>
    <w:p>
      <w:pPr>
        <w:pStyle w:val="Heading2"/>
        <w:pBdr>
          <w:top w:val="single" w:sz="18" w:space="6" w:color="FF8A3D"/>
        </w:pBdr>
        <w:spacing w:before="320"/>
      </w:pPr>
      <w:r>
        <w:rPr/>
        <w:t>Impulso divertido</w:t>
      </w:r>
    </w:p>
    <w:p>
      <w:r>
        <w:rPr>
          <w:b/>
        </w:rPr>
        <w:t>Sprint de rediseño.</w:t>
      </w:r>
      <w:r>
        <w:rPr/>
        <w:t xml:space="preserve"> Las parejas tienen 3 minutos para rediseñar una función de ScrollSpot y que sea más fácil soltarla (un punto de parada, un mensaje de "ya estás al día"). Votación en galería.</w:t>
      </w:r>
    </w:p>
    <w:p>
      <w:pPr>
        <w:pStyle w:val="Heading2"/>
        <w:pBdr>
          <w:top w:val="single" w:sz="18" w:space="6" w:color="FF8A3D"/>
        </w:pBdr>
        <w:spacing w:before="320"/>
      </w:pPr>
      <w:r>
        <w:rPr/>
        <w:t>Reto extra</w:t>
      </w:r>
    </w:p>
    <w:p>
      <w:r>
        <w:rPr>
          <w:b/>
        </w:rPr>
        <w:t>Experimento de siete días.</w:t>
      </w:r>
      <w:r>
        <w:rPr/>
        <w:t xml:space="preserve"> Prueba un límite durante una semana y anota cómo estuvieron tu sueño y tu ánimo. Es privado.</w:t>
      </w:r>
    </w:p>
    <w:p>
      <w:pPr>
        <w:pStyle w:val="Heading2"/>
        <w:pBdr>
          <w:top w:val="single" w:sz="18" w:space="6" w:color="FF8A3D"/>
        </w:pBdr>
        <w:spacing w:before="320"/>
      </w:pPr>
      <w:r>
        <w:rPr/>
        <w:t>Adaptaciones</w:t>
      </w:r>
    </w:p>
    <w:p>
      <w:r>
        <w:rPr/>
        <w:t>Da una pantalla rotulada con las funciones ya encerradas y un menú de límites.</w:t>
      </w:r>
    </w:p>
    <w:p>
      <w:pPr>
        <w:pStyle w:val="Heading2"/>
        <w:pBdr>
          <w:top w:val="single" w:sz="18" w:space="6" w:color="FF8A3D"/>
        </w:pBdr>
        <w:spacing w:before="320"/>
      </w:pPr>
      <w:r>
        <w:rPr/>
        <w:t>Tarjeta para la familia</w:t>
      </w:r>
    </w:p>
    <w:p>
      <w:r>
        <w:rPr/>
        <w:t>Pregunte: "¿Qué app te cuesta más soltar? ¿Qué límite podemos probar juntos?" Si su adolescente parece decaído, la consejería puede ayudar; el 988 atiende por llamada o texto [VERIFY: Spanish-language service access].</w:t>
      </w:r>
    </w:p>
    <w:p>
      <w:pPr>
        <w:pStyle w:val="Heading2"/>
        <w:pBdr>
          <w:top w:val="single" w:sz="18" w:space="6" w:color="FF8A3D"/>
        </w:pBdr>
        <w:spacing w:before="320"/>
      </w:pPr>
      <w:r>
        <w:rPr/>
        <w:t>Si un estudiante te cuenta algo</w:t>
      </w:r>
    </w:p>
    <w:p>
      <w:r>
        <w:rPr>
          <w:b/>
        </w:rPr>
        <w:t>Di:</w:t>
      </w:r>
    </w:p>
    <w:p>
      <w:pPr>
        <w:pStyle w:val="ListBullet"/>
      </w:pPr>
      <w:r>
        <w:rPr/>
        <w:t>"Gracias por contármelo. No estás en problemas."</w:t>
      </w:r>
    </w:p>
    <w:p>
      <w:pPr>
        <w:pStyle w:val="ListBullet"/>
      </w:pPr>
      <w:r>
        <w:rPr/>
        <w:t>"No es tu culpa."</w:t>
      </w:r>
    </w:p>
    <w:p>
      <w:pPr>
        <w:pStyle w:val="ListBullet"/>
      </w:pPr>
      <w:r>
        <w:rPr/>
        <w:t>"No puedo guardar esto en secreto, porque necesito conseguirte ayuda. Te diré a quién se lo cuento."</w:t>
      </w:r>
    </w:p>
    <w:p>
      <w:r>
        <w:rPr>
          <w:b/>
        </w:rPr>
        <w:t>No digas:</w:t>
      </w:r>
    </w:p>
    <w:p>
      <w:pPr>
        <w:pStyle w:val="ListBullet"/>
      </w:pPr>
      <w:r>
        <w:rPr/>
        <w:t>"Eres adicto o adicta" (solo un profesional de la salud lo decide) ni "Deja el teléfono y ya."</w:t>
      </w:r>
    </w:p>
    <w:p>
      <w:pPr>
        <w:pStyle w:val="ListBullet"/>
      </w:pPr>
      <w:r>
        <w:rPr/>
        <w:t>"A todos nos pasa."</w:t>
      </w:r>
    </w:p>
    <w:p>
      <w:pPr>
        <w:pStyle w:val="ListBullet"/>
      </w:pPr>
      <w:r>
        <w:rPr/>
        <w:t>"Te prometo que no se lo voy a contar a nadie." No diagnostiques.</w:t>
      </w:r>
    </w:p>
    <w:p>
      <w:r>
        <w:rPr>
          <w:b/>
        </w:rPr>
        <w:t>Primeros 10 minutos:</w:t>
      </w:r>
      <w:r>
        <w:rPr/>
        <w:t xml:space="preserve"> consulta la Guía de Revelaciones. </w:t>
      </w:r>
      <w:r>
        <w:rPr>
          <w:b/>
        </w:rPr>
        <w:t>Después:</w:t>
      </w:r>
      <w:r>
        <w:rPr/>
        <w:t xml:space="preserve"> ante cualquier indicio de hacerse daño o desesperanza, quédate con el estudiante, sigue el protocolo de tu distrito y llama o envía un texto al 988. Avisa a la persona consejera o designada; sigue la política de tu escuela y la ley de tu estado.</w:t>
      </w:r>
    </w:p>
    <w:p>
      <w:pPr>
        <w:spacing w:before="0" w:after="0"/>
      </w:pPr>
      <w:r>
        <w:rPr>
          <w:sz w:val="4"/>
        </w:rPr>
      </w:r>
      <w:r>
        <w:br w:type="page"/>
      </w:r>
    </w:p>
    <w:p>
      <w:pPr>
        <w:keepNext/>
        <w:spacing w:before="360" w:after="40"/>
      </w:pPr>
      <w:r>
        <w:rPr>
          <w:rFonts w:ascii="Calibri" w:hAnsi="Calibri"/>
          <w:b/>
          <w:color w:val="A8400A"/>
          <w:sz w:val="18"/>
        </w:rPr>
        <w:t>SECTION 11</w:t>
      </w:r>
    </w:p>
    <w:p>
      <w:pPr>
        <w:pStyle w:val="Heading1"/>
        <w:pBdr>
          <w:bottom w:val="double" w:sz="6" w:space="4" w:color="2B2D42"/>
        </w:pBdr>
        <w:spacing w:before="0"/>
      </w:pPr>
      <w:r>
        <w:rPr/>
        <w:t>Lección P1: Trabajo, presión y promesas en línea</w:t>
      </w:r>
    </w:p>
    <w:tbl>
      <w:tblPr>
        <w:tblW w:type="dxa" w:w="9792"/>
        <w:tblBorders>
          <w:top w:val="dashed" w:sz="6" w:space="0" w:color="5A5C70"/>
          <w:left w:val="dashed" w:sz="6" w:space="0" w:color="5A5C70"/>
          <w:bottom w:val="dashed" w:sz="6" w:space="0" w:color="5A5C70"/>
          <w:right w:val="dashed" w:sz="6" w:space="0" w:color="5A5C70"/>
          <w:insideH w:val="nil"/>
          <w:insideV w:val="nil"/>
        </w:tblBorders>
        <w:tblLayout w:type="fixed"/>
        <w:tblLayout w:type="fixed"/>
        <w:tblLook w:firstColumn="1" w:firstRow="1" w:lastColumn="0" w:lastRow="0" w:noHBand="0" w:noVBand="1" w:val="04A0"/>
      </w:tblPr>
      <w:tblGrid>
        <w:gridCol w:w="9792"/>
      </w:tblGrid>
      <w:tr>
        <w:trPr>
          <w:cantSplit/>
        </w:trPr>
        <w:tc>
          <w:tcPr>
            <w:tcW w:type="dxa" w:w="9792"/>
            <w:tcMar>
              <w:top w:w="60" w:type="dxa"/>
              <w:left w:w="140" w:type="dxa"/>
              <w:bottom w:w="60" w:type="dxa"/>
              <w:right w:w="140" w:type="dxa"/>
            </w:tcMar>
          </w:tcPr>
          <w:p>
            <w:pPr>
              <w:keepNext/>
              <w:spacing w:before="0" w:after="0" w:line="240" w:lineRule="auto"/>
            </w:pPr>
            <w:r>
              <w:rPr>
                <w:rFonts w:ascii="Courier New" w:hAnsi="Courier New"/>
                <w:b/>
                <w:color w:val="A8400A"/>
                <w:sz w:val="15"/>
              </w:rPr>
              <w:t>TO VERIFY</w:t>
            </w:r>
          </w:p>
        </w:tc>
      </w:tr>
      <w:tr>
        <w:tc>
          <w:tcPr>
            <w:tcW w:type="dxa" w:w="9792"/>
            <w:tcMar>
              <w:top w:w="60" w:type="dxa"/>
              <w:left w:w="140" w:type="dxa"/>
              <w:bottom w:w="60" w:type="dxa"/>
              <w:right w:w="140" w:type="dxa"/>
            </w:tcMar>
          </w:tcPr>
          <w:p>
            <w:pPr>
              <w:spacing w:before="0" w:after="60" w:line="259" w:lineRule="auto"/>
            </w:pPr>
            <w:r>
              <w:rPr>
                <w:b/>
                <w:sz w:val="19"/>
              </w:rPr>
              <w:t>ESTADO DE REVISIÓN.</w:t>
            </w:r>
            <w:r>
              <w:rPr>
                <w:sz w:val="19"/>
              </w:rPr>
              <w:t xml:space="preserve"> REQUIERE REVISIÓN POR UNA PERSONA ESPECIALISTA EN PREVENCIÓN DE LA TRATA ANTES DE USARSE EN EL AULA. Redactada el 2026-10-05, aún sin revisión ajena a la autoría. [VERIFY: traducción de contenido delicado pendiente de revisión por una persona traductora calificada y de retrotraducción]</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5</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PRIMERO, AVISO A LA CONSEJERÍA + PLAN DE EXCLUSIÓN VOLUNTARIA.</w:t>
            </w:r>
            <w:r>
              <w:rPr>
                <w:sz w:val="19"/>
              </w:rPr>
              <w:t xml:space="preserve"> Revisión de especialista y consejería hecha. Aviso y hoja de exclusión enviados 5 días antes; quienes se excluyen hacen "Estafas de trabajo" (RP1-ALT) con adulto supervisor. Enséñala a mitad de semana, tras las Lecciones 1 y 6.</w:t>
            </w:r>
          </w:p>
        </w:tc>
      </w:tr>
    </w:tbl>
    <w:p>
      <w:pPr>
        <w:spacing w:before="0" w:after="0" w:line="160" w:lineRule="exact"/>
      </w:pPr>
      <w:r>
        <w:rPr>
          <w:sz w:val="2"/>
        </w:rPr>
      </w:r>
    </w:p>
    <w:p>
      <w:r>
        <w:rPr>
          <w:b/>
        </w:rPr>
        <w:t>Subtítulo:</w:t>
      </w:r>
      <w:r>
        <w:rPr/>
        <w:t xml:space="preserve"> Reconocer la trata de personas y la explotación</w:t>
      </w:r>
    </w:p>
    <w:p>
      <w:r>
        <w:rPr>
          <w:b/>
        </w:rPr>
        <w:t>La gran idea:</w:t>
      </w:r>
      <w:r>
        <w:rPr/>
        <w:t xml:space="preserve"> Algunas personas usan engaños, presión y control para que otras trabajen en su beneficio. En línea puede empezar con una oferta demasiado buena o una "amistad" que pide secreto. Detecta las señales, di que no y cuéntalo. Nunca es tu culpa.</w:t>
      </w:r>
    </w:p>
    <w:p>
      <w:pPr>
        <w:pStyle w:val="Heading2"/>
        <w:pBdr>
          <w:top w:val="single" w:sz="18" w:space="6" w:color="FF8A3D"/>
        </w:pBdr>
        <w:spacing w:before="320"/>
      </w:pPr>
      <w:r>
        <w:rPr/>
        <w:t>Materiales</w:t>
      </w:r>
    </w:p>
    <w:p>
      <w:r>
        <w:rPr/>
        <w:t>Tarjetas de Ofertas RP1 (seis por grupo), Tiras de Señales, Señales de Control, Tarjeta rápida, Paso.</w:t>
      </w:r>
    </w:p>
    <w:p>
      <w:pPr>
        <w:pStyle w:val="Heading2"/>
        <w:pBdr>
          <w:top w:val="single" w:sz="18" w:space="6" w:color="FF8A3D"/>
        </w:pBdr>
        <w:spacing w:before="320"/>
      </w:pPr>
      <w:r>
        <w:rPr/>
        <w:t>Preparación en 5 minutos</w:t>
      </w:r>
    </w:p>
    <w:p>
      <w:pPr>
        <w:spacing w:before="0" w:after="60"/>
        <w:ind w:left="504" w:hanging="360"/>
      </w:pPr>
      <w:r>
        <w:rPr>
          <w:rFonts w:ascii="Segoe UI Symbol" w:hAnsi="Segoe UI Symbol"/>
        </w:rPr>
        <w:t xml:space="preserve">☐ </w:t>
      </w:r>
      <w:r>
        <w:rPr/>
        <w:t>Ten la Tarjeta rápida (RP1) con las vías de tu estado.</w:t>
      </w:r>
    </w:p>
    <w:p>
      <w:pPr>
        <w:spacing w:before="0" w:after="60"/>
        <w:ind w:left="504" w:hanging="360"/>
      </w:pPr>
      <w:r>
        <w:rPr>
          <w:rFonts w:ascii="Segoe UI Symbol" w:hAnsi="Segoe UI Symbol"/>
        </w:rPr>
        <w:t xml:space="preserve">☐ </w:t>
      </w:r>
      <w:r>
        <w:rPr/>
        <w:t>Prepara el espacio de exclusión. Sin imágenes, anuncios, perfiles reales ni historias personales.</w:t>
      </w:r>
    </w:p>
    <w:p>
      <w:pPr>
        <w:pStyle w:val="Heading2"/>
        <w:pBdr>
          <w:top w:val="single" w:sz="18" w:space="6" w:color="FF8A3D"/>
        </w:pBdr>
        <w:spacing w:before="320"/>
      </w:pPr>
      <w:r>
        <w:rPr/>
        <w:t>Gancho (2 min)</w:t>
      </w:r>
    </w:p>
    <w:p>
      <w:r>
        <w:rPr>
          <w:i/>
        </w:rPr>
        <w:t>¿Se te eriza la piel? Si una oferta parece demasiado buena, o alguien dice "esto queda entre nosotros", confía en esa sensación.</w:t>
      </w:r>
      <w:r>
        <w:rPr/>
        <w:t xml:space="preserve"> "Dani no existe, nadie comparte nada personal y tu tarjeta de Paso vale siempre. La trata de personas es cuando alguien usa engaños, presión o amenazas para controlar a otra persona y hacer que trabaje, o que la usen, en beneficio ajeno. Es un delito."</w:t>
      </w:r>
    </w:p>
    <w:p>
      <w:pPr>
        <w:pStyle w:val="Heading2"/>
        <w:pBdr>
          <w:top w:val="single" w:sz="18" w:space="6" w:color="FF8A3D"/>
        </w:pBdr>
        <w:spacing w:before="320"/>
      </w:pPr>
      <w:r>
        <w:rPr/>
        <w:t>Actividad (8 min): "Revisión de ofertas"</w:t>
      </w:r>
    </w:p>
    <w:p>
      <w:pPr>
        <w:spacing w:before="0" w:after="60"/>
        <w:ind w:left="504" w:hanging="360"/>
      </w:pPr>
      <w:r>
        <w:rPr>
          <w:b/>
          <w:color w:val="2F6F73"/>
        </w:rPr>
        <w:t xml:space="preserve">1. </w:t>
      </w:r>
      <w:r>
        <w:rPr>
          <w:b/>
        </w:rPr>
        <w:t>(1 min) Lee CF-P1.</w:t>
      </w:r>
      <w:r>
        <w:rPr/>
        <w:t xml:space="preserve"> Dani, de trece años, recibe el mensaje de un "cazatalentos": "Podrías ganar dinero de verdad. No se lo cuentes a nadie todavía. Solo hay que hablar en otra app." Dani se siente halagado o halagada, e incómodo o incómoda.</w:t>
      </w:r>
    </w:p>
    <w:p>
      <w:pPr>
        <w:spacing w:before="0" w:after="60"/>
        <w:ind w:left="504" w:hanging="360"/>
      </w:pPr>
      <w:r>
        <w:rPr>
          <w:b/>
          <w:color w:val="2F6F73"/>
        </w:rPr>
        <w:t xml:space="preserve">2. </w:t>
      </w:r>
      <w:r>
        <w:rPr>
          <w:b/>
        </w:rPr>
        <w:t>(5 min) Revisión de ofertas.</w:t>
      </w:r>
      <w:r>
        <w:rPr/>
        <w:t xml:space="preserve"> Clasifiquen seis Ofertas inventadas (VERDE, AMARILLO, ROJO) y encierren las señales: </w:t>
      </w:r>
      <w:r>
        <w:rPr>
          <w:b/>
        </w:rPr>
        <w:t>SECRETO</w:t>
      </w:r>
      <w:r>
        <w:rPr/>
        <w:t xml:space="preserve">, </w:t>
      </w:r>
      <w:r>
        <w:rPr>
          <w:b/>
        </w:rPr>
        <w:t>DEMASIADO BUENO</w:t>
      </w:r>
      <w:r>
        <w:rPr/>
        <w:t xml:space="preserve">, </w:t>
      </w:r>
      <w:r>
        <w:rPr>
          <w:b/>
        </w:rPr>
        <w:t>MOVER</w:t>
      </w:r>
      <w:r>
        <w:rPr/>
        <w:t xml:space="preserve"> (a otra app o a solas), </w:t>
      </w:r>
      <w:r>
        <w:rPr>
          <w:b/>
        </w:rPr>
        <w:t>DEBER</w:t>
      </w:r>
      <w:r>
        <w:rPr/>
        <w:t xml:space="preserve"> (un favor que se vuelve deuda), </w:t>
      </w:r>
      <w:r>
        <w:rPr>
          <w:b/>
        </w:rPr>
        <w:t>AISLAR</w:t>
      </w:r>
      <w:r>
        <w:rPr/>
        <w:t xml:space="preserve"> (de familia o amistades), </w:t>
      </w:r>
      <w:r>
        <w:rPr>
          <w:b/>
        </w:rPr>
        <w:t>QUITAR</w:t>
      </w:r>
      <w:r>
        <w:rPr/>
        <w:t xml:space="preserve"> (dinero, teléfono, documentos). Pregunta: ¿quién es, qué quiere, quién más lo sabe? La tarjeta de Señales de Control describe a quien es controlado, no algo que hiciera mal.</w:t>
      </w:r>
    </w:p>
    <w:p>
      <w:pPr>
        <w:spacing w:before="0" w:after="60"/>
        <w:ind w:left="504" w:hanging="360"/>
      </w:pPr>
      <w:r>
        <w:rPr>
          <w:b/>
          <w:color w:val="2F6F73"/>
        </w:rPr>
        <w:t xml:space="preserve">3. </w:t>
      </w:r>
      <w:r>
        <w:rPr>
          <w:b/>
        </w:rPr>
        <w:t>(2 min) Tríos</w:t>
      </w:r>
      <w:r>
        <w:rPr/>
        <w:t xml:space="preserve"> (quien habla, escucha y observa; nadie es el cazatalentos): "Necesito tu ayuda con algo en línea. A una amistad le ofrecieron dinero y le pidieron no contarlo. ¿Me ayudas a pensar qué hacer?" Luego, la Tarjeta rápida.</w:t>
      </w:r>
    </w:p>
    <w:p>
      <w:pPr>
        <w:pStyle w:val="Heading2"/>
        <w:pBdr>
          <w:top w:val="single" w:sz="18" w:space="6" w:color="FF8A3D"/>
        </w:pBdr>
        <w:spacing w:before="320"/>
      </w:pPr>
      <w:r>
        <w:rPr/>
        <w:t>Conversación (3 min)</w:t>
      </w:r>
    </w:p>
    <w:p>
      <w:pPr>
        <w:spacing w:before="0" w:after="60"/>
        <w:ind w:left="504" w:hanging="360"/>
      </w:pPr>
      <w:r>
        <w:rPr>
          <w:b/>
          <w:color w:val="2F6F73"/>
        </w:rPr>
        <w:t xml:space="preserve">1. </w:t>
      </w:r>
      <w:r>
        <w:rPr/>
        <w:t>"¿Por qué ignorar esa incomodidad?"</w:t>
      </w:r>
    </w:p>
    <w:p>
      <w:pPr>
        <w:spacing w:before="0" w:after="60"/>
        <w:ind w:left="504" w:hanging="360"/>
      </w:pPr>
      <w:r>
        <w:rPr>
          <w:b/>
          <w:color w:val="2F6F73"/>
        </w:rPr>
        <w:t xml:space="preserve">2. </w:t>
      </w:r>
      <w:r>
        <w:rPr/>
        <w:t>"¿Por qué 'guarda el secreto' es señal? ¿Qué es un secreto seguro?" (Una sorpresa sí; el que lastima, no.)</w:t>
      </w:r>
    </w:p>
    <w:p>
      <w:pPr>
        <w:spacing w:before="0" w:after="60"/>
        <w:ind w:left="504" w:hanging="360"/>
      </w:pPr>
      <w:r>
        <w:rPr>
          <w:b/>
          <w:color w:val="2F6F73"/>
        </w:rPr>
        <w:t xml:space="preserve">3. </w:t>
      </w:r>
      <w:r>
        <w:rPr/>
        <w:t>"¿Y si ya dijo que sí?" (Igual se cuenta. No es su culpa.)</w:t>
      </w:r>
    </w:p>
    <w:p>
      <w:pPr>
        <w:pStyle w:val="Heading2"/>
        <w:pBdr>
          <w:top w:val="single" w:sz="18" w:space="6" w:color="FF8A3D"/>
        </w:pBdr>
        <w:spacing w:before="320"/>
      </w:pPr>
      <w:r>
        <w:rPr/>
        <w:t>Idea clave (2 min)</w:t>
      </w:r>
    </w:p>
    <w:p>
      <w:r>
        <w:rPr/>
        <w:t>"Pausa ante una oferta secreta, demasiado buena o que te empuja a moverte. Revisa con alguien. Cuenta a un adulto. Nunca es tu culpa ni es tarde."</w:t>
      </w:r>
    </w:p>
    <w:p>
      <w:r>
        <w:rPr>
          <w:b/>
        </w:rPr>
        <w:t>Seña con la mano:</w:t>
      </w:r>
      <w:r>
        <w:rPr/>
        <w:t xml:space="preserve"> Piel erizada (mano que sube por la nuca, opcional), luego Pausa, Revisa, Cuenta. Cuélgala: "Una oferta real aguanta que se hable de ella."</w:t>
      </w:r>
    </w:p>
    <w:p>
      <w:pPr>
        <w:pStyle w:val="Heading2"/>
        <w:pBdr>
          <w:top w:val="single" w:sz="18" w:space="6" w:color="FF8A3D"/>
        </w:pBdr>
        <w:spacing w:before="320"/>
      </w:pPr>
      <w:r>
        <w:rPr/>
        <w:t>Boleto de salida</w:t>
      </w:r>
    </w:p>
    <w:p>
      <w:r>
        <w:rPr/>
        <w:t>"Una señal de hoy y un adulto a quien se lo contarías."</w:t>
      </w:r>
    </w:p>
    <w:p>
      <w:pPr>
        <w:pStyle w:val="Heading2"/>
        <w:pBdr>
          <w:top w:val="single" w:sz="18" w:space="6" w:color="FF8A3D"/>
        </w:pBdr>
        <w:spacing w:before="320"/>
      </w:pPr>
      <w:r>
        <w:rPr/>
        <w:t>Impulso divertido</w:t>
      </w:r>
    </w:p>
    <w:p>
      <w:r>
        <w:rPr>
          <w:b/>
        </w:rPr>
        <w:t>Galería en silencio (calma, sin puntos).</w:t>
      </w:r>
      <w:r>
        <w:rPr/>
        <w:t xml:space="preserve"> Recorran otra mesa.</w:t>
      </w:r>
    </w:p>
    <w:p>
      <w:pPr>
        <w:pStyle w:val="Heading2"/>
        <w:pBdr>
          <w:top w:val="single" w:sz="18" w:space="6" w:color="FF8A3D"/>
        </w:pBdr>
        <w:spacing w:before="320"/>
      </w:pPr>
      <w:r>
        <w:rPr/>
        <w:t>Reto extra</w:t>
      </w:r>
    </w:p>
    <w:p>
      <w:r>
        <w:rPr>
          <w:b/>
        </w:rPr>
        <w:t>Cartel de ayuda.</w:t>
      </w:r>
      <w:r>
        <w:rPr/>
        <w:t xml:space="preserve"> Con permiso de la consejería: seis señales y líneas de ayuda.</w:t>
      </w:r>
    </w:p>
    <w:p>
      <w:pPr>
        <w:pStyle w:val="Heading2"/>
        <w:pBdr>
          <w:top w:val="single" w:sz="18" w:space="6" w:color="FF8A3D"/>
        </w:pBdr>
        <w:spacing w:before="320"/>
      </w:pPr>
      <w:r>
        <w:rPr/>
        <w:t>Adaptaciones</w:t>
      </w:r>
    </w:p>
    <w:p>
      <w:r>
        <w:rPr/>
        <w:t>Tres tarjetas, frase modelo, pareja de apoyo.</w:t>
      </w:r>
    </w:p>
    <w:p>
      <w:pPr>
        <w:pStyle w:val="Heading2"/>
        <w:pBdr>
          <w:top w:val="single" w:sz="18" w:space="6" w:color="FF8A3D"/>
        </w:pBdr>
        <w:spacing w:before="320"/>
      </w:pPr>
      <w:r>
        <w:rPr/>
        <w:t>Tarjeta para la familia</w:t>
      </w:r>
    </w:p>
    <w:p>
      <w:r>
        <w:rPr/>
        <w:t>Pregunte: "Si alguien en línea te ofrece algo y pide secreto, ¿a quién se lo dirías?" Ayuda: 1-855-FLA-SAFE; 1-800-962-2873; peligro: 911. [VERIFY: Spanish-language service access]</w:t>
      </w:r>
    </w:p>
    <w:p>
      <w:pPr>
        <w:pStyle w:val="Heading2"/>
        <w:pBdr>
          <w:top w:val="single" w:sz="18" w:space="6" w:color="FF8A3D"/>
        </w:pBdr>
        <w:spacing w:before="320"/>
      </w:pPr>
      <w:r>
        <w:rPr/>
        <w:t>Si un estudiante te cuenta algo</w:t>
      </w:r>
    </w:p>
    <w:p>
      <w:r>
        <w:rPr>
          <w:b/>
        </w:rPr>
        <w:t>Di:</w:t>
      </w:r>
    </w:p>
    <w:p>
      <w:pPr>
        <w:pStyle w:val="ListBullet"/>
      </w:pPr>
      <w:r>
        <w:rPr/>
        <w:t>"Gracias por contármelo. Hiciste lo correcto."</w:t>
      </w:r>
    </w:p>
    <w:p>
      <w:pPr>
        <w:pStyle w:val="ListBullet"/>
      </w:pPr>
      <w:r>
        <w:rPr/>
        <w:t>"No es tu culpa. Quienes usan engaños son responsables."</w:t>
      </w:r>
    </w:p>
    <w:p>
      <w:pPr>
        <w:pStyle w:val="ListBullet"/>
      </w:pPr>
      <w:r>
        <w:rPr/>
        <w:t>"No puedo guardar esto en secreto, porque necesito conseguirte ayuda. Te diré a quién se lo cuento."</w:t>
      </w:r>
    </w:p>
    <w:p>
      <w:r>
        <w:rPr>
          <w:b/>
        </w:rPr>
        <w:t>No digas:</w:t>
      </w:r>
    </w:p>
    <w:p>
      <w:pPr>
        <w:pStyle w:val="ListBullet"/>
      </w:pPr>
      <w:r>
        <w:rPr/>
        <w:t>"¿Por qué te dejaste llevar?" ni "¿Estás seguro o segura?"</w:t>
      </w:r>
    </w:p>
    <w:p>
      <w:pPr>
        <w:pStyle w:val="ListBullet"/>
      </w:pPr>
      <w:r>
        <w:rPr/>
        <w:t>"Te prometo que no se lo voy a contar a nadie."</w:t>
      </w:r>
    </w:p>
    <w:p>
      <w:pPr>
        <w:pStyle w:val="ListBullet"/>
      </w:pPr>
      <w:r>
        <w:rPr/>
        <w:t>Contactar a esa persona o a la familia.</w:t>
      </w:r>
    </w:p>
    <w:p>
      <w:r>
        <w:rPr>
          <w:b/>
        </w:rPr>
        <w:t>Primeros 10 minutos:</w:t>
      </w:r>
      <w:r>
        <w:rPr/>
        <w:t xml:space="preserve"> consulta la Guía de Revelaciones. </w:t>
      </w:r>
      <w:r>
        <w:rPr>
          <w:b/>
        </w:rPr>
        <w:t>Después:</w:t>
      </w:r>
      <w:r>
        <w:rPr/>
        <w:t xml:space="preserve"> denuncia de inmediato (Línea de Abuso o de Trata de Florida, según el distrito); avisa a la persona consejera o designada; sigue la política de tu escuela y la ley de tu estado. Avisa a la familia solo cuando la agencia o la administración lo indique.</w:t>
      </w:r>
    </w:p>
    <w:p>
      <w:pPr>
        <w:spacing w:before="0" w:after="0"/>
      </w:pPr>
      <w:r>
        <w:rPr>
          <w:sz w:val="4"/>
        </w:rPr>
      </w:r>
      <w:r>
        <w:br w:type="page"/>
      </w:r>
    </w:p>
    <w:p>
      <w:pPr>
        <w:keepNext/>
        <w:spacing w:before="360" w:after="40"/>
      </w:pPr>
      <w:r>
        <w:rPr>
          <w:rFonts w:ascii="Calibri" w:hAnsi="Calibri"/>
          <w:b/>
          <w:color w:val="A8400A"/>
          <w:sz w:val="18"/>
        </w:rPr>
        <w:t>SECTION 12</w:t>
      </w:r>
    </w:p>
    <w:p>
      <w:pPr>
        <w:pStyle w:val="Heading1"/>
        <w:pBdr>
          <w:bottom w:val="double" w:sz="6" w:space="4" w:color="2B2D42"/>
        </w:pBdr>
        <w:spacing w:before="0"/>
      </w:pPr>
      <w:r>
        <w:rPr/>
        <w:t>Lección P2: Ciencia del scroll</w:t>
      </w:r>
    </w:p>
    <w:tbl>
      <w:tblPr>
        <w:tblW w:type="dxa" w:w="9792"/>
        <w:tblBorders>
          <w:top w:val="dashed" w:sz="6" w:space="0" w:color="5A5C70"/>
          <w:left w:val="dashed" w:sz="6" w:space="0" w:color="5A5C70"/>
          <w:bottom w:val="dashed" w:sz="6" w:space="0" w:color="5A5C70"/>
          <w:right w:val="dashed" w:sz="6" w:space="0" w:color="5A5C70"/>
          <w:insideH w:val="nil"/>
          <w:insideV w:val="nil"/>
        </w:tblBorders>
        <w:tblLayout w:type="fixed"/>
        <w:tblLayout w:type="fixed"/>
        <w:tblLook w:firstColumn="1" w:firstRow="1" w:lastColumn="0" w:lastRow="0" w:noHBand="0" w:noVBand="1" w:val="04A0"/>
      </w:tblPr>
      <w:tblGrid>
        <w:gridCol w:w="9792"/>
      </w:tblGrid>
      <w:tr>
        <w:trPr>
          <w:cantSplit/>
        </w:trPr>
        <w:tc>
          <w:tcPr>
            <w:tcW w:type="dxa" w:w="9792"/>
            <w:tcMar>
              <w:top w:w="60" w:type="dxa"/>
              <w:left w:w="140" w:type="dxa"/>
              <w:bottom w:w="60" w:type="dxa"/>
              <w:right w:w="140" w:type="dxa"/>
            </w:tcMar>
          </w:tcPr>
          <w:p>
            <w:pPr>
              <w:keepNext/>
              <w:spacing w:before="0" w:after="0" w:line="240" w:lineRule="auto"/>
            </w:pPr>
            <w:r>
              <w:rPr>
                <w:rFonts w:ascii="Courier New" w:hAnsi="Courier New"/>
                <w:b/>
                <w:color w:val="A8400A"/>
                <w:sz w:val="15"/>
              </w:rPr>
              <w:t>TO VERIFY</w:t>
            </w:r>
          </w:p>
        </w:tc>
      </w:tr>
      <w:tr>
        <w:tc>
          <w:tcPr>
            <w:tcW w:type="dxa" w:w="9792"/>
            <w:tcMar>
              <w:top w:w="60" w:type="dxa"/>
              <w:left w:w="140" w:type="dxa"/>
              <w:bottom w:w="60" w:type="dxa"/>
              <w:right w:w="140" w:type="dxa"/>
            </w:tcMar>
          </w:tcPr>
          <w:p>
            <w:pPr>
              <w:spacing w:before="0" w:after="60" w:line="259" w:lineRule="auto"/>
            </w:pPr>
            <w:r>
              <w:rPr>
                <w:b/>
                <w:sz w:val="19"/>
              </w:rPr>
              <w:t>ESTADO DE REVISIÓN.</w:t>
            </w:r>
            <w:r>
              <w:rPr>
                <w:sz w:val="19"/>
              </w:rPr>
              <w:t xml:space="preserve"> REQUIERE REVISIÓN POR UNA PERSONA CONSEJERA ESCOLAR O CLÍNICA ANTES DE USARSE EN EL AULA. Redactada el 2026-10-05; aún sin revisión externa. [VERIFY: traducción de contenido delicado pendiente de revisión por una persona traductora calificada y de retrotraducción]</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6</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PRIMERO, AVISO A LA CONSEJERÍA + PLAN DE EXCLUSIÓN VOLUNTARIA.</w:t>
            </w:r>
            <w:r>
              <w:rPr>
                <w:sz w:val="19"/>
              </w:rPr>
              <w:t xml:space="preserve"> Consejería avisada 5 días antes (Apéndice B); conoce tu protocolo ante autolesiones y el 988. Nota a las familias: obligatoria. Sin exclusión formal, pero se respeta si la piden (alternativa: Mis Límites, Lección 10). Enséñala a mitad de semana.</w:t>
            </w:r>
          </w:p>
        </w:tc>
      </w:tr>
    </w:tbl>
    <w:p>
      <w:pPr>
        <w:spacing w:before="0" w:after="0" w:line="160" w:lineRule="exact"/>
      </w:pPr>
      <w:r>
        <w:rPr>
          <w:sz w:val="2"/>
        </w:rPr>
      </w:r>
    </w:p>
    <w:p>
      <w:r>
        <w:rPr>
          <w:b/>
        </w:rPr>
        <w:t>Subtítulo:</w:t>
      </w:r>
      <w:r>
        <w:rPr/>
        <w:t xml:space="preserve"> Cómo te jalan los feeds y las notificaciones, y cómo tomar el control</w:t>
      </w:r>
    </w:p>
    <w:p>
      <w:r>
        <w:rPr>
          <w:b/>
        </w:rPr>
        <w:t>La gran idea:</w:t>
      </w:r>
      <w:r>
        <w:rPr/>
        <w:t xml:space="preserve"> Las apps captan la atención, y el uso intenso puede afectar el sueño, el ánimo y las amistades de algunas personas. Aún se estudia cuánto. Si te cuesta parar o te sientes peor, prueba un reinicio y habla con alguien.</w:t>
      </w:r>
    </w:p>
    <w:p>
      <w:pPr>
        <w:pStyle w:val="Heading2"/>
        <w:pBdr>
          <w:top w:val="single" w:sz="18" w:space="6" w:color="FF8A3D"/>
        </w:pBdr>
        <w:spacing w:before="320"/>
      </w:pPr>
      <w:r>
        <w:rPr/>
        <w:t>Materiales</w:t>
      </w:r>
    </w:p>
    <w:p>
      <w:r>
        <w:rPr/>
        <w:t>Tarjetas de Evidencia RP2 (seis por grupo), Tarjetas de Señales, tapete, Menú de Reinicios, Escalera de Ayuda.</w:t>
      </w:r>
    </w:p>
    <w:p>
      <w:pPr>
        <w:pStyle w:val="Heading2"/>
        <w:pBdr>
          <w:top w:val="single" w:sz="18" w:space="6" w:color="FF8A3D"/>
        </w:pBdr>
        <w:spacing w:before="320"/>
      </w:pPr>
      <w:r>
        <w:rPr/>
        <w:t>Preparación en 5 minutos</w:t>
      </w:r>
    </w:p>
    <w:p>
      <w:pPr>
        <w:spacing w:before="0" w:after="60"/>
        <w:ind w:left="504" w:hanging="360"/>
      </w:pPr>
      <w:r>
        <w:rPr>
          <w:rFonts w:ascii="Segoe UI Symbol" w:hAnsi="Segoe UI Symbol"/>
        </w:rPr>
        <w:t xml:space="preserve">☐ </w:t>
      </w:r>
      <w:r>
        <w:rPr/>
        <w:t>Imprime tarjetas y tapete por grupo y un Menú por estudiante.</w:t>
      </w:r>
    </w:p>
    <w:p>
      <w:pPr>
        <w:spacing w:before="0" w:after="60"/>
        <w:ind w:left="504" w:hanging="360"/>
      </w:pPr>
      <w:r>
        <w:rPr>
          <w:rFonts w:ascii="Segoe UI Symbol" w:hAnsi="Segoe UI Symbol"/>
        </w:rPr>
        <w:t xml:space="preserve">☐ </w:t>
      </w:r>
      <w:r>
        <w:rPr/>
        <w:t>No preguntes por el tiempo de pantalla ni el ánimo de nadie. No nombres apps, métodos de autolesión ni cifras de suicidio.</w:t>
      </w:r>
    </w:p>
    <w:p>
      <w:pPr>
        <w:pStyle w:val="Heading2"/>
        <w:pBdr>
          <w:top w:val="single" w:sz="18" w:space="6" w:color="FF8A3D"/>
        </w:pBdr>
        <w:spacing w:before="320"/>
      </w:pPr>
      <w:r>
        <w:rPr/>
        <w:t>Gancho (2 min)</w:t>
      </w:r>
    </w:p>
    <w:p>
      <w:r>
        <w:rPr>
          <w:i/>
        </w:rPr>
        <w:t>¿Se te eriza la piel? Fíjate cómo te sientes tras la pantalla: cansancio, inquietud, soledad o bien. Es información, no un fallo.</w:t>
      </w:r>
      <w:r>
        <w:rPr/>
        <w:t xml:space="preserve"> "Parte de lo que oyes en línea es sólido, parte aún se estudia y parte es exagerado. Las redes sirven, y a algunas personas a veces les complican el sueño, el ánimo y las amistades."</w:t>
      </w:r>
    </w:p>
    <w:p>
      <w:pPr>
        <w:pStyle w:val="Heading2"/>
        <w:pBdr>
          <w:top w:val="single" w:sz="18" w:space="6" w:color="FF8A3D"/>
        </w:pBdr>
        <w:spacing w:before="320"/>
      </w:pPr>
      <w:r>
        <w:rPr/>
        <w:t>Actividad (8 min): "¿Sólido, en estudio o exagerado?"</w:t>
      </w:r>
    </w:p>
    <w:p>
      <w:pPr>
        <w:spacing w:before="0" w:after="60"/>
        <w:ind w:left="504" w:hanging="360"/>
      </w:pPr>
      <w:r>
        <w:rPr>
          <w:b/>
          <w:color w:val="2F6F73"/>
        </w:rPr>
        <w:t xml:space="preserve">1. </w:t>
      </w:r>
      <w:r>
        <w:rPr>
          <w:b/>
        </w:rPr>
        <w:t>(1 min) Lee CF-P2.</w:t>
      </w:r>
      <w:r>
        <w:rPr/>
        <w:t xml:space="preserve"> Pia, de doce años, se desliza en la cama "unos minutos". Anoche fueron dos horas. Pia está cansada y mira el teléfono hasta en clase. No le falta voluntad: las apps cuestan de soltar.</w:t>
      </w:r>
    </w:p>
    <w:p>
      <w:pPr>
        <w:spacing w:before="0" w:after="60"/>
        <w:ind w:left="504" w:hanging="360"/>
      </w:pPr>
      <w:r>
        <w:rPr>
          <w:b/>
          <w:color w:val="2F6F73"/>
        </w:rPr>
        <w:t xml:space="preserve">2. </w:t>
      </w:r>
      <w:r>
        <w:rPr>
          <w:b/>
        </w:rPr>
        <w:t>(3 min) Tarjetas de Evidencia.</w:t>
      </w:r>
      <w:r>
        <w:rPr/>
        <w:t xml:space="preserve"> Pongan seis tarjetas en SÓLIDO, EN ESTUDIO o EXAGERADO; cierren con la Clave. Solo un profesional de la salud o la consejería decide si el uso ya es una adicción o un problema de salud.</w:t>
      </w:r>
    </w:p>
    <w:p>
      <w:pPr>
        <w:spacing w:before="0" w:after="60"/>
        <w:ind w:left="504" w:hanging="360"/>
      </w:pPr>
      <w:r>
        <w:rPr>
          <w:b/>
          <w:color w:val="2F6F73"/>
        </w:rPr>
        <w:t xml:space="preserve">3. </w:t>
      </w:r>
      <w:r>
        <w:rPr>
          <w:b/>
        </w:rPr>
        <w:t>(2 min) Señales.</w:t>
      </w:r>
      <w:r>
        <w:rPr/>
        <w:t xml:space="preserve"> Carriles: PRUEBA UN REINICIO, HABLA CON ALGUIEN, PIDE AYUDA HOY. Coloquen cuatro Tarjetas y nombren a quien ayuda. Si un personaje se siente sin esperanza o quiere hacerse daño, se avisa a un adulto hoy.</w:t>
      </w:r>
    </w:p>
    <w:p>
      <w:pPr>
        <w:spacing w:before="0" w:after="60"/>
        <w:ind w:left="504" w:hanging="360"/>
      </w:pPr>
      <w:r>
        <w:rPr>
          <w:b/>
          <w:color w:val="2F6F73"/>
        </w:rPr>
        <w:t xml:space="preserve">4. </w:t>
      </w:r>
      <w:r>
        <w:rPr>
          <w:b/>
        </w:rPr>
        <w:t>(2 min) Menú de Reinicios.</w:t>
      </w:r>
      <w:r>
        <w:rPr/>
        <w:t xml:space="preserve"> Encierra dos y suma un adulto de confianza a tu Escalera de Ayuda. Señala el 988.</w:t>
      </w:r>
    </w:p>
    <w:p>
      <w:pPr>
        <w:pStyle w:val="Heading2"/>
        <w:pBdr>
          <w:top w:val="single" w:sz="18" w:space="6" w:color="FF8A3D"/>
        </w:pBdr>
        <w:spacing w:before="320"/>
      </w:pPr>
      <w:r>
        <w:rPr/>
        <w:t>Conversación (3 min)</w:t>
      </w:r>
    </w:p>
    <w:p>
      <w:pPr>
        <w:spacing w:before="0" w:after="60"/>
        <w:ind w:left="504" w:hanging="360"/>
      </w:pPr>
      <w:r>
        <w:rPr>
          <w:b/>
          <w:color w:val="2F6F73"/>
        </w:rPr>
        <w:t xml:space="preserve">1. </w:t>
      </w:r>
      <w:r>
        <w:rPr/>
        <w:t>"¿Qué señal notarías primero? ¿Cuál sería más fácil de ignorar?"</w:t>
      </w:r>
    </w:p>
    <w:p>
      <w:pPr>
        <w:spacing w:before="0" w:after="60"/>
        <w:ind w:left="504" w:hanging="360"/>
      </w:pPr>
      <w:r>
        <w:rPr>
          <w:b/>
          <w:color w:val="2F6F73"/>
        </w:rPr>
        <w:t xml:space="preserve">2. </w:t>
      </w:r>
      <w:r>
        <w:rPr/>
        <w:t>"¿Por qué compararte con lo que otros publican se siente peor?"</w:t>
      </w:r>
    </w:p>
    <w:p>
      <w:pPr>
        <w:spacing w:before="0" w:after="60"/>
        <w:ind w:left="504" w:hanging="360"/>
      </w:pPr>
      <w:r>
        <w:rPr>
          <w:b/>
          <w:color w:val="2F6F73"/>
        </w:rPr>
        <w:t xml:space="preserve">3. </w:t>
      </w:r>
      <w:r>
        <w:rPr/>
        <w:t>"¿Qué puede decir una amistad para ayudar sin juzgar?"</w:t>
      </w:r>
    </w:p>
    <w:p>
      <w:pPr>
        <w:pStyle w:val="Heading2"/>
        <w:pBdr>
          <w:top w:val="single" w:sz="18" w:space="6" w:color="FF8A3D"/>
        </w:pBdr>
        <w:spacing w:before="320"/>
      </w:pPr>
      <w:r>
        <w:rPr/>
        <w:t>Idea clave (2 min)</w:t>
      </w:r>
    </w:p>
    <w:p>
      <w:r>
        <w:rPr/>
        <w:t>"Pausa si notas una señal: cansancio, desánimo, exclusión o sentirte atrapado o atrapada. Revisa qué te jala y prueba un reinicio. Cuenta a un adulto de confianza si sigue o te sientes sin esperanza. Nunca es tu culpa."</w:t>
      </w:r>
    </w:p>
    <w:p>
      <w:r>
        <w:rPr>
          <w:b/>
        </w:rPr>
        <w:t>Seña con la mano:</w:t>
      </w:r>
      <w:r>
        <w:rPr/>
        <w:t xml:space="preserve"> Piel erizada (mano que sube por la nuca, opcional), luego Pausa, Revisa, Cuenta.</w:t>
      </w:r>
    </w:p>
    <w:p>
      <w:pPr>
        <w:pStyle w:val="Heading2"/>
        <w:pBdr>
          <w:top w:val="single" w:sz="18" w:space="6" w:color="FF8A3D"/>
        </w:pBdr>
        <w:spacing w:before="320"/>
      </w:pPr>
      <w:r>
        <w:rPr/>
        <w:t>Boleto de salida</w:t>
      </w:r>
    </w:p>
    <w:p>
      <w:r>
        <w:rPr/>
        <w:t>"Un reinicio que elegiste y una persona que podría ayudarte a cumplirlo."</w:t>
      </w:r>
    </w:p>
    <w:p>
      <w:pPr>
        <w:pStyle w:val="Heading2"/>
        <w:pBdr>
          <w:top w:val="single" w:sz="18" w:space="6" w:color="FF8A3D"/>
        </w:pBdr>
        <w:spacing w:before="320"/>
      </w:pPr>
      <w:r>
        <w:rPr/>
        <w:t>Impulso divertido</w:t>
      </w:r>
    </w:p>
    <w:p>
      <w:r>
        <w:rPr>
          <w:b/>
        </w:rPr>
        <w:t>Paseo de tarjetas (calma, sin puntos).</w:t>
      </w:r>
      <w:r>
        <w:rPr/>
        <w:t xml:space="preserve"> Intercambien tarjetas y revisen en silencio si coinciden.</w:t>
      </w:r>
    </w:p>
    <w:p>
      <w:pPr>
        <w:pStyle w:val="Heading2"/>
        <w:pBdr>
          <w:top w:val="single" w:sz="18" w:space="6" w:color="FF8A3D"/>
        </w:pBdr>
        <w:spacing w:before="320"/>
      </w:pPr>
      <w:r>
        <w:rPr/>
        <w:t>Reto extra</w:t>
      </w:r>
    </w:p>
    <w:p>
      <w:r>
        <w:rPr>
          <w:b/>
        </w:rPr>
        <w:t>Experimento de siete días.</w:t>
      </w:r>
      <w:r>
        <w:rPr/>
        <w:t xml:space="preserve"> Prueba un reinicio una semana y anota sueño y ánimo (privado).</w:t>
      </w:r>
    </w:p>
    <w:p>
      <w:pPr>
        <w:pStyle w:val="Heading2"/>
        <w:pBdr>
          <w:top w:val="single" w:sz="18" w:space="6" w:color="FF8A3D"/>
        </w:pBdr>
        <w:spacing w:before="320"/>
      </w:pPr>
      <w:r>
        <w:rPr/>
        <w:t>Adaptaciones</w:t>
      </w:r>
    </w:p>
    <w:p>
      <w:r>
        <w:rPr/>
        <w:t>Cuatro tarjetas de Evidencia, tres de Señales, frases iniciales.</w:t>
      </w:r>
    </w:p>
    <w:p>
      <w:pPr>
        <w:pStyle w:val="Heading2"/>
        <w:pBdr>
          <w:top w:val="single" w:sz="18" w:space="6" w:color="FF8A3D"/>
        </w:pBdr>
        <w:spacing w:before="320"/>
      </w:pPr>
      <w:r>
        <w:rPr/>
        <w:t>Tarjeta para la familia</w:t>
      </w:r>
    </w:p>
    <w:p>
      <w:r>
        <w:rPr/>
        <w:t>Pregunte: "¿Qué te gusta de tus apps y qué te cuesta?" Si su adolescente parece muy decaído, la consejería ayuda; 988, llamada o texto [VERIFY: Spanish-language service access].</w:t>
      </w:r>
    </w:p>
    <w:p>
      <w:pPr>
        <w:pStyle w:val="Heading2"/>
        <w:pBdr>
          <w:top w:val="single" w:sz="18" w:space="6" w:color="FF8A3D"/>
        </w:pBdr>
        <w:spacing w:before="320"/>
      </w:pPr>
      <w:r>
        <w:rPr/>
        <w:t>Si un estudiante te cuenta algo</w:t>
      </w:r>
    </w:p>
    <w:p>
      <w:r>
        <w:rPr>
          <w:b/>
        </w:rPr>
        <w:t>Di:</w:t>
      </w:r>
    </w:p>
    <w:p>
      <w:pPr>
        <w:pStyle w:val="ListBullet"/>
      </w:pPr>
      <w:r>
        <w:rPr/>
        <w:t>"Gracias por contármelo. No estás en problemas y no es tu culpa."</w:t>
      </w:r>
    </w:p>
    <w:p>
      <w:pPr>
        <w:pStyle w:val="ListBullet"/>
      </w:pPr>
      <w:r>
        <w:rPr/>
        <w:t>"Me alegra que me lo contaras. No estás solo ni sola."</w:t>
      </w:r>
    </w:p>
    <w:p>
      <w:pPr>
        <w:pStyle w:val="ListBullet"/>
      </w:pPr>
      <w:r>
        <w:rPr/>
        <w:t>"No puedo guardar esto en secreto, porque necesito conseguirte ayuda. Te diré a quién se lo cuento."</w:t>
      </w:r>
    </w:p>
    <w:p>
      <w:r>
        <w:rPr>
          <w:b/>
        </w:rPr>
        <w:t>No digas:</w:t>
      </w:r>
    </w:p>
    <w:p>
      <w:pPr>
        <w:pStyle w:val="ListBullet"/>
      </w:pPr>
      <w:r>
        <w:rPr/>
        <w:t>"Estás enganchado o enganchada." No diagnostiques.</w:t>
      </w:r>
    </w:p>
    <w:p>
      <w:pPr>
        <w:pStyle w:val="ListBullet"/>
      </w:pPr>
      <w:r>
        <w:rPr/>
        <w:t>"Deja el teléfono y ya." "A todos nos pasa."</w:t>
      </w:r>
    </w:p>
    <w:p>
      <w:pPr>
        <w:pStyle w:val="ListBullet"/>
      </w:pPr>
      <w:r>
        <w:rPr/>
        <w:t>"Te prometo que no se lo voy a contar a nadie."</w:t>
      </w:r>
    </w:p>
    <w:p>
      <w:r>
        <w:rPr>
          <w:b/>
        </w:rPr>
        <w:t>Primeros 10 minutos:</w:t>
      </w:r>
      <w:r>
        <w:rPr/>
        <w:t xml:space="preserve"> consulta la Guía de Revelaciones. </w:t>
      </w:r>
      <w:r>
        <w:rPr>
          <w:b/>
        </w:rPr>
        <w:t>Después:</w:t>
      </w:r>
      <w:r>
        <w:rPr/>
        <w:t xml:space="preserve"> ante cualquier indicio de hacerse daño o desesperanza, quédate con el estudiante, sigue el protocolo de tu distrito y llama o envía un texto al 988. Avisa a la persona consejera o designada hoy; sigue la política de tu escuela y la ley de tu estado.</w:t>
      </w:r>
    </w:p>
    <w:p>
      <w:pPr>
        <w:spacing w:before="0" w:after="0"/>
      </w:pPr>
      <w:r>
        <w:rPr>
          <w:sz w:val="4"/>
        </w:rPr>
      </w:r>
      <w:r>
        <w:br w:type="page"/>
      </w:r>
    </w:p>
    <w:p>
      <w:pPr>
        <w:keepNext/>
        <w:spacing w:before="360" w:after="40"/>
      </w:pPr>
      <w:r>
        <w:rPr>
          <w:rFonts w:ascii="Calibri" w:hAnsi="Calibri"/>
          <w:b/>
          <w:color w:val="A8400A"/>
          <w:sz w:val="18"/>
        </w:rPr>
        <w:t>SECTION 13</w:t>
      </w:r>
    </w:p>
    <w:p>
      <w:pPr>
        <w:pStyle w:val="Heading1"/>
        <w:pBdr>
          <w:bottom w:val="double" w:sz="6" w:space="4" w:color="2B2D42"/>
        </w:pBdr>
        <w:spacing w:before="0"/>
      </w:pPr>
      <w:r>
        <w:rPr/>
        <w:t>Lección P3: ¿Hecho, ficción o falso?</w:t>
      </w:r>
    </w:p>
    <w:tbl>
      <w:tblPr>
        <w:tblW w:type="dxa" w:w="9792"/>
        <w:tblBorders>
          <w:top w:val="dashed" w:sz="6" w:space="0" w:color="5A5C70"/>
          <w:left w:val="dashed" w:sz="6" w:space="0" w:color="5A5C70"/>
          <w:bottom w:val="dashed" w:sz="6" w:space="0" w:color="5A5C70"/>
          <w:right w:val="dashed" w:sz="6" w:space="0" w:color="5A5C70"/>
          <w:insideH w:val="nil"/>
          <w:insideV w:val="nil"/>
        </w:tblBorders>
        <w:tblLayout w:type="fixed"/>
        <w:tblLayout w:type="fixed"/>
        <w:tblLook w:firstColumn="1" w:firstRow="1" w:lastColumn="0" w:lastRow="0" w:noHBand="0" w:noVBand="1" w:val="04A0"/>
      </w:tblPr>
      <w:tblGrid>
        <w:gridCol w:w="9792"/>
      </w:tblGrid>
      <w:tr>
        <w:trPr>
          <w:cantSplit/>
        </w:trPr>
        <w:tc>
          <w:tcPr>
            <w:tcW w:type="dxa" w:w="9792"/>
            <w:tcMar>
              <w:top w:w="60" w:type="dxa"/>
              <w:left w:w="140" w:type="dxa"/>
              <w:bottom w:w="60" w:type="dxa"/>
              <w:right w:w="140" w:type="dxa"/>
            </w:tcMar>
          </w:tcPr>
          <w:p>
            <w:pPr>
              <w:keepNext/>
              <w:spacing w:before="0" w:after="0" w:line="240" w:lineRule="auto"/>
            </w:pPr>
            <w:r>
              <w:rPr>
                <w:rFonts w:ascii="Courier New" w:hAnsi="Courier New"/>
                <w:b/>
                <w:color w:val="A8400A"/>
                <w:sz w:val="15"/>
              </w:rPr>
              <w:t>TO VERIFY</w:t>
            </w:r>
          </w:p>
        </w:tc>
      </w:tr>
      <w:tr>
        <w:tc>
          <w:tcPr>
            <w:tcW w:type="dxa" w:w="9792"/>
            <w:tcMar>
              <w:top w:w="60" w:type="dxa"/>
              <w:left w:w="140" w:type="dxa"/>
              <w:bottom w:w="60" w:type="dxa"/>
              <w:right w:w="140" w:type="dxa"/>
            </w:tcMar>
          </w:tcPr>
          <w:p>
            <w:pPr>
              <w:spacing w:before="0" w:after="60" w:line="259" w:lineRule="auto"/>
            </w:pPr>
            <w:r>
              <w:rPr>
                <w:b/>
                <w:sz w:val="19"/>
              </w:rPr>
              <w:t>ESTADO DE REVISIÓN.</w:t>
            </w:r>
            <w:r>
              <w:rPr>
                <w:sz w:val="19"/>
              </w:rPr>
              <w:t xml:space="preserve"> Revisión docente antes de usarse. Afirmaciones inventadas. Que la lea una persona docente, bibliotecaria o de medios. Revisa la política del distrito sobre noticias o contenido político [VERIFY]. [VERIFY: traducción de contenido delicado pendiente de revisión por una persona traductora calificada y de retrotraducción]</w:t>
            </w:r>
          </w:p>
        </w:tc>
      </w:tr>
    </w:tbl>
    <w:p>
      <w:pPr>
        <w:spacing w:before="0" w:after="0" w:line="160" w:lineRule="exact"/>
      </w:pPr>
      <w:r>
        <w:rPr>
          <w:sz w:val="2"/>
        </w:rPr>
      </w:r>
    </w:p>
    <w:tbl>
      <w:tblPr>
        <w:tblW w:type="dxa" w:w="9792"/>
        <w:tblBorders>
          <w:top w:val="dashed" w:sz="6" w:space="0" w:color="5A5C70"/>
          <w:left w:val="dashed" w:sz="6" w:space="0" w:color="5A5C70"/>
          <w:bottom w:val="dashed" w:sz="6" w:space="0" w:color="5A5C70"/>
          <w:right w:val="dashed" w:sz="6" w:space="0" w:color="5A5C70"/>
          <w:insideH w:val="nil"/>
          <w:insideV w:val="nil"/>
        </w:tblBorders>
        <w:tblLayout w:type="fixed"/>
        <w:tblLayout w:type="fixed"/>
        <w:tblLook w:firstColumn="1" w:firstRow="1" w:lastColumn="0" w:lastRow="0" w:noHBand="0" w:noVBand="1" w:val="04A0"/>
      </w:tblPr>
      <w:tblGrid>
        <w:gridCol w:w="9792"/>
      </w:tblGrid>
      <w:tr>
        <w:trPr>
          <w:cantSplit/>
        </w:trPr>
        <w:tc>
          <w:tcPr>
            <w:tcW w:type="dxa" w:w="9792"/>
            <w:tcMar>
              <w:top w:w="60" w:type="dxa"/>
              <w:left w:w="140" w:type="dxa"/>
              <w:bottom w:w="60" w:type="dxa"/>
              <w:right w:w="140" w:type="dxa"/>
            </w:tcMar>
          </w:tcPr>
          <w:p>
            <w:pPr>
              <w:keepNext/>
              <w:spacing w:before="0" w:after="0" w:line="240" w:lineRule="auto"/>
            </w:pPr>
            <w:r>
              <w:rPr>
                <w:rFonts w:ascii="Courier New" w:hAnsi="Courier New"/>
                <w:b/>
                <w:color w:val="A8400A"/>
                <w:sz w:val="15"/>
              </w:rPr>
              <w:t>TO VERIFY</w:t>
            </w:r>
          </w:p>
        </w:tc>
      </w:tr>
      <w:tr>
        <w:tc>
          <w:tcPr>
            <w:tcW w:type="dxa" w:w="9792"/>
            <w:tcMar>
              <w:top w:w="60" w:type="dxa"/>
              <w:left w:w="140" w:type="dxa"/>
              <w:bottom w:w="60" w:type="dxa"/>
              <w:right w:w="140" w:type="dxa"/>
            </w:tcMar>
          </w:tcPr>
          <w:p>
            <w:pPr>
              <w:spacing w:before="0" w:after="60" w:line="259" w:lineRule="auto"/>
            </w:pPr>
            <w:r>
              <w:rPr>
                <w:b/>
                <w:sz w:val="19"/>
              </w:rPr>
              <w:t>PRIMERO, AVISO A LA CONSEJERÍA + PLAN DE EXCLUSIÓN VOLUNTARIA.</w:t>
            </w:r>
            <w:r>
              <w:rPr>
                <w:sz w:val="19"/>
              </w:rPr>
              <w:t xml:space="preserve"> Se recomienda un aviso breve: un estudiante podría revelar que es blanco de un rumor. No se espera exclusión formal; rige la política del distrito [VERIFY].</w:t>
            </w:r>
          </w:p>
        </w:tc>
      </w:tr>
    </w:tbl>
    <w:p>
      <w:pPr>
        <w:spacing w:before="0" w:after="0" w:line="160" w:lineRule="exact"/>
      </w:pPr>
      <w:r>
        <w:rPr>
          <w:sz w:val="2"/>
        </w:rPr>
      </w:r>
    </w:p>
    <w:p>
      <w:r>
        <w:rPr>
          <w:b/>
        </w:rPr>
        <w:t>Subtítulo:</w:t>
      </w:r>
      <w:r>
        <w:rPr/>
        <w:t xml:space="preserve"> Revisa antes de compartir</w:t>
      </w:r>
    </w:p>
    <w:p>
      <w:r>
        <w:rPr>
          <w:b/>
        </w:rPr>
        <w:t>La gran idea:</w:t>
      </w:r>
      <w:r>
        <w:rPr/>
        <w:t xml:space="preserve"> Las publicaciones falsas o engañosas se propagan rápido porque la gente las reenvía. Unas revisiones rápidas antes de compartir pueden frenarlas. Si circula algo dañino, avisa a un adulto y denúncialo en la app.</w:t>
      </w:r>
    </w:p>
    <w:p>
      <w:pPr>
        <w:pStyle w:val="Heading2"/>
        <w:pBdr>
          <w:top w:val="single" w:sz="18" w:space="6" w:color="FF8A3D"/>
        </w:pBdr>
        <w:spacing w:before="320"/>
      </w:pPr>
      <w:r>
        <w:rPr/>
        <w:t>Materiales</w:t>
      </w:r>
    </w:p>
    <w:p>
      <w:r>
        <w:rPr/>
        <w:t>Papeletas de Cadena de Reenvíos RP3 (seis por fila), Tarjetas de Afirmaciones (seis por clase; tres por grupo), Tira de Revisión por estudiante.</w:t>
      </w:r>
    </w:p>
    <w:p>
      <w:pPr>
        <w:pStyle w:val="Heading2"/>
        <w:pBdr>
          <w:top w:val="single" w:sz="18" w:space="6" w:color="FF8A3D"/>
        </w:pBdr>
        <w:spacing w:before="320"/>
      </w:pPr>
      <w:r>
        <w:rPr/>
        <w:t>Preparación en 5 minutos</w:t>
      </w:r>
    </w:p>
    <w:p>
      <w:pPr>
        <w:spacing w:before="0" w:after="60"/>
        <w:ind w:left="504" w:hanging="360"/>
      </w:pPr>
      <w:r>
        <w:rPr>
          <w:rFonts w:ascii="Segoe UI Symbol" w:hAnsi="Segoe UI Symbol"/>
        </w:rPr>
        <w:t xml:space="preserve">☐ </w:t>
      </w:r>
      <w:r>
        <w:rPr/>
        <w:t>Escribe un mensaje inventado en cada papeleta de la cadena.</w:t>
      </w:r>
    </w:p>
    <w:p>
      <w:pPr>
        <w:spacing w:before="0" w:after="60"/>
        <w:ind w:left="504" w:hanging="360"/>
      </w:pPr>
      <w:r>
        <w:rPr>
          <w:rFonts w:ascii="Segoe UI Symbol" w:hAnsi="Segoe UI Symbol"/>
        </w:rPr>
        <w:t xml:space="preserve">☐ </w:t>
      </w:r>
      <w:r>
        <w:rPr/>
        <w:t>Reparte las Tarjetas de Afirmaciones para que los grupos cubran las seis.</w:t>
      </w:r>
    </w:p>
    <w:p>
      <w:pPr>
        <w:pStyle w:val="Heading2"/>
        <w:pBdr>
          <w:top w:val="single" w:sz="18" w:space="6" w:color="FF8A3D"/>
        </w:pBdr>
        <w:spacing w:before="320"/>
      </w:pPr>
      <w:r>
        <w:rPr/>
        <w:t>Gancho (2 min)</w:t>
      </w:r>
    </w:p>
    <w:p>
      <w:r>
        <w:rPr>
          <w:i/>
        </w:rPr>
        <w:t>¿Se te eriza la piel? Si una publicación te enoja, te asusta o te apura a compartirla, fíjate. "¡Compártelo ya!" es señal de pausa.</w:t>
      </w:r>
      <w:r>
        <w:rPr/>
        <w:t xml:space="preserve"> "Juego rápido: susurro 'La cafetería regala cupones de pizza si tocas el enlace' a la primera persona de cada fila. Pásenla en voz baja y comparamos la última versión con la primera. (</w:t>
      </w:r>
      <w:r>
        <w:rPr>
          <w:i/>
        </w:rPr>
        <w:t>Cambió.</w:t>
      </w:r>
      <w:r>
        <w:rPr/>
        <w:t>) En línea pasa igual, con más gente y casi sin revisión. Eso es desinformación: información falsa o engañosa, a veces compartida sin mala intención."</w:t>
      </w:r>
    </w:p>
    <w:p>
      <w:pPr>
        <w:pStyle w:val="Heading2"/>
        <w:pBdr>
          <w:top w:val="single" w:sz="18" w:space="6" w:color="FF8A3D"/>
        </w:pBdr>
        <w:spacing w:before="320"/>
      </w:pPr>
      <w:r>
        <w:rPr/>
        <w:t>Actividad (8 min): "Revisión de afirmaciones"</w:t>
      </w:r>
    </w:p>
    <w:p>
      <w:pPr>
        <w:spacing w:before="0" w:after="60"/>
        <w:ind w:left="504" w:hanging="360"/>
      </w:pPr>
      <w:r>
        <w:rPr>
          <w:b/>
          <w:color w:val="2F6F73"/>
        </w:rPr>
        <w:t xml:space="preserve">1. </w:t>
      </w:r>
      <w:r>
        <w:rPr>
          <w:b/>
        </w:rPr>
        <w:t>(1 min) Lee CF-P3.</w:t>
      </w:r>
      <w:r>
        <w:rPr/>
        <w:t xml:space="preserve"> Tavi, de doce años, ve "ESCUELA CERRADA MAÑANA por un peligro. ¡Avísale a todos!" con una foto que asusta. Lo reenvían. Tira de Revisión: </w:t>
      </w:r>
      <w:r>
        <w:rPr>
          <w:b/>
        </w:rPr>
        <w:t>QUIÉN</w:t>
      </w:r>
      <w:r>
        <w:rPr/>
        <w:t xml:space="preserve"> lo hizo. </w:t>
      </w:r>
      <w:r>
        <w:rPr>
          <w:b/>
        </w:rPr>
        <w:t>PRUEBA.</w:t>
      </w:r>
      <w:r>
        <w:rPr/>
        <w:t xml:space="preserve"> </w:t>
      </w:r>
      <w:r>
        <w:rPr>
          <w:b/>
        </w:rPr>
        <w:t>QUIÉN MÁS</w:t>
      </w:r>
      <w:r>
        <w:rPr/>
        <w:t xml:space="preserve"> lo dice. </w:t>
      </w:r>
      <w:r>
        <w:rPr>
          <w:b/>
        </w:rPr>
        <w:t>EMOCIÓN:</w:t>
      </w:r>
      <w:r>
        <w:rPr/>
        <w:t xml:space="preserve"> ¿intenta asustarme, enojarme o apurarme?</w:t>
      </w:r>
    </w:p>
    <w:p>
      <w:pPr>
        <w:spacing w:before="0" w:after="60"/>
        <w:ind w:left="504" w:hanging="360"/>
      </w:pPr>
      <w:r>
        <w:rPr>
          <w:b/>
          <w:color w:val="2F6F73"/>
        </w:rPr>
        <w:t xml:space="preserve">2. </w:t>
      </w:r>
      <w:r>
        <w:rPr>
          <w:b/>
        </w:rPr>
        <w:t>(4 min) Revisión de afirmaciones.</w:t>
      </w:r>
      <w:r>
        <w:rPr/>
        <w:t xml:space="preserve"> Cada grupo toma tres Tarjetas inventadas (rumor, cura milagrosa, captura, chatbot, gráfica con barras desde 90, foto vieja "de hoy"). Nombren la primera pregunta y la decisión: COMPARTIR, REVISAR ANTES, NO COMPARTIR o AVISAR A UN ADULTO.</w:t>
      </w:r>
    </w:p>
    <w:p>
      <w:pPr>
        <w:spacing w:before="0" w:after="60"/>
        <w:ind w:left="504" w:hanging="360"/>
      </w:pPr>
      <w:r>
        <w:rPr>
          <w:b/>
          <w:color w:val="2F6F73"/>
        </w:rPr>
        <w:t xml:space="preserve">3. </w:t>
      </w:r>
      <w:r>
        <w:rPr>
          <w:b/>
        </w:rPr>
        <w:t>(2 min) Cierre por tarjeta</w:t>
      </w:r>
      <w:r>
        <w:rPr/>
        <w:t xml:space="preserve"> con la Clave; redibujen la gráfica.</w:t>
      </w:r>
    </w:p>
    <w:p>
      <w:pPr>
        <w:spacing w:before="0" w:after="60"/>
        <w:ind w:left="504" w:hanging="360"/>
      </w:pPr>
      <w:r>
        <w:rPr>
          <w:b/>
          <w:color w:val="2F6F73"/>
        </w:rPr>
        <w:t xml:space="preserve">4. </w:t>
      </w:r>
      <w:r>
        <w:rPr>
          <w:b/>
        </w:rPr>
        <w:t>(1 min) Regla de la Pausa:</w:t>
      </w:r>
      <w:r>
        <w:rPr/>
        <w:t xml:space="preserve"> "Si no sé quién lo hizo y quién más lo dice, no lo reenvío." Rumores sobre alguien o pedidos de dinero: denuncia y avisa a un adulto.</w:t>
      </w:r>
    </w:p>
    <w:p>
      <w:pPr>
        <w:pStyle w:val="Heading2"/>
        <w:pBdr>
          <w:top w:val="single" w:sz="18" w:space="6" w:color="FF8A3D"/>
        </w:pBdr>
        <w:spacing w:before="320"/>
      </w:pPr>
      <w:r>
        <w:rPr/>
        <w:t>Conversación (3 min)</w:t>
      </w:r>
    </w:p>
    <w:p>
      <w:pPr>
        <w:spacing w:before="0" w:after="60"/>
        <w:ind w:left="504" w:hanging="360"/>
      </w:pPr>
      <w:r>
        <w:rPr>
          <w:b/>
          <w:color w:val="2F6F73"/>
        </w:rPr>
        <w:t xml:space="preserve">1. </w:t>
      </w:r>
      <w:r>
        <w:rPr/>
        <w:t>"¿Por qué las publicaciones falsas se propagan más cuando nos enojan o asustan?"</w:t>
      </w:r>
    </w:p>
    <w:p>
      <w:pPr>
        <w:spacing w:before="0" w:after="60"/>
        <w:ind w:left="504" w:hanging="360"/>
      </w:pPr>
      <w:r>
        <w:rPr>
          <w:b/>
          <w:color w:val="2F6F73"/>
        </w:rPr>
        <w:t xml:space="preserve">2. </w:t>
      </w:r>
      <w:r>
        <w:rPr/>
        <w:t>"¿Por qué alguien con buenas intenciones compartiría algo falso?"</w:t>
      </w:r>
    </w:p>
    <w:p>
      <w:pPr>
        <w:spacing w:before="0" w:after="60"/>
        <w:ind w:left="504" w:hanging="360"/>
      </w:pPr>
      <w:r>
        <w:rPr>
          <w:b/>
          <w:color w:val="2F6F73"/>
        </w:rPr>
        <w:t xml:space="preserve">3. </w:t>
      </w:r>
      <w:r>
        <w:rPr/>
        <w:t>"¿Qué puedes hacer si una amistad comparte algo falso?" (Un mensaje privado, nunca un ataque en grupo.)</w:t>
      </w:r>
    </w:p>
    <w:p>
      <w:pPr>
        <w:pStyle w:val="Heading2"/>
        <w:pBdr>
          <w:top w:val="single" w:sz="18" w:space="6" w:color="FF8A3D"/>
        </w:pBdr>
        <w:spacing w:before="320"/>
      </w:pPr>
      <w:r>
        <w:rPr/>
        <w:t>Idea clave (2 min)</w:t>
      </w:r>
    </w:p>
    <w:p>
      <w:r>
        <w:rPr/>
        <w:t>"Pausa antes de compartir. Revisa quién lo hizo, la prueba y quién más lo dice. Cuenta a un adulto si hace daño a alguien. Nunca es tu culpa si compartiste algo falso sin querer. Arréglalo avisando y sin reenviarlo."</w:t>
      </w:r>
    </w:p>
    <w:p>
      <w:r>
        <w:rPr>
          <w:b/>
        </w:rPr>
        <w:t>Seña con la mano:</w:t>
      </w:r>
      <w:r>
        <w:rPr/>
        <w:t xml:space="preserve"> Piel erizada (mano que sube por la nuca, opcional), luego Pausa, Revisa, Cuenta. Cuélgala: "¿Quién lo hizo? ¿Qué prueba hay? ¿Quién más lo dice?"</w:t>
      </w:r>
    </w:p>
    <w:p>
      <w:pPr>
        <w:pStyle w:val="Heading2"/>
        <w:pBdr>
          <w:top w:val="single" w:sz="18" w:space="6" w:color="FF8A3D"/>
        </w:pBdr>
        <w:spacing w:before="320"/>
      </w:pPr>
      <w:r>
        <w:rPr/>
        <w:t>Boleto de salida</w:t>
      </w:r>
    </w:p>
    <w:p>
      <w:r>
        <w:rPr/>
        <w:t>"Una pregunta de la Tira de Revisión que harás antes de compartir y una persona con quien revisarlo."</w:t>
      </w:r>
    </w:p>
    <w:p>
      <w:pPr>
        <w:pStyle w:val="Heading2"/>
        <w:pBdr>
          <w:top w:val="single" w:sz="18" w:space="6" w:color="FF8A3D"/>
        </w:pBdr>
        <w:spacing w:before="320"/>
      </w:pPr>
      <w:r>
        <w:rPr/>
        <w:t>Impulso divertido</w:t>
      </w:r>
    </w:p>
    <w:p>
      <w:r>
        <w:rPr>
          <w:b/>
        </w:rPr>
        <w:t>Relevo de detectives de datos.</w:t>
      </w:r>
      <w:r>
        <w:rPr/>
        <w:t xml:space="preserve"> 60 segundos por tarjeta para nombrar la primera pregunta y la decisión. Pulgar arriba por una buena razón, no por rapidez.</w:t>
      </w:r>
    </w:p>
    <w:p>
      <w:pPr>
        <w:pStyle w:val="Heading2"/>
        <w:pBdr>
          <w:top w:val="single" w:sz="18" w:space="6" w:color="FF8A3D"/>
        </w:pBdr>
        <w:spacing w:before="320"/>
      </w:pPr>
      <w:r>
        <w:rPr/>
        <w:t>Reto extra</w:t>
      </w:r>
    </w:p>
    <w:p>
      <w:r>
        <w:rPr>
          <w:b/>
        </w:rPr>
        <w:t>Cuatro preguntas en familia.</w:t>
      </w:r>
      <w:r>
        <w:rPr/>
        <w:t xml:space="preserve"> Prueba la Tira de Revisión en una publicación con un adulto de tu casa; trae una oración.</w:t>
      </w:r>
    </w:p>
    <w:p>
      <w:pPr>
        <w:pStyle w:val="Heading2"/>
        <w:pBdr>
          <w:top w:val="single" w:sz="18" w:space="6" w:color="FF8A3D"/>
        </w:pBdr>
        <w:spacing w:before="320"/>
      </w:pPr>
      <w:r>
        <w:rPr/>
        <w:t>Adaptaciones</w:t>
      </w:r>
    </w:p>
    <w:p>
      <w:r>
        <w:rPr/>
        <w:t>Dos Tarjetas de Afirmaciones, frases para empezar ("Revisaría ___ porque ___") y la Tira de Revisión rotulada.</w:t>
      </w:r>
    </w:p>
    <w:p>
      <w:pPr>
        <w:pStyle w:val="Heading2"/>
        <w:pBdr>
          <w:top w:val="single" w:sz="18" w:space="6" w:color="FF8A3D"/>
        </w:pBdr>
        <w:spacing w:before="320"/>
      </w:pPr>
      <w:r>
        <w:rPr/>
        <w:t>Tarjeta para la familia</w:t>
      </w:r>
    </w:p>
    <w:p>
      <w:r>
        <w:rPr/>
        <w:t>Prueben las cuatro preguntas en una publicación. Si una publicación hace daño a alguien o pide dinero o datos personales, denúnciela y avise a un adulto de confianza.</w:t>
      </w:r>
    </w:p>
    <w:p>
      <w:pPr>
        <w:pStyle w:val="Heading2"/>
        <w:pBdr>
          <w:top w:val="single" w:sz="18" w:space="6" w:color="FF8A3D"/>
        </w:pBdr>
        <w:spacing w:before="320"/>
      </w:pPr>
      <w:r>
        <w:rPr/>
        <w:t>Si un estudiante te cuenta algo</w:t>
      </w:r>
    </w:p>
    <w:p>
      <w:r>
        <w:rPr>
          <w:b/>
        </w:rPr>
        <w:t>Di:</w:t>
      </w:r>
    </w:p>
    <w:p>
      <w:pPr>
        <w:pStyle w:val="ListBullet"/>
      </w:pPr>
      <w:r>
        <w:rPr/>
        <w:t>"Gracias por contármelo. Hiciste lo correcto."</w:t>
      </w:r>
    </w:p>
    <w:p>
      <w:pPr>
        <w:pStyle w:val="ListBullet"/>
      </w:pPr>
      <w:r>
        <w:rPr/>
        <w:t>"No es tu culpa y no estás en problemas."</w:t>
      </w:r>
    </w:p>
    <w:p>
      <w:pPr>
        <w:pStyle w:val="ListBullet"/>
      </w:pPr>
      <w:r>
        <w:rPr/>
        <w:t>"No puedo guardar esto en secreto, porque necesito conseguirte ayuda. Te diré a quién se lo cuento."</w:t>
      </w:r>
    </w:p>
    <w:p>
      <w:r>
        <w:rPr>
          <w:b/>
        </w:rPr>
        <w:t>No digas:</w:t>
      </w:r>
    </w:p>
    <w:p>
      <w:pPr>
        <w:pStyle w:val="ListBullet"/>
      </w:pPr>
      <w:r>
        <w:rPr/>
        <w:t>"¿Por qué la compartiste?" ni "¿Estás seguro o segura?"</w:t>
      </w:r>
    </w:p>
    <w:p>
      <w:pPr>
        <w:pStyle w:val="ListBullet"/>
      </w:pPr>
      <w:r>
        <w:rPr/>
        <w:t>"Te prometo que no se lo voy a contar a nadie."</w:t>
      </w:r>
    </w:p>
    <w:p>
      <w:pPr>
        <w:pStyle w:val="ListBullet"/>
      </w:pPr>
      <w:r>
        <w:rPr/>
        <w:t>Pedir que te muestren mensajes, fotos o cuentas.</w:t>
      </w:r>
    </w:p>
    <w:p>
      <w:r>
        <w:rPr>
          <w:b/>
        </w:rPr>
        <w:t>Primeros 10 minutos:</w:t>
      </w:r>
      <w:r>
        <w:rPr/>
        <w:t xml:space="preserve"> consulta la Guía de Revelaciones. </w:t>
      </w:r>
      <w:r>
        <w:rPr>
          <w:b/>
        </w:rPr>
        <w:t>Después:</w:t>
      </w:r>
      <w:r>
        <w:rPr/>
        <w:t xml:space="preserve"> avisa de inmediato a la persona consejera o designada. Sigue la política de tu escuela y la ley de tu estado.</w:t>
      </w:r>
    </w:p>
    <w:p>
      <w:pPr>
        <w:spacing w:before="0" w:after="0"/>
      </w:pPr>
      <w:r>
        <w:rPr>
          <w:sz w:val="4"/>
        </w:rPr>
      </w:r>
      <w:r>
        <w:br w:type="page"/>
      </w:r>
    </w:p>
    <w:p>
      <w:pPr>
        <w:pStyle w:val="Heading2"/>
        <w:pBdr>
          <w:top w:val="single" w:sz="18" w:space="6" w:color="FF8A3D"/>
        </w:pBdr>
        <w:spacing w:before="320"/>
      </w:pPr>
      <w:r>
        <w:rPr/>
        <w:t>Si un estudiante te cuenta algo: referencia rápida</w:t>
      </w:r>
    </w:p>
    <w:p>
      <w:r>
        <w:rPr/>
        <w:t>Primeros 10 minutos, de la Guía de Revelaciones e Incidentes, Sección 2. Primero van la política de protección infantil de tu escuela y la ley de denuncia de tu estado.</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6301"/>
        <w:gridCol w:w="3491"/>
      </w:tblGrid>
      <w:tr>
        <w:trPr>
          <w:tblHeader/>
          <w:cantSplit/>
        </w:trPr>
        <w:tc>
          <w:tcPr>
            <w:tcW w:type="dxa" w:w="630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HAZ</w:t>
            </w:r>
          </w:p>
        </w:tc>
        <w:tc>
          <w:tcPr>
            <w:tcW w:type="dxa" w:w="349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NO HAGAS</w:t>
            </w:r>
          </w:p>
        </w:tc>
      </w:tr>
      <w:tr>
        <w:trPr>
          <w:cantSplit/>
        </w:trPr>
        <w:tc>
          <w:tcPr>
            <w:tcW w:type="dxa" w:w="6301"/>
            <w:tcMar>
              <w:top w:w="50" w:type="dxa"/>
              <w:left w:w="0" w:type="dxa"/>
              <w:bottom w:w="60" w:type="dxa"/>
              <w:right w:w="90" w:type="dxa"/>
            </w:tcMar>
          </w:tcPr>
          <w:p>
            <w:pPr>
              <w:spacing w:before="0" w:after="0" w:line="252" w:lineRule="auto"/>
            </w:pPr>
            <w:r>
              <w:rPr>
                <w:rFonts w:ascii="Calibri" w:hAnsi="Calibri"/>
                <w:sz w:val="19"/>
              </w:rPr>
              <w:t>Mantén la calma, la voz suave y el rostro neutral.</w:t>
            </w:r>
          </w:p>
        </w:tc>
        <w:tc>
          <w:tcPr>
            <w:tcW w:type="dxa" w:w="3491"/>
            <w:tcMar>
              <w:top w:w="50" w:type="dxa"/>
              <w:left w:w="90" w:type="dxa"/>
              <w:bottom w:w="60" w:type="dxa"/>
              <w:right w:w="90" w:type="dxa"/>
            </w:tcMar>
          </w:tcPr>
          <w:p>
            <w:pPr>
              <w:spacing w:before="0" w:after="0" w:line="252" w:lineRule="auto"/>
            </w:pPr>
            <w:r>
              <w:rPr>
                <w:rFonts w:ascii="Calibri" w:hAnsi="Calibri"/>
                <w:sz w:val="19"/>
              </w:rPr>
              <w:t>Mostrar sorpresa, asco, enojo o pánico.</w:t>
            </w:r>
          </w:p>
        </w:tc>
      </w:tr>
      <w:tr>
        <w:trPr>
          <w:cantSplit/>
        </w:trPr>
        <w:tc>
          <w:tcPr>
            <w:tcW w:type="dxa" w:w="6301"/>
            <w:tcMar>
              <w:top w:w="50" w:type="dxa"/>
              <w:left w:w="0" w:type="dxa"/>
              <w:bottom w:w="60" w:type="dxa"/>
              <w:right w:w="90" w:type="dxa"/>
            </w:tcMar>
          </w:tcPr>
          <w:p>
            <w:pPr>
              <w:spacing w:before="0" w:after="0" w:line="252" w:lineRule="auto"/>
            </w:pPr>
            <w:r>
              <w:rPr>
                <w:rFonts w:ascii="Calibri" w:hAnsi="Calibri"/>
                <w:sz w:val="19"/>
              </w:rPr>
              <w:t>Busca un lugar privado que otros adultos puedan ver (puerta abierta o ventana de vidrio).</w:t>
            </w:r>
          </w:p>
        </w:tc>
        <w:tc>
          <w:tcPr>
            <w:tcW w:type="dxa" w:w="3491"/>
            <w:tcMar>
              <w:top w:w="50" w:type="dxa"/>
              <w:left w:w="90" w:type="dxa"/>
              <w:bottom w:w="60" w:type="dxa"/>
              <w:right w:w="90" w:type="dxa"/>
            </w:tcMar>
          </w:tcPr>
          <w:p>
            <w:pPr>
              <w:spacing w:before="0" w:after="0" w:line="252" w:lineRule="auto"/>
            </w:pPr>
            <w:r>
              <w:rPr>
                <w:rFonts w:ascii="Calibri" w:hAnsi="Calibri"/>
                <w:sz w:val="19"/>
              </w:rPr>
              <w:t>Quedarte a solas con un niño o una niña tras una puerta cerrada.</w:t>
            </w:r>
          </w:p>
        </w:tc>
      </w:tr>
      <w:tr>
        <w:trPr>
          <w:cantSplit/>
        </w:trPr>
        <w:tc>
          <w:tcPr>
            <w:tcW w:type="dxa" w:w="6301"/>
            <w:tcMar>
              <w:top w:w="50" w:type="dxa"/>
              <w:left w:w="0" w:type="dxa"/>
              <w:bottom w:w="60" w:type="dxa"/>
              <w:right w:w="90" w:type="dxa"/>
            </w:tcMar>
          </w:tcPr>
          <w:p>
            <w:pPr>
              <w:spacing w:before="0" w:after="0" w:line="252" w:lineRule="auto"/>
            </w:pPr>
            <w:r>
              <w:rPr>
                <w:rFonts w:ascii="Calibri" w:hAnsi="Calibri"/>
                <w:sz w:val="19"/>
              </w:rPr>
              <w:t>Di: "Gracias por contármelo. No es tu culpa. No estás en problemas."</w:t>
            </w:r>
          </w:p>
        </w:tc>
        <w:tc>
          <w:tcPr>
            <w:tcW w:type="dxa" w:w="3491"/>
            <w:tcMar>
              <w:top w:w="50" w:type="dxa"/>
              <w:left w:w="90" w:type="dxa"/>
              <w:bottom w:w="60" w:type="dxa"/>
              <w:right w:w="90" w:type="dxa"/>
            </w:tcMar>
          </w:tcPr>
          <w:p>
            <w:pPr>
              <w:spacing w:before="0" w:after="0" w:line="252" w:lineRule="auto"/>
            </w:pPr>
            <w:r>
              <w:rPr>
                <w:rFonts w:ascii="Calibri" w:hAnsi="Calibri"/>
                <w:sz w:val="19"/>
              </w:rPr>
              <w:t>Decir: "¿Por qué hiciste...?" "¿Cómo pudiste...?" "Deberías haber..."</w:t>
            </w:r>
          </w:p>
        </w:tc>
      </w:tr>
      <w:tr>
        <w:trPr>
          <w:cantSplit/>
        </w:trPr>
        <w:tc>
          <w:tcPr>
            <w:tcW w:type="dxa" w:w="6301"/>
            <w:tcMar>
              <w:top w:w="50" w:type="dxa"/>
              <w:left w:w="0" w:type="dxa"/>
              <w:bottom w:w="60" w:type="dxa"/>
              <w:right w:w="90" w:type="dxa"/>
            </w:tcMar>
          </w:tcPr>
          <w:p>
            <w:pPr>
              <w:spacing w:before="0" w:after="0" w:line="252" w:lineRule="auto"/>
            </w:pPr>
            <w:r>
              <w:rPr>
                <w:rFonts w:ascii="Calibri" w:hAnsi="Calibri"/>
                <w:sz w:val="19"/>
              </w:rPr>
              <w:t>Escucha. Usa preguntas abiertas: "Cuéntame más." "¿Qué pasó después?"</w:t>
            </w:r>
          </w:p>
        </w:tc>
        <w:tc>
          <w:tcPr>
            <w:tcW w:type="dxa" w:w="3491"/>
            <w:tcMar>
              <w:top w:w="50" w:type="dxa"/>
              <w:left w:w="90" w:type="dxa"/>
              <w:bottom w:w="60" w:type="dxa"/>
              <w:right w:w="90" w:type="dxa"/>
            </w:tcMar>
          </w:tcPr>
          <w:p>
            <w:pPr>
              <w:spacing w:before="0" w:after="0" w:line="252" w:lineRule="auto"/>
            </w:pPr>
            <w:r>
              <w:rPr>
                <w:rFonts w:ascii="Calibri" w:hAnsi="Calibri"/>
                <w:sz w:val="19"/>
              </w:rPr>
              <w:t>Hacer preguntas que sugieran la respuesta o insistir en los detalles.</w:t>
            </w:r>
          </w:p>
        </w:tc>
      </w:tr>
      <w:tr>
        <w:trPr>
          <w:cantSplit/>
        </w:trPr>
        <w:tc>
          <w:tcPr>
            <w:tcW w:type="dxa" w:w="6301"/>
            <w:tcMar>
              <w:top w:w="50" w:type="dxa"/>
              <w:left w:w="0" w:type="dxa"/>
              <w:bottom w:w="60" w:type="dxa"/>
              <w:right w:w="90" w:type="dxa"/>
            </w:tcMar>
          </w:tcPr>
          <w:p>
            <w:pPr>
              <w:spacing w:before="0" w:after="0" w:line="252" w:lineRule="auto"/>
            </w:pPr>
            <w:r>
              <w:rPr>
                <w:rFonts w:ascii="Calibri" w:hAnsi="Calibri"/>
                <w:sz w:val="19"/>
              </w:rPr>
              <w:t>Sé honesto u honesta: "No puedo guardar esto en secreto, porque necesito conseguirte ayuda. Te diré a quién se lo cuento."</w:t>
            </w:r>
          </w:p>
        </w:tc>
        <w:tc>
          <w:tcPr>
            <w:tcW w:type="dxa" w:w="3491"/>
            <w:tcMar>
              <w:top w:w="50" w:type="dxa"/>
              <w:left w:w="90" w:type="dxa"/>
              <w:bottom w:w="60" w:type="dxa"/>
              <w:right w:w="90" w:type="dxa"/>
            </w:tcMar>
          </w:tcPr>
          <w:p>
            <w:pPr>
              <w:spacing w:before="0" w:after="0" w:line="252" w:lineRule="auto"/>
            </w:pPr>
            <w:r>
              <w:rPr>
                <w:rFonts w:ascii="Calibri" w:hAnsi="Calibri"/>
                <w:sz w:val="19"/>
              </w:rPr>
              <w:t>Prometer secreto. Prometer resultados que no puedes controlar.</w:t>
            </w:r>
          </w:p>
        </w:tc>
      </w:tr>
      <w:tr>
        <w:trPr>
          <w:cantSplit/>
        </w:trPr>
        <w:tc>
          <w:tcPr>
            <w:tcW w:type="dxa" w:w="6301"/>
            <w:tcMar>
              <w:top w:w="50" w:type="dxa"/>
              <w:left w:w="0" w:type="dxa"/>
              <w:bottom w:w="60" w:type="dxa"/>
              <w:right w:w="90" w:type="dxa"/>
            </w:tcMar>
          </w:tcPr>
          <w:p>
            <w:pPr>
              <w:spacing w:before="0" w:after="0" w:line="252" w:lineRule="auto"/>
            </w:pPr>
            <w:r>
              <w:rPr>
                <w:rFonts w:ascii="Calibri" w:hAnsi="Calibri"/>
                <w:sz w:val="19"/>
              </w:rPr>
              <w:t>Anota después las palabras exactas del niño o de la niña.</w:t>
            </w:r>
          </w:p>
        </w:tc>
        <w:tc>
          <w:tcPr>
            <w:tcW w:type="dxa" w:w="3491"/>
            <w:tcMar>
              <w:top w:w="50" w:type="dxa"/>
              <w:left w:w="90" w:type="dxa"/>
              <w:bottom w:w="60" w:type="dxa"/>
              <w:right w:w="90" w:type="dxa"/>
            </w:tcMar>
          </w:tcPr>
          <w:p>
            <w:pPr>
              <w:spacing w:before="0" w:after="0" w:line="252" w:lineRule="auto"/>
            </w:pPr>
            <w:r>
              <w:rPr>
                <w:rFonts w:ascii="Calibri" w:hAnsi="Calibri"/>
                <w:sz w:val="19"/>
              </w:rPr>
              <w:t>Investigar, confrontar a la otra persona o contactar al presunto agresor.</w:t>
            </w:r>
          </w:p>
        </w:tc>
      </w:tr>
      <w:tr>
        <w:trPr>
          <w:cantSplit/>
        </w:trPr>
        <w:tc>
          <w:tcPr>
            <w:tcW w:type="dxa" w:w="6301"/>
            <w:tcMar>
              <w:top w:w="50" w:type="dxa"/>
              <w:left w:w="0" w:type="dxa"/>
              <w:bottom w:w="60" w:type="dxa"/>
              <w:right w:w="90" w:type="dxa"/>
            </w:tcMar>
          </w:tcPr>
          <w:p>
            <w:pPr>
              <w:spacing w:before="0" w:after="0" w:line="252" w:lineRule="auto"/>
            </w:pPr>
            <w:r>
              <w:rPr>
                <w:rFonts w:ascii="Calibri" w:hAnsi="Calibri"/>
                <w:sz w:val="19"/>
              </w:rPr>
              <w:t>Denuncia personalmente a CPS o a la policía, según la ley y la política.</w:t>
            </w:r>
          </w:p>
        </w:tc>
        <w:tc>
          <w:tcPr>
            <w:tcW w:type="dxa" w:w="3491"/>
            <w:tcMar>
              <w:top w:w="50" w:type="dxa"/>
              <w:left w:w="90" w:type="dxa"/>
              <w:bottom w:w="60" w:type="dxa"/>
              <w:right w:w="90" w:type="dxa"/>
            </w:tcMar>
          </w:tcPr>
          <w:p>
            <w:pPr>
              <w:spacing w:before="0" w:after="0" w:line="252" w:lineRule="auto"/>
            </w:pPr>
            <w:r>
              <w:rPr>
                <w:rFonts w:ascii="Calibri" w:hAnsi="Calibri"/>
                <w:sz w:val="19"/>
              </w:rPr>
              <w:t>Suponer que avisar a la dirección cumple tu obligación.</w:t>
            </w:r>
          </w:p>
        </w:tc>
      </w:tr>
      <w:tr>
        <w:trPr>
          <w:cantSplit/>
        </w:trPr>
        <w:tc>
          <w:tcPr>
            <w:tcW w:type="dxa" w:w="6301"/>
            <w:tcMar>
              <w:top w:w="50" w:type="dxa"/>
              <w:left w:w="0" w:type="dxa"/>
              <w:bottom w:w="60" w:type="dxa"/>
              <w:right w:w="90" w:type="dxa"/>
            </w:tcMar>
          </w:tcPr>
          <w:p>
            <w:pPr>
              <w:spacing w:before="0" w:after="0" w:line="252" w:lineRule="auto"/>
            </w:pPr>
            <w:r>
              <w:rPr>
                <w:rFonts w:ascii="Calibri" w:hAnsi="Calibri"/>
                <w:sz w:val="19"/>
              </w:rPr>
              <w:t>Si un dispositivo tiene imágenes: no mires, copies, reenvíes ni captures. Asegúralo según la política.</w:t>
            </w:r>
          </w:p>
        </w:tc>
        <w:tc>
          <w:tcPr>
            <w:tcW w:type="dxa" w:w="3491"/>
            <w:tcMar>
              <w:top w:w="50" w:type="dxa"/>
              <w:left w:w="90" w:type="dxa"/>
              <w:bottom w:w="60" w:type="dxa"/>
              <w:right w:w="90" w:type="dxa"/>
            </w:tcMar>
          </w:tcPr>
          <w:p>
            <w:pPr>
              <w:spacing w:before="0" w:after="0" w:line="252" w:lineRule="auto"/>
            </w:pPr>
            <w:r>
              <w:rPr>
                <w:rFonts w:ascii="Calibri" w:hAnsi="Calibri"/>
                <w:sz w:val="19"/>
              </w:rPr>
              <w:t>Pedir que te muestren las imágenes, o mirarlas tú "para comprobar".</w:t>
            </w:r>
          </w:p>
        </w:tc>
      </w:tr>
      <w:tr>
        <w:trPr>
          <w:cantSplit/>
        </w:trPr>
        <w:tc>
          <w:tcPr>
            <w:tcW w:type="dxa" w:w="6301"/>
            <w:tcMar>
              <w:top w:w="50" w:type="dxa"/>
              <w:left w:w="0" w:type="dxa"/>
              <w:bottom w:w="60" w:type="dxa"/>
              <w:right w:w="90" w:type="dxa"/>
            </w:tcMar>
          </w:tcPr>
          <w:p>
            <w:pPr>
              <w:spacing w:before="0" w:after="0" w:line="252" w:lineRule="auto"/>
            </w:pPr>
            <w:r>
              <w:rPr>
                <w:rFonts w:ascii="Calibri" w:hAnsi="Calibri"/>
                <w:sz w:val="19"/>
              </w:rPr>
              <w:t>Si podría hacerse daño: quédate con esa persona, sigue el protocolo de crisis, avisa de inmediato a la consejería o a la administración y usa el 988 (ver abajo).</w:t>
            </w:r>
          </w:p>
        </w:tc>
        <w:tc>
          <w:tcPr>
            <w:tcW w:type="dxa" w:w="3491"/>
            <w:tcMar>
              <w:top w:w="50" w:type="dxa"/>
              <w:left w:w="90" w:type="dxa"/>
              <w:bottom w:w="60" w:type="dxa"/>
              <w:right w:w="90" w:type="dxa"/>
            </w:tcMar>
          </w:tcPr>
          <w:p>
            <w:pPr>
              <w:spacing w:before="0" w:after="0" w:line="252" w:lineRule="auto"/>
            </w:pPr>
            <w:r>
              <w:rPr>
                <w:rFonts w:ascii="Calibri" w:hAnsi="Calibri"/>
                <w:sz w:val="19"/>
              </w:rPr>
              <w:t>Dejar solo o sola a un niño o una niña en riesgo.</w:t>
            </w:r>
          </w:p>
        </w:tc>
      </w:tr>
    </w:tbl>
    <w:p>
      <w:pPr>
        <w:spacing w:before="0" w:after="0" w:line="160" w:lineRule="exact"/>
      </w:pPr>
      <w:r>
        <w:rPr>
          <w:sz w:val="2"/>
        </w:rPr>
      </w:r>
    </w:p>
    <w:p>
      <w:pPr>
        <w:pStyle w:val="Heading3"/>
      </w:pPr>
      <w:r>
        <w:rPr/>
        <w:t>Evidencia en tres casos</w:t>
      </w:r>
    </w:p>
    <w:p>
      <w:pPr>
        <w:spacing w:before="0" w:after="60"/>
        <w:ind w:left="504" w:hanging="360"/>
      </w:pPr>
      <w:r>
        <w:rPr>
          <w:b/>
          <w:color w:val="2F6F73"/>
        </w:rPr>
        <w:t xml:space="preserve">1. </w:t>
      </w:r>
      <w:r>
        <w:rPr>
          <w:b/>
        </w:rPr>
        <w:t>Palabras y registros</w:t>
      </w:r>
      <w:r>
        <w:rPr/>
        <w:t xml:space="preserve"> (comentarios, amenazas, usuarios, enlaces, fechas, mensajes de estafa): se pueden guardar. Guárdalas en privado, entrégalas a un adulto de confianza y nunca las publiques ni reenvíes.</w:t>
      </w:r>
    </w:p>
    <w:p>
      <w:pPr>
        <w:spacing w:before="0" w:after="60"/>
        <w:ind w:left="504" w:hanging="360"/>
      </w:pPr>
      <w:r>
        <w:rPr>
          <w:b/>
          <w:color w:val="2F6F73"/>
        </w:rPr>
        <w:t xml:space="preserve">2. </w:t>
      </w:r>
      <w:r>
        <w:rPr>
          <w:b/>
        </w:rPr>
        <w:t>Imágenes íntimas o sexuales de menores de 18 años, incluso falsas hechas con IA:</w:t>
      </w:r>
      <w:r>
        <w:rPr/>
        <w:t xml:space="preserve"> no las captures, guardes, reenvíes ni muestres a nadie, ni siquiera tú. Guarda solo las palabras que las rodean. La persona adulta usa la herramienta de denuncia de la plataforma y, cuando corresponda, NCMEC o la policía.</w:t>
      </w:r>
    </w:p>
    <w:p>
      <w:pPr>
        <w:spacing w:before="0" w:after="60"/>
        <w:ind w:left="504" w:hanging="360"/>
      </w:pPr>
      <w:r>
        <w:rPr>
          <w:b/>
          <w:color w:val="2F6F73"/>
        </w:rPr>
        <w:t xml:space="preserve">3. </w:t>
      </w:r>
      <w:r>
        <w:rPr>
          <w:b/>
        </w:rPr>
        <w:t>¿No sabes qué tipo es?</w:t>
      </w:r>
      <w:r>
        <w:rPr/>
        <w:t xml:space="preserve"> No lo captures. Cuéntaselo a un adulto de confianza: contar importa más que guardar.</w:t>
      </w:r>
    </w:p>
    <w:p>
      <w:pPr>
        <w:pStyle w:val="Heading3"/>
      </w:pPr>
      <w:r>
        <w:rPr/>
        <w:t>Lecciones Plus y temas delicados</w:t>
      </w:r>
    </w:p>
    <w:p>
      <w:pPr>
        <w:pStyle w:val="ListBullet"/>
      </w:pPr>
      <w:r>
        <w:rPr>
          <w:b/>
        </w:rPr>
        <w:t>Posible trata o explotación</w:t>
      </w:r>
      <w:r>
        <w:rPr/>
        <w:t xml:space="preserve"> (6-8 P1; 9-12 P1): no investigues, no pidas imágenes, no contactes a la persona ni a la familia y no prometas secreto. Denuncia de inmediato. Florida: Abuse Hotline 1-800-962-2873 o Human Trafficking Hotline 1-855-FLA-SAFE, según tu distrito; en otros estados, la línea estatal de maltrato infantil. Avisa a la familia solo si lo indica la agencia o la administración. [VERIFY: Spanish-language service access]</w:t>
      </w:r>
    </w:p>
    <w:p>
      <w:pPr>
        <w:pStyle w:val="ListBullet"/>
      </w:pPr>
      <w:r>
        <w:rPr>
          <w:b/>
        </w:rPr>
        <w:t>Ánimo bajo, desesperanza, uso compulsivo</w:t>
      </w:r>
      <w:r>
        <w:rPr/>
        <w:t xml:space="preserve"> (6-8 L10 y P2; 9-12 P2 y P3): no diagnostiques; no digas "tienes una adicción", "solo deja el teléfono" ni "todo el mundo se siente así". Ante cualquier indicio de autolesión: quédate con el estudiante, sigue el protocolo de tu distrito, avisa a la consejería y llama o envía un mensaje al 988.</w:t>
      </w:r>
    </w:p>
    <w:p>
      <w:pPr>
        <w:pStyle w:val="ListBullet"/>
      </w:pPr>
      <w:r>
        <w:rPr>
          <w:b/>
        </w:rPr>
        <w:t>Acoso y ciberacoso</w:t>
      </w:r>
      <w:r>
        <w:rPr/>
        <w:t xml:space="preserve"> (6-8 L9; 9-12 P4): sigue la política de tu distrito sobre acoso e intimidación; sabe quién recibe la denuncia en tu escuela.</w:t>
      </w:r>
    </w:p>
    <w:p>
      <w:pPr>
        <w:pStyle w:val="Heading3"/>
      </w:pPr>
      <w:r>
        <w:rPr/>
        <w:t>Líneas de ayuda con acceso en español</w:t>
      </w:r>
    </w:p>
    <w:p>
      <w:pPr>
        <w:pStyle w:val="ListBullet"/>
      </w:pPr>
      <w:r>
        <w:rPr>
          <w:b/>
        </w:rPr>
        <w:t>988, Línea de Prevención del Suicidio y Crisis</w:t>
      </w:r>
      <w:r>
        <w:rPr/>
        <w:t xml:space="preserve"> (llamada o texto): atención en español disponible [VERIFY: Spanish-language service access].</w:t>
      </w:r>
    </w:p>
    <w:p>
      <w:pPr>
        <w:pStyle w:val="ListBullet"/>
      </w:pPr>
      <w:r>
        <w:rPr>
          <w:b/>
        </w:rPr>
        <w:t>CyberTipline del NCMEC:</w:t>
      </w:r>
      <w:r>
        <w:rPr/>
        <w:t xml:space="preserve"> report.cybertip.org, 1-800-843-5678; atención en español [VERIFIED 2026-10-05: report.cybertip.org] [VERIFY: Spanish-language service access].</w:t>
      </w:r>
    </w:p>
    <w:p>
      <w:pPr>
        <w:pStyle w:val="ListBullet"/>
      </w:pPr>
      <w:r>
        <w:rPr>
          <w:b/>
        </w:rPr>
        <w:t>Crisis Text Line:</w:t>
      </w:r>
      <w:r>
        <w:rPr/>
        <w:t xml:space="preserve"> en español, envía AYUDA al 741741 (en inglés, HOME) [VERIFY: Spanish-language service access].</w:t>
      </w:r>
    </w:p>
    <w:p>
      <w:pPr>
        <w:pStyle w:val="Heading3"/>
      </w:pPr>
      <w:r>
        <w:rPr/>
        <w:t>Lo que debes saber antes de enseñar</w:t>
      </w:r>
    </w:p>
    <w:p>
      <w:pPr>
        <w:pStyle w:val="ListBullet"/>
      </w:pPr>
      <w:r>
        <w:rPr/>
        <w:t>La persona designada de mi escuela y su salón: ______________________</w:t>
      </w:r>
    </w:p>
    <w:p>
      <w:pPr>
        <w:pStyle w:val="ListBullet"/>
      </w:pPr>
      <w:r>
        <w:rPr/>
        <w:t>A quién denuncio y en cuánto tiempo: ______________________</w:t>
      </w:r>
    </w:p>
    <w:p>
      <w:pPr>
        <w:pStyle w:val="ListBullet"/>
      </w:pPr>
      <w:r>
        <w:rPr/>
        <w:t>Consejería de guardia y teléfono: ______________________</w:t>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quillsup.org · © 2026 Competence Collective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GRADOS 6-8 · LECCIÓN DE UN VISTAZO</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 Grados 6-8 · Lección de un vistazo</dc:title>
  <dc:subject>The Hackles Kit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