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Club: Homeschool Co-op Edition (12-Week Plan, Mixed Ages)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[Logo: Hackles]</w:t>
      </w:r>
    </w:p>
    <w:p>
      <w:r>
        <w:rPr>
          <w:b/>
        </w:rPr>
        <w:t>Trust your hackles.</w:t>
      </w:r>
      <w:r>
        <w:rPr/>
        <w:t xml:space="preserve"> </w:t>
      </w:r>
      <w:r>
        <w:rPr>
          <w:i/>
        </w:rPr>
        <w:t>Pause · Check · Tell</w:t>
      </w:r>
    </w:p>
    <w:p>
      <w:r>
        <w:rPr/>
        <w:t>Hackles · a free kit · quillsup.org</w:t>
      </w:r>
    </w:p>
    <w:p>
      <w:r>
        <w:rPr>
          <w:b/>
        </w:rPr>
        <w:t>Status:</w:t>
      </w:r>
      <w:r>
        <w:rPr/>
        <w:t xml:space="preserve"> DRAFT. [VERIFY] and [COUNSEL TO CONFIRM] flags must be cleared before publication. Read 00_Start_Here_Club_Leaders.md first, especially Sections 5, 6 and 7.</w:t>
      </w:r>
    </w:p>
    <w:p>
      <w:r>
        <w:rPr>
          <w:b/>
        </w:rPr>
        <w:t>No child accounts, no child data collected, ever.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At a glance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2"/>
        <w:gridCol w:w="8900"/>
      </w:tblGrid>
      <w:tr>
        <w:trPr>
          <w:cantSplit/>
        </w:trPr>
        <w:tc>
          <w:tcPr>
            <w:tcW w:type="dxa" w:w="892"/>
            <w:tcMar>
              <w:top w:w="50" w:type="dxa"/>
              <w:left w:w="0" w:type="dxa"/>
              <w:bottom w:w="60" w:type="dxa"/>
              <w:right w:w="90" w:type="dxa"/>
            </w:tcMar>
          </w:tcPr>
          <w:p>
            <w:pPr>
              <w:spacing w:before="0" w:after="0" w:line="252" w:lineRule="auto"/>
            </w:pPr>
            <w:r>
              <w:rPr>
                <w:rFonts w:ascii="Calibri" w:hAnsi="Calibri"/>
                <w:b/>
                <w:color w:val="2F6F73"/>
                <w:sz w:val="16"/>
              </w:rPr>
              <w:t>WHO</w:t>
            </w:r>
          </w:p>
        </w:tc>
        <w:tc>
          <w:tcPr>
            <w:tcW w:type="dxa" w:w="8900"/>
            <w:tcMar>
              <w:top w:w="50" w:type="dxa"/>
              <w:left w:w="90" w:type="dxa"/>
              <w:bottom w:w="60" w:type="dxa"/>
              <w:right w:w="90" w:type="dxa"/>
            </w:tcMar>
          </w:tcPr>
          <w:p>
            <w:pPr>
              <w:spacing w:before="0" w:after="0" w:line="252" w:lineRule="auto"/>
            </w:pPr>
            <w:r>
              <w:rPr>
                <w:rFonts w:ascii="Calibri" w:hAnsi="Calibri"/>
                <w:sz w:val="19"/>
              </w:rPr>
              <w:t>A homeschool co-op or learning pod with mixed ages from 5 to 15, 6 to 25 children</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900"/>
            <w:tcMar>
              <w:top w:w="50" w:type="dxa"/>
              <w:left w:w="90" w:type="dxa"/>
              <w:bottom w:w="60" w:type="dxa"/>
              <w:right w:w="90" w:type="dxa"/>
            </w:tcMar>
          </w:tcPr>
          <w:p>
            <w:pPr>
              <w:spacing w:before="0" w:after="0" w:line="252" w:lineRule="auto"/>
            </w:pPr>
            <w:r>
              <w:rPr>
                <w:rFonts w:ascii="Calibri" w:hAnsi="Calibri"/>
                <w:sz w:val="19"/>
              </w:rPr>
              <w:t>12 weekly sessions of 60 to 75 minutes, plus optional reading and writing at home</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b/>
                <w:color w:val="2F6F73"/>
                <w:sz w:val="16"/>
              </w:rPr>
              <w:t>LEADERS</w:t>
            </w:r>
          </w:p>
        </w:tc>
        <w:tc>
          <w:tcPr>
            <w:tcW w:type="dxa" w:w="8900"/>
            <w:tcMar>
              <w:top w:w="50" w:type="dxa"/>
              <w:left w:w="90" w:type="dxa"/>
              <w:bottom w:w="60" w:type="dxa"/>
              <w:right w:w="90" w:type="dxa"/>
            </w:tcMar>
          </w:tcPr>
          <w:p>
            <w:pPr>
              <w:spacing w:before="0" w:after="0" w:line="252" w:lineRule="auto"/>
            </w:pPr>
            <w:r>
              <w:rPr>
                <w:rFonts w:ascii="Calibri" w:hAnsi="Calibri"/>
                <w:sz w:val="19"/>
              </w:rPr>
              <w:t>A co-op parent leads each week. Two adults are present at every session (Start Here, Section 5). A rotating "co-leader" parent keeps the second pair of eyes.</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b/>
                <w:color w:val="2F6F73"/>
                <w:sz w:val="16"/>
              </w:rPr>
              <w:t>DEVICES</w:t>
            </w:r>
          </w:p>
        </w:tc>
        <w:tc>
          <w:tcPr>
            <w:tcW w:type="dxa" w:w="8900"/>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b/>
                <w:color w:val="2F6F73"/>
                <w:sz w:val="16"/>
              </w:rPr>
              <w:t>BUDGET</w:t>
            </w:r>
          </w:p>
        </w:tc>
        <w:tc>
          <w:tcPr>
            <w:tcW w:type="dxa" w:w="8900"/>
            <w:tcMar>
              <w:top w:w="50" w:type="dxa"/>
              <w:left w:w="90" w:type="dxa"/>
              <w:bottom w:w="60" w:type="dxa"/>
              <w:right w:w="90" w:type="dxa"/>
            </w:tcMar>
          </w:tcPr>
          <w:p>
            <w:pPr>
              <w:spacing w:before="0" w:after="0" w:line="252" w:lineRule="auto"/>
            </w:pPr>
            <w:r>
              <w:rPr>
                <w:rFonts w:ascii="Calibri" w:hAnsi="Calibri"/>
                <w:sz w:val="19"/>
              </w:rPr>
              <w:t>Under $10 for the term (see Section 2)</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b/>
                <w:color w:val="2F6F73"/>
                <w:sz w:val="16"/>
              </w:rPr>
              <w:t>CARDS</w:t>
            </w:r>
          </w:p>
        </w:tc>
        <w:tc>
          <w:tcPr>
            <w:tcW w:type="dxa" w:w="8900"/>
            <w:tcMar>
              <w:top w:w="50" w:type="dxa"/>
              <w:left w:w="90" w:type="dxa"/>
              <w:bottom w:w="60" w:type="dxa"/>
              <w:right w:w="90" w:type="dxa"/>
            </w:tcMar>
          </w:tcPr>
          <w:p>
            <w:pPr>
              <w:spacing w:before="0" w:after="0" w:line="252" w:lineRule="auto"/>
            </w:pPr>
            <w:r>
              <w:rPr>
                <w:rFonts w:ascii="Calibri" w:hAnsi="Calibri"/>
                <w:sz w:val="19"/>
              </w:rPr>
              <w:t>Sets A, B and C (01_Club_Card_Sets.md)</w:t>
            </w:r>
          </w:p>
        </w:tc>
      </w:tr>
    </w:tbl>
    <w:p>
      <w:pPr>
        <w:spacing w:before="0" w:after="0" w:line="160" w:lineRule="exact"/>
      </w:pPr>
      <w:r>
        <w:rPr>
          <w:sz w:val="2"/>
        </w:rPr>
      </w:r>
    </w:p>
    <w:p>
      <w:pPr>
        <w:pStyle w:val="Heading3"/>
      </w:pPr>
      <w:r>
        <w:rPr/>
        <w:t>How a mixed-age room works</w:t>
      </w:r>
    </w:p>
    <w:p>
      <w:pPr>
        <w:pStyle w:val="ListBullet"/>
      </w:pPr>
      <w:r>
        <w:rPr>
          <w:b/>
        </w:rPr>
        <w:t>Buddy pairs.</w:t>
      </w:r>
      <w:r>
        <w:rPr/>
        <w:t xml:space="preserve"> Pair a younger child (5 to 8) with an older child (10 to 15). The older child reads the card aloud (or the adult does), and the younger child gives the first answer. Rotate partners every few weeks.</w:t>
      </w:r>
    </w:p>
    <w:p>
      <w:pPr>
        <w:pStyle w:val="ListBullet"/>
      </w:pPr>
      <w:r>
        <w:rPr>
          <w:b/>
        </w:rPr>
        <w:t>Three levels of every activity.</w:t>
      </w:r>
      <w:r>
        <w:rPr/>
        <w:t xml:space="preserve"> Every week lists a </w:t>
      </w:r>
      <w:r>
        <w:rPr>
          <w:b/>
        </w:rPr>
        <w:t>Little</w:t>
      </w:r>
      <w:r>
        <w:rPr/>
        <w:t xml:space="preserve"> (5 to 7), </w:t>
      </w:r>
      <w:r>
        <w:rPr>
          <w:b/>
        </w:rPr>
        <w:t>Middle</w:t>
      </w:r>
      <w:r>
        <w:rPr/>
        <w:t xml:space="preserve"> (8 to 11) and </w:t>
      </w:r>
      <w:r>
        <w:rPr>
          <w:b/>
        </w:rPr>
        <w:t>Teen</w:t>
      </w:r>
      <w:r>
        <w:rPr/>
        <w:t xml:space="preserve"> (12 to 15) way to take part. A child can choose any level.</w:t>
      </w:r>
    </w:p>
    <w:p>
      <w:pPr>
        <w:pStyle w:val="ListBullet"/>
      </w:pPr>
      <w:r>
        <w:rPr>
          <w:b/>
        </w:rPr>
        <w:t>Siblings.</w:t>
      </w:r>
      <w:r>
        <w:rPr/>
        <w:t xml:space="preserve"> Siblings may be in the same group or in different groups. Ask families.</w:t>
      </w:r>
    </w:p>
    <w:p>
      <w:pPr>
        <w:pStyle w:val="ListBullet"/>
      </w:pPr>
      <w:r>
        <w:rPr>
          <w:b/>
        </w:rPr>
        <w:t>A parent is not a "second adult" for their own child's group alone.</w:t>
      </w:r>
      <w:r>
        <w:rPr/>
        <w:t xml:space="preserve"> Two adults other than any one family's parent must be present in the room unless your co-op's policy says otherwise [COUNSEL TO CONFIRM].</w:t>
      </w:r>
    </w:p>
    <w:p>
      <w:pPr>
        <w:pStyle w:val="ListBullet"/>
      </w:pPr>
      <w:r>
        <w:rPr>
          <w:b/>
        </w:rPr>
        <w:t>Parents who teach.</w:t>
      </w:r>
      <w:r>
        <w:rPr/>
        <w:t xml:space="preserve"> In a co-op, a parent is both a parent and a leader. When a child says something hard, the leader uses the Start Here card, and a co-op parent whose own child it is does not run the conversation alone.</w:t>
      </w:r>
    </w:p>
    <w:p>
      <w:pPr>
        <w:pStyle w:val="Heading3"/>
      </w:pPr>
      <w:r>
        <w:rPr/>
        <w:t>Weekly shape (60 to 75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35"/>
        <w:gridCol w:w="8757"/>
      </w:tblGrid>
      <w:tr>
        <w:trPr>
          <w:tblHeader/>
          <w:cantSplit/>
        </w:trPr>
        <w:tc>
          <w:tcPr>
            <w:tcW w:type="dxa" w:w="103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PART</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5</w:t>
            </w:r>
          </w:p>
        </w:tc>
        <w:tc>
          <w:tcPr>
            <w:tcW w:type="dxa" w:w="8757"/>
            <w:tcMar>
              <w:top w:w="50" w:type="dxa"/>
              <w:left w:w="90" w:type="dxa"/>
              <w:bottom w:w="60" w:type="dxa"/>
              <w:right w:w="90" w:type="dxa"/>
            </w:tcMar>
          </w:tcPr>
          <w:p>
            <w:pPr>
              <w:spacing w:before="0" w:after="0" w:line="252" w:lineRule="auto"/>
            </w:pPr>
            <w:r>
              <w:rPr>
                <w:rFonts w:ascii="Calibri" w:hAnsi="Calibri"/>
                <w:b/>
                <w:sz w:val="19"/>
              </w:rPr>
              <w:t>Gather.</w:t>
            </w:r>
            <w:r>
              <w:rPr>
                <w:rFonts w:ascii="Calibri" w:hAnsi="Calibri"/>
                <w:sz w:val="19"/>
              </w:rPr>
              <w:t xml:space="preserve"> Two promises. Hackles Chant.</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10</w:t>
            </w:r>
          </w:p>
        </w:tc>
        <w:tc>
          <w:tcPr>
            <w:tcW w:type="dxa" w:w="8757"/>
            <w:tcMar>
              <w:top w:w="50" w:type="dxa"/>
              <w:left w:w="90" w:type="dxa"/>
              <w:bottom w:w="60" w:type="dxa"/>
              <w:right w:w="90" w:type="dxa"/>
            </w:tcMar>
          </w:tcPr>
          <w:p>
            <w:pPr>
              <w:spacing w:before="0" w:after="0" w:line="252" w:lineRule="auto"/>
            </w:pPr>
            <w:r>
              <w:rPr>
                <w:rFonts w:ascii="Calibri" w:hAnsi="Calibri"/>
                <w:b/>
                <w:sz w:val="19"/>
              </w:rPr>
              <w:t>Mini-lesson.</w:t>
            </w:r>
            <w:r>
              <w:rPr>
                <w:rFonts w:ascii="Calibri" w:hAnsi="Calibri"/>
                <w:sz w:val="19"/>
              </w:rPr>
              <w:t xml:space="preserve"> The leader reads aloud or tells a short story.</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20</w:t>
            </w:r>
          </w:p>
        </w:tc>
        <w:tc>
          <w:tcPr>
            <w:tcW w:type="dxa" w:w="8757"/>
            <w:tcMar>
              <w:top w:w="50" w:type="dxa"/>
              <w:left w:w="90" w:type="dxa"/>
              <w:bottom w:w="60" w:type="dxa"/>
              <w:right w:w="90" w:type="dxa"/>
            </w:tcMar>
          </w:tcPr>
          <w:p>
            <w:pPr>
              <w:spacing w:before="0" w:after="0" w:line="252" w:lineRule="auto"/>
            </w:pPr>
            <w:r>
              <w:rPr>
                <w:rFonts w:ascii="Calibri" w:hAnsi="Calibri"/>
                <w:b/>
                <w:sz w:val="19"/>
              </w:rPr>
              <w:t>Game.</w:t>
            </w:r>
            <w:r>
              <w:rPr>
                <w:rFonts w:ascii="Calibri" w:hAnsi="Calibri"/>
                <w:sz w:val="19"/>
              </w:rPr>
              <w:t xml:space="preserve"> Played in buddy pairs or teams.</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10</w:t>
            </w:r>
          </w:p>
        </w:tc>
        <w:tc>
          <w:tcPr>
            <w:tcW w:type="dxa" w:w="8757"/>
            <w:tcMar>
              <w:top w:w="50" w:type="dxa"/>
              <w:left w:w="90" w:type="dxa"/>
              <w:bottom w:w="60" w:type="dxa"/>
              <w:right w:w="90" w:type="dxa"/>
            </w:tcMar>
          </w:tcPr>
          <w:p>
            <w:pPr>
              <w:spacing w:before="0" w:after="0" w:line="252" w:lineRule="auto"/>
            </w:pPr>
            <w:r>
              <w:rPr>
                <w:rFonts w:ascii="Calibri" w:hAnsi="Calibri"/>
                <w:b/>
                <w:sz w:val="19"/>
              </w:rPr>
              <w:t>Practice.</w:t>
            </w:r>
            <w:r>
              <w:rPr>
                <w:rFonts w:ascii="Calibri" w:hAnsi="Calibri"/>
                <w:sz w:val="19"/>
              </w:rPr>
              <w:t xml:space="preserve"> Role-play or Tell sentence.</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5</w:t>
            </w:r>
          </w:p>
        </w:tc>
        <w:tc>
          <w:tcPr>
            <w:tcW w:type="dxa" w:w="8757"/>
            <w:tcMar>
              <w:top w:w="50" w:type="dxa"/>
              <w:left w:w="90" w:type="dxa"/>
              <w:bottom w:w="60" w:type="dxa"/>
              <w:right w:w="90" w:type="dxa"/>
            </w:tcMar>
          </w:tcPr>
          <w:p>
            <w:pPr>
              <w:spacing w:before="0" w:after="0" w:line="252" w:lineRule="auto"/>
            </w:pPr>
            <w:r>
              <w:rPr>
                <w:rFonts w:ascii="Calibri" w:hAnsi="Calibri"/>
                <w:b/>
                <w:sz w:val="19"/>
              </w:rPr>
              <w:t>Calm-down or screen break.</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15</w:t>
            </w:r>
          </w:p>
        </w:tc>
        <w:tc>
          <w:tcPr>
            <w:tcW w:type="dxa" w:w="8757"/>
            <w:tcMar>
              <w:top w:w="50" w:type="dxa"/>
              <w:left w:w="90" w:type="dxa"/>
              <w:bottom w:w="60" w:type="dxa"/>
              <w:right w:w="90" w:type="dxa"/>
            </w:tcMar>
          </w:tcPr>
          <w:p>
            <w:pPr>
              <w:spacing w:before="0" w:after="0" w:line="252" w:lineRule="auto"/>
            </w:pPr>
            <w:r>
              <w:rPr>
                <w:rFonts w:ascii="Calibri" w:hAnsi="Calibri"/>
                <w:b/>
                <w:sz w:val="19"/>
              </w:rPr>
              <w:t>Read and write.</w:t>
            </w:r>
            <w:r>
              <w:rPr>
                <w:rFonts w:ascii="Calibri" w:hAnsi="Calibri"/>
                <w:sz w:val="19"/>
              </w:rPr>
              <w:t xml:space="preserve"> Quiet time with the weekly extension.</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5</w:t>
            </w:r>
          </w:p>
        </w:tc>
        <w:tc>
          <w:tcPr>
            <w:tcW w:type="dxa" w:w="8757"/>
            <w:tcMar>
              <w:top w:w="50" w:type="dxa"/>
              <w:left w:w="90" w:type="dxa"/>
              <w:bottom w:w="60" w:type="dxa"/>
              <w:right w:w="90" w:type="dxa"/>
            </w:tcMar>
          </w:tcPr>
          <w:p>
            <w:pPr>
              <w:spacing w:before="0" w:after="0" w:line="252" w:lineRule="auto"/>
            </w:pPr>
            <w:r>
              <w:rPr>
                <w:rFonts w:ascii="Calibri" w:hAnsi="Calibri"/>
                <w:b/>
                <w:sz w:val="19"/>
              </w:rPr>
              <w:t>Close.</w:t>
            </w:r>
            <w:r>
              <w:rPr>
                <w:rFonts w:ascii="Calibri" w:hAnsi="Calibri"/>
                <w:sz w:val="19"/>
              </w:rPr>
              <w:t xml:space="preserve"> Take-home activity.</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Supply list: under $10 for the term</w:t>
      </w:r>
    </w:p>
    <w:p>
      <w:r>
        <w:rPr/>
        <w:t>Prices are rough [VERIFY locally]. Assume you own paper, pencils, crayons and a printer.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879"/>
        <w:gridCol w:w="4076"/>
        <w:gridCol w:w="1838"/>
      </w:tblGrid>
      <w:tr>
        <w:trPr>
          <w:tblHeader/>
          <w:cantSplit/>
        </w:trPr>
        <w:tc>
          <w:tcPr>
            <w:tcW w:type="dxa" w:w="387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407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USE</w:t>
            </w:r>
          </w:p>
        </w:tc>
        <w:tc>
          <w:tcPr>
            <w:tcW w:type="dxa" w:w="18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ESTIMATE</w:t>
            </w:r>
          </w:p>
        </w:tc>
      </w:tr>
      <w:tr>
        <w:trPr>
          <w:cantSplit/>
        </w:trPr>
        <w:tc>
          <w:tcPr>
            <w:tcW w:type="dxa" w:w="3879"/>
            <w:tcMar>
              <w:top w:w="50" w:type="dxa"/>
              <w:left w:w="0" w:type="dxa"/>
              <w:bottom w:w="60" w:type="dxa"/>
              <w:right w:w="90" w:type="dxa"/>
            </w:tcMar>
          </w:tcPr>
          <w:p>
            <w:pPr>
              <w:spacing w:before="0" w:after="0" w:line="252" w:lineRule="auto"/>
            </w:pPr>
            <w:r>
              <w:rPr>
                <w:rFonts w:ascii="Calibri" w:hAnsi="Calibri"/>
                <w:sz w:val="19"/>
              </w:rPr>
              <w:t>Pack of 100 index cards</w:t>
            </w:r>
          </w:p>
        </w:tc>
        <w:tc>
          <w:tcPr>
            <w:tcW w:type="dxa" w:w="4076"/>
            <w:tcMar>
              <w:top w:w="50" w:type="dxa"/>
              <w:left w:w="90" w:type="dxa"/>
              <w:bottom w:w="60" w:type="dxa"/>
              <w:right w:w="90" w:type="dxa"/>
            </w:tcMar>
          </w:tcPr>
          <w:p>
            <w:pPr>
              <w:spacing w:before="0" w:after="0" w:line="252" w:lineRule="auto"/>
            </w:pPr>
            <w:r>
              <w:rPr>
                <w:rFonts w:ascii="Calibri" w:hAnsi="Calibri"/>
                <w:sz w:val="19"/>
              </w:rPr>
              <w:t>Cards, passports, scenes</w:t>
            </w:r>
          </w:p>
        </w:tc>
        <w:tc>
          <w:tcPr>
            <w:tcW w:type="dxa" w:w="1838"/>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3879"/>
            <w:tcMar>
              <w:top w:w="50" w:type="dxa"/>
              <w:left w:w="0" w:type="dxa"/>
              <w:bottom w:w="60" w:type="dxa"/>
              <w:right w:w="90" w:type="dxa"/>
            </w:tcMar>
          </w:tcPr>
          <w:p>
            <w:pPr>
              <w:spacing w:before="0" w:after="0" w:line="252" w:lineRule="auto"/>
            </w:pPr>
            <w:r>
              <w:rPr>
                <w:rFonts w:ascii="Calibri" w:hAnsi="Calibri"/>
                <w:sz w:val="19"/>
              </w:rPr>
              <w:t>Masking tape</w:t>
            </w:r>
          </w:p>
        </w:tc>
        <w:tc>
          <w:tcPr>
            <w:tcW w:type="dxa" w:w="4076"/>
            <w:tcMar>
              <w:top w:w="50" w:type="dxa"/>
              <w:left w:w="90" w:type="dxa"/>
              <w:bottom w:w="60" w:type="dxa"/>
              <w:right w:w="90" w:type="dxa"/>
            </w:tcMar>
          </w:tcPr>
          <w:p>
            <w:pPr>
              <w:spacing w:before="0" w:after="0" w:line="252" w:lineRule="auto"/>
            </w:pPr>
            <w:r>
              <w:rPr>
                <w:rFonts w:ascii="Calibri" w:hAnsi="Calibri"/>
                <w:sz w:val="19"/>
              </w:rPr>
              <w:t>Trail, Door</w:t>
            </w:r>
          </w:p>
        </w:tc>
        <w:tc>
          <w:tcPr>
            <w:tcW w:type="dxa" w:w="1838"/>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3879"/>
            <w:tcMar>
              <w:top w:w="50" w:type="dxa"/>
              <w:left w:w="0" w:type="dxa"/>
              <w:bottom w:w="60" w:type="dxa"/>
              <w:right w:w="90" w:type="dxa"/>
            </w:tcMar>
          </w:tcPr>
          <w:p>
            <w:pPr>
              <w:spacing w:before="0" w:after="0" w:line="252" w:lineRule="auto"/>
            </w:pPr>
            <w:r>
              <w:rPr>
                <w:rFonts w:ascii="Calibri" w:hAnsi="Calibri"/>
                <w:sz w:val="19"/>
              </w:rPr>
              <w:t>Pack of sticky notes</w:t>
            </w:r>
          </w:p>
        </w:tc>
        <w:tc>
          <w:tcPr>
            <w:tcW w:type="dxa" w:w="4076"/>
            <w:tcMar>
              <w:top w:w="50" w:type="dxa"/>
              <w:left w:w="90" w:type="dxa"/>
              <w:bottom w:w="60" w:type="dxa"/>
              <w:right w:w="90" w:type="dxa"/>
            </w:tcMar>
          </w:tcPr>
          <w:p>
            <w:pPr>
              <w:spacing w:before="0" w:after="0" w:line="252" w:lineRule="auto"/>
            </w:pPr>
            <w:r>
              <w:rPr>
                <w:rFonts w:ascii="Calibri" w:hAnsi="Calibri"/>
                <w:sz w:val="19"/>
              </w:rPr>
              <w:t>Plans and notes</w:t>
            </w:r>
          </w:p>
        </w:tc>
        <w:tc>
          <w:tcPr>
            <w:tcW w:type="dxa" w:w="1838"/>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3879"/>
            <w:tcMar>
              <w:top w:w="50" w:type="dxa"/>
              <w:left w:w="0" w:type="dxa"/>
              <w:bottom w:w="60" w:type="dxa"/>
              <w:right w:w="90" w:type="dxa"/>
            </w:tcMar>
          </w:tcPr>
          <w:p>
            <w:pPr>
              <w:spacing w:before="0" w:after="0" w:line="252" w:lineRule="auto"/>
            </w:pPr>
            <w:r>
              <w:rPr>
                <w:rFonts w:ascii="Calibri" w:hAnsi="Calibri"/>
                <w:sz w:val="19"/>
              </w:rPr>
              <w:t>Envelopes (small pack)</w:t>
            </w:r>
          </w:p>
        </w:tc>
        <w:tc>
          <w:tcPr>
            <w:tcW w:type="dxa" w:w="4076"/>
            <w:tcMar>
              <w:top w:w="50" w:type="dxa"/>
              <w:left w:w="90" w:type="dxa"/>
              <w:bottom w:w="60" w:type="dxa"/>
              <w:right w:w="90" w:type="dxa"/>
            </w:tcMar>
          </w:tcPr>
          <w:p>
            <w:pPr>
              <w:spacing w:before="0" w:after="0" w:line="252" w:lineRule="auto"/>
            </w:pPr>
            <w:r>
              <w:rPr>
                <w:rFonts w:ascii="Calibri" w:hAnsi="Calibri"/>
                <w:sz w:val="19"/>
              </w:rPr>
              <w:t>Missions</w:t>
            </w:r>
          </w:p>
        </w:tc>
        <w:tc>
          <w:tcPr>
            <w:tcW w:type="dxa" w:w="1838"/>
            <w:tcMar>
              <w:top w:w="50" w:type="dxa"/>
              <w:left w:w="90" w:type="dxa"/>
              <w:bottom w:w="60" w:type="dxa"/>
              <w:right w:w="90" w:type="dxa"/>
            </w:tcMar>
          </w:tcPr>
          <w:p>
            <w:pPr>
              <w:spacing w:before="0" w:after="0" w:line="252" w:lineRule="auto"/>
            </w:pPr>
            <w:r>
              <w:rPr>
                <w:rFonts w:ascii="Calibri" w:hAnsi="Calibri"/>
                <w:sz w:val="19"/>
              </w:rPr>
              <w:t>$2</w:t>
            </w:r>
          </w:p>
        </w:tc>
      </w:tr>
      <w:tr>
        <w:trPr>
          <w:cantSplit/>
          <w:trHeight w:val="432"/>
        </w:trPr>
        <w:tc>
          <w:tcPr>
            <w:tcW w:type="dxa" w:w="3879"/>
            <w:tcMar>
              <w:top w:w="50" w:type="dxa"/>
              <w:left w:w="0" w:type="dxa"/>
              <w:bottom w:w="60" w:type="dxa"/>
              <w:right w:w="90" w:type="dxa"/>
            </w:tcMar>
          </w:tcPr>
          <w:p>
            <w:pPr>
              <w:spacing w:before="0" w:after="0" w:line="252" w:lineRule="auto"/>
            </w:pPr>
            <w:r>
              <w:rPr>
                <w:rFonts w:ascii="Calibri" w:hAnsi="Calibri"/>
                <w:b/>
                <w:sz w:val="19"/>
              </w:rPr>
              <w:t>Total</w:t>
            </w:r>
          </w:p>
        </w:tc>
        <w:tc>
          <w:tcPr>
            <w:tcW w:type="dxa" w:w="4076"/>
            <w:tcMar>
              <w:top w:w="50" w:type="dxa"/>
              <w:left w:w="90" w:type="dxa"/>
              <w:bottom w:w="60" w:type="dxa"/>
              <w:right w:w="90" w:type="dxa"/>
            </w:tcMar>
          </w:tcPr>
          <w:p>
            <w:pPr>
              <w:spacing w:before="0" w:after="0" w:line="252" w:lineRule="auto"/>
            </w:pPr>
          </w:p>
        </w:tc>
        <w:tc>
          <w:tcPr>
            <w:tcW w:type="dxa" w:w="1838"/>
            <w:tcMar>
              <w:top w:w="50" w:type="dxa"/>
              <w:left w:w="90" w:type="dxa"/>
              <w:bottom w:w="60" w:type="dxa"/>
              <w:right w:w="90" w:type="dxa"/>
            </w:tcMar>
          </w:tcPr>
          <w:p>
            <w:pPr>
              <w:spacing w:before="0" w:after="0" w:line="252" w:lineRule="auto"/>
            </w:pPr>
            <w:r>
              <w:rPr>
                <w:rFonts w:ascii="Calibri" w:hAnsi="Calibri"/>
                <w:b/>
                <w:sz w:val="19"/>
              </w:rPr>
              <w:t>About $9</w:t>
            </w:r>
          </w:p>
        </w:tc>
      </w:tr>
    </w:tbl>
    <w:p>
      <w:pPr>
        <w:spacing w:before="0" w:after="0" w:line="160" w:lineRule="exact"/>
      </w:pPr>
      <w:r>
        <w:rPr>
          <w:sz w:val="2"/>
        </w:rPr>
      </w:r>
    </w:p>
    <w:p>
      <w:r>
        <w:rPr/>
        <w:t>Optional: a shared binder for the term, a bell, a timer.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The 12 weeks at a glance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7"/>
        <w:gridCol w:w="2580"/>
        <w:gridCol w:w="1114"/>
        <w:gridCol w:w="2472"/>
        <w:gridCol w:w="2869"/>
      </w:tblGrid>
      <w:tr>
        <w:trPr>
          <w:tblHeader/>
          <w:cantSplit/>
        </w:trPr>
        <w:tc>
          <w:tcPr>
            <w:tcW w:type="dxa" w:w="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25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THEME</w:t>
            </w:r>
          </w:p>
        </w:tc>
        <w:tc>
          <w:tcPr>
            <w:tcW w:type="dxa" w:w="11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CREW</w:t>
            </w:r>
          </w:p>
        </w:tc>
        <w:tc>
          <w:tcPr>
            <w:tcW w:type="dxa" w:w="24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GAME</w:t>
            </w:r>
          </w:p>
        </w:tc>
        <w:tc>
          <w:tcPr>
            <w:tcW w:type="dxa" w:w="28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READ ALOUD</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w:t>
            </w:r>
          </w:p>
        </w:tc>
        <w:tc>
          <w:tcPr>
            <w:tcW w:type="dxa" w:w="2580"/>
            <w:tcMar>
              <w:top w:w="50" w:type="dxa"/>
              <w:left w:w="90" w:type="dxa"/>
              <w:bottom w:w="60" w:type="dxa"/>
              <w:right w:w="90" w:type="dxa"/>
            </w:tcMar>
          </w:tcPr>
          <w:p>
            <w:pPr>
              <w:spacing w:before="0" w:after="0" w:line="252" w:lineRule="auto"/>
            </w:pPr>
            <w:r>
              <w:rPr>
                <w:rFonts w:ascii="Calibri" w:hAnsi="Calibri"/>
                <w:sz w:val="19"/>
              </w:rPr>
              <w:t>Hackles Up</w:t>
            </w:r>
          </w:p>
        </w:tc>
        <w:tc>
          <w:tcPr>
            <w:tcW w:type="dxa" w:w="1114"/>
            <w:tcMar>
              <w:top w:w="50" w:type="dxa"/>
              <w:left w:w="90" w:type="dxa"/>
              <w:bottom w:w="60" w:type="dxa"/>
              <w:right w:w="90" w:type="dxa"/>
            </w:tcMar>
          </w:tcPr>
          <w:p>
            <w:pPr>
              <w:spacing w:before="0" w:after="0" w:line="252" w:lineRule="auto"/>
            </w:pPr>
            <w:r>
              <w:rPr>
                <w:rFonts w:ascii="Calibri" w:hAnsi="Calibri"/>
                <w:sz w:val="19"/>
              </w:rPr>
              <w:t>Hackle</w:t>
            </w:r>
          </w:p>
        </w:tc>
        <w:tc>
          <w:tcPr>
            <w:tcW w:type="dxa" w:w="2472"/>
            <w:tcMar>
              <w:top w:w="50" w:type="dxa"/>
              <w:left w:w="90" w:type="dxa"/>
              <w:bottom w:w="60" w:type="dxa"/>
              <w:right w:w="90" w:type="dxa"/>
            </w:tcMar>
          </w:tcPr>
          <w:p>
            <w:pPr>
              <w:spacing w:before="0" w:after="0" w:line="252" w:lineRule="auto"/>
            </w:pPr>
            <w:r>
              <w:rPr>
                <w:rFonts w:ascii="Calibri" w:hAnsi="Calibri"/>
                <w:sz w:val="19"/>
              </w:rPr>
              <w:t>Pause Palm Freeze</w:t>
            </w:r>
          </w:p>
        </w:tc>
        <w:tc>
          <w:tcPr>
            <w:tcW w:type="dxa" w:w="2869"/>
            <w:tcMar>
              <w:top w:w="50" w:type="dxa"/>
              <w:left w:w="90" w:type="dxa"/>
              <w:bottom w:w="60" w:type="dxa"/>
              <w:right w:w="90" w:type="dxa"/>
            </w:tcMar>
          </w:tcPr>
          <w:p>
            <w:pPr>
              <w:spacing w:before="0" w:after="0" w:line="252" w:lineRule="auto"/>
            </w:pPr>
            <w:r>
              <w:rPr>
                <w:rFonts w:ascii="Calibri" w:hAnsi="Calibri"/>
                <w:sz w:val="19"/>
              </w:rPr>
              <w:t>Read-Aloud 1</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2</w:t>
            </w:r>
          </w:p>
        </w:tc>
        <w:tc>
          <w:tcPr>
            <w:tcW w:type="dxa" w:w="2580"/>
            <w:tcMar>
              <w:top w:w="50" w:type="dxa"/>
              <w:left w:w="90" w:type="dxa"/>
              <w:bottom w:w="60" w:type="dxa"/>
              <w:right w:w="90" w:type="dxa"/>
            </w:tcMar>
          </w:tcPr>
          <w:p>
            <w:pPr>
              <w:spacing w:before="0" w:after="0" w:line="252" w:lineRule="auto"/>
            </w:pPr>
            <w:r>
              <w:rPr>
                <w:rFonts w:ascii="Calibri" w:hAnsi="Calibri"/>
                <w:sz w:val="19"/>
              </w:rPr>
              <w:t>The Help Ladder</w:t>
            </w:r>
          </w:p>
        </w:tc>
        <w:tc>
          <w:tcPr>
            <w:tcW w:type="dxa" w:w="1114"/>
            <w:tcMar>
              <w:top w:w="50" w:type="dxa"/>
              <w:left w:w="90" w:type="dxa"/>
              <w:bottom w:w="60" w:type="dxa"/>
              <w:right w:w="90" w:type="dxa"/>
            </w:tcMar>
          </w:tcPr>
          <w:p>
            <w:pPr>
              <w:spacing w:before="0" w:after="0" w:line="252" w:lineRule="auto"/>
            </w:pPr>
            <w:r>
              <w:rPr>
                <w:rFonts w:ascii="Calibri" w:hAnsi="Calibri"/>
                <w:sz w:val="19"/>
              </w:rPr>
              <w:t>Buddy</w:t>
            </w:r>
          </w:p>
        </w:tc>
        <w:tc>
          <w:tcPr>
            <w:tcW w:type="dxa" w:w="2472"/>
            <w:tcMar>
              <w:top w:w="50" w:type="dxa"/>
              <w:left w:w="90" w:type="dxa"/>
              <w:bottom w:w="60" w:type="dxa"/>
              <w:right w:w="90" w:type="dxa"/>
            </w:tcMar>
          </w:tcPr>
          <w:p>
            <w:pPr>
              <w:spacing w:before="0" w:after="0" w:line="252" w:lineRule="auto"/>
            </w:pPr>
            <w:r>
              <w:rPr>
                <w:rFonts w:ascii="Calibri" w:hAnsi="Calibri"/>
                <w:sz w:val="19"/>
              </w:rPr>
              <w:t>Ladder Climb and Mini Trail</w:t>
            </w:r>
          </w:p>
        </w:tc>
        <w:tc>
          <w:tcPr>
            <w:tcW w:type="dxa" w:w="2869"/>
            <w:tcMar>
              <w:top w:w="50" w:type="dxa"/>
              <w:left w:w="90" w:type="dxa"/>
              <w:bottom w:w="60" w:type="dxa"/>
              <w:right w:w="90" w:type="dxa"/>
            </w:tcMar>
          </w:tcPr>
          <w:p>
            <w:pPr>
              <w:spacing w:before="0" w:after="0" w:line="252" w:lineRule="auto"/>
            </w:pPr>
            <w:r>
              <w:rPr>
                <w:rFonts w:ascii="Calibri" w:hAnsi="Calibri"/>
                <w:sz w:val="19"/>
              </w:rPr>
              <w:t>Role-play R3 as a play</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3</w:t>
            </w:r>
          </w:p>
        </w:tc>
        <w:tc>
          <w:tcPr>
            <w:tcW w:type="dxa" w:w="2580"/>
            <w:tcMar>
              <w:top w:w="50" w:type="dxa"/>
              <w:left w:w="90" w:type="dxa"/>
              <w:bottom w:w="60" w:type="dxa"/>
              <w:right w:w="90" w:type="dxa"/>
            </w:tcMar>
          </w:tcPr>
          <w:p>
            <w:pPr>
              <w:spacing w:before="0" w:after="0" w:line="252" w:lineRule="auto"/>
            </w:pPr>
            <w:r>
              <w:rPr>
                <w:rFonts w:ascii="Calibri" w:hAnsi="Calibri"/>
                <w:sz w:val="19"/>
              </w:rPr>
              <w:t>Passwords and Passphrases</w:t>
            </w:r>
          </w:p>
        </w:tc>
        <w:tc>
          <w:tcPr>
            <w:tcW w:type="dxa" w:w="1114"/>
            <w:tcMar>
              <w:top w:w="50" w:type="dxa"/>
              <w:left w:w="90" w:type="dxa"/>
              <w:bottom w:w="60" w:type="dxa"/>
              <w:right w:w="90" w:type="dxa"/>
            </w:tcMar>
          </w:tcPr>
          <w:p>
            <w:pPr>
              <w:spacing w:before="0" w:after="0" w:line="252" w:lineRule="auto"/>
            </w:pPr>
            <w:r>
              <w:rPr>
                <w:rFonts w:ascii="Calibri" w:hAnsi="Calibri"/>
                <w:sz w:val="19"/>
              </w:rPr>
              <w:t>Latch</w:t>
            </w:r>
          </w:p>
        </w:tc>
        <w:tc>
          <w:tcPr>
            <w:tcW w:type="dxa" w:w="2472"/>
            <w:tcMar>
              <w:top w:w="50" w:type="dxa"/>
              <w:left w:w="90" w:type="dxa"/>
              <w:bottom w:w="60" w:type="dxa"/>
              <w:right w:w="90" w:type="dxa"/>
            </w:tcMar>
          </w:tcPr>
          <w:p>
            <w:pPr>
              <w:spacing w:before="0" w:after="0" w:line="252" w:lineRule="auto"/>
            </w:pPr>
            <w:r>
              <w:rPr>
                <w:rFonts w:ascii="Calibri" w:hAnsi="Calibri"/>
                <w:sz w:val="19"/>
              </w:rPr>
              <w:t>Passphrase Vault (Quick)</w:t>
            </w:r>
          </w:p>
        </w:tc>
        <w:tc>
          <w:tcPr>
            <w:tcW w:type="dxa" w:w="2869"/>
            <w:tcMar>
              <w:top w:w="50" w:type="dxa"/>
              <w:left w:w="90" w:type="dxa"/>
              <w:bottom w:w="60" w:type="dxa"/>
              <w:right w:w="90" w:type="dxa"/>
            </w:tcMar>
          </w:tcPr>
          <w:p>
            <w:pPr>
              <w:spacing w:before="0" w:after="0" w:line="252" w:lineRule="auto"/>
            </w:pPr>
            <w:r>
              <w:rPr>
                <w:rFonts w:ascii="Calibri" w:hAnsi="Calibri"/>
                <w:sz w:val="19"/>
              </w:rPr>
              <w:t>Read-Aloud 2 and 6</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4</w:t>
            </w:r>
          </w:p>
        </w:tc>
        <w:tc>
          <w:tcPr>
            <w:tcW w:type="dxa" w:w="2580"/>
            <w:tcMar>
              <w:top w:w="50" w:type="dxa"/>
              <w:left w:w="90" w:type="dxa"/>
              <w:bottom w:w="60" w:type="dxa"/>
              <w:right w:w="90" w:type="dxa"/>
            </w:tcMar>
          </w:tcPr>
          <w:p>
            <w:pPr>
              <w:spacing w:before="0" w:after="0" w:line="252" w:lineRule="auto"/>
            </w:pPr>
            <w:r>
              <w:rPr>
                <w:rFonts w:ascii="Calibri" w:hAnsi="Calibri"/>
                <w:sz w:val="19"/>
              </w:rPr>
              <w:t>Spot the Fishy</w:t>
            </w:r>
          </w:p>
        </w:tc>
        <w:tc>
          <w:tcPr>
            <w:tcW w:type="dxa" w:w="1114"/>
            <w:tcMar>
              <w:top w:w="50" w:type="dxa"/>
              <w:left w:w="90" w:type="dxa"/>
              <w:bottom w:w="60" w:type="dxa"/>
              <w:right w:w="90" w:type="dxa"/>
            </w:tcMar>
          </w:tcPr>
          <w:p>
            <w:pPr>
              <w:spacing w:before="0" w:after="0" w:line="252" w:lineRule="auto"/>
            </w:pPr>
            <w:r>
              <w:rPr>
                <w:rFonts w:ascii="Calibri" w:hAnsi="Calibri"/>
                <w:sz w:val="19"/>
              </w:rPr>
              <w:t>Peeper</w:t>
            </w:r>
          </w:p>
        </w:tc>
        <w:tc>
          <w:tcPr>
            <w:tcW w:type="dxa" w:w="2472"/>
            <w:tcMar>
              <w:top w:w="50" w:type="dxa"/>
              <w:left w:w="90" w:type="dxa"/>
              <w:bottom w:w="60" w:type="dxa"/>
              <w:right w:w="90" w:type="dxa"/>
            </w:tcMar>
          </w:tcPr>
          <w:p>
            <w:pPr>
              <w:spacing w:before="0" w:after="0" w:line="252" w:lineRule="auto"/>
            </w:pPr>
            <w:r>
              <w:rPr>
                <w:rFonts w:ascii="Calibri" w:hAnsi="Calibri"/>
                <w:sz w:val="19"/>
              </w:rPr>
              <w:t>Pond Patrol</w:t>
            </w:r>
          </w:p>
        </w:tc>
        <w:tc>
          <w:tcPr>
            <w:tcW w:type="dxa" w:w="2869"/>
            <w:tcMar>
              <w:top w:w="50" w:type="dxa"/>
              <w:left w:w="90" w:type="dxa"/>
              <w:bottom w:w="60" w:type="dxa"/>
              <w:right w:w="90" w:type="dxa"/>
            </w:tcMar>
          </w:tcPr>
          <w:p>
            <w:pPr>
              <w:spacing w:before="0" w:after="0" w:line="252" w:lineRule="auto"/>
            </w:pPr>
            <w:r>
              <w:rPr>
                <w:rFonts w:ascii="Calibri" w:hAnsi="Calibri"/>
                <w:sz w:val="19"/>
              </w:rPr>
              <w:t>Read-Aloud 5</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5</w:t>
            </w:r>
          </w:p>
        </w:tc>
        <w:tc>
          <w:tcPr>
            <w:tcW w:type="dxa" w:w="2580"/>
            <w:tcMar>
              <w:top w:w="50" w:type="dxa"/>
              <w:left w:w="90" w:type="dxa"/>
              <w:bottom w:w="60" w:type="dxa"/>
              <w:right w:w="90" w:type="dxa"/>
            </w:tcMar>
          </w:tcPr>
          <w:p>
            <w:pPr>
              <w:spacing w:before="0" w:after="0" w:line="252" w:lineRule="auto"/>
            </w:pPr>
            <w:r>
              <w:rPr>
                <w:rFonts w:ascii="Calibri" w:hAnsi="Calibri"/>
                <w:sz w:val="19"/>
              </w:rPr>
              <w:t>Check the Source</w:t>
            </w:r>
          </w:p>
        </w:tc>
        <w:tc>
          <w:tcPr>
            <w:tcW w:type="dxa" w:w="1114"/>
            <w:tcMar>
              <w:top w:w="50" w:type="dxa"/>
              <w:left w:w="90" w:type="dxa"/>
              <w:bottom w:w="60" w:type="dxa"/>
              <w:right w:w="90" w:type="dxa"/>
            </w:tcMar>
          </w:tcPr>
          <w:p>
            <w:pPr>
              <w:spacing w:before="0" w:after="0" w:line="252" w:lineRule="auto"/>
            </w:pPr>
            <w:r>
              <w:rPr>
                <w:rFonts w:ascii="Calibri" w:hAnsi="Calibri"/>
                <w:sz w:val="19"/>
              </w:rPr>
              <w:t>Peeper</w:t>
            </w:r>
          </w:p>
        </w:tc>
        <w:tc>
          <w:tcPr>
            <w:tcW w:type="dxa" w:w="2472"/>
            <w:tcMar>
              <w:top w:w="50" w:type="dxa"/>
              <w:left w:w="90" w:type="dxa"/>
              <w:bottom w:w="60" w:type="dxa"/>
              <w:right w:w="90" w:type="dxa"/>
            </w:tcMar>
          </w:tcPr>
          <w:p>
            <w:pPr>
              <w:spacing w:before="0" w:after="0" w:line="252" w:lineRule="auto"/>
            </w:pPr>
            <w:r>
              <w:rPr>
                <w:rFonts w:ascii="Calibri" w:hAnsi="Calibri"/>
                <w:sz w:val="19"/>
              </w:rPr>
              <w:t>Snow Day mission (Stages 1 to 3)</w:t>
            </w:r>
          </w:p>
        </w:tc>
        <w:tc>
          <w:tcPr>
            <w:tcW w:type="dxa" w:w="2869"/>
            <w:tcMar>
              <w:top w:w="50" w:type="dxa"/>
              <w:left w:w="90" w:type="dxa"/>
              <w:bottom w:w="60" w:type="dxa"/>
              <w:right w:w="90" w:type="dxa"/>
            </w:tcMar>
          </w:tcPr>
          <w:p>
            <w:pPr>
              <w:spacing w:before="0" w:after="0" w:line="252" w:lineRule="auto"/>
            </w:pPr>
            <w:r>
              <w:rPr>
                <w:rFonts w:ascii="Calibri" w:hAnsi="Calibri"/>
                <w:sz w:val="19"/>
              </w:rPr>
              <w:t>A short fake-or-real story from the leader</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6</w:t>
            </w:r>
          </w:p>
        </w:tc>
        <w:tc>
          <w:tcPr>
            <w:tcW w:type="dxa" w:w="2580"/>
            <w:tcMar>
              <w:top w:w="50" w:type="dxa"/>
              <w:left w:w="90" w:type="dxa"/>
              <w:bottom w:w="60" w:type="dxa"/>
              <w:right w:w="90" w:type="dxa"/>
            </w:tcMar>
          </w:tcPr>
          <w:p>
            <w:pPr>
              <w:spacing w:before="0" w:after="0" w:line="252" w:lineRule="auto"/>
            </w:pPr>
            <w:r>
              <w:rPr>
                <w:rFonts w:ascii="Calibri" w:hAnsi="Calibri"/>
                <w:sz w:val="19"/>
              </w:rPr>
              <w:t>Share Smart</w:t>
            </w:r>
          </w:p>
        </w:tc>
        <w:tc>
          <w:tcPr>
            <w:tcW w:type="dxa" w:w="1114"/>
            <w:tcMar>
              <w:top w:w="50" w:type="dxa"/>
              <w:left w:w="90" w:type="dxa"/>
              <w:bottom w:w="60" w:type="dxa"/>
              <w:right w:w="90" w:type="dxa"/>
            </w:tcMar>
          </w:tcPr>
          <w:p>
            <w:pPr>
              <w:spacing w:before="0" w:after="0" w:line="252" w:lineRule="auto"/>
            </w:pPr>
            <w:r>
              <w:rPr>
                <w:rFonts w:ascii="Calibri" w:hAnsi="Calibri"/>
                <w:sz w:val="19"/>
              </w:rPr>
              <w:t>Pip</w:t>
            </w:r>
          </w:p>
        </w:tc>
        <w:tc>
          <w:tcPr>
            <w:tcW w:type="dxa" w:w="2472"/>
            <w:tcMar>
              <w:top w:w="50" w:type="dxa"/>
              <w:left w:w="90" w:type="dxa"/>
              <w:bottom w:w="60" w:type="dxa"/>
              <w:right w:w="90" w:type="dxa"/>
            </w:tcMar>
          </w:tcPr>
          <w:p>
            <w:pPr>
              <w:spacing w:before="0" w:after="0" w:line="252" w:lineRule="auto"/>
            </w:pPr>
            <w:r>
              <w:rPr>
                <w:rFonts w:ascii="Calibri" w:hAnsi="Calibri"/>
                <w:sz w:val="19"/>
              </w:rPr>
              <w:t>Share or Shell and Meet Quinn</w:t>
            </w:r>
          </w:p>
        </w:tc>
        <w:tc>
          <w:tcPr>
            <w:tcW w:type="dxa" w:w="2869"/>
            <w:tcMar>
              <w:top w:w="50" w:type="dxa"/>
              <w:left w:w="90" w:type="dxa"/>
              <w:bottom w:w="60" w:type="dxa"/>
              <w:right w:w="90" w:type="dxa"/>
            </w:tcMar>
          </w:tcPr>
          <w:p>
            <w:pPr>
              <w:spacing w:before="0" w:after="0" w:line="252" w:lineRule="auto"/>
            </w:pPr>
            <w:r>
              <w:rPr>
                <w:rFonts w:ascii="Calibri" w:hAnsi="Calibri"/>
                <w:sz w:val="19"/>
              </w:rPr>
              <w:t>Read-Aloud 3</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7</w:t>
            </w:r>
          </w:p>
        </w:tc>
        <w:tc>
          <w:tcPr>
            <w:tcW w:type="dxa" w:w="2580"/>
            <w:tcMar>
              <w:top w:w="50" w:type="dxa"/>
              <w:left w:w="90" w:type="dxa"/>
              <w:bottom w:w="60" w:type="dxa"/>
              <w:right w:w="90" w:type="dxa"/>
            </w:tcMar>
          </w:tcPr>
          <w:p>
            <w:pPr>
              <w:spacing w:before="0" w:after="0" w:line="252" w:lineRule="auto"/>
            </w:pPr>
            <w:r>
              <w:rPr>
                <w:rFonts w:ascii="Calibri" w:hAnsi="Calibri"/>
                <w:sz w:val="19"/>
              </w:rPr>
              <w:t>Kind Clicks</w:t>
            </w:r>
          </w:p>
        </w:tc>
        <w:tc>
          <w:tcPr>
            <w:tcW w:type="dxa" w:w="1114"/>
            <w:tcMar>
              <w:top w:w="50" w:type="dxa"/>
              <w:left w:w="90" w:type="dxa"/>
              <w:bottom w:w="60" w:type="dxa"/>
              <w:right w:w="90" w:type="dxa"/>
            </w:tcMar>
          </w:tcPr>
          <w:p>
            <w:pPr>
              <w:spacing w:before="0" w:after="0" w:line="252" w:lineRule="auto"/>
            </w:pPr>
            <w:r>
              <w:rPr>
                <w:rFonts w:ascii="Calibri" w:hAnsi="Calibri"/>
                <w:sz w:val="19"/>
              </w:rPr>
              <w:t>Ember</w:t>
            </w:r>
          </w:p>
        </w:tc>
        <w:tc>
          <w:tcPr>
            <w:tcW w:type="dxa" w:w="2472"/>
            <w:tcMar>
              <w:top w:w="50" w:type="dxa"/>
              <w:left w:w="90" w:type="dxa"/>
              <w:bottom w:w="60" w:type="dxa"/>
              <w:right w:w="90" w:type="dxa"/>
            </w:tcMar>
          </w:tcPr>
          <w:p>
            <w:pPr>
              <w:spacing w:before="0" w:after="0" w:line="252" w:lineRule="auto"/>
            </w:pPr>
            <w:r>
              <w:rPr>
                <w:rFonts w:ascii="Calibri" w:hAnsi="Calibri"/>
                <w:sz w:val="19"/>
              </w:rPr>
              <w:t>Four Moves corners</w:t>
            </w:r>
          </w:p>
        </w:tc>
        <w:tc>
          <w:tcPr>
            <w:tcW w:type="dxa" w:w="2869"/>
            <w:tcMar>
              <w:top w:w="50" w:type="dxa"/>
              <w:left w:w="90" w:type="dxa"/>
              <w:bottom w:w="60" w:type="dxa"/>
              <w:right w:w="90" w:type="dxa"/>
            </w:tcMar>
          </w:tcPr>
          <w:p>
            <w:pPr>
              <w:spacing w:before="0" w:after="0" w:line="252" w:lineRule="auto"/>
            </w:pPr>
            <w:r>
              <w:rPr>
                <w:rFonts w:ascii="Calibri" w:hAnsi="Calibri"/>
                <w:sz w:val="19"/>
              </w:rPr>
              <w:t>A short upstander story from the leader</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8</w:t>
            </w:r>
          </w:p>
        </w:tc>
        <w:tc>
          <w:tcPr>
            <w:tcW w:type="dxa" w:w="2580"/>
            <w:tcMar>
              <w:top w:w="50" w:type="dxa"/>
              <w:left w:w="90" w:type="dxa"/>
              <w:bottom w:w="60" w:type="dxa"/>
              <w:right w:w="90" w:type="dxa"/>
            </w:tcMar>
          </w:tcPr>
          <w:p>
            <w:pPr>
              <w:spacing w:before="0" w:after="0" w:line="252" w:lineRule="auto"/>
            </w:pPr>
            <w:r>
              <w:rPr>
                <w:rFonts w:ascii="Calibri" w:hAnsi="Calibri"/>
                <w:sz w:val="19"/>
              </w:rPr>
              <w:t>Screen Balance and Calm</w:t>
            </w:r>
          </w:p>
        </w:tc>
        <w:tc>
          <w:tcPr>
            <w:tcW w:type="dxa" w:w="1114"/>
            <w:tcMar>
              <w:top w:w="50" w:type="dxa"/>
              <w:left w:w="90" w:type="dxa"/>
              <w:bottom w:w="60" w:type="dxa"/>
              <w:right w:w="90" w:type="dxa"/>
            </w:tcMar>
          </w:tcPr>
          <w:p>
            <w:pPr>
              <w:spacing w:before="0" w:after="0" w:line="252" w:lineRule="auto"/>
            </w:pPr>
            <w:r>
              <w:rPr>
                <w:rFonts w:ascii="Calibri" w:hAnsi="Calibri"/>
                <w:sz w:val="19"/>
              </w:rPr>
              <w:t>Ember</w:t>
            </w:r>
          </w:p>
        </w:tc>
        <w:tc>
          <w:tcPr>
            <w:tcW w:type="dxa" w:w="2472"/>
            <w:tcMar>
              <w:top w:w="50" w:type="dxa"/>
              <w:left w:w="90" w:type="dxa"/>
              <w:bottom w:w="60" w:type="dxa"/>
              <w:right w:w="90" w:type="dxa"/>
            </w:tcMar>
          </w:tcPr>
          <w:p>
            <w:pPr>
              <w:spacing w:before="0" w:after="0" w:line="252" w:lineRule="auto"/>
            </w:pPr>
            <w:r>
              <w:rPr>
                <w:rFonts w:ascii="Calibri" w:hAnsi="Calibri"/>
                <w:sz w:val="19"/>
              </w:rPr>
              <w:t>Family Screen Plan game</w:t>
            </w:r>
          </w:p>
        </w:tc>
        <w:tc>
          <w:tcPr>
            <w:tcW w:type="dxa" w:w="2869"/>
            <w:tcMar>
              <w:top w:w="50" w:type="dxa"/>
              <w:left w:w="90" w:type="dxa"/>
              <w:bottom w:w="60" w:type="dxa"/>
              <w:right w:w="90" w:type="dxa"/>
            </w:tcMar>
          </w:tcPr>
          <w:p>
            <w:pPr>
              <w:spacing w:before="0" w:after="0" w:line="252" w:lineRule="auto"/>
            </w:pPr>
            <w:r>
              <w:rPr>
                <w:rFonts w:ascii="Calibri" w:hAnsi="Calibri"/>
                <w:sz w:val="19"/>
              </w:rPr>
              <w:t>A leader-chosen calm story</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9</w:t>
            </w:r>
          </w:p>
        </w:tc>
        <w:tc>
          <w:tcPr>
            <w:tcW w:type="dxa" w:w="2580"/>
            <w:tcMar>
              <w:top w:w="50" w:type="dxa"/>
              <w:left w:w="90" w:type="dxa"/>
              <w:bottom w:w="60" w:type="dxa"/>
              <w:right w:w="90" w:type="dxa"/>
            </w:tcMar>
          </w:tcPr>
          <w:p>
            <w:pPr>
              <w:spacing w:before="0" w:after="0" w:line="252" w:lineRule="auto"/>
            </w:pPr>
            <w:r>
              <w:rPr>
                <w:rFonts w:ascii="Calibri" w:hAnsi="Calibri"/>
                <w:sz w:val="19"/>
              </w:rPr>
              <w:t>Oops Recovery</w:t>
            </w:r>
          </w:p>
        </w:tc>
        <w:tc>
          <w:tcPr>
            <w:tcW w:type="dxa" w:w="1114"/>
            <w:tcMar>
              <w:top w:w="50" w:type="dxa"/>
              <w:left w:w="90" w:type="dxa"/>
              <w:bottom w:w="60" w:type="dxa"/>
              <w:right w:w="90" w:type="dxa"/>
            </w:tcMar>
          </w:tcPr>
          <w:p>
            <w:pPr>
              <w:spacing w:before="0" w:after="0" w:line="252" w:lineRule="auto"/>
            </w:pPr>
            <w:r>
              <w:rPr>
                <w:rFonts w:ascii="Calibri" w:hAnsi="Calibri"/>
                <w:sz w:val="19"/>
              </w:rPr>
              <w:t>Fixit, Rinse</w:t>
            </w:r>
          </w:p>
        </w:tc>
        <w:tc>
          <w:tcPr>
            <w:tcW w:type="dxa" w:w="2472"/>
            <w:tcMar>
              <w:top w:w="50" w:type="dxa"/>
              <w:left w:w="90" w:type="dxa"/>
              <w:bottom w:w="60" w:type="dxa"/>
              <w:right w:w="90" w:type="dxa"/>
            </w:tcMar>
          </w:tcPr>
          <w:p>
            <w:pPr>
              <w:spacing w:before="0" w:after="0" w:line="252" w:lineRule="auto"/>
            </w:pPr>
            <w:r>
              <w:rPr>
                <w:rFonts w:ascii="Calibri" w:hAnsi="Calibri"/>
                <w:sz w:val="19"/>
              </w:rPr>
              <w:t>Oops role-plays</w:t>
            </w:r>
          </w:p>
        </w:tc>
        <w:tc>
          <w:tcPr>
            <w:tcW w:type="dxa" w:w="2869"/>
            <w:tcMar>
              <w:top w:w="50" w:type="dxa"/>
              <w:left w:w="90" w:type="dxa"/>
              <w:bottom w:w="60" w:type="dxa"/>
              <w:right w:w="90" w:type="dxa"/>
            </w:tcMar>
          </w:tcPr>
          <w:p>
            <w:pPr>
              <w:spacing w:before="0" w:after="0" w:line="252" w:lineRule="auto"/>
            </w:pPr>
            <w:r>
              <w:rPr>
                <w:rFonts w:ascii="Calibri" w:hAnsi="Calibri"/>
                <w:sz w:val="19"/>
              </w:rPr>
              <w:t>Read-Aloud 4 and 8</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10</w:t>
            </w:r>
          </w:p>
        </w:tc>
        <w:tc>
          <w:tcPr>
            <w:tcW w:type="dxa" w:w="2580"/>
            <w:tcMar>
              <w:top w:w="50" w:type="dxa"/>
              <w:left w:w="90" w:type="dxa"/>
              <w:bottom w:w="60" w:type="dxa"/>
              <w:right w:w="90" w:type="dxa"/>
            </w:tcMar>
          </w:tcPr>
          <w:p>
            <w:pPr>
              <w:spacing w:before="0" w:after="0" w:line="252" w:lineRule="auto"/>
            </w:pPr>
            <w:r>
              <w:rPr>
                <w:rFonts w:ascii="Calibri" w:hAnsi="Calibri"/>
                <w:sz w:val="19"/>
              </w:rPr>
              <w:t>Family Code Word and Family Plan</w:t>
            </w:r>
          </w:p>
        </w:tc>
        <w:tc>
          <w:tcPr>
            <w:tcW w:type="dxa" w:w="1114"/>
            <w:tcMar>
              <w:top w:w="50" w:type="dxa"/>
              <w:left w:w="90" w:type="dxa"/>
              <w:bottom w:w="60" w:type="dxa"/>
              <w:right w:w="90" w:type="dxa"/>
            </w:tcMar>
          </w:tcPr>
          <w:p>
            <w:pPr>
              <w:spacing w:before="0" w:after="0" w:line="252" w:lineRule="auto"/>
            </w:pPr>
            <w:r>
              <w:rPr>
                <w:rFonts w:ascii="Calibri" w:hAnsi="Calibri"/>
                <w:sz w:val="19"/>
              </w:rPr>
              <w:t>Buddy</w:t>
            </w:r>
          </w:p>
        </w:tc>
        <w:tc>
          <w:tcPr>
            <w:tcW w:type="dxa" w:w="2472"/>
            <w:tcMar>
              <w:top w:w="50" w:type="dxa"/>
              <w:left w:w="90" w:type="dxa"/>
              <w:bottom w:w="60" w:type="dxa"/>
              <w:right w:w="90" w:type="dxa"/>
            </w:tcMar>
          </w:tcPr>
          <w:p>
            <w:pPr>
              <w:spacing w:before="0" w:after="0" w:line="252" w:lineRule="auto"/>
            </w:pPr>
            <w:r>
              <w:rPr>
                <w:rFonts w:ascii="Calibri" w:hAnsi="Calibri"/>
                <w:sz w:val="19"/>
              </w:rPr>
              <w:t>Code Word role-play (adults join)</w:t>
            </w:r>
          </w:p>
        </w:tc>
        <w:tc>
          <w:tcPr>
            <w:tcW w:type="dxa" w:w="2869"/>
            <w:tcMar>
              <w:top w:w="50" w:type="dxa"/>
              <w:left w:w="90" w:type="dxa"/>
              <w:bottom w:w="60" w:type="dxa"/>
              <w:right w:w="90" w:type="dxa"/>
            </w:tcMar>
          </w:tcPr>
          <w:p>
            <w:pPr>
              <w:spacing w:before="0" w:after="0" w:line="252" w:lineRule="auto"/>
            </w:pPr>
            <w:r>
              <w:rPr>
                <w:rFonts w:ascii="Calibri" w:hAnsi="Calibri"/>
                <w:sz w:val="19"/>
              </w:rPr>
              <w:t>A short leader story</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11</w:t>
            </w:r>
          </w:p>
        </w:tc>
        <w:tc>
          <w:tcPr>
            <w:tcW w:type="dxa" w:w="2580"/>
            <w:tcMar>
              <w:top w:w="50" w:type="dxa"/>
              <w:left w:w="90" w:type="dxa"/>
              <w:bottom w:w="60" w:type="dxa"/>
              <w:right w:w="90" w:type="dxa"/>
            </w:tcMar>
          </w:tcPr>
          <w:p>
            <w:pPr>
              <w:spacing w:before="0" w:after="0" w:line="252" w:lineRule="auto"/>
            </w:pPr>
            <w:r>
              <w:rPr>
                <w:rFonts w:ascii="Calibri" w:hAnsi="Calibri"/>
                <w:sz w:val="19"/>
              </w:rPr>
              <w:t>The Quiet Door Mission</w:t>
            </w:r>
          </w:p>
        </w:tc>
        <w:tc>
          <w:tcPr>
            <w:tcW w:type="dxa" w:w="1114"/>
            <w:tcMar>
              <w:top w:w="50" w:type="dxa"/>
              <w:left w:w="90" w:type="dxa"/>
              <w:bottom w:w="60" w:type="dxa"/>
              <w:right w:w="90" w:type="dxa"/>
            </w:tcMar>
          </w:tcPr>
          <w:p>
            <w:pPr>
              <w:spacing w:before="0" w:after="0" w:line="252" w:lineRule="auto"/>
            </w:pPr>
            <w:r>
              <w:rPr>
                <w:rFonts w:ascii="Calibri" w:hAnsi="Calibri"/>
                <w:sz w:val="19"/>
              </w:rPr>
              <w:t>All</w:t>
            </w:r>
          </w:p>
        </w:tc>
        <w:tc>
          <w:tcPr>
            <w:tcW w:type="dxa" w:w="2472"/>
            <w:tcMar>
              <w:top w:w="50" w:type="dxa"/>
              <w:left w:w="90" w:type="dxa"/>
              <w:bottom w:w="60" w:type="dxa"/>
              <w:right w:w="90" w:type="dxa"/>
            </w:tcMar>
          </w:tcPr>
          <w:p>
            <w:pPr>
              <w:spacing w:before="0" w:after="0" w:line="252" w:lineRule="auto"/>
            </w:pPr>
            <w:r>
              <w:rPr>
                <w:rFonts w:ascii="Calibri" w:hAnsi="Calibri"/>
                <w:sz w:val="19"/>
              </w:rPr>
              <w:t>Full mission in mixed teams</w:t>
            </w:r>
          </w:p>
        </w:tc>
        <w:tc>
          <w:tcPr>
            <w:tcW w:type="dxa" w:w="2869"/>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12</w:t>
            </w:r>
          </w:p>
        </w:tc>
        <w:tc>
          <w:tcPr>
            <w:tcW w:type="dxa" w:w="2580"/>
            <w:tcMar>
              <w:top w:w="50" w:type="dxa"/>
              <w:left w:w="90" w:type="dxa"/>
              <w:bottom w:w="60" w:type="dxa"/>
              <w:right w:w="90" w:type="dxa"/>
            </w:tcMar>
          </w:tcPr>
          <w:p>
            <w:pPr>
              <w:spacing w:before="0" w:after="0" w:line="252" w:lineRule="auto"/>
            </w:pPr>
            <w:r>
              <w:rPr>
                <w:rFonts w:ascii="Calibri" w:hAnsi="Calibri"/>
                <w:sz w:val="19"/>
              </w:rPr>
              <w:t>Hackles Day</w:t>
            </w:r>
          </w:p>
        </w:tc>
        <w:tc>
          <w:tcPr>
            <w:tcW w:type="dxa" w:w="1114"/>
            <w:tcMar>
              <w:top w:w="50" w:type="dxa"/>
              <w:left w:w="90" w:type="dxa"/>
              <w:bottom w:w="60" w:type="dxa"/>
              <w:right w:w="90" w:type="dxa"/>
            </w:tcMar>
          </w:tcPr>
          <w:p>
            <w:pPr>
              <w:spacing w:before="0" w:after="0" w:line="252" w:lineRule="auto"/>
            </w:pPr>
            <w:r>
              <w:rPr>
                <w:rFonts w:ascii="Calibri" w:hAnsi="Calibri"/>
                <w:sz w:val="19"/>
              </w:rPr>
              <w:t>All</w:t>
            </w:r>
          </w:p>
        </w:tc>
        <w:tc>
          <w:tcPr>
            <w:tcW w:type="dxa" w:w="2472"/>
            <w:tcMar>
              <w:top w:w="50" w:type="dxa"/>
              <w:left w:w="90" w:type="dxa"/>
              <w:bottom w:w="60" w:type="dxa"/>
              <w:right w:w="90" w:type="dxa"/>
            </w:tcMar>
          </w:tcPr>
          <w:p>
            <w:pPr>
              <w:spacing w:before="0" w:after="0" w:line="252" w:lineRule="auto"/>
            </w:pPr>
            <w:r>
              <w:rPr>
                <w:rFonts w:ascii="Calibri" w:hAnsi="Calibri"/>
                <w:sz w:val="19"/>
              </w:rPr>
              <w:t>Stations for families</w:t>
            </w:r>
          </w:p>
        </w:tc>
        <w:tc>
          <w:tcPr>
            <w:tcW w:type="dxa" w:w="2869"/>
            <w:tcMar>
              <w:top w:w="50" w:type="dxa"/>
              <w:left w:w="90" w:type="dxa"/>
              <w:bottom w:w="60" w:type="dxa"/>
              <w:right w:w="90" w:type="dxa"/>
            </w:tcMar>
          </w:tcPr>
          <w:p>
            <w:pPr>
              <w:spacing w:before="0" w:after="0" w:line="252" w:lineRule="auto"/>
            </w:pPr>
            <w:r>
              <w:rPr>
                <w:rFonts w:ascii="Calibri" w:hAnsi="Calibri"/>
                <w:sz w:val="19"/>
              </w:rPr>
              <w:t>None</w:t>
            </w:r>
          </w:p>
        </w:tc>
      </w:tr>
    </w:tbl>
    <w:p>
      <w:pPr>
        <w:spacing w:before="0" w:after="0" w:line="160" w:lineRule="exact"/>
      </w:pPr>
      <w:r>
        <w:rPr>
          <w:sz w:val="2"/>
        </w:rPr>
      </w:r>
    </w:p>
    <w:p>
      <w:r>
        <w:rPr/>
        <w:t>The read-alouds are from the Games and Fun Pack, file 04_Read_Alouds_and_Graphic_Stories.md. Other titles are original to your group or are [librarian to fill].</w:t>
      </w:r>
    </w:p>
    <w:p>
      <w:pPr>
        <w:pStyle w:val="Heading3"/>
      </w:pPr>
      <w:r>
        <w:rPr/>
        <w:t>Reading and writing extensions (the pattern)</w:t>
      </w:r>
    </w:p>
    <w:p>
      <w:r>
        <w:rPr/>
        <w:t xml:space="preserve">Each week has three extension levels. </w:t>
      </w:r>
      <w:r>
        <w:rPr>
          <w:b/>
        </w:rPr>
        <w:t>None asks a child to write about a real incident, a real person, a real password or a real account.</w:t>
      </w:r>
      <w:r>
        <w:rPr/>
        <w:t xml:space="preserve"> Invent a character instead.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36"/>
        <w:gridCol w:w="4180"/>
        <w:gridCol w:w="4376"/>
      </w:tblGrid>
      <w:tr>
        <w:trPr>
          <w:tblHeader/>
          <w:cantSplit/>
        </w:trPr>
        <w:tc>
          <w:tcPr>
            <w:tcW w:type="dxa" w:w="123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41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READING</w:t>
            </w:r>
          </w:p>
        </w:tc>
        <w:tc>
          <w:tcPr>
            <w:tcW w:type="dxa" w:w="437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WRITING</w:t>
            </w:r>
          </w:p>
        </w:tc>
      </w:tr>
      <w:tr>
        <w:trPr>
          <w:cantSplit/>
        </w:trPr>
        <w:tc>
          <w:tcPr>
            <w:tcW w:type="dxa" w:w="1236"/>
            <w:tcMar>
              <w:top w:w="50" w:type="dxa"/>
              <w:left w:w="0" w:type="dxa"/>
              <w:bottom w:w="60" w:type="dxa"/>
              <w:right w:w="90" w:type="dxa"/>
            </w:tcMar>
          </w:tcPr>
          <w:p>
            <w:pPr>
              <w:spacing w:before="0" w:after="0" w:line="252" w:lineRule="auto"/>
            </w:pPr>
            <w:r>
              <w:rPr>
                <w:rFonts w:ascii="Calibri" w:hAnsi="Calibri"/>
                <w:b/>
                <w:sz w:val="19"/>
              </w:rPr>
              <w:t>Little (5-7)</w:t>
            </w:r>
          </w:p>
        </w:tc>
        <w:tc>
          <w:tcPr>
            <w:tcW w:type="dxa" w:w="4180"/>
            <w:tcMar>
              <w:top w:w="50" w:type="dxa"/>
              <w:left w:w="90" w:type="dxa"/>
              <w:bottom w:w="60" w:type="dxa"/>
              <w:right w:w="90" w:type="dxa"/>
            </w:tcMar>
          </w:tcPr>
          <w:p>
            <w:pPr>
              <w:spacing w:before="0" w:after="0" w:line="252" w:lineRule="auto"/>
            </w:pPr>
            <w:r>
              <w:rPr>
                <w:rFonts w:ascii="Calibri" w:hAnsi="Calibri"/>
                <w:sz w:val="19"/>
              </w:rPr>
              <w:t>Listen to a read-aloud. Retell it with a drawing.</w:t>
            </w:r>
          </w:p>
        </w:tc>
        <w:tc>
          <w:tcPr>
            <w:tcW w:type="dxa" w:w="4376"/>
            <w:tcMar>
              <w:top w:w="50" w:type="dxa"/>
              <w:left w:w="90" w:type="dxa"/>
              <w:bottom w:w="60" w:type="dxa"/>
              <w:right w:w="90" w:type="dxa"/>
            </w:tcMar>
          </w:tcPr>
          <w:p>
            <w:pPr>
              <w:spacing w:before="0" w:after="0" w:line="252" w:lineRule="auto"/>
            </w:pPr>
            <w:r>
              <w:rPr>
                <w:rFonts w:ascii="Calibri" w:hAnsi="Calibri"/>
                <w:sz w:val="19"/>
              </w:rPr>
              <w:t>Draw it, then dictate or write one sentence. "Hackle says: ____"</w:t>
            </w:r>
          </w:p>
        </w:tc>
      </w:tr>
      <w:tr>
        <w:trPr>
          <w:cantSplit/>
        </w:trPr>
        <w:tc>
          <w:tcPr>
            <w:tcW w:type="dxa" w:w="1236"/>
            <w:tcMar>
              <w:top w:w="50" w:type="dxa"/>
              <w:left w:w="0" w:type="dxa"/>
              <w:bottom w:w="60" w:type="dxa"/>
              <w:right w:w="90" w:type="dxa"/>
            </w:tcMar>
          </w:tcPr>
          <w:p>
            <w:pPr>
              <w:spacing w:before="0" w:after="0" w:line="252" w:lineRule="auto"/>
            </w:pPr>
            <w:r>
              <w:rPr>
                <w:rFonts w:ascii="Calibri" w:hAnsi="Calibri"/>
                <w:b/>
                <w:sz w:val="19"/>
              </w:rPr>
              <w:t>Middle (8-11)</w:t>
            </w:r>
          </w:p>
        </w:tc>
        <w:tc>
          <w:tcPr>
            <w:tcW w:type="dxa" w:w="4180"/>
            <w:tcMar>
              <w:top w:w="50" w:type="dxa"/>
              <w:left w:w="90" w:type="dxa"/>
              <w:bottom w:w="60" w:type="dxa"/>
              <w:right w:w="90" w:type="dxa"/>
            </w:tcMar>
          </w:tcPr>
          <w:p>
            <w:pPr>
              <w:spacing w:before="0" w:after="0" w:line="252" w:lineRule="auto"/>
            </w:pPr>
            <w:r>
              <w:rPr>
                <w:rFonts w:ascii="Calibri" w:hAnsi="Calibri"/>
                <w:sz w:val="19"/>
              </w:rPr>
              <w:t>Read a short passage (Games Pack read-alouds 5 to 8, or a library book)</w:t>
            </w:r>
          </w:p>
        </w:tc>
        <w:tc>
          <w:tcPr>
            <w:tcW w:type="dxa" w:w="4376"/>
            <w:tcMar>
              <w:top w:w="50" w:type="dxa"/>
              <w:left w:w="90" w:type="dxa"/>
              <w:bottom w:w="60" w:type="dxa"/>
              <w:right w:w="90" w:type="dxa"/>
            </w:tcMar>
          </w:tcPr>
          <w:p>
            <w:pPr>
              <w:spacing w:before="0" w:after="0" w:line="252" w:lineRule="auto"/>
            </w:pPr>
            <w:r>
              <w:rPr>
                <w:rFonts w:ascii="Calibri" w:hAnsi="Calibri"/>
                <w:sz w:val="19"/>
              </w:rPr>
              <w:t>Write a paragraph from a made-up character's point of view. Use a story frame.</w:t>
            </w:r>
          </w:p>
        </w:tc>
      </w:tr>
      <w:tr>
        <w:trPr>
          <w:cantSplit/>
        </w:trPr>
        <w:tc>
          <w:tcPr>
            <w:tcW w:type="dxa" w:w="1236"/>
            <w:tcMar>
              <w:top w:w="50" w:type="dxa"/>
              <w:left w:w="0" w:type="dxa"/>
              <w:bottom w:w="60" w:type="dxa"/>
              <w:right w:w="90" w:type="dxa"/>
            </w:tcMar>
          </w:tcPr>
          <w:p>
            <w:pPr>
              <w:spacing w:before="0" w:after="0" w:line="252" w:lineRule="auto"/>
            </w:pPr>
            <w:r>
              <w:rPr>
                <w:rFonts w:ascii="Calibri" w:hAnsi="Calibri"/>
                <w:b/>
                <w:sz w:val="19"/>
              </w:rPr>
              <w:t>Teen (12-15)</w:t>
            </w:r>
          </w:p>
        </w:tc>
        <w:tc>
          <w:tcPr>
            <w:tcW w:type="dxa" w:w="4180"/>
            <w:tcMar>
              <w:top w:w="50" w:type="dxa"/>
              <w:left w:w="90" w:type="dxa"/>
              <w:bottom w:w="60" w:type="dxa"/>
              <w:right w:w="90" w:type="dxa"/>
            </w:tcMar>
          </w:tcPr>
          <w:p>
            <w:pPr>
              <w:spacing w:before="0" w:after="0" w:line="252" w:lineRule="auto"/>
            </w:pPr>
            <w:r>
              <w:rPr>
                <w:rFonts w:ascii="Calibri" w:hAnsi="Calibri"/>
                <w:sz w:val="19"/>
              </w:rPr>
              <w:t>Read a case file (a short fictional message and its context)</w:t>
            </w:r>
          </w:p>
        </w:tc>
        <w:tc>
          <w:tcPr>
            <w:tcW w:type="dxa" w:w="4376"/>
            <w:tcMar>
              <w:top w:w="50" w:type="dxa"/>
              <w:left w:w="90" w:type="dxa"/>
              <w:bottom w:w="60" w:type="dxa"/>
              <w:right w:w="90" w:type="dxa"/>
            </w:tcMar>
          </w:tcPr>
          <w:p>
            <w:pPr>
              <w:spacing w:before="0" w:after="0" w:line="252" w:lineRule="auto"/>
            </w:pPr>
            <w:r>
              <w:rPr>
                <w:rFonts w:ascii="Calibri" w:hAnsi="Calibri"/>
                <w:sz w:val="19"/>
              </w:rPr>
              <w:t>Write a one-page analysis, a script or a Q and A for a younger child</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The weekly plans</w:t>
      </w:r>
    </w:p>
    <w:p>
      <w:pPr>
        <w:pStyle w:val="Heading3"/>
      </w:pPr>
      <w:r>
        <w:rPr/>
        <w:t>Week 1: Hackles Up</w:t>
      </w:r>
    </w:p>
    <w:p>
      <w:r>
        <w:rPr>
          <w:b/>
        </w:rPr>
        <w:t>Goal:</w:t>
      </w:r>
      <w:r>
        <w:rPr/>
        <w:t xml:space="preserve"> Everyone can do the four moves and say the two promises.</w:t>
      </w:r>
    </w:p>
    <w:p>
      <w:r>
        <w:rPr>
          <w:b/>
        </w:rPr>
        <w:t>Game: Pause Palm Freeze.</w:t>
      </w:r>
      <w:r>
        <w:rPr/>
        <w:t xml:space="preserve"> Music plays, children dance. When it stops, an adult shouts a silly Gifty offer ("FREE PONIES! TAP THE BOX!"). Children freeze, show the Pause Palm, and shout "Hackles up! No thanks, Gifty!" No one is out. Gifty is an adult.</w:t>
      </w:r>
    </w:p>
    <w:p>
      <w:r>
        <w:rPr>
          <w:b/>
        </w:rPr>
        <w:t>Mini-lesson.</w:t>
      </w:r>
      <w:r>
        <w:rPr/>
        <w:t xml:space="preserve"> Read-Aloud 1, "Hackle's Quills Pop Up" (Games Pack). Say the routine: Hackles up? Pause. Check. Tell.</w:t>
      </w:r>
    </w:p>
    <w:p>
      <w:r>
        <w:rPr>
          <w:b/>
        </w:rPr>
        <w:t>Practice.</w:t>
      </w:r>
      <w:r>
        <w:rPr/>
        <w:t xml:space="preserve"> Buddy pairs say the Tell sentence: "I need help with something online. I'm not in trouble. I just need to tell you something." The partner says the Good Grown-up Reply.</w:t>
      </w:r>
    </w:p>
    <w:p>
      <w:r>
        <w:rPr>
          <w:b/>
        </w:rPr>
        <w:t>Calm-down.</w:t>
      </w:r>
      <w:r>
        <w:rPr/>
        <w:t xml:space="preserve"> Ember's Warm Breath: breathe in for 4, out for 6.</w:t>
      </w:r>
    </w:p>
    <w:p>
      <w:r>
        <w:rPr>
          <w:b/>
        </w:rPr>
        <w:t>Reading and writing.</w:t>
      </w:r>
    </w:p>
    <w:p>
      <w:pPr>
        <w:pStyle w:val="ListBullet"/>
      </w:pPr>
      <w:r>
        <w:rPr>
          <w:b/>
        </w:rPr>
        <w:t>Little:</w:t>
      </w:r>
      <w:r>
        <w:rPr/>
        <w:t xml:space="preserve"> draw Hackle with the quills up, and one grown-up you trust.</w:t>
      </w:r>
    </w:p>
    <w:p>
      <w:pPr>
        <w:pStyle w:val="ListBullet"/>
      </w:pPr>
      <w:r>
        <w:rPr>
          <w:b/>
        </w:rPr>
        <w:t>Middle:</w:t>
      </w:r>
      <w:r>
        <w:rPr/>
        <w:t xml:space="preserve"> write a paragraph about a made-up kid who feels "hackles up" and what they do.</w:t>
      </w:r>
    </w:p>
    <w:p>
      <w:pPr>
        <w:pStyle w:val="ListBullet"/>
      </w:pPr>
      <w:r>
        <w:rPr>
          <w:b/>
        </w:rPr>
        <w:t>Teen:</w:t>
      </w:r>
      <w:r>
        <w:rPr/>
        <w:t xml:space="preserve"> write three cues that something online is off, in your own words, and which one is hardest to notice.</w:t>
      </w:r>
    </w:p>
    <w:p>
      <w:r>
        <w:rPr>
          <w:b/>
        </w:rPr>
        <w:t>At home (5 minutes):</w:t>
      </w:r>
      <w:r>
        <w:rPr/>
        <w:t xml:space="preserve"> Ask your child to teach you the hand signals.</w:t>
      </w:r>
    </w:p>
    <w:p>
      <w:r>
        <w:rPr>
          <w:b/>
        </w:rPr>
        <w:t>If it goes wrong:</w:t>
      </w:r>
      <w:r>
        <w:rPr/>
        <w:t xml:space="preserve"> A child who cannot name a trusted adult: "Today your co-op leaders count." Tell the co-op's safeguarding contact.</w:t>
      </w:r>
    </w:p>
    <w:p>
      <w:pPr>
        <w:pStyle w:val="Heading3"/>
      </w:pPr>
      <w:r>
        <w:rPr/>
        <w:t>Week 2: The Help Ladder</w:t>
      </w:r>
    </w:p>
    <w:p>
      <w:r>
        <w:rPr>
          <w:b/>
        </w:rPr>
        <w:t>Goal:</w:t>
      </w:r>
      <w:r>
        <w:rPr/>
        <w:t xml:space="preserve"> Children know their rungs and the Next-Rung Rule.</w:t>
      </w:r>
    </w:p>
    <w:p>
      <w:r>
        <w:rPr>
          <w:b/>
        </w:rPr>
        <w:t>Game: Ladder Climb, then Mini Trail.</w:t>
      </w:r>
      <w:r>
        <w:rPr/>
        <w:t xml:space="preserve"> Everyone climbs an invisible ladder (a friend you trust, a trusted adult, a report tool). An adult plays the person who says "Ignore it", and the group shouts "Next rung!" Then play the 15-space Mini Trail with Trail scenes TA, TB and TC (01_Club_Card_Sets.md).</w:t>
      </w:r>
    </w:p>
    <w:p>
      <w:r>
        <w:rPr>
          <w:b/>
        </w:rPr>
        <w:t>Mini-lesson.</w:t>
      </w:r>
      <w:r>
        <w:rPr/>
        <w:t xml:space="preserve"> Read a short play: Role-play R3, "Rung Two Says Ignore It" (Games Pack file 06), with a puppet.</w:t>
      </w:r>
    </w:p>
    <w:p>
      <w:r>
        <w:rPr>
          <w:b/>
        </w:rPr>
        <w:t>Practice.</w:t>
      </w:r>
      <w:r>
        <w:rPr/>
        <w:t xml:space="preserve"> Tell-3: need, facts, ask. Teens coach little ones.</w:t>
      </w:r>
    </w:p>
    <w:p>
      <w:r>
        <w:rPr>
          <w:b/>
        </w:rPr>
        <w:t>Reading and writing.</w:t>
      </w:r>
    </w:p>
    <w:p>
      <w:pPr>
        <w:pStyle w:val="ListBullet"/>
      </w:pPr>
      <w:r>
        <w:rPr>
          <w:b/>
        </w:rPr>
        <w:t>Little:</w:t>
      </w:r>
      <w:r>
        <w:rPr/>
        <w:t xml:space="preserve"> draw a ladder with three rungs, and put a person on each.</w:t>
      </w:r>
    </w:p>
    <w:p>
      <w:pPr>
        <w:pStyle w:val="ListBullet"/>
      </w:pPr>
      <w:r>
        <w:rPr>
          <w:b/>
        </w:rPr>
        <w:t>Middle:</w:t>
      </w:r>
      <w:r>
        <w:rPr/>
        <w:t xml:space="preserve"> write a script for a kid who tells two adults.</w:t>
      </w:r>
    </w:p>
    <w:p>
      <w:pPr>
        <w:pStyle w:val="ListBullet"/>
      </w:pPr>
      <w:r>
        <w:rPr>
          <w:b/>
        </w:rPr>
        <w:t>Teen:</w:t>
      </w:r>
      <w:r>
        <w:rPr/>
        <w:t xml:space="preserve"> write a short guide, "How to be a good next rung."</w:t>
      </w:r>
    </w:p>
    <w:p>
      <w:r>
        <w:rPr>
          <w:b/>
        </w:rPr>
        <w:t>At home:</w:t>
      </w:r>
      <w:r>
        <w:rPr/>
        <w:t xml:space="preserve"> Say the Good Grown-up Reply at dinner.</w:t>
      </w:r>
    </w:p>
    <w:p>
      <w:pPr>
        <w:pStyle w:val="Heading3"/>
      </w:pPr>
      <w:r>
        <w:rPr/>
        <w:t>Week 3: Passwords and Passphrases</w:t>
      </w:r>
    </w:p>
    <w:p>
      <w:r>
        <w:rPr>
          <w:b/>
        </w:rPr>
        <w:t>Goal:</w:t>
      </w:r>
      <w:r>
        <w:rPr/>
        <w:t xml:space="preserve"> Children can say what makes a passphrase strong (long, silly, secret) and who can know it.</w:t>
      </w:r>
    </w:p>
    <w:p>
      <w:r>
        <w:rPr>
          <w:b/>
        </w:rPr>
        <w:t>Game: Passphrase Vault (Quick).</w:t>
      </w:r>
      <w:r>
        <w:rPr/>
        <w:t xml:space="preserve"> Little: Latch's Silly Vault (Session 2 of Track A). Middle and Teen: Mission E1 Stages 1, 3 and 4 (Track B Session 2).</w:t>
      </w:r>
    </w:p>
    <w:p>
      <w:r>
        <w:rPr>
          <w:b/>
        </w:rPr>
        <w:t>Mini-lesson.</w:t>
      </w:r>
      <w:r>
        <w:rPr/>
        <w:t xml:space="preserve"> Read-Aloud 2, "Latch and the Silly Words", or Read-Aloud 6, "Mateo's Passphrase Puzzle" (Games Pack). Do the dice demo: hide one die under a cup, then two, then ask about ten (Concepts Lab Demo 01).</w:t>
      </w:r>
    </w:p>
    <w:p>
      <w:r>
        <w:rPr>
          <w:b/>
        </w:rPr>
        <w:t>Practice.</w:t>
      </w:r>
      <w:r>
        <w:rPr/>
        <w:t xml:space="preserve"> Say "No thanks. My password is only for me and my grown-up."</w:t>
      </w:r>
    </w:p>
    <w:p>
      <w:r>
        <w:rPr>
          <w:b/>
        </w:rPr>
        <w:t>Reading and writing.</w:t>
      </w:r>
    </w:p>
    <w:p>
      <w:pPr>
        <w:pStyle w:val="ListBullet"/>
      </w:pPr>
      <w:r>
        <w:rPr>
          <w:b/>
        </w:rPr>
        <w:t>Little:</w:t>
      </w:r>
      <w:r>
        <w:rPr/>
        <w:t xml:space="preserve"> draw a purple banana, a trumpet and a dinosaur.</w:t>
      </w:r>
    </w:p>
    <w:p>
      <w:pPr>
        <w:pStyle w:val="ListBullet"/>
      </w:pPr>
      <w:r>
        <w:rPr>
          <w:b/>
        </w:rPr>
        <w:t>Middle:</w:t>
      </w:r>
      <w:r>
        <w:rPr/>
        <w:t xml:space="preserve"> write a four-word silly phrase (practice) and the reasons it is strong.</w:t>
      </w:r>
    </w:p>
    <w:p>
      <w:pPr>
        <w:pStyle w:val="ListBullet"/>
      </w:pPr>
      <w:r>
        <w:rPr>
          <w:b/>
        </w:rPr>
        <w:t>Teen:</w:t>
      </w:r>
      <w:r>
        <w:rPr/>
        <w:t xml:space="preserve"> write why length beats symbols. Include one example.</w:t>
      </w:r>
    </w:p>
    <w:p>
      <w:r>
        <w:rPr>
          <w:b/>
        </w:rPr>
        <w:t>At home:</w:t>
      </w:r>
      <w:r>
        <w:rPr/>
        <w:t xml:space="preserve"> Make a silly passphrase for a stuffed animal.</w:t>
      </w:r>
    </w:p>
    <w:p>
      <w:r>
        <w:rPr>
          <w:b/>
        </w:rPr>
        <w:t>If it goes wrong:</w:t>
      </w:r>
      <w:r>
        <w:rPr/>
        <w:t xml:space="preserve"> A child says a real password. "Please keep that one private. Let's use a pretend one."</w:t>
      </w:r>
    </w:p>
    <w:p>
      <w:pPr>
        <w:pStyle w:val="Heading3"/>
      </w:pPr>
      <w:r>
        <w:rPr/>
        <w:t>Week 4: Spot the Fishy</w:t>
      </w:r>
    </w:p>
    <w:p>
      <w:r>
        <w:rPr>
          <w:b/>
        </w:rPr>
        <w:t>Goal:</w:t>
      </w:r>
      <w:r>
        <w:rPr/>
        <w:t xml:space="preserve"> Children use SPOT or FLAGS to find the clues in fishy messages.</w:t>
      </w:r>
    </w:p>
    <w:p>
      <w:r>
        <w:rPr>
          <w:b/>
        </w:rPr>
        <w:t>Game: Pond Patrol</w:t>
      </w:r>
      <w:r>
        <w:rPr/>
        <w:t xml:space="preserve"> (Track B Session 3). Use Set A for little, B for middle, C for teens, mixed in each round.</w:t>
      </w:r>
    </w:p>
    <w:p>
      <w:r>
        <w:rPr>
          <w:b/>
        </w:rPr>
        <w:t>Mini-lesson.</w:t>
      </w:r>
      <w:r>
        <w:rPr/>
        <w:t xml:space="preserve"> Read-Aloud 5, "The Treasure That Wasn't" (Games Pack).</w:t>
      </w:r>
    </w:p>
    <w:p>
      <w:r>
        <w:rPr>
          <w:b/>
        </w:rPr>
        <w:t>Practice.</w:t>
      </w:r>
      <w:r>
        <w:rPr/>
        <w:t xml:space="preserve"> Role-play "Check a Different Way" (R6).</w:t>
      </w:r>
    </w:p>
    <w:p>
      <w:r>
        <w:rPr>
          <w:b/>
        </w:rPr>
        <w:t>Reading and writing.</w:t>
      </w:r>
    </w:p>
    <w:p>
      <w:pPr>
        <w:pStyle w:val="ListBullet"/>
      </w:pPr>
      <w:r>
        <w:rPr>
          <w:b/>
        </w:rPr>
        <w:t>Little:</w:t>
      </w:r>
      <w:r>
        <w:rPr/>
        <w:t xml:space="preserve"> draw a pop-up and circle the "too good" part.</w:t>
      </w:r>
    </w:p>
    <w:p>
      <w:pPr>
        <w:pStyle w:val="ListBullet"/>
      </w:pPr>
      <w:r>
        <w:rPr>
          <w:b/>
        </w:rPr>
        <w:t>Middle:</w:t>
      </w:r>
      <w:r>
        <w:rPr/>
        <w:t xml:space="preserve"> rewrite a fishy message as a safe one.</w:t>
      </w:r>
    </w:p>
    <w:p>
      <w:pPr>
        <w:pStyle w:val="ListBullet"/>
      </w:pPr>
      <w:r>
        <w:rPr>
          <w:b/>
        </w:rPr>
        <w:t>Teen:</w:t>
      </w:r>
      <w:r>
        <w:rPr/>
        <w:t xml:space="preserve"> write a one-page "Is it fishy?" checklist in your own words.</w:t>
      </w:r>
    </w:p>
    <w:p>
      <w:r>
        <w:rPr>
          <w:b/>
        </w:rPr>
        <w:t>At home:</w:t>
      </w:r>
      <w:r>
        <w:rPr/>
        <w:t xml:space="preserve"> Find a pretend scam together.</w:t>
      </w:r>
    </w:p>
    <w:p>
      <w:pPr>
        <w:pStyle w:val="Heading3"/>
      </w:pPr>
      <w:r>
        <w:rPr/>
        <w:t>Week 5: Check the Source</w:t>
      </w:r>
    </w:p>
    <w:p>
      <w:r>
        <w:rPr>
          <w:b/>
        </w:rPr>
        <w:t>Goal:</w:t>
      </w:r>
      <w:r>
        <w:rPr/>
        <w:t xml:space="preserve"> Children know that "it looks real" is weak evidence, and "the official source says so" is strong.</w:t>
      </w:r>
    </w:p>
    <w:p>
      <w:r>
        <w:rPr>
          <w:b/>
        </w:rPr>
        <w:t>Game: The Snow Day That Wasn't (Mission M3, Stages 1 to 3).</w:t>
      </w:r>
      <w:r>
        <w:rPr/>
        <w:t xml:space="preserve"> Little children are the "Door helpers" (they pull the envelope cards and cheer). Middle and teens solve.</w:t>
      </w:r>
    </w:p>
    <w:p>
      <w:r>
        <w:rPr>
          <w:b/>
        </w:rPr>
        <w:t>Mini-lesson.</w:t>
      </w:r>
      <w:r>
        <w:rPr/>
        <w:t xml:space="preserve"> The leader tells a short made-up story: a rumor that "school is closed" goes around. Who checks?</w:t>
      </w:r>
    </w:p>
    <w:p>
      <w:r>
        <w:rPr>
          <w:b/>
        </w:rPr>
        <w:t>Practice.</w:t>
      </w:r>
      <w:r>
        <w:rPr/>
        <w:t xml:space="preserve"> Teens ask: "Who posted this first? What does the official site say?"</w:t>
      </w:r>
    </w:p>
    <w:p>
      <w:r>
        <w:rPr>
          <w:b/>
        </w:rPr>
        <w:t>Reading and writing.</w:t>
      </w:r>
    </w:p>
    <w:p>
      <w:pPr>
        <w:pStyle w:val="ListBullet"/>
      </w:pPr>
      <w:r>
        <w:rPr>
          <w:b/>
        </w:rPr>
        <w:t>Little:</w:t>
      </w:r>
      <w:r>
        <w:rPr/>
        <w:t xml:space="preserve"> draw a "real" and a "fake" snowman, and tell what's different.</w:t>
      </w:r>
    </w:p>
    <w:p>
      <w:pPr>
        <w:pStyle w:val="ListBullet"/>
      </w:pPr>
      <w:r>
        <w:rPr>
          <w:b/>
        </w:rPr>
        <w:t>Middle:</w:t>
      </w:r>
      <w:r>
        <w:rPr/>
        <w:t xml:space="preserve"> write how to check one rumor.</w:t>
      </w:r>
    </w:p>
    <w:p>
      <w:pPr>
        <w:pStyle w:val="ListBullet"/>
      </w:pPr>
      <w:r>
        <w:rPr>
          <w:b/>
        </w:rPr>
        <w:t>Teen:</w:t>
      </w:r>
      <w:r>
        <w:rPr/>
        <w:t xml:space="preserve"> write a short note to your family, "How to check before you share."</w:t>
      </w:r>
    </w:p>
    <w:p>
      <w:r>
        <w:rPr>
          <w:b/>
        </w:rPr>
        <w:t>At home:</w:t>
      </w:r>
      <w:r>
        <w:rPr/>
        <w:t xml:space="preserve"> Check a story together before sharing it.</w:t>
      </w:r>
    </w:p>
    <w:p>
      <w:pPr>
        <w:pStyle w:val="Heading3"/>
      </w:pPr>
      <w:r>
        <w:rPr/>
        <w:t>Week 6: Share Smart</w:t>
      </w:r>
    </w:p>
    <w:p>
      <w:r>
        <w:rPr>
          <w:b/>
        </w:rPr>
        <w:t>Goal:</w:t>
      </w:r>
      <w:r>
        <w:rPr/>
        <w:t xml:space="preserve"> Children know what stays in the shell and ask before sharing a photo.</w:t>
      </w:r>
    </w:p>
    <w:p>
      <w:r>
        <w:rPr>
          <w:b/>
        </w:rPr>
        <w:t>Game: Share or Shell and Meet Quinn</w:t>
      </w:r>
      <w:r>
        <w:rPr/>
        <w:t xml:space="preserve"> (Track A Session 4, Track B Session 4). Quinn is made up. </w:t>
      </w:r>
      <w:r>
        <w:rPr>
          <w:b/>
        </w:rPr>
        <w:t>Never use a real child.</w:t>
      </w:r>
    </w:p>
    <w:p>
      <w:r>
        <w:rPr>
          <w:b/>
        </w:rPr>
        <w:t>Mini-lesson.</w:t>
      </w:r>
      <w:r>
        <w:rPr/>
        <w:t xml:space="preserve"> Read-Aloud 3, "Pip Picks a Shell" (Games Pack).</w:t>
      </w:r>
    </w:p>
    <w:p>
      <w:r>
        <w:rPr>
          <w:b/>
        </w:rPr>
        <w:t>Practice.</w:t>
      </w:r>
      <w:r>
        <w:rPr/>
        <w:t xml:space="preserve"> "Do all my friends say OK?" with buddy pairs.</w:t>
      </w:r>
    </w:p>
    <w:p>
      <w:r>
        <w:rPr>
          <w:b/>
        </w:rPr>
        <w:t>Reading and writing.</w:t>
      </w:r>
    </w:p>
    <w:p>
      <w:pPr>
        <w:pStyle w:val="ListBullet"/>
      </w:pPr>
      <w:r>
        <w:rPr>
          <w:b/>
        </w:rPr>
        <w:t>Little:</w:t>
      </w:r>
      <w:r>
        <w:rPr/>
        <w:t xml:space="preserve"> draw what Pip keeps in the shell.</w:t>
      </w:r>
    </w:p>
    <w:p>
      <w:pPr>
        <w:pStyle w:val="ListBullet"/>
      </w:pPr>
      <w:r>
        <w:rPr>
          <w:b/>
        </w:rPr>
        <w:t>Middle:</w:t>
      </w:r>
      <w:r>
        <w:rPr/>
        <w:t xml:space="preserve"> write a paragraph on how small facts add up.</w:t>
      </w:r>
    </w:p>
    <w:p>
      <w:pPr>
        <w:pStyle w:val="ListBullet"/>
      </w:pPr>
      <w:r>
        <w:rPr>
          <w:b/>
        </w:rPr>
        <w:t>Teen:</w:t>
      </w:r>
      <w:r>
        <w:rPr/>
        <w:t xml:space="preserve"> audit a pretend app's permissions (PicNest) and write what you would turn off.</w:t>
      </w:r>
    </w:p>
    <w:p>
      <w:r>
        <w:rPr>
          <w:b/>
        </w:rPr>
        <w:t>At home:</w:t>
      </w:r>
      <w:r>
        <w:rPr/>
        <w:t xml:space="preserve"> Pick one photo rule for your family.</w:t>
      </w:r>
    </w:p>
    <w:p>
      <w:pPr>
        <w:pStyle w:val="Heading3"/>
      </w:pPr>
      <w:r>
        <w:rPr/>
        <w:t>Week 7: Kind Clicks</w:t>
      </w:r>
    </w:p>
    <w:p>
      <w:r>
        <w:rPr>
          <w:b/>
        </w:rPr>
        <w:t>Goal:</w:t>
      </w:r>
      <w:r>
        <w:rPr/>
        <w:t xml:space="preserve"> Children know four safe responses to unkindness and that telling is always okay.</w:t>
      </w:r>
    </w:p>
    <w:p>
      <w:r>
        <w:rPr>
          <w:b/>
        </w:rPr>
        <w:t>Game: Four Moves corners</w:t>
      </w:r>
      <w:r>
        <w:rPr/>
        <w:t xml:space="preserve"> (Say It, Stand With, Keep It, Tell It).</w:t>
      </w:r>
    </w:p>
    <w:p>
      <w:r>
        <w:rPr>
          <w:b/>
        </w:rPr>
        <w:t>Mini-lesson.</w:t>
      </w:r>
      <w:r>
        <w:rPr/>
        <w:t xml:space="preserve"> The leader reads a short made-up story where a child does not forward a mean picture.</w:t>
      </w:r>
    </w:p>
    <w:p>
      <w:r>
        <w:rPr>
          <w:b/>
        </w:rPr>
        <w:t>Practice.</w:t>
      </w:r>
      <w:r>
        <w:rPr/>
        <w:t xml:space="preserve"> Role-play "Keep It" (R16) and "Say It" (R13).</w:t>
      </w:r>
    </w:p>
    <w:p>
      <w:r>
        <w:rPr>
          <w:b/>
        </w:rPr>
        <w:t>Reading and writing.</w:t>
      </w:r>
    </w:p>
    <w:p>
      <w:pPr>
        <w:pStyle w:val="ListBullet"/>
      </w:pPr>
      <w:r>
        <w:rPr>
          <w:b/>
        </w:rPr>
        <w:t>Little:</w:t>
      </w:r>
      <w:r>
        <w:rPr/>
        <w:t xml:space="preserve"> draw a "kind click".</w:t>
      </w:r>
    </w:p>
    <w:p>
      <w:pPr>
        <w:pStyle w:val="ListBullet"/>
      </w:pPr>
      <w:r>
        <w:rPr>
          <w:b/>
        </w:rPr>
        <w:t>Middle:</w:t>
      </w:r>
      <w:r>
        <w:rPr/>
        <w:t xml:space="preserve"> write what you would say and do for one scenario.</w:t>
      </w:r>
    </w:p>
    <w:p>
      <w:pPr>
        <w:pStyle w:val="ListBullet"/>
      </w:pPr>
      <w:r>
        <w:rPr>
          <w:b/>
        </w:rPr>
        <w:t>Teen:</w:t>
      </w:r>
      <w:r>
        <w:rPr/>
        <w:t xml:space="preserve"> write a "Kind Chat Rules" poster for a group.</w:t>
      </w:r>
    </w:p>
    <w:p>
      <w:r>
        <w:rPr>
          <w:b/>
        </w:rPr>
        <w:t>At home:</w:t>
      </w:r>
      <w:r>
        <w:rPr/>
        <w:t xml:space="preserve"> Say one kind thing a day.</w:t>
      </w:r>
    </w:p>
    <w:p>
      <w:r>
        <w:rPr>
          <w:b/>
        </w:rPr>
        <w:t>If it goes wrong:</w:t>
      </w:r>
      <w:r>
        <w:rPr/>
        <w:t xml:space="preserve"> A child says they were picked on. Use the Start Here card. A co-op parent whose child it is does not handle it alone.</w:t>
      </w:r>
    </w:p>
    <w:p>
      <w:pPr>
        <w:pStyle w:val="Heading3"/>
      </w:pPr>
      <w:r>
        <w:rPr/>
        <w:t>Week 8: Screen Balance and Calm</w:t>
      </w:r>
    </w:p>
    <w:p>
      <w:r>
        <w:rPr>
          <w:b/>
        </w:rPr>
        <w:t>Goal:</w:t>
      </w:r>
      <w:r>
        <w:rPr/>
        <w:t xml:space="preserve"> Children can take a screen break and say how they feel.</w:t>
      </w:r>
    </w:p>
    <w:p>
      <w:r>
        <w:rPr>
          <w:b/>
        </w:rPr>
        <w:t>Game: Family Screen Plan game.</w:t>
      </w:r>
      <w:r>
        <w:rPr/>
        <w:t xml:space="preserve"> Teams draw a "perfect day" with screen-free time. Use no devices. Each child picks one screen-free hour.</w:t>
      </w:r>
    </w:p>
    <w:p>
      <w:r>
        <w:rPr>
          <w:b/>
        </w:rPr>
        <w:t>Mini-lesson.</w:t>
      </w:r>
      <w:r>
        <w:rPr/>
        <w:t xml:space="preserve"> Ember's Warm Breath, stretching, a 20-second look at something far away.</w:t>
      </w:r>
    </w:p>
    <w:p>
      <w:r>
        <w:rPr>
          <w:b/>
        </w:rPr>
        <w:t>Practice.</w:t>
      </w:r>
      <w:r>
        <w:rPr/>
        <w:t xml:space="preserve"> Each child names one thing they enjoy that is not on a screen.</w:t>
      </w:r>
    </w:p>
    <w:p>
      <w:r>
        <w:rPr>
          <w:b/>
        </w:rPr>
        <w:t>Reading and writing.</w:t>
      </w:r>
    </w:p>
    <w:p>
      <w:pPr>
        <w:pStyle w:val="ListBullet"/>
      </w:pPr>
      <w:r>
        <w:rPr>
          <w:b/>
        </w:rPr>
        <w:t>Little:</w:t>
      </w:r>
      <w:r>
        <w:rPr/>
        <w:t xml:space="preserve"> draw a favorite screen-free activity.</w:t>
      </w:r>
    </w:p>
    <w:p>
      <w:pPr>
        <w:pStyle w:val="ListBullet"/>
      </w:pPr>
      <w:r>
        <w:rPr>
          <w:b/>
        </w:rPr>
        <w:t>Middle:</w:t>
      </w:r>
      <w:r>
        <w:rPr/>
        <w:t xml:space="preserve"> write a day plan with breaks.</w:t>
      </w:r>
    </w:p>
    <w:p>
      <w:pPr>
        <w:pStyle w:val="ListBullet"/>
      </w:pPr>
      <w:r>
        <w:rPr>
          <w:b/>
        </w:rPr>
        <w:t>Teen:</w:t>
      </w:r>
      <w:r>
        <w:rPr/>
        <w:t xml:space="preserve"> write a short reflection on how a feed or a game pulls you in, in general terms, with no personal detail required.</w:t>
      </w:r>
    </w:p>
    <w:p>
      <w:r>
        <w:rPr>
          <w:b/>
        </w:rPr>
        <w:t>At home:</w:t>
      </w:r>
      <w:r>
        <w:rPr/>
        <w:t xml:space="preserve"> Do the screen-free hour together.</w:t>
      </w:r>
    </w:p>
    <w:p>
      <w:r>
        <w:rPr>
          <w:b/>
        </w:rPr>
        <w:t>If it goes wrong:</w:t>
      </w:r>
      <w:r>
        <w:rPr/>
        <w:t xml:space="preserve"> A child seems very low or says they cannot stop. Use the Start Here card and tell the co-op's safeguarding contact.</w:t>
      </w:r>
    </w:p>
    <w:p>
      <w:pPr>
        <w:pStyle w:val="Heading3"/>
      </w:pPr>
      <w:r>
        <w:rPr/>
        <w:t>Week 9: Oops Recovery</w:t>
      </w:r>
    </w:p>
    <w:p>
      <w:r>
        <w:rPr>
          <w:b/>
        </w:rPr>
        <w:t>Goal:</w:t>
      </w:r>
      <w:r>
        <w:rPr/>
        <w:t xml:space="preserve"> Children can say "I made an oops, I need help" and know the O.O.P.S. steps.</w:t>
      </w:r>
    </w:p>
    <w:p>
      <w:r>
        <w:rPr>
          <w:b/>
        </w:rPr>
        <w:t>Game: Oops role-plays</w:t>
      </w:r>
      <w:r>
        <w:rPr/>
        <w:t xml:space="preserve"> (R2, R9, R10). Use puppets for little ones.</w:t>
      </w:r>
    </w:p>
    <w:p>
      <w:r>
        <w:rPr>
          <w:b/>
        </w:rPr>
        <w:t>Mini-lesson.</w:t>
      </w:r>
      <w:r>
        <w:rPr/>
        <w:t xml:space="preserve"> Read-Aloud 4, "Fixit and the Oops Button", or Read-Aloud 8, "Sam's Whoops Day" (Games Pack).</w:t>
      </w:r>
    </w:p>
    <w:p>
      <w:r>
        <w:rPr>
          <w:b/>
        </w:rPr>
        <w:t>Practice.</w:t>
      </w:r>
      <w:r>
        <w:rPr/>
        <w:t xml:space="preserve"> Rinse's three questions: What happened? Are we safe? What do we do next?</w:t>
      </w:r>
    </w:p>
    <w:p>
      <w:r>
        <w:rPr>
          <w:b/>
        </w:rPr>
        <w:t>Reading and writing.</w:t>
      </w:r>
    </w:p>
    <w:p>
      <w:pPr>
        <w:pStyle w:val="ListBullet"/>
      </w:pPr>
      <w:r>
        <w:rPr>
          <w:b/>
        </w:rPr>
        <w:t>Little:</w:t>
      </w:r>
      <w:r>
        <w:rPr/>
        <w:t xml:space="preserve"> draw Fixit's toolbelt.</w:t>
      </w:r>
    </w:p>
    <w:p>
      <w:pPr>
        <w:pStyle w:val="ListBullet"/>
      </w:pPr>
      <w:r>
        <w:rPr>
          <w:b/>
        </w:rPr>
        <w:t>Middle:</w:t>
      </w:r>
      <w:r>
        <w:rPr/>
        <w:t xml:space="preserve"> write a made-up kid's oops and fix.</w:t>
      </w:r>
    </w:p>
    <w:p>
      <w:pPr>
        <w:pStyle w:val="ListBullet"/>
      </w:pPr>
      <w:r>
        <w:rPr>
          <w:b/>
        </w:rPr>
        <w:t>Teen:</w:t>
      </w:r>
      <w:r>
        <w:rPr/>
        <w:t xml:space="preserve"> write the five Oops Path steps in your own words.</w:t>
      </w:r>
    </w:p>
    <w:p>
      <w:r>
        <w:rPr>
          <w:b/>
        </w:rPr>
        <w:t>At home:</w:t>
      </w:r>
      <w:r>
        <w:rPr/>
        <w:t xml:space="preserve"> Say the Good Grown-up Reply the next time anyone has an oops.</w:t>
      </w:r>
    </w:p>
    <w:p>
      <w:pPr>
        <w:pStyle w:val="Heading3"/>
      </w:pPr>
      <w:r>
        <w:rPr/>
        <w:t>Week 10: Family Code Word and Family Plan</w:t>
      </w:r>
    </w:p>
    <w:p>
      <w:r>
        <w:rPr>
          <w:b/>
        </w:rPr>
        <w:t>Goal:</w:t>
      </w:r>
      <w:r>
        <w:rPr/>
        <w:t xml:space="preserve"> Families agree on a code word and a callback rule.</w:t>
      </w:r>
    </w:p>
    <w:p>
      <w:r>
        <w:rPr>
          <w:b/>
        </w:rPr>
        <w:t>Game: Code Word role-play</w:t>
      </w:r>
      <w:r>
        <w:rPr/>
        <w:t xml:space="preserve"> (R19). Adults join this session.</w:t>
      </w:r>
    </w:p>
    <w:p>
      <w:r>
        <w:rPr>
          <w:b/>
        </w:rPr>
        <w:t>Mini-lesson.</w:t>
      </w:r>
      <w:r>
        <w:rPr/>
        <w:t xml:space="preserve"> The leader explains the Family Code Word guide in plain language.</w:t>
      </w:r>
    </w:p>
    <w:p>
      <w:r>
        <w:rPr>
          <w:b/>
        </w:rPr>
        <w:t>Practice.</w:t>
      </w:r>
      <w:r>
        <w:rPr/>
        <w:t xml:space="preserve"> Role-play: "I'll call you back at the number I already have."</w:t>
      </w:r>
    </w:p>
    <w:p>
      <w:r>
        <w:rPr>
          <w:b/>
        </w:rPr>
        <w:t>Reading and writing.</w:t>
      </w:r>
    </w:p>
    <w:p>
      <w:pPr>
        <w:pStyle w:val="ListBullet"/>
      </w:pPr>
      <w:r>
        <w:rPr>
          <w:b/>
        </w:rPr>
        <w:t>Little:</w:t>
      </w:r>
      <w:r>
        <w:rPr/>
        <w:t xml:space="preserve"> draw a "secret word" box. (They do not write the real word.)</w:t>
      </w:r>
    </w:p>
    <w:p>
      <w:pPr>
        <w:pStyle w:val="ListBullet"/>
      </w:pPr>
      <w:r>
        <w:rPr>
          <w:b/>
        </w:rPr>
        <w:t>Middle:</w:t>
      </w:r>
      <w:r>
        <w:rPr/>
        <w:t xml:space="preserve"> write a plan for what to do if a call says a family member is in trouble.</w:t>
      </w:r>
    </w:p>
    <w:p>
      <w:pPr>
        <w:pStyle w:val="ListBullet"/>
      </w:pPr>
      <w:r>
        <w:rPr>
          <w:b/>
        </w:rPr>
        <w:t>Teen:</w:t>
      </w:r>
      <w:r>
        <w:rPr/>
        <w:t xml:space="preserve"> write a one-page family guide for the grandparent or an older relative.</w:t>
      </w:r>
    </w:p>
    <w:p>
      <w:r>
        <w:rPr>
          <w:b/>
        </w:rPr>
        <w:t>At home:</w:t>
      </w:r>
      <w:r>
        <w:rPr/>
        <w:t xml:space="preserve"> Choose a real code word at home. Do not bring it to the co-op.</w:t>
      </w:r>
    </w:p>
    <w:p>
      <w:pPr>
        <w:pStyle w:val="Heading3"/>
      </w:pPr>
      <w:r>
        <w:rPr/>
        <w:t>Week 11: The Quiet Door Mission</w:t>
      </w:r>
    </w:p>
    <w:p>
      <w:r>
        <w:rPr>
          <w:b/>
        </w:rPr>
        <w:t>Goal:</w:t>
      </w:r>
      <w:r>
        <w:rPr/>
        <w:t xml:space="preserve"> A mixed team solves a mission together and opens the Door.</w:t>
      </w:r>
    </w:p>
    <w:p>
      <w:r>
        <w:rPr>
          <w:b/>
        </w:rPr>
        <w:t>Game.</w:t>
      </w:r>
      <w:r>
        <w:rPr/>
        <w:t xml:space="preserve"> Mission E2 (Fake Giveaway) or Mission M1 (Account Vault), depending on the group. Use mixed teams with roles: Reader, Recorder, Runner, Door Keeper (an adult). Hint ladder: nudge, bigger nudge, the Door Keeper does the first step.</w:t>
      </w:r>
    </w:p>
    <w:p>
      <w:r>
        <w:rPr>
          <w:b/>
        </w:rPr>
        <w:t>Reading and writing.</w:t>
      </w:r>
    </w:p>
    <w:p>
      <w:pPr>
        <w:pStyle w:val="ListBullet"/>
      </w:pPr>
      <w:r>
        <w:rPr>
          <w:b/>
        </w:rPr>
        <w:t>Little:</w:t>
      </w:r>
      <w:r>
        <w:rPr/>
        <w:t xml:space="preserve"> draw the Door.</w:t>
      </w:r>
    </w:p>
    <w:p>
      <w:pPr>
        <w:pStyle w:val="ListBullet"/>
      </w:pPr>
      <w:r>
        <w:rPr>
          <w:b/>
        </w:rPr>
        <w:t>Middle:</w:t>
      </w:r>
      <w:r>
        <w:rPr/>
        <w:t xml:space="preserve"> write a short report on how the team solved it.</w:t>
      </w:r>
    </w:p>
    <w:p>
      <w:pPr>
        <w:pStyle w:val="ListBullet"/>
      </w:pPr>
      <w:r>
        <w:rPr>
          <w:b/>
        </w:rPr>
        <w:t>Teen:</w:t>
      </w:r>
      <w:r>
        <w:rPr/>
        <w:t xml:space="preserve"> write a mission debrief: what worked and what to change.</w:t>
      </w:r>
    </w:p>
    <w:p>
      <w:pPr>
        <w:pStyle w:val="Heading3"/>
      </w:pPr>
      <w:r>
        <w:rPr/>
        <w:t>Week 12: Hackles Day</w:t>
      </w:r>
    </w:p>
    <w:p>
      <w:r>
        <w:rPr>
          <w:b/>
        </w:rPr>
        <w:t>Goal:</w:t>
      </w:r>
      <w:r>
        <w:rPr/>
        <w:t xml:space="preserve"> The co-op shows its families what it learned.</w:t>
      </w:r>
    </w:p>
    <w:p>
      <w:r>
        <w:rPr>
          <w:b/>
        </w:rPr>
        <w:t>Format.</w:t>
      </w:r>
      <w:r>
        <w:rPr/>
        <w:t xml:space="preserve"> Follow the Family Night Kit (file 05). Older children host stations. Younger children may hand out cards. No child is required to host.</w:t>
      </w:r>
    </w:p>
    <w:p>
      <w:r>
        <w:rPr>
          <w:b/>
        </w:rPr>
        <w:t>Awards.</w:t>
      </w:r>
      <w:r>
        <w:rPr/>
        <w:t xml:space="preserve"> Hackles Patch Level 1 or 2 for any child who earned one (file 06), and a Club certificate (file 13).</w:t>
      </w:r>
    </w:p>
    <w:p>
      <w:r>
        <w:rPr>
          <w:b/>
        </w:rPr>
        <w:t>Reading and writing.</w:t>
      </w:r>
      <w:r>
        <w:rPr/>
        <w:t xml:space="preserve"> Each child writes a one-line "my favorite thing I learned".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Discussion questions for any week</w:t>
      </w:r>
    </w:p>
    <w:p>
      <w:pPr>
        <w:spacing w:before="0" w:after="60"/>
        <w:ind w:left="504" w:hanging="360"/>
      </w:pPr>
      <w:r>
        <w:rPr>
          <w:b/>
          <w:color w:val="2F6F73"/>
        </w:rPr>
        <w:t xml:space="preserve">1. </w:t>
      </w:r>
      <w:r>
        <w:rPr/>
        <w:t>What was the first thing you noticed?</w:t>
      </w:r>
    </w:p>
    <w:p>
      <w:pPr>
        <w:spacing w:before="0" w:after="60"/>
        <w:ind w:left="504" w:hanging="360"/>
      </w:pPr>
      <w:r>
        <w:rPr>
          <w:b/>
          <w:color w:val="2F6F73"/>
        </w:rPr>
        <w:t xml:space="preserve">2. </w:t>
      </w:r>
      <w:r>
        <w:rPr/>
        <w:t>What did you do next?</w:t>
      </w:r>
    </w:p>
    <w:p>
      <w:pPr>
        <w:spacing w:before="0" w:after="60"/>
        <w:ind w:left="504" w:hanging="360"/>
      </w:pPr>
      <w:r>
        <w:rPr>
          <w:b/>
          <w:color w:val="2F6F73"/>
        </w:rPr>
        <w:t xml:space="preserve">3. </w:t>
      </w:r>
      <w:r>
        <w:rPr/>
        <w:t>Who is on your Help Ladder?</w:t>
      </w:r>
    </w:p>
    <w:p>
      <w:pPr>
        <w:spacing w:before="0" w:after="60"/>
        <w:ind w:left="504" w:hanging="360"/>
      </w:pPr>
      <w:r>
        <w:rPr>
          <w:b/>
          <w:color w:val="2F6F73"/>
        </w:rPr>
        <w:t xml:space="preserve">4. </w:t>
      </w:r>
      <w:r>
        <w:rPr/>
        <w:t>What was hard? What would make it easier?</w:t>
      </w:r>
    </w:p>
    <w:p>
      <w:pPr>
        <w:spacing w:before="0" w:after="60"/>
        <w:ind w:left="504" w:hanging="360"/>
      </w:pPr>
      <w:r>
        <w:rPr>
          <w:b/>
          <w:color w:val="2F6F73"/>
        </w:rPr>
        <w:t xml:space="preserve">5. </w:t>
      </w:r>
      <w:r>
        <w:rPr/>
        <w:t>What is one sentence you will remember?</w:t>
      </w:r>
    </w:p>
    <w:p>
      <w:pPr>
        <w:pStyle w:val="Heading2"/>
        <w:pBdr>
          <w:top w:val="single" w:sz="18" w:space="6" w:color="FF8A3D"/>
        </w:pBdr>
        <w:spacing w:before="320"/>
      </w:pPr>
      <w:r>
        <w:rPr>
          <w:rFonts w:ascii="Courier New" w:hAnsi="Courier New"/>
          <w:b w:val="0"/>
          <w:color w:val="A8400A"/>
          <w:sz w:val="20"/>
        </w:rPr>
        <w:t xml:space="preserve">06  </w:t>
      </w:r>
      <w:r>
        <w:rPr/>
        <w:t>Co-op notes</w:t>
      </w:r>
    </w:p>
    <w:p>
      <w:pPr>
        <w:pStyle w:val="ListBullet"/>
      </w:pPr>
      <w:r>
        <w:rPr>
          <w:b/>
        </w:rPr>
        <w:t>Local rules.</w:t>
      </w:r>
      <w:r>
        <w:rPr/>
        <w:t xml:space="preserve"> Co-ops and homeschool groups are covered by different rules in different places. Check yours [COUNSEL TO CONFIRM].</w:t>
      </w:r>
    </w:p>
    <w:p>
      <w:pPr>
        <w:pStyle w:val="ListBullet"/>
      </w:pPr>
      <w:r>
        <w:rPr>
          <w:b/>
        </w:rPr>
        <w:t>Safeguarding contact.</w:t>
      </w:r>
      <w:r>
        <w:rPr/>
        <w:t xml:space="preserve"> Name one trusted adult in your co-op who knows the reporting rule. Write it in Start Here, Section 5.</w:t>
      </w:r>
    </w:p>
    <w:p>
      <w:pPr>
        <w:pStyle w:val="ListBullet"/>
      </w:pPr>
      <w:r>
        <w:rPr>
          <w:b/>
        </w:rPr>
        <w:t>No child data.</w:t>
      </w:r>
      <w:r>
        <w:rPr/>
        <w:t xml:space="preserve"> Do not keep a list of what any child said or wrote. The child keeps their pages.</w:t>
      </w:r>
    </w:p>
    <w:p>
      <w:pPr>
        <w:pStyle w:val="ListBullet"/>
      </w:pPr>
      <w:r>
        <w:rPr>
          <w:b/>
        </w:rPr>
        <w:t>Hard topics.</w:t>
      </w:r>
      <w:r>
        <w:rPr/>
        <w:t xml:space="preserve"> The co-op does not cover the topics in Start Here, Section 7. If a family wants to, they handle them at home with a counselor's help.</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CLUB: HOMESCHOOL CO-OP EDITION (12-WEEK PL...</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Club: Homeschool Co-op Edition (12-Week Plan, Mixed Ages)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