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276649" cy="457200"/>
            <wp:docPr id="1" name="Picture 1" descr="Hackles logo"/>
            <wp:cNvGraphicFramePr>
              <a:graphicFrameLocks noChangeAspect="1"/>
            </wp:cNvGraphicFramePr>
            <a:graphic>
              <a:graphicData uri="http://schemas.openxmlformats.org/drawingml/2006/picture">
                <pic:pic>
                  <pic:nvPicPr>
                    <pic:cNvPr id="0" name="Hackles_logo_horizontal.png"/>
                    <pic:cNvPicPr/>
                  </pic:nvPicPr>
                  <pic:blipFill>
                    <a:blip r:embed="rId12"/>
                    <a:stretch>
                      <a:fillRect/>
                    </a:stretch>
                  </pic:blipFill>
                  <pic:spPr>
                    <a:xfrm>
                      <a:off x="0" y="0"/>
                      <a:ext cx="1276649" cy="457200"/>
                    </a:xfrm>
                    <a:prstGeom prst="rect"/>
                  </pic:spPr>
                </pic:pic>
              </a:graphicData>
            </a:graphic>
          </wp:inline>
        </w:drawing>
      </w:r>
    </w:p>
    <w:p>
      <w:pPr>
        <w:pBdr>
          <w:bottom w:val="double" w:sz="6" w:space="4" w:color="2B2D42"/>
        </w:pBdr>
        <w:spacing w:before="0" w:after="120"/>
      </w:pPr>
    </w:p>
    <w:p>
      <w:pPr>
        <w:spacing w:before="120" w:after="40" w:line="240" w:lineRule="auto"/>
      </w:pPr>
      <w:r>
        <w:rPr>
          <w:rFonts w:ascii="Georgia" w:hAnsi="Georgia"/>
          <w:b/>
          <w:color w:val="2B2D42"/>
          <w:sz w:val="56"/>
        </w:rPr>
        <w:t>Hackles Club: Certificate and Badge Design Brief</w:t>
      </w:r>
    </w:p>
    <w:p>
      <w:pPr>
        <w:spacing w:before="0" w:after="40"/>
      </w:pPr>
      <w:r>
        <w:rPr>
          <w:rFonts w:ascii="Georgia" w:hAnsi="Georgia"/>
          <w:b/>
          <w:i/>
          <w:color w:val="2F6F73"/>
          <w:sz w:val="26"/>
        </w:rPr>
        <w:t>The Hackles Kit</w:t>
      </w:r>
    </w:p>
    <w:p>
      <w:pPr>
        <w:spacing w:before="0" w:after="240"/>
      </w:pPr>
      <w:r>
        <w:rPr>
          <w:rFonts w:ascii="Calibri" w:hAnsi="Calibri"/>
          <w:color w:val="5A5C70"/>
          <w:sz w:val="17"/>
        </w:rPr>
        <w:t>Hackles · a free kit · quillsup.org · October 2026</w:t>
      </w:r>
    </w:p>
    <w:p>
      <w:r>
        <w:rPr/>
        <w:t>©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t>[Logo: Hackles]</w:t>
      </w:r>
    </w:p>
    <w:p>
      <w:r>
        <w:rPr>
          <w:b/>
        </w:rPr>
        <w:t>Trust your hackles.</w:t>
      </w:r>
      <w:r>
        <w:rPr/>
        <w:t xml:space="preserve"> </w:t>
      </w:r>
      <w:r>
        <w:rPr>
          <w:i/>
        </w:rPr>
        <w:t>Pause · Check · Tell</w:t>
      </w:r>
    </w:p>
    <w:p>
      <w:r>
        <w:rPr/>
        <w:t>Hackles · a free kit · quillsup.org</w:t>
      </w:r>
    </w:p>
    <w:p>
      <w:r>
        <w:rPr>
          <w:b/>
        </w:rPr>
        <w:t>Status:</w:t>
      </w:r>
      <w:r>
        <w:rPr/>
        <w:t xml:space="preserve"> DRAFT. [VERIFY] and [COUNSEL TO CONFIRM] flags must be cleared before publication.</w:t>
      </w:r>
    </w:p>
    <w:p>
      <w:pPr>
        <w:spacing w:before="0" w:after="0"/>
      </w:pPr>
      <w:r>
        <w:rPr>
          <w:sz w:val="4"/>
        </w:rPr>
      </w:r>
      <w:r>
        <w:br w:type="page"/>
      </w:r>
    </w:p>
    <w:p>
      <w:pPr>
        <w:pStyle w:val="Heading2"/>
        <w:pBdr>
          <w:top w:val="single" w:sz="18" w:space="6" w:color="FF8A3D"/>
        </w:pBdr>
        <w:spacing w:before="320"/>
      </w:pPr>
      <w:r>
        <w:rPr/>
        <w:t>Part 1: The certificates (print as they are)</w:t>
      </w:r>
    </w:p>
    <w:p>
      <w:r>
        <w:rPr/>
        <w:t>Print on colored paper if you have it. Fill in the name by hand. A child may use a made-up Club name. Leave the date blank or write the month.</w:t>
      </w:r>
    </w:p>
    <w:p>
      <w:pPr>
        <w:pStyle w:val="Heading3"/>
      </w:pPr>
      <w:r>
        <w:rPr/>
        <w:t>Certificate A: Little Hackles (ages 5-7)</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[Logo: Hackles] Hackles Club</w:t>
            </w:r>
          </w:p>
          <w:p>
            <w:pPr>
              <w:spacing w:before="80" w:after="60" w:line="259" w:lineRule="auto"/>
            </w:pPr>
            <w:r>
              <w:rPr>
                <w:b/>
                <w:sz w:val="19"/>
              </w:rPr>
              <w:t>This certificate says that</w:t>
            </w:r>
          </w:p>
          <w:p>
            <w:pPr>
              <w:spacing w:before="80" w:after="60" w:line="259" w:lineRule="auto"/>
            </w:pPr>
            <w:r>
              <w:rPr>
                <w:sz w:val="19"/>
              </w:rPr>
              <w:t>______________________________</w:t>
            </w:r>
          </w:p>
          <w:p>
            <w:pPr>
              <w:spacing w:before="80" w:after="60" w:line="259" w:lineRule="auto"/>
            </w:pPr>
            <w:r>
              <w:rPr>
                <w:b/>
                <w:sz w:val="19"/>
              </w:rPr>
              <w:t>is a Little Hackle!</w:t>
            </w:r>
          </w:p>
          <w:p>
            <w:pPr>
              <w:spacing w:before="80" w:after="60" w:line="259" w:lineRule="auto"/>
            </w:pPr>
            <w:r>
              <w:rPr>
                <w:sz w:val="19"/>
              </w:rPr>
              <w:t>I can do Hackles up, Pause, Check, Tell.</w:t>
            </w:r>
          </w:p>
          <w:p>
            <w:pPr>
              <w:spacing w:before="0" w:after="60" w:line="259" w:lineRule="auto"/>
            </w:pPr>
            <w:r>
              <w:rPr>
                <w:sz w:val="19"/>
              </w:rPr>
              <w:t>I know a false alarm is fine.</w:t>
            </w:r>
          </w:p>
          <w:p>
            <w:pPr>
              <w:spacing w:before="0" w:after="60" w:line="259" w:lineRule="auto"/>
            </w:pPr>
            <w:r>
              <w:rPr>
                <w:sz w:val="19"/>
              </w:rPr>
              <w:t>I know it is never my fault.</w:t>
            </w:r>
          </w:p>
          <w:p>
            <w:pPr>
              <w:spacing w:before="0" w:after="60" w:line="259" w:lineRule="auto"/>
            </w:pPr>
            <w:r>
              <w:rPr>
                <w:sz w:val="19"/>
              </w:rPr>
              <w:t>I know grown-ups I can tell.</w:t>
            </w:r>
          </w:p>
          <w:p>
            <w:pPr>
              <w:spacing w:before="80" w:after="60" w:line="259" w:lineRule="auto"/>
            </w:pPr>
            <w:r>
              <w:rPr>
                <w:sz w:val="19"/>
              </w:rPr>
              <w:t>Signed by a leader: ______________   Date: ____________</w:t>
            </w:r>
          </w:p>
          <w:p>
            <w:pPr>
              <w:spacing w:before="80" w:after="60" w:line="259" w:lineRule="auto"/>
            </w:pPr>
            <w:r>
              <w:rPr>
                <w:i/>
                <w:sz w:val="19"/>
              </w:rPr>
              <w:t>Trust your hackles. Pause · Check · Tell</w:t>
            </w:r>
          </w:p>
        </w:tc>
      </w:tr>
    </w:tbl>
    <w:p>
      <w:pPr>
        <w:spacing w:before="0" w:after="0" w:line="160" w:lineRule="exact"/>
      </w:pPr>
      <w:r>
        <w:rPr>
          <w:sz w:val="2"/>
        </w:rPr>
      </w:r>
    </w:p>
    <w:p>
      <w:pPr>
        <w:pStyle w:val="Heading3"/>
      </w:pPr>
      <w:r>
        <w:rPr/>
        <w:t>Certificate B: Hands-On Hackers (ages 8-11)</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2</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[Logo: Hackles] Hackles Club: Hands-On Hackers</w:t>
            </w:r>
          </w:p>
          <w:p>
            <w:pPr>
              <w:spacing w:before="80" w:after="60" w:line="259" w:lineRule="auto"/>
            </w:pPr>
            <w:r>
              <w:rPr>
                <w:b/>
                <w:sz w:val="19"/>
              </w:rPr>
              <w:t>This certificate says that</w:t>
            </w:r>
          </w:p>
          <w:p>
            <w:pPr>
              <w:spacing w:before="80" w:after="60" w:line="259" w:lineRule="auto"/>
            </w:pPr>
            <w:r>
              <w:rPr>
                <w:sz w:val="19"/>
              </w:rPr>
              <w:t>______________________________</w:t>
            </w:r>
          </w:p>
          <w:p>
            <w:pPr>
              <w:spacing w:before="80" w:after="60" w:line="259" w:lineRule="auto"/>
            </w:pPr>
            <w:r>
              <w:rPr>
                <w:b/>
                <w:sz w:val="19"/>
              </w:rPr>
              <w:t>has practiced spotting SPOT clues, building long, silly, secret passphrases, using the Help Ladder and saying "I need help with something online."</w:t>
            </w:r>
          </w:p>
          <w:p>
            <w:pPr>
              <w:spacing w:before="80" w:after="60" w:line="259" w:lineRule="auto"/>
            </w:pPr>
            <w:r>
              <w:rPr>
                <w:sz w:val="19"/>
              </w:rPr>
              <w:t>A false alarm is welcome. It is never your fault.</w:t>
            </w:r>
          </w:p>
          <w:p>
            <w:pPr>
              <w:spacing w:before="80" w:after="60" w:line="259" w:lineRule="auto"/>
            </w:pPr>
            <w:r>
              <w:rPr>
                <w:sz w:val="19"/>
              </w:rPr>
              <w:t>Signed by a leader: ______________   Date: ____________</w:t>
            </w:r>
          </w:p>
          <w:p>
            <w:pPr>
              <w:spacing w:before="80" w:after="60" w:line="259" w:lineRule="auto"/>
            </w:pPr>
            <w:r>
              <w:rPr>
                <w:i/>
                <w:sz w:val="19"/>
              </w:rPr>
              <w:t>Trust your hackles. Pause · Check · Tell</w:t>
            </w:r>
          </w:p>
        </w:tc>
      </w:tr>
    </w:tbl>
    <w:p>
      <w:pPr>
        <w:spacing w:before="0" w:after="0" w:line="160" w:lineRule="exact"/>
      </w:pPr>
      <w:r>
        <w:rPr>
          <w:sz w:val="2"/>
        </w:rPr>
      </w:r>
    </w:p>
    <w:p>
      <w:pPr>
        <w:pStyle w:val="Heading3"/>
      </w:pPr>
      <w:r>
        <w:rPr/>
        <w:t>Certificate C: Case Files (ages 12-15)</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3</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[Logo: Hackles] Hackles Club: Case Files</w:t>
            </w:r>
          </w:p>
          <w:p>
            <w:pPr>
              <w:spacing w:before="80" w:after="60" w:line="259" w:lineRule="auto"/>
            </w:pPr>
            <w:r>
              <w:rPr>
                <w:b/>
                <w:sz w:val="19"/>
              </w:rPr>
              <w:t>This certificate says that</w:t>
            </w:r>
          </w:p>
          <w:p>
            <w:pPr>
              <w:spacing w:before="80" w:after="60" w:line="259" w:lineRule="auto"/>
            </w:pPr>
            <w:r>
              <w:rPr>
                <w:sz w:val="19"/>
              </w:rPr>
              <w:t>______________________________</w:t>
            </w:r>
          </w:p>
          <w:p>
            <w:pPr>
              <w:spacing w:before="80" w:after="60" w:line="259" w:lineRule="auto"/>
            </w:pPr>
            <w:r>
              <w:rPr>
                <w:b/>
                <w:sz w:val="19"/>
              </w:rPr>
              <w:t>has practiced finding FLAGS, naming a second channel, defending an account, and using the Tell-3 script.</w:t>
            </w:r>
          </w:p>
          <w:p>
            <w:pPr>
              <w:spacing w:before="80" w:after="60" w:line="259" w:lineRule="auto"/>
            </w:pPr>
            <w:r>
              <w:rPr>
                <w:sz w:val="19"/>
              </w:rPr>
              <w:t>Signed by a leader: ______________   Date: ____________</w:t>
            </w:r>
          </w:p>
          <w:p>
            <w:pPr>
              <w:spacing w:before="80" w:after="60" w:line="259" w:lineRule="auto"/>
            </w:pPr>
            <w:r>
              <w:rPr>
                <w:i/>
                <w:sz w:val="19"/>
              </w:rPr>
              <w:t>Trust your hackles. Pause · Check · Tell</w:t>
            </w:r>
          </w:p>
        </w:tc>
      </w:tr>
    </w:tbl>
    <w:p>
      <w:pPr>
        <w:spacing w:before="0" w:after="0" w:line="160" w:lineRule="exact"/>
      </w:pPr>
      <w:r>
        <w:rPr>
          <w:sz w:val="2"/>
        </w:rPr>
      </w:r>
    </w:p>
    <w:p>
      <w:pPr>
        <w:pStyle w:val="Heading3"/>
      </w:pPr>
      <w:r>
        <w:rPr/>
        <w:t>Certificate D: Family Night</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4</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[Logo: Hackles] Hackles Family Night</w:t>
            </w:r>
          </w:p>
          <w:p>
            <w:pPr>
              <w:spacing w:before="80" w:after="60" w:line="259" w:lineRule="auto"/>
            </w:pPr>
            <w:r>
              <w:rPr>
                <w:b/>
                <w:sz w:val="19"/>
              </w:rPr>
              <w:t>A family has practiced Hackles up, Pause, Check, Tell, together.</w:t>
            </w:r>
          </w:p>
          <w:p>
            <w:pPr>
              <w:spacing w:before="80" w:after="60" w:line="259" w:lineRule="auto"/>
            </w:pPr>
            <w:r>
              <w:rPr>
                <w:sz w:val="19"/>
              </w:rPr>
              <w:t>We agree: when you tell us something, we will say "Thank you for telling me. It is not your fault."</w:t>
            </w:r>
          </w:p>
          <w:p>
            <w:pPr>
              <w:spacing w:before="80" w:after="60" w:line="259" w:lineRule="auto"/>
            </w:pPr>
            <w:r>
              <w:rPr>
                <w:sz w:val="19"/>
              </w:rPr>
              <w:t>Signed by a leader: ______________   Date: ____________</w:t>
            </w:r>
          </w:p>
        </w:tc>
      </w:tr>
    </w:tbl>
    <w:p>
      <w:pPr>
        <w:spacing w:before="0" w:after="0" w:line="160" w:lineRule="exact"/>
      </w:pPr>
      <w:r>
        <w:rPr>
          <w:sz w:val="2"/>
        </w:rPr>
      </w:r>
    </w:p>
    <w:p>
      <w:pPr>
        <w:pStyle w:val="Heading3"/>
      </w:pPr>
      <w:r>
        <w:rPr/>
        <w:t>Certificate E: Helper (for teens and parent volunteers)</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5</w:t>
            </w:r>
          </w:p>
        </w:tc>
      </w:tr>
      <w:tr>
        <w:tc>
          <w:tcPr>
            <w:tcW w:type="dxa" w:w="9792"/>
            <w:shd w:val="clear" w:color="auto" w:fill="F2E9D2"/>
            <w:tcMar>
              <w:top w:w="60" w:type="dxa"/>
              <w:left w:w="140" w:type="dxa"/>
              <w:bottom w:w="60" w:type="dxa"/>
              <w:right w:w="140" w:type="dxa"/>
            </w:tcMar>
          </w:tcPr>
          <w:p>
            <w:pPr>
              <w:spacing w:before="0" w:after="60" w:line="259" w:lineRule="auto"/>
            </w:pPr>
            <w:r>
              <w:rPr>
                <w:b/>
                <w:sz w:val="19"/>
              </w:rPr>
              <w:t>[Logo: Hackles] Hackles Club Helper</w:t>
            </w:r>
          </w:p>
          <w:p>
            <w:pPr>
              <w:spacing w:before="80" w:after="60" w:line="259" w:lineRule="auto"/>
            </w:pPr>
            <w:r>
              <w:rPr>
                <w:b/>
                <w:sz w:val="19"/>
              </w:rPr>
              <w:t>Thank you,</w:t>
            </w:r>
          </w:p>
          <w:p>
            <w:pPr>
              <w:spacing w:before="80" w:after="60" w:line="259" w:lineRule="auto"/>
            </w:pPr>
            <w:r>
              <w:rPr>
                <w:sz w:val="19"/>
              </w:rPr>
              <w:t>______________________________</w:t>
            </w:r>
          </w:p>
          <w:p>
            <w:pPr>
              <w:spacing w:before="80" w:after="60" w:line="259" w:lineRule="auto"/>
            </w:pPr>
            <w:r>
              <w:rPr>
                <w:b/>
                <w:sz w:val="19"/>
              </w:rPr>
              <w:t>for being a safe adult (or a kind older friend) at Hackles Club.</w:t>
            </w:r>
          </w:p>
          <w:p>
            <w:pPr>
              <w:spacing w:before="80" w:after="60" w:line="259" w:lineRule="auto"/>
            </w:pPr>
            <w:r>
              <w:rPr>
                <w:sz w:val="19"/>
              </w:rPr>
              <w:t>Signed by a leader: ______________   Date: ____________</w:t>
            </w:r>
          </w:p>
        </w:tc>
      </w:tr>
    </w:tbl>
    <w:p>
      <w:pPr>
        <w:spacing w:before="0" w:after="0" w:line="160" w:lineRule="exact"/>
      </w:pPr>
      <w:r>
        <w:rPr>
          <w:sz w:val="2"/>
        </w:rPr>
      </w:r>
    </w:p>
    <w:p>
      <w:pPr>
        <w:pStyle w:val="Heading3"/>
      </w:pPr>
      <w:r>
        <w:rPr/>
        <w:t>Certificate rules</w:t>
      </w:r>
    </w:p>
    <w:p>
      <w:pPr>
        <w:pStyle w:val="ListBullet"/>
      </w:pPr>
      <w:r>
        <w:rPr/>
        <w:t>Give a certificate to every child who attended, not to a few. No ranking, no "best".</w:t>
      </w:r>
    </w:p>
    <w:p>
      <w:pPr>
        <w:pStyle w:val="ListBullet"/>
      </w:pPr>
      <w:r>
        <w:rPr/>
        <w:t>Say the child's name warmly. Say, "You are a Little Hackle" or "You did the work."</w:t>
      </w:r>
    </w:p>
    <w:p>
      <w:pPr>
        <w:pStyle w:val="ListBullet"/>
      </w:pPr>
      <w:r>
        <w:rPr/>
        <w:t>Never write a score, a grade or a comment about behavior.</w:t>
      </w:r>
    </w:p>
    <w:p>
      <w:pPr>
        <w:pStyle w:val="ListBullet"/>
      </w:pPr>
      <w:r>
        <w:rPr/>
        <w:t>A certificate is not a record. The Club keeps no list of who received one.</w:t>
      </w:r>
    </w:p>
    <w:p>
      <w:pPr>
        <w:pStyle w:val="ListBullet"/>
      </w:pPr>
      <w:r>
        <w:rPr/>
        <w:t>Alternative text for a screen reader: each certificate has the same text in the document body.</w:t>
      </w:r>
    </w:p>
    <w:p>
      <w:pPr>
        <w:spacing w:before="0" w:after="0"/>
      </w:pPr>
      <w:r>
        <w:rPr>
          <w:sz w:val="4"/>
        </w:rPr>
      </w:r>
      <w:r>
        <w:br w:type="page"/>
      </w:r>
    </w:p>
    <w:p>
      <w:pPr>
        <w:pStyle w:val="Heading2"/>
        <w:pBdr>
          <w:top w:val="single" w:sz="18" w:space="6" w:color="FF8A3D"/>
        </w:pBdr>
        <w:spacing w:before="320"/>
      </w:pPr>
      <w:r>
        <w:rPr/>
        <w:t>Part 2: The Hackles Club badge, design brief for the illustrator</w:t>
      </w:r>
    </w:p>
    <w:p>
      <w:pPr>
        <w:pStyle w:val="Heading3"/>
      </w:pPr>
      <w:r>
        <w:rPr/>
        <w:t>Who this is for</w:t>
      </w:r>
    </w:p>
    <w:p>
      <w:r>
        <w:rPr/>
        <w:t>An illustrator who will draw one badge and a small family of related marks for the Hackles Club: Out-of-School Edition. Read the Hackles Art Direction Brief and Character Bible first (the project owner will send them). The colors, character design and line style come from there and win if anything here differs.</w:t>
      </w:r>
    </w:p>
    <w:p>
      <w:pPr>
        <w:pStyle w:val="Heading3"/>
      </w:pPr>
      <w:r>
        <w:rPr/>
        <w:t>What to make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352"/>
        <w:gridCol w:w="2222"/>
        <w:gridCol w:w="2430"/>
        <w:gridCol w:w="4788"/>
      </w:tblGrid>
      <w:tr>
        <w:trPr>
          <w:tblHeader/>
          <w:cantSplit/>
        </w:trPr>
        <w:tc>
          <w:tcPr>
            <w:tcW w:type="dxa" w:w="352"/>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w:t>
            </w:r>
          </w:p>
        </w:tc>
        <w:tc>
          <w:tcPr>
            <w:tcW w:type="dxa" w:w="222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ASSET</w:t>
            </w:r>
          </w:p>
        </w:tc>
        <w:tc>
          <w:tcPr>
            <w:tcW w:type="dxa" w:w="2430"/>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USE</w:t>
            </w:r>
          </w:p>
        </w:tc>
        <w:tc>
          <w:tcPr>
            <w:tcW w:type="dxa" w:w="478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NOTES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1</w:t>
            </w:r>
          </w:p>
        </w:tc>
        <w:tc>
          <w:tcPr>
            <w:tcW w:type="dxa" w:w="2222"/>
            <w:tcMar>
              <w:top w:w="50" w:type="dxa"/>
              <w:left w:w="90" w:type="dxa"/>
              <w:bottom w:w="60" w:type="dxa"/>
              <w:right w:w="90" w:type="dxa"/>
            </w:tcMar>
          </w:tcPr>
          <w:p>
            <w:pPr>
              <w:spacing w:before="0" w:after="0" w:line="252" w:lineRule="auto"/>
            </w:pPr>
            <w:r>
              <w:rPr>
                <w:rFonts w:ascii="Calibri" w:hAnsi="Calibri"/>
                <w:b/>
                <w:sz w:val="19"/>
              </w:rPr>
              <w:t>Hackles Club badge</w:t>
            </w:r>
            <w:r>
              <w:rPr>
                <w:rFonts w:ascii="Calibri" w:hAnsi="Calibri"/>
                <w:sz w:val="19"/>
              </w:rPr>
              <w:t xml:space="preserve"> (the main one)</w:t>
            </w:r>
          </w:p>
        </w:tc>
        <w:tc>
          <w:tcPr>
            <w:tcW w:type="dxa" w:w="2430"/>
            <w:tcMar>
              <w:top w:w="50" w:type="dxa"/>
              <w:left w:w="90" w:type="dxa"/>
              <w:bottom w:w="60" w:type="dxa"/>
              <w:right w:w="90" w:type="dxa"/>
            </w:tcMar>
          </w:tcPr>
          <w:p>
            <w:pPr>
              <w:spacing w:before="0" w:after="0" w:line="252" w:lineRule="auto"/>
            </w:pPr>
            <w:r>
              <w:rPr>
                <w:rFonts w:ascii="Calibri" w:hAnsi="Calibri"/>
                <w:sz w:val="19"/>
              </w:rPr>
              <w:t>Sticker, paper badge, iron-on patch, sign</w:t>
            </w:r>
          </w:p>
        </w:tc>
        <w:tc>
          <w:tcPr>
            <w:tcW w:type="dxa" w:w="4788"/>
            <w:tcMar>
              <w:top w:w="50" w:type="dxa"/>
              <w:left w:w="90" w:type="dxa"/>
              <w:bottom w:w="60" w:type="dxa"/>
              <w:right w:w="90" w:type="dxa"/>
            </w:tcMar>
          </w:tcPr>
          <w:p>
            <w:pPr>
              <w:spacing w:before="0" w:after="0" w:line="252" w:lineRule="auto"/>
            </w:pPr>
            <w:r>
              <w:rPr>
                <w:rFonts w:ascii="Calibri" w:hAnsi="Calibri"/>
                <w:sz w:val="19"/>
              </w:rPr>
              <w:t>A round or rounded-square badge, about 2 inches across</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2</w:t>
            </w:r>
          </w:p>
        </w:tc>
        <w:tc>
          <w:tcPr>
            <w:tcW w:type="dxa" w:w="2222"/>
            <w:tcMar>
              <w:top w:w="50" w:type="dxa"/>
              <w:left w:w="90" w:type="dxa"/>
              <w:bottom w:w="60" w:type="dxa"/>
              <w:right w:w="90" w:type="dxa"/>
            </w:tcMar>
          </w:tcPr>
          <w:p>
            <w:pPr>
              <w:spacing w:before="0" w:after="0" w:line="252" w:lineRule="auto"/>
            </w:pPr>
            <w:r>
              <w:rPr>
                <w:rFonts w:ascii="Calibri" w:hAnsi="Calibri"/>
                <w:b/>
                <w:sz w:val="19"/>
              </w:rPr>
              <w:t>Level 1 patch: Notice</w:t>
            </w:r>
          </w:p>
        </w:tc>
        <w:tc>
          <w:tcPr>
            <w:tcW w:type="dxa" w:w="2430"/>
            <w:tcMar>
              <w:top w:w="50" w:type="dxa"/>
              <w:left w:w="90" w:type="dxa"/>
              <w:bottom w:w="60" w:type="dxa"/>
              <w:right w:w="90" w:type="dxa"/>
            </w:tcMar>
          </w:tcPr>
          <w:p>
            <w:pPr>
              <w:spacing w:before="0" w:after="0" w:line="252" w:lineRule="auto"/>
            </w:pPr>
            <w:r>
              <w:rPr>
                <w:rFonts w:ascii="Calibri" w:hAnsi="Calibri"/>
                <w:sz w:val="19"/>
              </w:rPr>
              <w:t>Hackles Patch Level 1</w:t>
            </w:r>
          </w:p>
        </w:tc>
        <w:tc>
          <w:tcPr>
            <w:tcW w:type="dxa" w:w="4788"/>
            <w:tcMar>
              <w:top w:w="50" w:type="dxa"/>
              <w:left w:w="90" w:type="dxa"/>
              <w:bottom w:w="60" w:type="dxa"/>
              <w:right w:w="90" w:type="dxa"/>
            </w:tcMar>
          </w:tcPr>
          <w:p>
            <w:pPr>
              <w:spacing w:before="0" w:after="0" w:line="252" w:lineRule="auto"/>
            </w:pPr>
            <w:r>
              <w:rPr>
                <w:rFonts w:ascii="Calibri" w:hAnsi="Calibri"/>
                <w:sz w:val="19"/>
              </w:rPr>
              <w:t>Same family as the badge, one distinct symbol</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3</w:t>
            </w:r>
          </w:p>
        </w:tc>
        <w:tc>
          <w:tcPr>
            <w:tcW w:type="dxa" w:w="2222"/>
            <w:tcMar>
              <w:top w:w="50" w:type="dxa"/>
              <w:left w:w="90" w:type="dxa"/>
              <w:bottom w:w="60" w:type="dxa"/>
              <w:right w:w="90" w:type="dxa"/>
            </w:tcMar>
          </w:tcPr>
          <w:p>
            <w:pPr>
              <w:spacing w:before="0" w:after="0" w:line="252" w:lineRule="auto"/>
            </w:pPr>
            <w:r>
              <w:rPr>
                <w:rFonts w:ascii="Calibri" w:hAnsi="Calibri"/>
                <w:b/>
                <w:sz w:val="19"/>
              </w:rPr>
              <w:t>Level 2 patch: Practice</w:t>
            </w:r>
          </w:p>
        </w:tc>
        <w:tc>
          <w:tcPr>
            <w:tcW w:type="dxa" w:w="2430"/>
            <w:tcMar>
              <w:top w:w="50" w:type="dxa"/>
              <w:left w:w="90" w:type="dxa"/>
              <w:bottom w:w="60" w:type="dxa"/>
              <w:right w:w="90" w:type="dxa"/>
            </w:tcMar>
          </w:tcPr>
          <w:p>
            <w:pPr>
              <w:spacing w:before="0" w:after="0" w:line="252" w:lineRule="auto"/>
            </w:pPr>
            <w:r>
              <w:rPr>
                <w:rFonts w:ascii="Calibri" w:hAnsi="Calibri"/>
                <w:sz w:val="19"/>
              </w:rPr>
              <w:t>Hackles Patch Level 2</w:t>
            </w:r>
          </w:p>
        </w:tc>
        <w:tc>
          <w:tcPr>
            <w:tcW w:type="dxa" w:w="4788"/>
            <w:tcMar>
              <w:top w:w="50" w:type="dxa"/>
              <w:left w:w="90" w:type="dxa"/>
              <w:bottom w:w="60" w:type="dxa"/>
              <w:right w:w="90" w:type="dxa"/>
            </w:tcMar>
          </w:tcPr>
          <w:p>
            <w:pPr>
              <w:spacing w:before="0" w:after="0" w:line="252" w:lineRule="auto"/>
            </w:pPr>
            <w:r>
              <w:rPr>
                <w:rFonts w:ascii="Calibri" w:hAnsi="Calibri"/>
                <w:sz w:val="19"/>
              </w:rPr>
              <w:t>Same family, a second symbol</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4</w:t>
            </w:r>
          </w:p>
        </w:tc>
        <w:tc>
          <w:tcPr>
            <w:tcW w:type="dxa" w:w="2222"/>
            <w:tcMar>
              <w:top w:w="50" w:type="dxa"/>
              <w:left w:w="90" w:type="dxa"/>
              <w:bottom w:w="60" w:type="dxa"/>
              <w:right w:w="90" w:type="dxa"/>
            </w:tcMar>
          </w:tcPr>
          <w:p>
            <w:pPr>
              <w:spacing w:before="0" w:after="0" w:line="252" w:lineRule="auto"/>
            </w:pPr>
            <w:r>
              <w:rPr>
                <w:rFonts w:ascii="Calibri" w:hAnsi="Calibri"/>
                <w:b/>
                <w:sz w:val="19"/>
              </w:rPr>
              <w:t>Level 3 patch: Teach</w:t>
            </w:r>
          </w:p>
        </w:tc>
        <w:tc>
          <w:tcPr>
            <w:tcW w:type="dxa" w:w="2430"/>
            <w:tcMar>
              <w:top w:w="50" w:type="dxa"/>
              <w:left w:w="90" w:type="dxa"/>
              <w:bottom w:w="60" w:type="dxa"/>
              <w:right w:w="90" w:type="dxa"/>
            </w:tcMar>
          </w:tcPr>
          <w:p>
            <w:pPr>
              <w:spacing w:before="0" w:after="0" w:line="252" w:lineRule="auto"/>
            </w:pPr>
            <w:r>
              <w:rPr>
                <w:rFonts w:ascii="Calibri" w:hAnsi="Calibri"/>
                <w:sz w:val="19"/>
              </w:rPr>
              <w:t>Hackles Patch Level 3</w:t>
            </w:r>
          </w:p>
        </w:tc>
        <w:tc>
          <w:tcPr>
            <w:tcW w:type="dxa" w:w="4788"/>
            <w:tcMar>
              <w:top w:w="50" w:type="dxa"/>
              <w:left w:w="90" w:type="dxa"/>
              <w:bottom w:w="60" w:type="dxa"/>
              <w:right w:w="90" w:type="dxa"/>
            </w:tcMar>
          </w:tcPr>
          <w:p>
            <w:pPr>
              <w:spacing w:before="0" w:after="0" w:line="252" w:lineRule="auto"/>
            </w:pPr>
            <w:r>
              <w:rPr>
                <w:rFonts w:ascii="Calibri" w:hAnsi="Calibri"/>
                <w:sz w:val="19"/>
              </w:rPr>
              <w:t>Same family, a third symbol</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5</w:t>
            </w:r>
          </w:p>
        </w:tc>
        <w:tc>
          <w:tcPr>
            <w:tcW w:type="dxa" w:w="2222"/>
            <w:tcMar>
              <w:top w:w="50" w:type="dxa"/>
              <w:left w:w="90" w:type="dxa"/>
              <w:bottom w:w="60" w:type="dxa"/>
              <w:right w:w="90" w:type="dxa"/>
            </w:tcMar>
          </w:tcPr>
          <w:p>
            <w:pPr>
              <w:spacing w:before="0" w:after="0" w:line="252" w:lineRule="auto"/>
            </w:pPr>
            <w:r>
              <w:rPr>
                <w:rFonts w:ascii="Calibri" w:hAnsi="Calibri"/>
                <w:b/>
                <w:sz w:val="19"/>
              </w:rPr>
              <w:t>Passport stamp set</w:t>
            </w:r>
            <w:r>
              <w:rPr>
                <w:rFonts w:ascii="Calibri" w:hAnsi="Calibri"/>
                <w:sz w:val="19"/>
              </w:rPr>
              <w:t xml:space="preserve"> (8 small stamps)</w:t>
            </w:r>
          </w:p>
        </w:tc>
        <w:tc>
          <w:tcPr>
            <w:tcW w:type="dxa" w:w="2430"/>
            <w:tcMar>
              <w:top w:w="50" w:type="dxa"/>
              <w:left w:w="90" w:type="dxa"/>
              <w:bottom w:w="60" w:type="dxa"/>
              <w:right w:w="90" w:type="dxa"/>
            </w:tcMar>
          </w:tcPr>
          <w:p>
            <w:pPr>
              <w:spacing w:before="0" w:after="0" w:line="252" w:lineRule="auto"/>
            </w:pPr>
            <w:r>
              <w:rPr>
                <w:rFonts w:ascii="Calibri" w:hAnsi="Calibri"/>
                <w:sz w:val="19"/>
              </w:rPr>
              <w:t>Hackles Passport</w:t>
            </w:r>
          </w:p>
        </w:tc>
        <w:tc>
          <w:tcPr>
            <w:tcW w:type="dxa" w:w="4788"/>
            <w:tcMar>
              <w:top w:w="50" w:type="dxa"/>
              <w:left w:w="90" w:type="dxa"/>
              <w:bottom w:w="60" w:type="dxa"/>
              <w:right w:w="90" w:type="dxa"/>
            </w:tcMar>
          </w:tcPr>
          <w:p>
            <w:pPr>
              <w:spacing w:before="0" w:after="0" w:line="252" w:lineRule="auto"/>
            </w:pPr>
            <w:r>
              <w:rPr>
                <w:rFonts w:ascii="Calibri" w:hAnsi="Calibri"/>
                <w:sz w:val="19"/>
              </w:rPr>
              <w:t>One per skill area: Notice, Pause, Check, Tell, Lock It, Share Smart, Kind and Calm, Fix It</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6</w:t>
            </w:r>
          </w:p>
        </w:tc>
        <w:tc>
          <w:tcPr>
            <w:tcW w:type="dxa" w:w="2222"/>
            <w:tcMar>
              <w:top w:w="50" w:type="dxa"/>
              <w:left w:w="90" w:type="dxa"/>
              <w:bottom w:w="60" w:type="dxa"/>
              <w:right w:w="90" w:type="dxa"/>
            </w:tcMar>
          </w:tcPr>
          <w:p>
            <w:pPr>
              <w:spacing w:before="0" w:after="0" w:line="252" w:lineRule="auto"/>
            </w:pPr>
            <w:r>
              <w:rPr>
                <w:rFonts w:ascii="Calibri" w:hAnsi="Calibri"/>
                <w:b/>
                <w:sz w:val="19"/>
              </w:rPr>
              <w:t>Certificate border</w:t>
            </w:r>
          </w:p>
        </w:tc>
        <w:tc>
          <w:tcPr>
            <w:tcW w:type="dxa" w:w="2430"/>
            <w:tcMar>
              <w:top w:w="50" w:type="dxa"/>
              <w:left w:w="90" w:type="dxa"/>
              <w:bottom w:w="60" w:type="dxa"/>
              <w:right w:w="90" w:type="dxa"/>
            </w:tcMar>
          </w:tcPr>
          <w:p>
            <w:pPr>
              <w:spacing w:before="0" w:after="0" w:line="252" w:lineRule="auto"/>
            </w:pPr>
            <w:r>
              <w:rPr>
                <w:rFonts w:ascii="Calibri" w:hAnsi="Calibri"/>
                <w:sz w:val="19"/>
              </w:rPr>
              <w:t>Four certificates (Part 1)</w:t>
            </w:r>
          </w:p>
        </w:tc>
        <w:tc>
          <w:tcPr>
            <w:tcW w:type="dxa" w:w="4788"/>
            <w:tcMar>
              <w:top w:w="50" w:type="dxa"/>
              <w:left w:w="90" w:type="dxa"/>
              <w:bottom w:w="60" w:type="dxa"/>
              <w:right w:w="90" w:type="dxa"/>
            </w:tcMar>
          </w:tcPr>
          <w:p>
            <w:pPr>
              <w:spacing w:before="0" w:after="0" w:line="252" w:lineRule="auto"/>
            </w:pPr>
            <w:r>
              <w:rPr>
                <w:rFonts w:ascii="Calibri" w:hAnsi="Calibri"/>
                <w:sz w:val="19"/>
              </w:rPr>
              <w:t>A simple border and a corner icon, black and white version too</w:t>
            </w:r>
          </w:p>
        </w:tc>
      </w:tr>
      <w:tr>
        <w:trPr>
          <w:cantSplit/>
        </w:trPr>
        <w:tc>
          <w:tcPr>
            <w:tcW w:type="dxa" w:w="352"/>
            <w:tcMar>
              <w:top w:w="50" w:type="dxa"/>
              <w:left w:w="0" w:type="dxa"/>
              <w:bottom w:w="60" w:type="dxa"/>
              <w:right w:w="90" w:type="dxa"/>
            </w:tcMar>
          </w:tcPr>
          <w:p>
            <w:pPr>
              <w:spacing w:before="0" w:after="0" w:line="252" w:lineRule="auto"/>
            </w:pPr>
            <w:r>
              <w:rPr>
                <w:rFonts w:ascii="Calibri" w:hAnsi="Calibri"/>
                <w:sz w:val="19"/>
              </w:rPr>
              <w:t>7</w:t>
            </w:r>
          </w:p>
        </w:tc>
        <w:tc>
          <w:tcPr>
            <w:tcW w:type="dxa" w:w="2222"/>
            <w:tcMar>
              <w:top w:w="50" w:type="dxa"/>
              <w:left w:w="90" w:type="dxa"/>
              <w:bottom w:w="60" w:type="dxa"/>
              <w:right w:w="90" w:type="dxa"/>
            </w:tcMar>
          </w:tcPr>
          <w:p>
            <w:pPr>
              <w:spacing w:before="0" w:after="0" w:line="252" w:lineRule="auto"/>
            </w:pPr>
            <w:r>
              <w:rPr>
                <w:rFonts w:ascii="Calibri" w:hAnsi="Calibri"/>
                <w:b/>
                <w:sz w:val="19"/>
              </w:rPr>
              <w:t>Sticker sheet</w:t>
            </w:r>
          </w:p>
        </w:tc>
        <w:tc>
          <w:tcPr>
            <w:tcW w:type="dxa" w:w="2430"/>
            <w:tcMar>
              <w:top w:w="50" w:type="dxa"/>
              <w:left w:w="90" w:type="dxa"/>
              <w:bottom w:w="60" w:type="dxa"/>
              <w:right w:w="90" w:type="dxa"/>
            </w:tcMar>
          </w:tcPr>
          <w:p>
            <w:pPr>
              <w:spacing w:before="0" w:after="0" w:line="252" w:lineRule="auto"/>
            </w:pPr>
            <w:r>
              <w:rPr>
                <w:rFonts w:ascii="Calibri" w:hAnsi="Calibri"/>
                <w:sz w:val="19"/>
              </w:rPr>
              <w:t>Take-home</w:t>
            </w:r>
          </w:p>
        </w:tc>
        <w:tc>
          <w:tcPr>
            <w:tcW w:type="dxa" w:w="4788"/>
            <w:tcMar>
              <w:top w:w="50" w:type="dxa"/>
              <w:left w:w="90" w:type="dxa"/>
              <w:bottom w:w="60" w:type="dxa"/>
              <w:right w:w="90" w:type="dxa"/>
            </w:tcMar>
          </w:tcPr>
          <w:p>
            <w:pPr>
              <w:spacing w:before="0" w:after="0" w:line="252" w:lineRule="auto"/>
            </w:pPr>
            <w:r>
              <w:rPr>
                <w:rFonts w:ascii="Calibri" w:hAnsi="Calibri"/>
                <w:sz w:val="19"/>
              </w:rPr>
              <w:t>Hackle with quills up, Hackles Up hand, Pause Palm, Tell Wave, Latch, Peeper, Pip, Buddy, Ember, Fixit</w:t>
            </w:r>
          </w:p>
        </w:tc>
      </w:tr>
    </w:tbl>
    <w:p>
      <w:pPr>
        <w:spacing w:before="0" w:after="0" w:line="160" w:lineRule="exact"/>
      </w:pPr>
      <w:r>
        <w:rPr>
          <w:sz w:val="2"/>
        </w:rPr>
      </w:r>
    </w:p>
    <w:p>
      <w:pPr>
        <w:pStyle w:val="Heading3"/>
      </w:pPr>
      <w:r>
        <w:rPr/>
        <w:t>The badge: the idea</w:t>
      </w:r>
    </w:p>
    <w:p>
      <w:r>
        <w:rPr/>
        <w:t>A friendly round badge that says "this person knows how to notice and tell."</w:t>
      </w:r>
    </w:p>
    <w:p>
      <w:r>
        <w:rPr>
          <w:b/>
        </w:rPr>
        <w:t>Centre:</w:t>
      </w:r>
      <w:r>
        <w:rPr/>
        <w:t xml:space="preserve"> Hackle (a baby hedgehog with soft pale-yellow, tangerine-tipped quills) with the quills </w:t>
      </w:r>
      <w:r>
        <w:rPr>
          <w:b/>
        </w:rPr>
        <w:t>standing up and a tiny sparkle</w:t>
      </w:r>
      <w:r>
        <w:rPr/>
        <w:t>, big kind eyes, rosy cheeks, a smile. Gender-neutral. Not Sonic: no blue, no sneakers, no speed gags, no attitude.</w:t>
      </w:r>
    </w:p>
    <w:p>
      <w:r>
        <w:rPr>
          <w:b/>
        </w:rPr>
        <w:t>Ring text (top):</w:t>
      </w:r>
      <w:r>
        <w:rPr/>
        <w:t xml:space="preserve"> HACKLES CLUB.</w:t>
      </w:r>
    </w:p>
    <w:p>
      <w:r>
        <w:rPr>
          <w:b/>
        </w:rPr>
        <w:t>Ring text (bottom):</w:t>
      </w:r>
      <w:r>
        <w:rPr/>
        <w:t xml:space="preserve"> TRUST YOUR HACKLES.</w:t>
      </w:r>
    </w:p>
    <w:p>
      <w:r>
        <w:rPr>
          <w:b/>
        </w:rPr>
        <w:t>Four small icons around the ring</w:t>
      </w:r>
      <w:r>
        <w:rPr/>
        <w:t xml:space="preserve"> for the four moves: a hand brushing up the back of the neck (Hackles up), a flat palm (Pause), a magnifier (Check), a hand on a heart reaching out (Tell).</w:t>
      </w:r>
    </w:p>
    <w:p>
      <w:pPr>
        <w:pStyle w:val="Heading3"/>
      </w:pPr>
      <w:r>
        <w:rPr/>
        <w:t>Look and feel</w:t>
      </w:r>
    </w:p>
    <w:p>
      <w:pPr>
        <w:pStyle w:val="ListBullet"/>
      </w:pPr>
      <w:r>
        <w:rPr>
          <w:b/>
        </w:rPr>
        <w:t>Style:</w:t>
      </w:r>
      <w:r>
        <w:rPr/>
        <w:t xml:space="preserve"> warm, flat, friendly, with ink outlines (#2B2D42). Simple shapes. Readable at 1 inch.</w:t>
      </w:r>
    </w:p>
    <w:p>
      <w:pPr>
        <w:pStyle w:val="ListBullet"/>
      </w:pPr>
      <w:r>
        <w:rPr>
          <w:b/>
        </w:rPr>
        <w:t>Palette</w:t>
      </w:r>
      <w:r>
        <w:rPr/>
        <w:t xml:space="preserve"> (from the Art Direction Brief): Sunshine yellow #FFC93C, Tangerine #FF8A3D, Coral #FF6B6B, Sky #5BC0EB, Mint #9BE564, Teal #2EC4B6, Grape #8E6BBF, Cream #FFF8E7, Ink #2B2D42. Ink is for text and outlines only, never a large fill.</w:t>
      </w:r>
    </w:p>
    <w:p>
      <w:pPr>
        <w:pStyle w:val="ListBullet"/>
      </w:pPr>
      <w:r>
        <w:rPr>
          <w:b/>
        </w:rPr>
        <w:t>Border:</w:t>
      </w:r>
      <w:r>
        <w:rPr/>
        <w:t xml:space="preserve"> a simple scalloped or plain circle. </w:t>
      </w:r>
      <w:r>
        <w:rPr>
          <w:b/>
        </w:rPr>
        <w:t>Do not copy or imitate the shape, border style, ribbons, sashes, ranks or iconography of any scouting or other youth organisation's awards.</w:t>
      </w:r>
      <w:r>
        <w:rPr/>
        <w:t xml:space="preserve"> If a design reminds you of one, change it.</w:t>
      </w:r>
    </w:p>
    <w:p>
      <w:pPr>
        <w:pStyle w:val="ListBullet"/>
      </w:pPr>
      <w:r>
        <w:rPr>
          <w:b/>
        </w:rPr>
        <w:t>No real-world logos, characters or marks</w:t>
      </w:r>
      <w:r>
        <w:rPr/>
        <w:t xml:space="preserve"> of any other organisation.</w:t>
      </w:r>
    </w:p>
    <w:p>
      <w:pPr>
        <w:pStyle w:val="ListBullet"/>
      </w:pPr>
      <w:r>
        <w:rPr>
          <w:b/>
        </w:rPr>
        <w:t>Text:</w:t>
      </w:r>
      <w:r>
        <w:rPr/>
        <w:t xml:space="preserve"> a rounded sans-serif. Use the typeface in the Hackles design system if it applies. Never a script font that kids cannot read.</w:t>
      </w:r>
    </w:p>
    <w:p>
      <w:pPr>
        <w:pStyle w:val="Heading3"/>
      </w:pPr>
      <w:r>
        <w:rPr/>
        <w:t>The three level patches</w:t>
      </w:r>
    </w:p>
    <w:p>
      <w:r>
        <w:rPr/>
        <w:t xml:space="preserve">Each level patch has </w:t>
      </w:r>
      <w:r>
        <w:rPr>
          <w:b/>
        </w:rPr>
        <w:t>a different shape and a different symbol</w:t>
      </w:r>
      <w:r>
        <w:rPr/>
        <w:t>, so color is never the only clue.</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23"/>
        <w:gridCol w:w="892"/>
        <w:gridCol w:w="1674"/>
        <w:gridCol w:w="4858"/>
        <w:gridCol w:w="1644"/>
      </w:tblGrid>
      <w:tr>
        <w:trPr>
          <w:tblHeader/>
          <w:cantSplit/>
        </w:trPr>
        <w:tc>
          <w:tcPr>
            <w:tcW w:type="dxa" w:w="723"/>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LEVEL</w:t>
            </w:r>
          </w:p>
        </w:tc>
        <w:tc>
          <w:tcPr>
            <w:tcW w:type="dxa" w:w="89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NAME</w:t>
            </w:r>
          </w:p>
        </w:tc>
        <w:tc>
          <w:tcPr>
            <w:tcW w:type="dxa" w:w="167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SHAPE</w:t>
            </w:r>
          </w:p>
        </w:tc>
        <w:tc>
          <w:tcPr>
            <w:tcW w:type="dxa" w:w="4858"/>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SYMBOL</w:t>
            </w:r>
          </w:p>
        </w:tc>
        <w:tc>
          <w:tcPr>
            <w:tcW w:type="dxa" w:w="1644"/>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COLOR ACCENT</w:t>
            </w:r>
          </w:p>
        </w:tc>
      </w:tr>
      <w:tr>
        <w:trPr>
          <w:cantSplit/>
        </w:trPr>
        <w:tc>
          <w:tcPr>
            <w:tcW w:type="dxa" w:w="723"/>
            <w:tcMar>
              <w:top w:w="50" w:type="dxa"/>
              <w:left w:w="0" w:type="dxa"/>
              <w:bottom w:w="60" w:type="dxa"/>
              <w:right w:w="90" w:type="dxa"/>
            </w:tcMar>
          </w:tcPr>
          <w:p>
            <w:pPr>
              <w:spacing w:before="0" w:after="0" w:line="252" w:lineRule="auto"/>
            </w:pPr>
            <w:r>
              <w:rPr>
                <w:rFonts w:ascii="Calibri" w:hAnsi="Calibri"/>
                <w:sz w:val="19"/>
              </w:rPr>
              <w:t>1</w:t>
            </w:r>
          </w:p>
        </w:tc>
        <w:tc>
          <w:tcPr>
            <w:tcW w:type="dxa" w:w="892"/>
            <w:tcMar>
              <w:top w:w="50" w:type="dxa"/>
              <w:left w:w="90" w:type="dxa"/>
              <w:bottom w:w="60" w:type="dxa"/>
              <w:right w:w="90" w:type="dxa"/>
            </w:tcMar>
          </w:tcPr>
          <w:p>
            <w:pPr>
              <w:spacing w:before="0" w:after="0" w:line="252" w:lineRule="auto"/>
            </w:pPr>
            <w:r>
              <w:rPr>
                <w:rFonts w:ascii="Calibri" w:hAnsi="Calibri"/>
                <w:b/>
                <w:sz w:val="19"/>
              </w:rPr>
              <w:t>Notice</w:t>
            </w:r>
          </w:p>
        </w:tc>
        <w:tc>
          <w:tcPr>
            <w:tcW w:type="dxa" w:w="1674"/>
            <w:tcMar>
              <w:top w:w="50" w:type="dxa"/>
              <w:left w:w="90" w:type="dxa"/>
              <w:bottom w:w="60" w:type="dxa"/>
              <w:right w:w="90" w:type="dxa"/>
            </w:tcMar>
          </w:tcPr>
          <w:p>
            <w:pPr>
              <w:spacing w:before="0" w:after="0" w:line="252" w:lineRule="auto"/>
            </w:pPr>
            <w:r>
              <w:rPr>
                <w:rFonts w:ascii="Calibri" w:hAnsi="Calibri"/>
                <w:sz w:val="19"/>
              </w:rPr>
              <w:t>Circle</w:t>
            </w:r>
          </w:p>
        </w:tc>
        <w:tc>
          <w:tcPr>
            <w:tcW w:type="dxa" w:w="4858"/>
            <w:tcMar>
              <w:top w:w="50" w:type="dxa"/>
              <w:left w:w="90" w:type="dxa"/>
              <w:bottom w:w="60" w:type="dxa"/>
              <w:right w:w="90" w:type="dxa"/>
            </w:tcMar>
          </w:tcPr>
          <w:p>
            <w:pPr>
              <w:spacing w:before="0" w:after="0" w:line="252" w:lineRule="auto"/>
            </w:pPr>
            <w:r>
              <w:rPr>
                <w:rFonts w:ascii="Calibri" w:hAnsi="Calibri"/>
                <w:sz w:val="19"/>
              </w:rPr>
              <w:t>Quills popping up with a sparkle</w:t>
            </w:r>
          </w:p>
        </w:tc>
        <w:tc>
          <w:tcPr>
            <w:tcW w:type="dxa" w:w="1644"/>
            <w:tcMar>
              <w:top w:w="50" w:type="dxa"/>
              <w:left w:w="90" w:type="dxa"/>
              <w:bottom w:w="60" w:type="dxa"/>
              <w:right w:w="90" w:type="dxa"/>
            </w:tcMar>
          </w:tcPr>
          <w:p>
            <w:pPr>
              <w:spacing w:before="0" w:after="0" w:line="252" w:lineRule="auto"/>
            </w:pPr>
            <w:r>
              <w:rPr>
                <w:rFonts w:ascii="Calibri" w:hAnsi="Calibri"/>
                <w:sz w:val="19"/>
              </w:rPr>
              <w:t>Sunshine yellow</w:t>
            </w:r>
          </w:p>
        </w:tc>
      </w:tr>
      <w:tr>
        <w:trPr>
          <w:cantSplit/>
        </w:trPr>
        <w:tc>
          <w:tcPr>
            <w:tcW w:type="dxa" w:w="723"/>
            <w:tcMar>
              <w:top w:w="50" w:type="dxa"/>
              <w:left w:w="0" w:type="dxa"/>
              <w:bottom w:w="60" w:type="dxa"/>
              <w:right w:w="90" w:type="dxa"/>
            </w:tcMar>
          </w:tcPr>
          <w:p>
            <w:pPr>
              <w:spacing w:before="0" w:after="0" w:line="252" w:lineRule="auto"/>
            </w:pPr>
            <w:r>
              <w:rPr>
                <w:rFonts w:ascii="Calibri" w:hAnsi="Calibri"/>
                <w:sz w:val="19"/>
              </w:rPr>
              <w:t>2</w:t>
            </w:r>
          </w:p>
        </w:tc>
        <w:tc>
          <w:tcPr>
            <w:tcW w:type="dxa" w:w="892"/>
            <w:tcMar>
              <w:top w:w="50" w:type="dxa"/>
              <w:left w:w="90" w:type="dxa"/>
              <w:bottom w:w="60" w:type="dxa"/>
              <w:right w:w="90" w:type="dxa"/>
            </w:tcMar>
          </w:tcPr>
          <w:p>
            <w:pPr>
              <w:spacing w:before="0" w:after="0" w:line="252" w:lineRule="auto"/>
            </w:pPr>
            <w:r>
              <w:rPr>
                <w:rFonts w:ascii="Calibri" w:hAnsi="Calibri"/>
                <w:b/>
                <w:sz w:val="19"/>
              </w:rPr>
              <w:t>Practice</w:t>
            </w:r>
          </w:p>
        </w:tc>
        <w:tc>
          <w:tcPr>
            <w:tcW w:type="dxa" w:w="1674"/>
            <w:tcMar>
              <w:top w:w="50" w:type="dxa"/>
              <w:left w:w="90" w:type="dxa"/>
              <w:bottom w:w="60" w:type="dxa"/>
              <w:right w:w="90" w:type="dxa"/>
            </w:tcMar>
          </w:tcPr>
          <w:p>
            <w:pPr>
              <w:spacing w:before="0" w:after="0" w:line="252" w:lineRule="auto"/>
            </w:pPr>
            <w:r>
              <w:rPr>
                <w:rFonts w:ascii="Calibri" w:hAnsi="Calibri"/>
                <w:sz w:val="19"/>
              </w:rPr>
              <w:t>Rounded square</w:t>
            </w:r>
          </w:p>
        </w:tc>
        <w:tc>
          <w:tcPr>
            <w:tcW w:type="dxa" w:w="4858"/>
            <w:tcMar>
              <w:top w:w="50" w:type="dxa"/>
              <w:left w:w="90" w:type="dxa"/>
              <w:bottom w:w="60" w:type="dxa"/>
              <w:right w:w="90" w:type="dxa"/>
            </w:tcMar>
          </w:tcPr>
          <w:p>
            <w:pPr>
              <w:spacing w:before="0" w:after="0" w:line="252" w:lineRule="auto"/>
            </w:pPr>
            <w:r>
              <w:rPr>
                <w:rFonts w:ascii="Calibri" w:hAnsi="Calibri"/>
                <w:sz w:val="19"/>
              </w:rPr>
              <w:t>A pause palm and a magnifier together</w:t>
            </w:r>
          </w:p>
        </w:tc>
        <w:tc>
          <w:tcPr>
            <w:tcW w:type="dxa" w:w="1644"/>
            <w:tcMar>
              <w:top w:w="50" w:type="dxa"/>
              <w:left w:w="90" w:type="dxa"/>
              <w:bottom w:w="60" w:type="dxa"/>
              <w:right w:w="90" w:type="dxa"/>
            </w:tcMar>
          </w:tcPr>
          <w:p>
            <w:pPr>
              <w:spacing w:before="0" w:after="0" w:line="252" w:lineRule="auto"/>
            </w:pPr>
            <w:r>
              <w:rPr>
                <w:rFonts w:ascii="Calibri" w:hAnsi="Calibri"/>
                <w:sz w:val="19"/>
              </w:rPr>
              <w:t>Sky</w:t>
            </w:r>
          </w:p>
        </w:tc>
      </w:tr>
      <w:tr>
        <w:trPr>
          <w:cantSplit/>
        </w:trPr>
        <w:tc>
          <w:tcPr>
            <w:tcW w:type="dxa" w:w="723"/>
            <w:tcMar>
              <w:top w:w="50" w:type="dxa"/>
              <w:left w:w="0" w:type="dxa"/>
              <w:bottom w:w="60" w:type="dxa"/>
              <w:right w:w="90" w:type="dxa"/>
            </w:tcMar>
          </w:tcPr>
          <w:p>
            <w:pPr>
              <w:spacing w:before="0" w:after="0" w:line="252" w:lineRule="auto"/>
            </w:pPr>
            <w:r>
              <w:rPr>
                <w:rFonts w:ascii="Calibri" w:hAnsi="Calibri"/>
                <w:sz w:val="19"/>
              </w:rPr>
              <w:t>3</w:t>
            </w:r>
          </w:p>
        </w:tc>
        <w:tc>
          <w:tcPr>
            <w:tcW w:type="dxa" w:w="892"/>
            <w:tcMar>
              <w:top w:w="50" w:type="dxa"/>
              <w:left w:w="90" w:type="dxa"/>
              <w:bottom w:w="60" w:type="dxa"/>
              <w:right w:w="90" w:type="dxa"/>
            </w:tcMar>
          </w:tcPr>
          <w:p>
            <w:pPr>
              <w:spacing w:before="0" w:after="0" w:line="252" w:lineRule="auto"/>
            </w:pPr>
            <w:r>
              <w:rPr>
                <w:rFonts w:ascii="Calibri" w:hAnsi="Calibri"/>
                <w:b/>
                <w:sz w:val="19"/>
              </w:rPr>
              <w:t>Teach</w:t>
            </w:r>
          </w:p>
        </w:tc>
        <w:tc>
          <w:tcPr>
            <w:tcW w:type="dxa" w:w="1674"/>
            <w:tcMar>
              <w:top w:w="50" w:type="dxa"/>
              <w:left w:w="90" w:type="dxa"/>
              <w:bottom w:w="60" w:type="dxa"/>
              <w:right w:w="90" w:type="dxa"/>
            </w:tcMar>
          </w:tcPr>
          <w:p>
            <w:pPr>
              <w:spacing w:before="0" w:after="0" w:line="252" w:lineRule="auto"/>
            </w:pPr>
            <w:r>
              <w:rPr>
                <w:rFonts w:ascii="Calibri" w:hAnsi="Calibri"/>
                <w:sz w:val="19"/>
              </w:rPr>
              <w:t>Hexagon</w:t>
            </w:r>
          </w:p>
        </w:tc>
        <w:tc>
          <w:tcPr>
            <w:tcW w:type="dxa" w:w="4858"/>
            <w:tcMar>
              <w:top w:w="50" w:type="dxa"/>
              <w:left w:w="90" w:type="dxa"/>
              <w:bottom w:w="60" w:type="dxa"/>
              <w:right w:w="90" w:type="dxa"/>
            </w:tcMar>
          </w:tcPr>
          <w:p>
            <w:pPr>
              <w:spacing w:before="0" w:after="0" w:line="252" w:lineRule="auto"/>
            </w:pPr>
            <w:r>
              <w:rPr>
                <w:rFonts w:ascii="Calibri" w:hAnsi="Calibri"/>
                <w:sz w:val="19"/>
              </w:rPr>
              <w:t>Two hands passing a small flame (Ember) or a heart reaching out</w:t>
            </w:r>
          </w:p>
        </w:tc>
        <w:tc>
          <w:tcPr>
            <w:tcW w:type="dxa" w:w="1644"/>
            <w:tcMar>
              <w:top w:w="50" w:type="dxa"/>
              <w:left w:w="90" w:type="dxa"/>
              <w:bottom w:w="60" w:type="dxa"/>
              <w:right w:w="90" w:type="dxa"/>
            </w:tcMar>
          </w:tcPr>
          <w:p>
            <w:pPr>
              <w:spacing w:before="0" w:after="0" w:line="252" w:lineRule="auto"/>
            </w:pPr>
            <w:r>
              <w:rPr>
                <w:rFonts w:ascii="Calibri" w:hAnsi="Calibri"/>
                <w:sz w:val="19"/>
              </w:rPr>
              <w:t>Teal</w:t>
            </w:r>
          </w:p>
        </w:tc>
      </w:tr>
    </w:tbl>
    <w:p>
      <w:pPr>
        <w:spacing w:before="0" w:after="0" w:line="160" w:lineRule="exact"/>
      </w:pPr>
      <w:r>
        <w:rPr>
          <w:sz w:val="2"/>
        </w:rPr>
      </w:r>
    </w:p>
    <w:p>
      <w:r>
        <w:rPr/>
        <w:t>The design should feel like a family. A child who has all three could put them in a row.</w:t>
      </w:r>
    </w:p>
    <w:p>
      <w:pPr>
        <w:pStyle w:val="Heading3"/>
      </w:pPr>
      <w:r>
        <w:rPr/>
        <w:t>Accessibility</w:t>
      </w:r>
    </w:p>
    <w:p>
      <w:pPr>
        <w:pStyle w:val="ListBullet"/>
      </w:pPr>
      <w:r>
        <w:rPr/>
        <w:t>Text high-contrast against the background. Test in grayscale.</w:t>
      </w:r>
    </w:p>
    <w:p>
      <w:pPr>
        <w:pStyle w:val="ListBullet"/>
      </w:pPr>
      <w:r>
        <w:rPr/>
        <w:t>Never rely on color alone. Each level has its own shape and symbol.</w:t>
      </w:r>
    </w:p>
    <w:p>
      <w:pPr>
        <w:pStyle w:val="ListBullet"/>
      </w:pPr>
      <w:r>
        <w:rPr/>
        <w:t>The symbols must read at 1 inch.</w:t>
      </w:r>
    </w:p>
    <w:p>
      <w:pPr>
        <w:pStyle w:val="ListBullet"/>
      </w:pPr>
      <w:r>
        <w:rPr/>
        <w:t>For a screen reader, supply a short alt text for each asset (for example: "Hackles Club badge: a baby hedgehog with soft pale-yellow, tangerine-tipped quills popped up, inside a ring that reads Hackles Club").</w:t>
      </w:r>
    </w:p>
    <w:p>
      <w:pPr>
        <w:pStyle w:val="Heading3"/>
      </w:pPr>
      <w:r>
        <w:rPr/>
        <w:t>Deliverables and specs</w:t>
      </w:r>
    </w:p>
    <w:p>
      <w:r>
        <w:rPr/>
        <w:t>Follow the Hackles technical specs for artwork (the project owner will send them).</w:t>
      </w:r>
    </w:p>
    <w:p>
      <w:pPr>
        <w:pStyle w:val="ListBullet"/>
      </w:pPr>
      <w:r>
        <w:rPr>
          <w:b/>
        </w:rPr>
        <w:t>Vector master</w:t>
      </w:r>
      <w:r>
        <w:rPr/>
        <w:t xml:space="preserve"> (SVG) for every asset, outlined text, flat vector.</w:t>
      </w:r>
    </w:p>
    <w:p>
      <w:pPr>
        <w:pStyle w:val="ListBullet"/>
      </w:pPr>
      <w:r>
        <w:rPr>
          <w:b/>
        </w:rPr>
        <w:t>PNG</w:t>
      </w:r>
      <w:r>
        <w:rPr/>
        <w:t xml:space="preserve"> at 300 dpi, sRGB, transparent background, 2000 px wide for the main badge and 1024 x 1024 for each level patch.</w:t>
      </w:r>
    </w:p>
    <w:p>
      <w:pPr>
        <w:pStyle w:val="ListBullet"/>
      </w:pPr>
      <w:r>
        <w:rPr/>
        <w:t xml:space="preserve">A </w:t>
      </w:r>
      <w:r>
        <w:rPr>
          <w:b/>
        </w:rPr>
        <w:t>black-and-white line version</w:t>
      </w:r>
      <w:r>
        <w:rPr/>
        <w:t xml:space="preserve"> for photocopying.</w:t>
      </w:r>
    </w:p>
    <w:p>
      <w:pPr>
        <w:pStyle w:val="ListBullet"/>
      </w:pPr>
      <w:r>
        <w:rPr/>
        <w:t xml:space="preserve">A </w:t>
      </w:r>
      <w:r>
        <w:rPr>
          <w:b/>
        </w:rPr>
        <w:t>one-color version</w:t>
      </w:r>
      <w:r>
        <w:rPr/>
        <w:t xml:space="preserve"> (ink only) for stamps.</w:t>
      </w:r>
    </w:p>
    <w:p>
      <w:pPr>
        <w:pStyle w:val="ListBullet"/>
      </w:pPr>
      <w:r>
        <w:rPr/>
        <w:t xml:space="preserve">A </w:t>
      </w:r>
      <w:r>
        <w:rPr>
          <w:b/>
        </w:rPr>
        <w:t>print sheet</w:t>
      </w:r>
      <w:r>
        <w:rPr/>
        <w:t>: US Letter portrait, 8.5 x 11 in (2550 x 3300 px at 300 dpi) with six badges to cut out.</w:t>
      </w:r>
    </w:p>
    <w:p>
      <w:pPr>
        <w:pStyle w:val="ListBullet"/>
      </w:pPr>
      <w:r>
        <w:rPr/>
        <w:t xml:space="preserve">Name files </w:t>
      </w:r>
      <w:r>
        <w:rPr>
          <w:rFonts w:ascii="Consolas" w:hAnsi="Consolas"/>
          <w:color w:val="A8400A"/>
        </w:rPr>
        <w:t>hackles_club_badge.svg</w:t>
      </w:r>
      <w:r>
        <w:rPr/>
        <w:t xml:space="preserve">, </w:t>
      </w:r>
      <w:r>
        <w:rPr>
          <w:rFonts w:ascii="Consolas" w:hAnsi="Consolas"/>
          <w:color w:val="A8400A"/>
        </w:rPr>
        <w:t>hackles_patch_level1_notice.svg</w:t>
      </w:r>
      <w:r>
        <w:rPr/>
        <w:t>, and so on.</w:t>
      </w:r>
    </w:p>
    <w:p>
      <w:pPr>
        <w:pStyle w:val="ListBullet"/>
      </w:pPr>
      <w:r>
        <w:rPr>
          <w:b/>
        </w:rPr>
        <w:t>Embroidery notes (optional).</w:t>
      </w:r>
      <w:r>
        <w:rPr/>
        <w:t xml:space="preserve"> If an iron-on patch is ever made, supply a simplified version with at most 5 colors and no fine lines under 1 mm [VERIFY with a patch maker].</w:t>
      </w:r>
    </w:p>
    <w:p>
      <w:pPr>
        <w:pStyle w:val="Heading3"/>
      </w:pPr>
      <w:r>
        <w:rPr/>
        <w:t>Not to do</w:t>
      </w:r>
    </w:p>
    <w:p>
      <w:pPr>
        <w:pStyle w:val="ListBullet"/>
      </w:pPr>
      <w:r>
        <w:rPr/>
        <w:t xml:space="preserve">Do not draw Gifty (the Too-Good Box) on any badge. Gifty is a trickster for games, not an award mascot. [ART REQUEST: Gifty art is not yet in </w:t>
      </w:r>
      <w:r>
        <w:rPr>
          <w:rFonts w:ascii="Consolas" w:hAnsi="Consolas"/>
          <w:color w:val="A8400A"/>
        </w:rPr>
        <w:t>kit/09_Art/characters/</w:t>
      </w:r>
      <w:r>
        <w:rPr/>
        <w:t>.]</w:t>
      </w:r>
    </w:p>
    <w:p>
      <w:pPr>
        <w:pStyle w:val="ListBullet"/>
      </w:pPr>
      <w:r>
        <w:rPr/>
        <w:t>Do not draw Hackle as a dog or as any recognizable species.</w:t>
      </w:r>
    </w:p>
    <w:p>
      <w:pPr>
        <w:pStyle w:val="ListBullet"/>
      </w:pPr>
      <w:r>
        <w:rPr/>
        <w:t>Do not use the word "scout" or "merit badge" on any asset.</w:t>
      </w:r>
    </w:p>
    <w:p>
      <w:pPr>
        <w:pStyle w:val="ListBullet"/>
      </w:pPr>
      <w:r>
        <w:rPr/>
        <w:t>Do not use a flag, an eagle, a fleur-de-lis, a trefoil, a clover with four leaves, or any other emblem that other youth organisations use.</w:t>
      </w:r>
    </w:p>
    <w:p>
      <w:pPr>
        <w:pStyle w:val="ListBullet"/>
      </w:pPr>
      <w:r>
        <w:rPr/>
        <w:t>Do not add a date or a number that could imply a rank.</w:t>
      </w:r>
    </w:p>
    <w:p>
      <w:pPr>
        <w:pStyle w:val="ListBullet"/>
      </w:pPr>
      <w:r>
        <w:rPr/>
        <w:t>Do not include any child's face or likeness.</w:t>
      </w:r>
    </w:p>
    <w:p>
      <w:pPr>
        <w:pStyle w:val="Heading3"/>
      </w:pPr>
      <w:r>
        <w:rPr/>
        <w:t>Statement on every badge sheet and patch card</w:t>
      </w:r>
    </w:p>
    <w:p>
      <w:r>
        <w:rPr/>
        <w:t>Print this small text on the back of the sticker sheet or the patch card:</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Hackles Club patch. Not affiliated with any scouting or other youth organisation.</w:t>
            </w:r>
            <w:r>
              <w:rPr>
                <w:sz w:val="19"/>
              </w:rPr>
              <w:t xml:space="preserve"> © 2026 Competence Collective. The Hackles name, logos, characters and artwork are not covered by the CC BY-NC license; print and share them unaltered for classroom and family use. [VERIFY with counsel]</w:t>
            </w:r>
          </w:p>
        </w:tc>
      </w:tr>
    </w:tbl>
    <w:p>
      <w:pPr>
        <w:spacing w:before="0" w:after="0" w:line="160" w:lineRule="exact"/>
      </w:pPr>
      <w:r>
        <w:rPr>
          <w:sz w:val="2"/>
        </w:rPr>
      </w:r>
    </w:p>
    <w:p>
      <w:pPr>
        <w:pStyle w:val="Heading3"/>
      </w:pPr>
      <w:r>
        <w:rPr/>
        <w:t>Review and rights</w:t>
      </w:r>
    </w:p>
    <w:p>
      <w:pPr>
        <w:pStyle w:val="ListBullet"/>
      </w:pPr>
      <w:r>
        <w:rPr/>
        <w:t>Follow the commission and rights terms the project owner provides in writing.</w:t>
      </w:r>
    </w:p>
    <w:p>
      <w:pPr>
        <w:pStyle w:val="ListBullet"/>
      </w:pPr>
      <w:r>
        <w:rPr/>
        <w:t xml:space="preserve">Before any manufactured product (iron-on patches, enamel pins, stickers for sale), run a </w:t>
      </w:r>
      <w:r>
        <w:rPr>
          <w:b/>
        </w:rPr>
        <w:t>trademark and design check</w:t>
      </w:r>
      <w:r>
        <w:rPr/>
        <w:t xml:space="preserve"> [COUNSEL TO CONFIRM].</w:t>
      </w:r>
    </w:p>
    <w:p>
      <w:pPr>
        <w:pStyle w:val="ListBullet"/>
      </w:pPr>
      <w:r>
        <w:rPr/>
        <w:t>The badge is free to print for Club use. It is not for sale.</w:t>
      </w:r>
    </w:p>
    <w:p>
      <w:pPr>
        <w:pStyle w:val="Heading3"/>
      </w:pPr>
      <w:r>
        <w:rPr/>
        <w:t>Timeline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7435"/>
        <w:gridCol w:w="2357"/>
      </w:tblGrid>
      <w:tr>
        <w:trPr>
          <w:tblHeader/>
          <w:cantSplit/>
        </w:trPr>
        <w:tc>
          <w:tcPr>
            <w:tcW w:type="dxa" w:w="7435"/>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STEP</w:t>
            </w:r>
          </w:p>
        </w:tc>
        <w:tc>
          <w:tcPr>
            <w:tcW w:type="dxa" w:w="2357"/>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WHEN</w:t>
            </w:r>
          </w:p>
        </w:tc>
      </w:tr>
      <w:tr>
        <w:trPr>
          <w:cantSplit/>
        </w:trPr>
        <w:tc>
          <w:tcPr>
            <w:tcW w:type="dxa" w:w="7435"/>
            <w:tcMar>
              <w:top w:w="50" w:type="dxa"/>
              <w:left w:w="0" w:type="dxa"/>
              <w:bottom w:w="60" w:type="dxa"/>
              <w:right w:w="90" w:type="dxa"/>
            </w:tcMar>
          </w:tcPr>
          <w:p>
            <w:pPr>
              <w:spacing w:before="0" w:after="0" w:line="252" w:lineRule="auto"/>
            </w:pPr>
            <w:r>
              <w:rPr>
                <w:rFonts w:ascii="Calibri" w:hAnsi="Calibri"/>
                <w:sz w:val="19"/>
              </w:rPr>
              <w:t>Sketches (3 badge ideas)</w:t>
            </w:r>
          </w:p>
        </w:tc>
        <w:tc>
          <w:tcPr>
            <w:tcW w:type="dxa" w:w="2357"/>
            <w:tcMar>
              <w:top w:w="50" w:type="dxa"/>
              <w:left w:w="90" w:type="dxa"/>
              <w:bottom w:w="60" w:type="dxa"/>
              <w:right w:w="90" w:type="dxa"/>
            </w:tcMar>
          </w:tcPr>
          <w:p>
            <w:pPr>
              <w:spacing w:before="0" w:after="0" w:line="252" w:lineRule="auto"/>
            </w:pPr>
            <w:r>
              <w:rPr>
                <w:rFonts w:ascii="Calibri" w:hAnsi="Calibri"/>
                <w:sz w:val="19"/>
              </w:rPr>
              <w:t>Week 1</w:t>
            </w:r>
          </w:p>
        </w:tc>
      </w:tr>
      <w:tr>
        <w:trPr>
          <w:cantSplit/>
        </w:trPr>
        <w:tc>
          <w:tcPr>
            <w:tcW w:type="dxa" w:w="7435"/>
            <w:tcMar>
              <w:top w:w="50" w:type="dxa"/>
              <w:left w:w="0" w:type="dxa"/>
              <w:bottom w:w="60" w:type="dxa"/>
              <w:right w:w="90" w:type="dxa"/>
            </w:tcMar>
          </w:tcPr>
          <w:p>
            <w:pPr>
              <w:spacing w:before="0" w:after="0" w:line="252" w:lineRule="auto"/>
            </w:pPr>
            <w:r>
              <w:rPr>
                <w:rFonts w:ascii="Calibri" w:hAnsi="Calibri"/>
                <w:sz w:val="19"/>
              </w:rPr>
              <w:t>Review with the Hackles team</w:t>
            </w:r>
          </w:p>
        </w:tc>
        <w:tc>
          <w:tcPr>
            <w:tcW w:type="dxa" w:w="2357"/>
            <w:tcMar>
              <w:top w:w="50" w:type="dxa"/>
              <w:left w:w="90" w:type="dxa"/>
              <w:bottom w:w="60" w:type="dxa"/>
              <w:right w:w="90" w:type="dxa"/>
            </w:tcMar>
          </w:tcPr>
          <w:p>
            <w:pPr>
              <w:spacing w:before="0" w:after="0" w:line="252" w:lineRule="auto"/>
            </w:pPr>
            <w:r>
              <w:rPr>
                <w:rFonts w:ascii="Calibri" w:hAnsi="Calibri"/>
                <w:sz w:val="19"/>
              </w:rPr>
              <w:t>Week 2</w:t>
            </w:r>
          </w:p>
        </w:tc>
      </w:tr>
      <w:tr>
        <w:trPr>
          <w:cantSplit/>
        </w:trPr>
        <w:tc>
          <w:tcPr>
            <w:tcW w:type="dxa" w:w="7435"/>
            <w:tcMar>
              <w:top w:w="50" w:type="dxa"/>
              <w:left w:w="0" w:type="dxa"/>
              <w:bottom w:w="60" w:type="dxa"/>
              <w:right w:w="90" w:type="dxa"/>
            </w:tcMar>
          </w:tcPr>
          <w:p>
            <w:pPr>
              <w:spacing w:before="0" w:after="0" w:line="252" w:lineRule="auto"/>
            </w:pPr>
            <w:r>
              <w:rPr>
                <w:rFonts w:ascii="Calibri" w:hAnsi="Calibri"/>
                <w:sz w:val="19"/>
              </w:rPr>
              <w:t>Final art and all 7 assets</w:t>
            </w:r>
          </w:p>
        </w:tc>
        <w:tc>
          <w:tcPr>
            <w:tcW w:type="dxa" w:w="2357"/>
            <w:tcMar>
              <w:top w:w="50" w:type="dxa"/>
              <w:left w:w="90" w:type="dxa"/>
              <w:bottom w:w="60" w:type="dxa"/>
              <w:right w:w="90" w:type="dxa"/>
            </w:tcMar>
          </w:tcPr>
          <w:p>
            <w:pPr>
              <w:spacing w:before="0" w:after="0" w:line="252" w:lineRule="auto"/>
            </w:pPr>
            <w:r>
              <w:rPr>
                <w:rFonts w:ascii="Calibri" w:hAnsi="Calibri"/>
                <w:sz w:val="19"/>
              </w:rPr>
              <w:t>Week 4</w:t>
            </w:r>
          </w:p>
        </w:tc>
      </w:tr>
      <w:tr>
        <w:trPr>
          <w:cantSplit/>
        </w:trPr>
        <w:tc>
          <w:tcPr>
            <w:tcW w:type="dxa" w:w="7435"/>
            <w:tcMar>
              <w:top w:w="50" w:type="dxa"/>
              <w:left w:w="0" w:type="dxa"/>
              <w:bottom w:w="60" w:type="dxa"/>
              <w:right w:w="90" w:type="dxa"/>
            </w:tcMar>
          </w:tcPr>
          <w:p>
            <w:pPr>
              <w:spacing w:before="0" w:after="0" w:line="252" w:lineRule="auto"/>
            </w:pPr>
            <w:r>
              <w:rPr>
                <w:rFonts w:ascii="Calibri" w:hAnsi="Calibri"/>
                <w:sz w:val="19"/>
              </w:rPr>
              <w:t>Test print and grayscale check</w:t>
            </w:r>
          </w:p>
        </w:tc>
        <w:tc>
          <w:tcPr>
            <w:tcW w:type="dxa" w:w="2357"/>
            <w:tcMar>
              <w:top w:w="50" w:type="dxa"/>
              <w:left w:w="90" w:type="dxa"/>
              <w:bottom w:w="60" w:type="dxa"/>
              <w:right w:w="90" w:type="dxa"/>
            </w:tcMar>
          </w:tcPr>
          <w:p>
            <w:pPr>
              <w:spacing w:before="0" w:after="0" w:line="252" w:lineRule="auto"/>
            </w:pPr>
            <w:r>
              <w:rPr>
                <w:rFonts w:ascii="Calibri" w:hAnsi="Calibri"/>
                <w:sz w:val="19"/>
              </w:rPr>
              <w:t>Week 5</w:t>
            </w:r>
          </w:p>
        </w:tc>
      </w:tr>
    </w:tbl>
    <w:p>
      <w:pPr>
        <w:spacing w:before="0" w:after="0" w:line="160" w:lineRule="exact"/>
      </w:pPr>
      <w:r>
        <w:rPr>
          <w:sz w:val="2"/>
        </w:rPr>
      </w:r>
    </w:p>
    <w:sectPr w:rsidR="00FC693F" w:rsidRPr="0006063C" w:rsidSect="00034616">
      <w:headerReference w:type="default" r:id="rId9"/>
      <w:footerReference w:type="default" r:id="rId10"/>
      <w:footerReference w:type="first" r:id="rId11"/>
      <w:headerReference w:type="first" r:id="rId13"/>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HACKLES CLUB: CERTIFICATE AND BADGE DESIGN BRIEF</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Hackles Club: Certificate and Badge Design Brief</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