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807285"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teen.png"/>
                    <pic:cNvPicPr/>
                  </pic:nvPicPr>
                  <pic:blipFill>
                    <a:blip r:embed="rId11"/>
                    <a:stretch>
                      <a:fillRect/>
                    </a:stretch>
                  </pic:blipFill>
                  <pic:spPr>
                    <a:xfrm>
                      <a:off x="0" y="0"/>
                      <a:ext cx="1807285"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Reproducibles</w:t>
      </w:r>
    </w:p>
    <w:p>
      <w:pPr>
        <w:spacing w:before="0" w:after="40"/>
      </w:pPr>
      <w:r>
        <w:rPr>
          <w:rFonts w:ascii="Georgia" w:hAnsi="Georgia"/>
          <w:b/>
          <w:i/>
          <w:color w:val="2F6F73"/>
          <w:sz w:val="32"/>
        </w:rPr>
        <w:t>Grades 9-12 · Ages 14-18</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"1-1" \h \z \u </w:instrText>
      </w:r>
      <w:r>
        <w:fldChar w:fldCharType="separate"/>
      </w:r>
      <w:r>
        <w:rPr>
          <w:b/>
          <w:sz w:val="22"/>
        </w:rPr>
        <w:t>Your Digital Defense Plan</w:t>
      </w:r>
    </w:p>
    <w:p>
      <w:pPr>
        <w:spacing w:before="60" w:after="20"/>
      </w:pPr>
      <w:r>
        <w:rPr>
          <w:b/>
          <w:sz w:val="22"/>
        </w:rPr>
        <w:t>R1. Asset Cards and Threat Cards (Lesson 1)</w:t>
      </w:r>
    </w:p>
    <w:p>
      <w:pPr>
        <w:spacing w:before="60" w:after="20"/>
      </w:pPr>
      <w:r>
        <w:rPr>
          <w:b/>
          <w:sz w:val="22"/>
        </w:rPr>
        <w:t>R2. Passphrase Word Table and Recovery Map Card (Lesson 2)</w:t>
      </w:r>
    </w:p>
    <w:p>
      <w:pPr>
        <w:spacing w:before="60" w:after="20"/>
      </w:pPr>
      <w:r>
        <w:rPr>
          <w:b/>
          <w:sz w:val="22"/>
        </w:rPr>
        <w:t>R3. HOOKS Card and Case Cards C1-C8 (Lesson 3)</w:t>
      </w:r>
    </w:p>
    <w:p>
      <w:pPr>
        <w:spacing w:before="60" w:after="20"/>
      </w:pPr>
      <w:r>
        <w:rPr>
          <w:b/>
          <w:sz w:val="22"/>
        </w:rPr>
        <w:t>R4. Jordan's Fragment Cards and Settings Mock-up (Lesson 4)</w:t>
      </w:r>
    </w:p>
    <w:p>
      <w:pPr>
        <w:spacing w:before="60" w:after="20"/>
      </w:pPr>
      <w:r>
        <w:rPr>
          <w:b/>
          <w:sz w:val="22"/>
        </w:rPr>
        <w:t>R5. Response Drill Materials (Lesson 5)</w:t>
      </w:r>
    </w:p>
    <w:p>
      <w:pPr>
        <w:spacing w:before="60" w:after="20"/>
      </w:pPr>
      <w:r>
        <w:rPr>
          <w:b/>
          <w:sz w:val="22"/>
        </w:rPr>
        <w:t>R6. Verify Lab Claim Cards V1-V9 (Lesson 6)</w:t>
      </w:r>
    </w:p>
    <w:p>
      <w:pPr>
        <w:spacing w:before="60" w:after="20"/>
      </w:pPr>
      <w:r>
        <w:rPr>
          <w:b/>
          <w:sz w:val="22"/>
        </w:rPr>
        <w:t>R7. Line-Up Materials (Lesson 7)</w:t>
      </w:r>
    </w:p>
    <w:p>
      <w:pPr>
        <w:spacing w:before="60" w:after="20"/>
      </w:pPr>
      <w:r>
        <w:rPr>
          <w:b/>
          <w:sz w:val="22"/>
        </w:rPr>
        <w:t>R8. Helper Materials (Lesson 8)</w:t>
      </w:r>
    </w:p>
    <w:p>
      <w:pPr>
        <w:spacing w:before="60" w:after="20"/>
      </w:pPr>
      <w:r>
        <w:rPr>
          <w:b/>
          <w:sz w:val="22"/>
        </w:rPr>
        <w:t>R9. Ethics and Careers Materials (Lesson 9)</w:t>
      </w:r>
    </w:p>
    <w:p>
      <w:pPr>
        <w:spacing w:before="60" w:after="20"/>
      </w:pPr>
      <w:r>
        <w:rPr>
          <w:b/>
          <w:sz w:val="22"/>
        </w:rPr>
        <w:t>R10. Capstone Materials (Lesson 10)</w:t>
      </w:r>
    </w:p>
    <w:p>
      <w:pPr>
        <w:spacing w:before="60" w:after="20"/>
      </w:pPr>
      <w:r>
        <w:rPr>
          <w:b/>
          <w:sz w:val="22"/>
        </w:rPr>
        <w:t>R11. Checklists and Letters</w:t>
      </w:r>
    </w:p>
    <w:p>
      <w:pPr>
        <w:spacing w:before="60" w:after="20"/>
      </w:pPr>
      <w:r>
        <w:rPr>
          <w:b/>
          <w:sz w:val="22"/>
        </w:rPr>
        <w:t>R12. Plus Lesson Materials (P1 to P4)</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pPr>
        <w:pStyle w:val="Heading2"/>
        <w:pBdr>
          <w:top w:val="single" w:sz="18" w:space="6" w:color="FF8A3D"/>
        </w:pBdr>
        <w:spacing w:before="320"/>
      </w:pPr>
      <w:r>
        <w:rPr/>
        <w:t>Your Digital Defense Plan</w:t>
      </w:r>
    </w:p>
    <w:p>
      <w:r>
        <w:rPr>
          <w:i/>
        </w:rPr>
        <w:t>A free kit by Competence Collective · competencecollective.org · quillsup.org ·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Part of Hackles, a free kit by Competence Collective. Cards, rubric, checklists, and letters for the Grades 9-12 Teacher Guide. Print, cut, and copy as needed. Status: DRAFT. Items tagged [VERIFY] must be checked before printing.</w:t>
      </w:r>
    </w:p>
    <w:p>
      <w:r>
        <w:rPr>
          <w:b/>
        </w:rPr>
        <w:t>Contents</w:t>
      </w:r>
    </w:p>
    <w:p>
      <w:pPr>
        <w:pStyle w:val="ListBullet"/>
      </w:pPr>
      <w:r>
        <w:rPr/>
        <w:t>R1: Asset Cards and Threat Cards (Lesson 1)</w:t>
      </w:r>
    </w:p>
    <w:p>
      <w:pPr>
        <w:pStyle w:val="ListBullet"/>
      </w:pPr>
      <w:r>
        <w:rPr/>
        <w:t>R2: Passphrase Word Table and Recovery Map Card (Lesson 2)</w:t>
      </w:r>
    </w:p>
    <w:p>
      <w:pPr>
        <w:pStyle w:val="ListBullet"/>
      </w:pPr>
      <w:r>
        <w:rPr/>
        <w:t>R3: HOOKS Card and Case Cards C1-C8 (Lesson 3)</w:t>
      </w:r>
    </w:p>
    <w:p>
      <w:pPr>
        <w:pStyle w:val="ListBullet"/>
      </w:pPr>
      <w:r>
        <w:rPr/>
        <w:t>R4: Jordan's Fragment Cards and Settings Mock-up (Lesson 4)</w:t>
      </w:r>
    </w:p>
    <w:p>
      <w:pPr>
        <w:pStyle w:val="ListBullet"/>
      </w:pPr>
      <w:r>
        <w:rPr/>
        <w:t>R5: Response Drill materials: Scenario Card, Drill Card, Helpline Card, and Alternate cards (Lesson 5)</w:t>
      </w:r>
    </w:p>
    <w:p>
      <w:pPr>
        <w:pStyle w:val="ListBullet"/>
      </w:pPr>
      <w:r>
        <w:rPr/>
        <w:t>R6: Verify Lab Claim Cards V1-V9 (Lesson 6)</w:t>
      </w:r>
    </w:p>
    <w:p>
      <w:pPr>
        <w:pStyle w:val="ListBullet"/>
      </w:pPr>
      <w:r>
        <w:rPr/>
        <w:t>R7: Line-Up Statement Cards, Help Map, Alternate cards, boundary role-play cards (Lesson 7)</w:t>
      </w:r>
    </w:p>
    <w:p>
      <w:pPr>
        <w:pStyle w:val="ListBullet"/>
      </w:pPr>
      <w:r>
        <w:rPr/>
        <w:t>R8: Friend-Message Cards, Helper Card, Escalation Ladder, Observer Card (Lesson 8)</w:t>
      </w:r>
    </w:p>
    <w:p>
      <w:pPr>
        <w:pStyle w:val="ListBullet"/>
      </w:pPr>
      <w:r>
        <w:rPr/>
        <w:t>R9: Permission Test Card, Scenario Cards P1-P10, Career Postcards, Pathways Handout (Lesson 9)</w:t>
      </w:r>
    </w:p>
    <w:p>
      <w:pPr>
        <w:pStyle w:val="ListBullet"/>
      </w:pPr>
      <w:r>
        <w:rPr/>
        <w:t>R10: Capstone materials: Teach Card, Peer Feedback Form, Capstone Rubric, Hackles Day Planner and Checklist (Lesson 10)</w:t>
      </w:r>
    </w:p>
    <w:p>
      <w:pPr>
        <w:pStyle w:val="ListBullet"/>
      </w:pPr>
      <w:r>
        <w:rPr/>
        <w:t>R11: Checklists and letters: Counselor Heads-Up Checklists (Lessons 5 and 7), Teacher Prep Checklist, Disclosure Quick Card, Parent Pre-Notice Letters, Family Cards master, Exit Tickets and Tally Sheet</w:t>
      </w:r>
    </w:p>
    <w:p>
      <w:pPr>
        <w:pStyle w:val="ListBullet"/>
      </w:pPr>
      <w:r>
        <w:rPr/>
        <w:t>R12: Plus lesson materials (P1 to P4): Pattern Strip and Message Excerpt Cards, Domain Vignettes, LoopFeed cards and Feed Sorter deck, Situation Cards and Response Menu, Reporting Quick Cards (Florida), checklists, letters, family cards, exit tickets</w:t>
      </w:r>
    </w:p>
    <w:p>
      <w:r>
        <w:rPr>
          <w:b/>
        </w:rPr>
        <w:t>All cards use fictional, generic scenarios.</w:t>
      </w:r>
      <w:r>
        <w:rPr/>
        <w:t xml:space="preserve"> None teaches attack techniques. Do not add real brand names, real people, or real incidents.</w:t>
      </w:r>
    </w:p>
    <w:p>
      <w:pPr>
        <w:spacing w:before="0" w:after="0"/>
      </w:pPr>
      <w:r>
        <w:rPr>
          <w:sz w:val="4"/>
        </w:rPr>
      </w:r>
      <w:r>
        <w:br w:type="page"/>
      </w:r>
    </w:p>
    <w:p>
      <w:pPr>
        <w:keepNext/>
        <w:spacing w:before="360" w:after="40"/>
      </w:pPr>
      <w:r>
        <w:rPr>
          <w:rFonts w:ascii="Calibri" w:hAnsi="Calibri"/>
          <w:b/>
          <w:color w:val="A8400A"/>
          <w:sz w:val="18"/>
        </w:rPr>
        <w:t>CHAPTER 1</w:t>
      </w:r>
    </w:p>
    <w:p>
      <w:pPr>
        <w:pStyle w:val="Heading1"/>
        <w:pBdr>
          <w:bottom w:val="double" w:sz="6" w:space="4" w:color="2B2D42"/>
        </w:pBdr>
        <w:spacing w:before="0"/>
      </w:pPr>
      <w:r>
        <w:rPr/>
        <w:t>R1. Asset Cards and Threat Cards (Lesson 1)</w:t>
      </w:r>
    </w:p>
    <w:p>
      <w:r>
        <w:rPr/>
        <w:t>Print one set per group of 3-4 (about 8 sets). Cut apart.</w:t>
      </w:r>
    </w:p>
    <w:p>
      <w:pPr>
        <w:pStyle w:val="Heading2"/>
        <w:pBdr>
          <w:top w:val="single" w:sz="18" w:space="6" w:color="FF8A3D"/>
        </w:pBdr>
        <w:spacing w:before="320"/>
      </w:pPr>
      <w:r>
        <w:rPr/>
        <w:t>Asset Cards (12)</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10"/>
        <w:gridCol w:w="7882"/>
      </w:tblGrid>
      <w:tr>
        <w:trPr>
          <w:tblHeader/>
          <w:cantSplit/>
        </w:trPr>
        <w:tc>
          <w:tcPr>
            <w:tcW w:type="dxa" w:w="191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78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ASSET</w:t>
            </w:r>
          </w:p>
        </w:tc>
      </w:tr>
      <w:tr>
        <w:trPr>
          <w:cantSplit/>
        </w:trPr>
        <w:tc>
          <w:tcPr>
            <w:tcW w:type="dxa" w:w="1910"/>
            <w:tcMar>
              <w:top w:w="50" w:type="dxa"/>
              <w:left w:w="0" w:type="dxa"/>
              <w:bottom w:w="60" w:type="dxa"/>
              <w:right w:w="90" w:type="dxa"/>
            </w:tcMar>
          </w:tcPr>
          <w:p>
            <w:pPr>
              <w:spacing w:before="0" w:after="0" w:line="252" w:lineRule="auto"/>
            </w:pPr>
            <w:r>
              <w:rPr>
                <w:rFonts w:ascii="Calibri" w:hAnsi="Calibri"/>
                <w:sz w:val="19"/>
              </w:rPr>
              <w:t>A1</w:t>
            </w:r>
          </w:p>
        </w:tc>
        <w:tc>
          <w:tcPr>
            <w:tcW w:type="dxa" w:w="7882"/>
            <w:tcMar>
              <w:top w:w="50" w:type="dxa"/>
              <w:left w:w="90" w:type="dxa"/>
              <w:bottom w:w="60" w:type="dxa"/>
              <w:right w:w="90" w:type="dxa"/>
            </w:tcMar>
          </w:tcPr>
          <w:p>
            <w:pPr>
              <w:spacing w:before="0" w:after="0" w:line="252" w:lineRule="auto"/>
            </w:pPr>
            <w:r>
              <w:rPr>
                <w:rFonts w:ascii="Calibri" w:hAnsi="Calibri"/>
                <w:sz w:val="19"/>
              </w:rPr>
              <w:t>Main email account</w:t>
            </w:r>
          </w:p>
        </w:tc>
      </w:tr>
      <w:tr>
        <w:trPr>
          <w:cantSplit/>
        </w:trPr>
        <w:tc>
          <w:tcPr>
            <w:tcW w:type="dxa" w:w="1910"/>
            <w:tcMar>
              <w:top w:w="50" w:type="dxa"/>
              <w:left w:w="0" w:type="dxa"/>
              <w:bottom w:w="60" w:type="dxa"/>
              <w:right w:w="90" w:type="dxa"/>
            </w:tcMar>
          </w:tcPr>
          <w:p>
            <w:pPr>
              <w:spacing w:before="0" w:after="0" w:line="252" w:lineRule="auto"/>
            </w:pPr>
            <w:r>
              <w:rPr>
                <w:rFonts w:ascii="Calibri" w:hAnsi="Calibri"/>
                <w:sz w:val="19"/>
              </w:rPr>
              <w:t>A2</w:t>
            </w:r>
          </w:p>
        </w:tc>
        <w:tc>
          <w:tcPr>
            <w:tcW w:type="dxa" w:w="7882"/>
            <w:tcMar>
              <w:top w:w="50" w:type="dxa"/>
              <w:left w:w="90" w:type="dxa"/>
              <w:bottom w:w="60" w:type="dxa"/>
              <w:right w:w="90" w:type="dxa"/>
            </w:tcMar>
          </w:tcPr>
          <w:p>
            <w:pPr>
              <w:spacing w:before="0" w:after="0" w:line="252" w:lineRule="auto"/>
            </w:pPr>
            <w:r>
              <w:rPr>
                <w:rFonts w:ascii="Calibri" w:hAnsi="Calibri"/>
                <w:sz w:val="19"/>
              </w:rPr>
              <w:t>A social account</w:t>
            </w:r>
          </w:p>
        </w:tc>
      </w:tr>
      <w:tr>
        <w:trPr>
          <w:cantSplit/>
        </w:trPr>
        <w:tc>
          <w:tcPr>
            <w:tcW w:type="dxa" w:w="1910"/>
            <w:tcMar>
              <w:top w:w="50" w:type="dxa"/>
              <w:left w:w="0" w:type="dxa"/>
              <w:bottom w:w="60" w:type="dxa"/>
              <w:right w:w="90" w:type="dxa"/>
            </w:tcMar>
          </w:tcPr>
          <w:p>
            <w:pPr>
              <w:spacing w:before="0" w:after="0" w:line="252" w:lineRule="auto"/>
            </w:pPr>
            <w:r>
              <w:rPr>
                <w:rFonts w:ascii="Calibri" w:hAnsi="Calibri"/>
                <w:sz w:val="19"/>
              </w:rPr>
              <w:t>A3</w:t>
            </w:r>
          </w:p>
        </w:tc>
        <w:tc>
          <w:tcPr>
            <w:tcW w:type="dxa" w:w="7882"/>
            <w:tcMar>
              <w:top w:w="50" w:type="dxa"/>
              <w:left w:w="90" w:type="dxa"/>
              <w:bottom w:w="60" w:type="dxa"/>
              <w:right w:w="90" w:type="dxa"/>
            </w:tcMar>
          </w:tcPr>
          <w:p>
            <w:pPr>
              <w:spacing w:before="0" w:after="0" w:line="252" w:lineRule="auto"/>
            </w:pPr>
            <w:r>
              <w:rPr>
                <w:rFonts w:ascii="Calibri" w:hAnsi="Calibri"/>
                <w:sz w:val="19"/>
              </w:rPr>
              <w:t>Photos and videos</w:t>
            </w:r>
          </w:p>
        </w:tc>
      </w:tr>
      <w:tr>
        <w:trPr>
          <w:cantSplit/>
        </w:trPr>
        <w:tc>
          <w:tcPr>
            <w:tcW w:type="dxa" w:w="1910"/>
            <w:tcMar>
              <w:top w:w="50" w:type="dxa"/>
              <w:left w:w="0" w:type="dxa"/>
              <w:bottom w:w="60" w:type="dxa"/>
              <w:right w:w="90" w:type="dxa"/>
            </w:tcMar>
          </w:tcPr>
          <w:p>
            <w:pPr>
              <w:spacing w:before="0" w:after="0" w:line="252" w:lineRule="auto"/>
            </w:pPr>
            <w:r>
              <w:rPr>
                <w:rFonts w:ascii="Calibri" w:hAnsi="Calibri"/>
                <w:sz w:val="19"/>
              </w:rPr>
              <w:t>A4</w:t>
            </w:r>
          </w:p>
        </w:tc>
        <w:tc>
          <w:tcPr>
            <w:tcW w:type="dxa" w:w="7882"/>
            <w:tcMar>
              <w:top w:w="50" w:type="dxa"/>
              <w:left w:w="90" w:type="dxa"/>
              <w:bottom w:w="60" w:type="dxa"/>
              <w:right w:w="90" w:type="dxa"/>
            </w:tcMar>
          </w:tcPr>
          <w:p>
            <w:pPr>
              <w:spacing w:before="0" w:after="0" w:line="252" w:lineRule="auto"/>
            </w:pPr>
            <w:r>
              <w:rPr>
                <w:rFonts w:ascii="Calibri" w:hAnsi="Calibri"/>
                <w:sz w:val="19"/>
              </w:rPr>
              <w:t>Location and daily routine</w:t>
            </w:r>
          </w:p>
        </w:tc>
      </w:tr>
      <w:tr>
        <w:trPr>
          <w:cantSplit/>
        </w:trPr>
        <w:tc>
          <w:tcPr>
            <w:tcW w:type="dxa" w:w="1910"/>
            <w:tcMar>
              <w:top w:w="50" w:type="dxa"/>
              <w:left w:w="0" w:type="dxa"/>
              <w:bottom w:w="60" w:type="dxa"/>
              <w:right w:w="90" w:type="dxa"/>
            </w:tcMar>
          </w:tcPr>
          <w:p>
            <w:pPr>
              <w:spacing w:before="0" w:after="0" w:line="252" w:lineRule="auto"/>
            </w:pPr>
            <w:r>
              <w:rPr>
                <w:rFonts w:ascii="Calibri" w:hAnsi="Calibri"/>
                <w:sz w:val="19"/>
              </w:rPr>
              <w:t>A5</w:t>
            </w:r>
          </w:p>
        </w:tc>
        <w:tc>
          <w:tcPr>
            <w:tcW w:type="dxa" w:w="7882"/>
            <w:tcMar>
              <w:top w:w="50" w:type="dxa"/>
              <w:left w:w="90" w:type="dxa"/>
              <w:bottom w:w="60" w:type="dxa"/>
              <w:right w:w="90" w:type="dxa"/>
            </w:tcMar>
          </w:tcPr>
          <w:p>
            <w:pPr>
              <w:spacing w:before="0" w:after="0" w:line="252" w:lineRule="auto"/>
            </w:pPr>
            <w:r>
              <w:rPr>
                <w:rFonts w:ascii="Calibri" w:hAnsi="Calibri"/>
                <w:sz w:val="19"/>
              </w:rPr>
              <w:t>Money and game items</w:t>
            </w:r>
          </w:p>
        </w:tc>
      </w:tr>
      <w:tr>
        <w:trPr>
          <w:cantSplit/>
        </w:trPr>
        <w:tc>
          <w:tcPr>
            <w:tcW w:type="dxa" w:w="1910"/>
            <w:tcMar>
              <w:top w:w="50" w:type="dxa"/>
              <w:left w:w="0" w:type="dxa"/>
              <w:bottom w:w="60" w:type="dxa"/>
              <w:right w:w="90" w:type="dxa"/>
            </w:tcMar>
          </w:tcPr>
          <w:p>
            <w:pPr>
              <w:spacing w:before="0" w:after="0" w:line="252" w:lineRule="auto"/>
            </w:pPr>
            <w:r>
              <w:rPr>
                <w:rFonts w:ascii="Calibri" w:hAnsi="Calibri"/>
                <w:sz w:val="19"/>
              </w:rPr>
              <w:t>A6</w:t>
            </w:r>
          </w:p>
        </w:tc>
        <w:tc>
          <w:tcPr>
            <w:tcW w:type="dxa" w:w="7882"/>
            <w:tcMar>
              <w:top w:w="50" w:type="dxa"/>
              <w:left w:w="90" w:type="dxa"/>
              <w:bottom w:w="60" w:type="dxa"/>
              <w:right w:w="90" w:type="dxa"/>
            </w:tcMar>
          </w:tcPr>
          <w:p>
            <w:pPr>
              <w:spacing w:before="0" w:after="0" w:line="252" w:lineRule="auto"/>
            </w:pPr>
            <w:r>
              <w:rPr>
                <w:rFonts w:ascii="Calibri" w:hAnsi="Calibri"/>
                <w:sz w:val="19"/>
              </w:rPr>
              <w:t>School work and records</w:t>
            </w:r>
          </w:p>
        </w:tc>
      </w:tr>
      <w:tr>
        <w:trPr>
          <w:cantSplit/>
        </w:trPr>
        <w:tc>
          <w:tcPr>
            <w:tcW w:type="dxa" w:w="1910"/>
            <w:tcMar>
              <w:top w:w="50" w:type="dxa"/>
              <w:left w:w="0" w:type="dxa"/>
              <w:bottom w:w="60" w:type="dxa"/>
              <w:right w:w="90" w:type="dxa"/>
            </w:tcMar>
          </w:tcPr>
          <w:p>
            <w:pPr>
              <w:spacing w:before="0" w:after="0" w:line="252" w:lineRule="auto"/>
            </w:pPr>
            <w:r>
              <w:rPr>
                <w:rFonts w:ascii="Calibri" w:hAnsi="Calibri"/>
                <w:sz w:val="19"/>
              </w:rPr>
              <w:t>A7</w:t>
            </w:r>
          </w:p>
        </w:tc>
        <w:tc>
          <w:tcPr>
            <w:tcW w:type="dxa" w:w="7882"/>
            <w:tcMar>
              <w:top w:w="50" w:type="dxa"/>
              <w:left w:w="90" w:type="dxa"/>
              <w:bottom w:w="60" w:type="dxa"/>
              <w:right w:w="90" w:type="dxa"/>
            </w:tcMar>
          </w:tcPr>
          <w:p>
            <w:pPr>
              <w:spacing w:before="0" w:after="0" w:line="252" w:lineRule="auto"/>
            </w:pPr>
            <w:r>
              <w:rPr>
                <w:rFonts w:ascii="Calibri" w:hAnsi="Calibri"/>
                <w:sz w:val="19"/>
              </w:rPr>
              <w:t>Reputation</w:t>
            </w:r>
          </w:p>
        </w:tc>
      </w:tr>
      <w:tr>
        <w:trPr>
          <w:cantSplit/>
        </w:trPr>
        <w:tc>
          <w:tcPr>
            <w:tcW w:type="dxa" w:w="1910"/>
            <w:tcMar>
              <w:top w:w="50" w:type="dxa"/>
              <w:left w:w="0" w:type="dxa"/>
              <w:bottom w:w="60" w:type="dxa"/>
              <w:right w:w="90" w:type="dxa"/>
            </w:tcMar>
          </w:tcPr>
          <w:p>
            <w:pPr>
              <w:spacing w:before="0" w:after="0" w:line="252" w:lineRule="auto"/>
            </w:pPr>
            <w:r>
              <w:rPr>
                <w:rFonts w:ascii="Calibri" w:hAnsi="Calibri"/>
                <w:sz w:val="19"/>
              </w:rPr>
              <w:t>A8</w:t>
            </w:r>
          </w:p>
        </w:tc>
        <w:tc>
          <w:tcPr>
            <w:tcW w:type="dxa" w:w="7882"/>
            <w:tcMar>
              <w:top w:w="50" w:type="dxa"/>
              <w:left w:w="90" w:type="dxa"/>
              <w:bottom w:w="60" w:type="dxa"/>
              <w:right w:w="90" w:type="dxa"/>
            </w:tcMar>
          </w:tcPr>
          <w:p>
            <w:pPr>
              <w:spacing w:before="0" w:after="0" w:line="252" w:lineRule="auto"/>
            </w:pPr>
            <w:r>
              <w:rPr>
                <w:rFonts w:ascii="Calibri" w:hAnsi="Calibri"/>
                <w:sz w:val="19"/>
              </w:rPr>
              <w:t>Friendships and group chats</w:t>
            </w:r>
          </w:p>
        </w:tc>
      </w:tr>
      <w:tr>
        <w:trPr>
          <w:cantSplit/>
        </w:trPr>
        <w:tc>
          <w:tcPr>
            <w:tcW w:type="dxa" w:w="1910"/>
            <w:tcMar>
              <w:top w:w="50" w:type="dxa"/>
              <w:left w:w="0" w:type="dxa"/>
              <w:bottom w:w="60" w:type="dxa"/>
              <w:right w:w="90" w:type="dxa"/>
            </w:tcMar>
          </w:tcPr>
          <w:p>
            <w:pPr>
              <w:spacing w:before="0" w:after="0" w:line="252" w:lineRule="auto"/>
            </w:pPr>
            <w:r>
              <w:rPr>
                <w:rFonts w:ascii="Calibri" w:hAnsi="Calibri"/>
                <w:sz w:val="19"/>
              </w:rPr>
              <w:t>A9</w:t>
            </w:r>
          </w:p>
        </w:tc>
        <w:tc>
          <w:tcPr>
            <w:tcW w:type="dxa" w:w="7882"/>
            <w:tcMar>
              <w:top w:w="50" w:type="dxa"/>
              <w:left w:w="90" w:type="dxa"/>
              <w:bottom w:w="60" w:type="dxa"/>
              <w:right w:w="90" w:type="dxa"/>
            </w:tcMar>
          </w:tcPr>
          <w:p>
            <w:pPr>
              <w:spacing w:before="0" w:after="0" w:line="252" w:lineRule="auto"/>
            </w:pPr>
            <w:r>
              <w:rPr>
                <w:rFonts w:ascii="Calibri" w:hAnsi="Calibri"/>
                <w:sz w:val="19"/>
              </w:rPr>
              <w:t>Phone and laptop</w:t>
            </w:r>
          </w:p>
        </w:tc>
      </w:tr>
      <w:tr>
        <w:trPr>
          <w:cantSplit/>
        </w:trPr>
        <w:tc>
          <w:tcPr>
            <w:tcW w:type="dxa" w:w="1910"/>
            <w:tcMar>
              <w:top w:w="50" w:type="dxa"/>
              <w:left w:w="0" w:type="dxa"/>
              <w:bottom w:w="60" w:type="dxa"/>
              <w:right w:w="90" w:type="dxa"/>
            </w:tcMar>
          </w:tcPr>
          <w:p>
            <w:pPr>
              <w:spacing w:before="0" w:after="0" w:line="252" w:lineRule="auto"/>
            </w:pPr>
            <w:r>
              <w:rPr>
                <w:rFonts w:ascii="Calibri" w:hAnsi="Calibri"/>
                <w:sz w:val="19"/>
              </w:rPr>
              <w:t>A10</w:t>
            </w:r>
          </w:p>
        </w:tc>
        <w:tc>
          <w:tcPr>
            <w:tcW w:type="dxa" w:w="7882"/>
            <w:tcMar>
              <w:top w:w="50" w:type="dxa"/>
              <w:left w:w="90" w:type="dxa"/>
              <w:bottom w:w="60" w:type="dxa"/>
              <w:right w:w="90" w:type="dxa"/>
            </w:tcMar>
          </w:tcPr>
          <w:p>
            <w:pPr>
              <w:spacing w:before="0" w:after="0" w:line="252" w:lineRule="auto"/>
            </w:pPr>
            <w:r>
              <w:rPr>
                <w:rFonts w:ascii="Calibri" w:hAnsi="Calibri"/>
                <w:sz w:val="19"/>
              </w:rPr>
              <w:t>Health and personal information</w:t>
            </w:r>
          </w:p>
        </w:tc>
      </w:tr>
      <w:tr>
        <w:trPr>
          <w:cantSplit/>
        </w:trPr>
        <w:tc>
          <w:tcPr>
            <w:tcW w:type="dxa" w:w="1910"/>
            <w:tcMar>
              <w:top w:w="50" w:type="dxa"/>
              <w:left w:w="0" w:type="dxa"/>
              <w:bottom w:w="60" w:type="dxa"/>
              <w:right w:w="90" w:type="dxa"/>
            </w:tcMar>
          </w:tcPr>
          <w:p>
            <w:pPr>
              <w:spacing w:before="0" w:after="0" w:line="252" w:lineRule="auto"/>
            </w:pPr>
            <w:r>
              <w:rPr>
                <w:rFonts w:ascii="Calibri" w:hAnsi="Calibri"/>
                <w:sz w:val="19"/>
              </w:rPr>
              <w:t>A11</w:t>
            </w:r>
          </w:p>
        </w:tc>
        <w:tc>
          <w:tcPr>
            <w:tcW w:type="dxa" w:w="7882"/>
            <w:tcMar>
              <w:top w:w="50" w:type="dxa"/>
              <w:left w:w="90" w:type="dxa"/>
              <w:bottom w:w="60" w:type="dxa"/>
              <w:right w:w="90" w:type="dxa"/>
            </w:tcMar>
          </w:tcPr>
          <w:p>
            <w:pPr>
              <w:spacing w:before="0" w:after="0" w:line="252" w:lineRule="auto"/>
            </w:pPr>
            <w:r>
              <w:rPr>
                <w:rFonts w:ascii="Calibri" w:hAnsi="Calibri"/>
                <w:sz w:val="19"/>
              </w:rPr>
              <w:t>Creative work</w:t>
            </w:r>
          </w:p>
        </w:tc>
      </w:tr>
      <w:tr>
        <w:trPr>
          <w:cantSplit/>
        </w:trPr>
        <w:tc>
          <w:tcPr>
            <w:tcW w:type="dxa" w:w="1910"/>
            <w:tcMar>
              <w:top w:w="50" w:type="dxa"/>
              <w:left w:w="0" w:type="dxa"/>
              <w:bottom w:w="60" w:type="dxa"/>
              <w:right w:w="90" w:type="dxa"/>
            </w:tcMar>
          </w:tcPr>
          <w:p>
            <w:pPr>
              <w:spacing w:before="0" w:after="0" w:line="252" w:lineRule="auto"/>
            </w:pPr>
            <w:r>
              <w:rPr>
                <w:rFonts w:ascii="Calibri" w:hAnsi="Calibri"/>
                <w:sz w:val="19"/>
              </w:rPr>
              <w:t>A12</w:t>
            </w:r>
          </w:p>
        </w:tc>
        <w:tc>
          <w:tcPr>
            <w:tcW w:type="dxa" w:w="7882"/>
            <w:tcMar>
              <w:top w:w="50" w:type="dxa"/>
              <w:left w:w="90" w:type="dxa"/>
              <w:bottom w:w="60" w:type="dxa"/>
              <w:right w:w="90" w:type="dxa"/>
            </w:tcMar>
          </w:tcPr>
          <w:p>
            <w:pPr>
              <w:spacing w:before="0" w:after="0" w:line="252" w:lineRule="auto"/>
            </w:pPr>
            <w:r>
              <w:rPr>
                <w:rFonts w:ascii="Calibri" w:hAnsi="Calibri"/>
                <w:sz w:val="19"/>
              </w:rPr>
              <w:t>AI chat history</w:t>
            </w:r>
          </w:p>
        </w:tc>
      </w:tr>
    </w:tbl>
    <w:p>
      <w:pPr>
        <w:spacing w:before="0" w:after="0" w:line="160" w:lineRule="exact"/>
      </w:pPr>
      <w:r>
        <w:rPr>
          <w:sz w:val="2"/>
        </w:rPr>
      </w:r>
    </w:p>
    <w:p>
      <w:pPr>
        <w:pStyle w:val="Heading2"/>
        <w:pBdr>
          <w:top w:val="single" w:sz="18" w:space="6" w:color="FF8A3D"/>
        </w:pBdr>
        <w:spacing w:before="320"/>
      </w:pPr>
      <w:r>
        <w:rPr/>
        <w:t>Threat Cards (10)</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8"/>
        <w:gridCol w:w="3453"/>
        <w:gridCol w:w="5661"/>
      </w:tblGrid>
      <w:tr>
        <w:trPr>
          <w:tblHeader/>
          <w:cantSplit/>
        </w:trPr>
        <w:tc>
          <w:tcPr>
            <w:tcW w:type="dxa" w:w="6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34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THREAT</w:t>
            </w:r>
          </w:p>
        </w:tc>
        <w:tc>
          <w:tcPr>
            <w:tcW w:type="dxa" w:w="56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TEACHER PROMPT (NOT PRINTED ON THE CARD)</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T1</w:t>
            </w:r>
          </w:p>
        </w:tc>
        <w:tc>
          <w:tcPr>
            <w:tcW w:type="dxa" w:w="3453"/>
            <w:tcMar>
              <w:top w:w="50" w:type="dxa"/>
              <w:left w:w="90" w:type="dxa"/>
              <w:bottom w:w="60" w:type="dxa"/>
              <w:right w:w="90" w:type="dxa"/>
            </w:tcMar>
          </w:tcPr>
          <w:p>
            <w:pPr>
              <w:spacing w:before="0" w:after="0" w:line="252" w:lineRule="auto"/>
            </w:pPr>
            <w:r>
              <w:rPr>
                <w:rFonts w:ascii="Calibri" w:hAnsi="Calibri"/>
                <w:sz w:val="19"/>
              </w:rPr>
              <w:t>Account takeover</w:t>
            </w:r>
          </w:p>
        </w:tc>
        <w:tc>
          <w:tcPr>
            <w:tcW w:type="dxa" w:w="5661"/>
            <w:tcMar>
              <w:top w:w="50" w:type="dxa"/>
              <w:left w:w="90" w:type="dxa"/>
              <w:bottom w:w="60" w:type="dxa"/>
              <w:right w:w="90" w:type="dxa"/>
            </w:tcMar>
          </w:tcPr>
          <w:p>
            <w:pPr>
              <w:spacing w:before="0" w:after="0" w:line="252" w:lineRule="auto"/>
            </w:pPr>
            <w:r>
              <w:rPr>
                <w:rFonts w:ascii="Calibri" w:hAnsi="Calibri"/>
                <w:sz w:val="19"/>
              </w:rPr>
              <w:t>Someone else logs in as you. What can they reach?</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T2</w:t>
            </w:r>
          </w:p>
        </w:tc>
        <w:tc>
          <w:tcPr>
            <w:tcW w:type="dxa" w:w="3453"/>
            <w:tcMar>
              <w:top w:w="50" w:type="dxa"/>
              <w:left w:w="90" w:type="dxa"/>
              <w:bottom w:w="60" w:type="dxa"/>
              <w:right w:w="90" w:type="dxa"/>
            </w:tcMar>
          </w:tcPr>
          <w:p>
            <w:pPr>
              <w:spacing w:before="0" w:after="0" w:line="252" w:lineRule="auto"/>
            </w:pPr>
            <w:r>
              <w:rPr>
                <w:rFonts w:ascii="Calibri" w:hAnsi="Calibri"/>
                <w:sz w:val="19"/>
              </w:rPr>
              <w:t>A scam message</w:t>
            </w:r>
          </w:p>
        </w:tc>
        <w:tc>
          <w:tcPr>
            <w:tcW w:type="dxa" w:w="5661"/>
            <w:tcMar>
              <w:top w:w="50" w:type="dxa"/>
              <w:left w:w="90" w:type="dxa"/>
              <w:bottom w:w="60" w:type="dxa"/>
              <w:right w:w="90" w:type="dxa"/>
            </w:tcMar>
          </w:tcPr>
          <w:p>
            <w:pPr>
              <w:spacing w:before="0" w:after="0" w:line="252" w:lineRule="auto"/>
            </w:pPr>
            <w:r>
              <w:rPr>
                <w:rFonts w:ascii="Calibri" w:hAnsi="Calibri"/>
                <w:sz w:val="19"/>
              </w:rPr>
              <w:t>A message uses hurry or fear to get a code, money, or a login.</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T3</w:t>
            </w:r>
          </w:p>
        </w:tc>
        <w:tc>
          <w:tcPr>
            <w:tcW w:type="dxa" w:w="3453"/>
            <w:tcMar>
              <w:top w:w="50" w:type="dxa"/>
              <w:left w:w="90" w:type="dxa"/>
              <w:bottom w:w="60" w:type="dxa"/>
              <w:right w:w="90" w:type="dxa"/>
            </w:tcMar>
          </w:tcPr>
          <w:p>
            <w:pPr>
              <w:spacing w:before="0" w:after="0" w:line="252" w:lineRule="auto"/>
            </w:pPr>
            <w:r>
              <w:rPr>
                <w:rFonts w:ascii="Calibri" w:hAnsi="Calibri"/>
                <w:sz w:val="19"/>
              </w:rPr>
              <w:t>Lost or stolen device</w:t>
            </w:r>
          </w:p>
        </w:tc>
        <w:tc>
          <w:tcPr>
            <w:tcW w:type="dxa" w:w="5661"/>
            <w:tcMar>
              <w:top w:w="50" w:type="dxa"/>
              <w:left w:w="90" w:type="dxa"/>
              <w:bottom w:w="60" w:type="dxa"/>
              <w:right w:w="90" w:type="dxa"/>
            </w:tcMar>
          </w:tcPr>
          <w:p>
            <w:pPr>
              <w:spacing w:before="0" w:after="0" w:line="252" w:lineRule="auto"/>
            </w:pPr>
            <w:r>
              <w:rPr>
                <w:rFonts w:ascii="Calibri" w:hAnsi="Calibri"/>
                <w:sz w:val="19"/>
              </w:rPr>
              <w:t>Someone has your phone or laptop. What is locked?</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T4</w:t>
            </w:r>
          </w:p>
        </w:tc>
        <w:tc>
          <w:tcPr>
            <w:tcW w:type="dxa" w:w="3453"/>
            <w:tcMar>
              <w:top w:w="50" w:type="dxa"/>
              <w:left w:w="90" w:type="dxa"/>
              <w:bottom w:w="60" w:type="dxa"/>
              <w:right w:w="90" w:type="dxa"/>
            </w:tcMar>
          </w:tcPr>
          <w:p>
            <w:pPr>
              <w:spacing w:before="0" w:after="0" w:line="252" w:lineRule="auto"/>
            </w:pPr>
            <w:r>
              <w:rPr>
                <w:rFonts w:ascii="Calibri" w:hAnsi="Calibri"/>
                <w:sz w:val="19"/>
              </w:rPr>
              <w:t>An oversharing friend</w:t>
            </w:r>
          </w:p>
        </w:tc>
        <w:tc>
          <w:tcPr>
            <w:tcW w:type="dxa" w:w="5661"/>
            <w:tcMar>
              <w:top w:w="50" w:type="dxa"/>
              <w:left w:w="90" w:type="dxa"/>
              <w:bottom w:w="60" w:type="dxa"/>
              <w:right w:w="90" w:type="dxa"/>
            </w:tcMar>
          </w:tcPr>
          <w:p>
            <w:pPr>
              <w:spacing w:before="0" w:after="0" w:line="252" w:lineRule="auto"/>
            </w:pPr>
            <w:r>
              <w:rPr>
                <w:rFonts w:ascii="Calibri" w:hAnsi="Calibri"/>
                <w:sz w:val="19"/>
              </w:rPr>
              <w:t>A friend posts a photo or location without asking you.</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T5</w:t>
            </w:r>
          </w:p>
        </w:tc>
        <w:tc>
          <w:tcPr>
            <w:tcW w:type="dxa" w:w="3453"/>
            <w:tcMar>
              <w:top w:w="50" w:type="dxa"/>
              <w:left w:w="90" w:type="dxa"/>
              <w:bottom w:w="60" w:type="dxa"/>
              <w:right w:w="90" w:type="dxa"/>
            </w:tcMar>
          </w:tcPr>
          <w:p>
            <w:pPr>
              <w:spacing w:before="0" w:after="0" w:line="252" w:lineRule="auto"/>
            </w:pPr>
            <w:r>
              <w:rPr>
                <w:rFonts w:ascii="Calibri" w:hAnsi="Calibri"/>
                <w:sz w:val="19"/>
              </w:rPr>
              <w:t>Data broker or leaked data</w:t>
            </w:r>
          </w:p>
        </w:tc>
        <w:tc>
          <w:tcPr>
            <w:tcW w:type="dxa" w:w="5661"/>
            <w:tcMar>
              <w:top w:w="50" w:type="dxa"/>
              <w:left w:w="90" w:type="dxa"/>
              <w:bottom w:w="60" w:type="dxa"/>
              <w:right w:w="90" w:type="dxa"/>
            </w:tcMar>
          </w:tcPr>
          <w:p>
            <w:pPr>
              <w:spacing w:before="0" w:after="0" w:line="252" w:lineRule="auto"/>
            </w:pPr>
            <w:r>
              <w:rPr>
                <w:rFonts w:ascii="Calibri" w:hAnsi="Calibri"/>
                <w:sz w:val="19"/>
              </w:rPr>
              <w:t>Your information is gathered, sold, or exposed in a leak.</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T6</w:t>
            </w:r>
          </w:p>
        </w:tc>
        <w:tc>
          <w:tcPr>
            <w:tcW w:type="dxa" w:w="3453"/>
            <w:tcMar>
              <w:top w:w="50" w:type="dxa"/>
              <w:left w:w="90" w:type="dxa"/>
              <w:bottom w:w="60" w:type="dxa"/>
              <w:right w:w="90" w:type="dxa"/>
            </w:tcMar>
          </w:tcPr>
          <w:p>
            <w:pPr>
              <w:spacing w:before="0" w:after="0" w:line="252" w:lineRule="auto"/>
            </w:pPr>
            <w:r>
              <w:rPr>
                <w:rFonts w:ascii="Calibri" w:hAnsi="Calibri"/>
                <w:sz w:val="19"/>
              </w:rPr>
              <w:t>Someone you know has your password</w:t>
            </w:r>
          </w:p>
        </w:tc>
        <w:tc>
          <w:tcPr>
            <w:tcW w:type="dxa" w:w="5661"/>
            <w:tcMar>
              <w:top w:w="50" w:type="dxa"/>
              <w:left w:w="90" w:type="dxa"/>
              <w:bottom w:w="60" w:type="dxa"/>
              <w:right w:w="90" w:type="dxa"/>
            </w:tcMar>
          </w:tcPr>
          <w:p>
            <w:pPr>
              <w:spacing w:before="0" w:after="0" w:line="252" w:lineRule="auto"/>
            </w:pPr>
            <w:r>
              <w:rPr>
                <w:rFonts w:ascii="Calibri" w:hAnsi="Calibri"/>
                <w:sz w:val="19"/>
              </w:rPr>
              <w:t>A partner, friend, or relative who can log in.</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T7</w:t>
            </w:r>
          </w:p>
        </w:tc>
        <w:tc>
          <w:tcPr>
            <w:tcW w:type="dxa" w:w="3453"/>
            <w:tcMar>
              <w:top w:w="50" w:type="dxa"/>
              <w:left w:w="90" w:type="dxa"/>
              <w:bottom w:w="60" w:type="dxa"/>
              <w:right w:w="90" w:type="dxa"/>
            </w:tcMar>
          </w:tcPr>
          <w:p>
            <w:pPr>
              <w:spacing w:before="0" w:after="0" w:line="252" w:lineRule="auto"/>
            </w:pPr>
            <w:r>
              <w:rPr>
                <w:rFonts w:ascii="Calibri" w:hAnsi="Calibri"/>
                <w:sz w:val="19"/>
              </w:rPr>
              <w:t>AI fake or impersonation</w:t>
            </w:r>
          </w:p>
        </w:tc>
        <w:tc>
          <w:tcPr>
            <w:tcW w:type="dxa" w:w="5661"/>
            <w:tcMar>
              <w:top w:w="50" w:type="dxa"/>
              <w:left w:w="90" w:type="dxa"/>
              <w:bottom w:w="60" w:type="dxa"/>
              <w:right w:w="90" w:type="dxa"/>
            </w:tcMar>
          </w:tcPr>
          <w:p>
            <w:pPr>
              <w:spacing w:before="0" w:after="0" w:line="252" w:lineRule="auto"/>
            </w:pPr>
            <w:r>
              <w:rPr>
                <w:rFonts w:ascii="Calibri" w:hAnsi="Calibri"/>
                <w:sz w:val="19"/>
              </w:rPr>
              <w:t>A fake image, voice, or account pretends to be you or someone you know.</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T8</w:t>
            </w:r>
          </w:p>
        </w:tc>
        <w:tc>
          <w:tcPr>
            <w:tcW w:type="dxa" w:w="3453"/>
            <w:tcMar>
              <w:top w:w="50" w:type="dxa"/>
              <w:left w:w="90" w:type="dxa"/>
              <w:bottom w:w="60" w:type="dxa"/>
              <w:right w:w="90" w:type="dxa"/>
            </w:tcMar>
          </w:tcPr>
          <w:p>
            <w:pPr>
              <w:spacing w:before="0" w:after="0" w:line="252" w:lineRule="auto"/>
            </w:pPr>
            <w:r>
              <w:rPr>
                <w:rFonts w:ascii="Calibri" w:hAnsi="Calibri"/>
                <w:sz w:val="19"/>
              </w:rPr>
              <w:t>Pressure or blackmail</w:t>
            </w:r>
          </w:p>
        </w:tc>
        <w:tc>
          <w:tcPr>
            <w:tcW w:type="dxa" w:w="5661"/>
            <w:tcMar>
              <w:top w:w="50" w:type="dxa"/>
              <w:left w:w="90" w:type="dxa"/>
              <w:bottom w:w="60" w:type="dxa"/>
              <w:right w:w="90" w:type="dxa"/>
            </w:tcMar>
          </w:tcPr>
          <w:p>
            <w:pPr>
              <w:spacing w:before="0" w:after="0" w:line="252" w:lineRule="auto"/>
            </w:pPr>
            <w:r>
              <w:rPr>
                <w:rFonts w:ascii="Calibri" w:hAnsi="Calibri"/>
                <w:sz w:val="19"/>
              </w:rPr>
              <w:t>Someone threatens to share something unless you do what they say.</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T9</w:t>
            </w:r>
          </w:p>
        </w:tc>
        <w:tc>
          <w:tcPr>
            <w:tcW w:type="dxa" w:w="3453"/>
            <w:tcMar>
              <w:top w:w="50" w:type="dxa"/>
              <w:left w:w="90" w:type="dxa"/>
              <w:bottom w:w="60" w:type="dxa"/>
              <w:right w:w="90" w:type="dxa"/>
            </w:tcMar>
          </w:tcPr>
          <w:p>
            <w:pPr>
              <w:spacing w:before="0" w:after="0" w:line="252" w:lineRule="auto"/>
            </w:pPr>
            <w:r>
              <w:rPr>
                <w:rFonts w:ascii="Calibri" w:hAnsi="Calibri"/>
                <w:sz w:val="19"/>
              </w:rPr>
              <w:t>Platform data breach</w:t>
            </w:r>
          </w:p>
        </w:tc>
        <w:tc>
          <w:tcPr>
            <w:tcW w:type="dxa" w:w="5661"/>
            <w:tcMar>
              <w:top w:w="50" w:type="dxa"/>
              <w:left w:w="90" w:type="dxa"/>
              <w:bottom w:w="60" w:type="dxa"/>
              <w:right w:w="90" w:type="dxa"/>
            </w:tcMar>
          </w:tcPr>
          <w:p>
            <w:pPr>
              <w:spacing w:before="0" w:after="0" w:line="252" w:lineRule="auto"/>
            </w:pPr>
            <w:r>
              <w:rPr>
                <w:rFonts w:ascii="Calibri" w:hAnsi="Calibri"/>
                <w:sz w:val="19"/>
              </w:rPr>
              <w:t>A company you use loses its users' data.</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T10</w:t>
            </w:r>
          </w:p>
        </w:tc>
        <w:tc>
          <w:tcPr>
            <w:tcW w:type="dxa" w:w="3453"/>
            <w:tcMar>
              <w:top w:w="50" w:type="dxa"/>
              <w:left w:w="90" w:type="dxa"/>
              <w:bottom w:w="60" w:type="dxa"/>
              <w:right w:w="90" w:type="dxa"/>
            </w:tcMar>
          </w:tcPr>
          <w:p>
            <w:pPr>
              <w:spacing w:before="0" w:after="0" w:line="252" w:lineRule="auto"/>
            </w:pPr>
            <w:r>
              <w:rPr>
                <w:rFonts w:ascii="Calibri" w:hAnsi="Calibri"/>
                <w:sz w:val="19"/>
              </w:rPr>
              <w:t>Location leak</w:t>
            </w:r>
          </w:p>
        </w:tc>
        <w:tc>
          <w:tcPr>
            <w:tcW w:type="dxa" w:w="5661"/>
            <w:tcMar>
              <w:top w:w="50" w:type="dxa"/>
              <w:left w:w="90" w:type="dxa"/>
              <w:bottom w:w="60" w:type="dxa"/>
              <w:right w:w="90" w:type="dxa"/>
            </w:tcMar>
          </w:tcPr>
          <w:p>
            <w:pPr>
              <w:spacing w:before="0" w:after="0" w:line="252" w:lineRule="auto"/>
            </w:pPr>
            <w:r>
              <w:rPr>
                <w:rFonts w:ascii="Calibri" w:hAnsi="Calibri"/>
                <w:sz w:val="19"/>
              </w:rPr>
              <w:t>Your location is revealed by a post, a map, a game, or a photo.</w:t>
            </w:r>
          </w:p>
        </w:tc>
      </w:tr>
    </w:tbl>
    <w:p>
      <w:pPr>
        <w:spacing w:before="0" w:after="0" w:line="160" w:lineRule="exact"/>
      </w:pPr>
      <w:r>
        <w:rPr>
          <w:sz w:val="2"/>
        </w:rPr>
      </w:r>
    </w:p>
    <w:p>
      <w:r>
        <w:rPr>
          <w:b/>
        </w:rPr>
        <w:t>2x2 grid for the board:</w:t>
      </w:r>
      <w:r>
        <w:rPr/>
        <w:t xml:space="preserve"> across the top, "Unlikely" and "Likely"; up the side, "Small harm" and "Big harm."</w:t>
      </w:r>
    </w:p>
    <w:p>
      <w:pPr>
        <w:spacing w:before="0" w:after="0"/>
      </w:pPr>
      <w:r>
        <w:rPr>
          <w:sz w:val="4"/>
        </w:rPr>
      </w:r>
      <w:r>
        <w:br w:type="page"/>
      </w:r>
    </w:p>
    <w:p>
      <w:pPr>
        <w:keepNext/>
        <w:spacing w:before="360" w:after="40"/>
      </w:pPr>
      <w:r>
        <w:rPr>
          <w:rFonts w:ascii="Calibri" w:hAnsi="Calibri"/>
          <w:b/>
          <w:color w:val="A8400A"/>
          <w:sz w:val="18"/>
        </w:rPr>
        <w:t>CHAPTER 2</w:t>
      </w:r>
    </w:p>
    <w:p>
      <w:pPr>
        <w:pStyle w:val="Heading1"/>
        <w:pBdr>
          <w:bottom w:val="double" w:sz="6" w:space="4" w:color="2B2D42"/>
        </w:pBdr>
        <w:spacing w:before="0"/>
      </w:pPr>
      <w:r>
        <w:rPr/>
        <w:t>R2. Passphrase Word Table and Recovery Map Card (Lesson 2)</w:t>
      </w:r>
    </w:p>
    <w:p>
      <w:pPr>
        <w:pStyle w:val="Heading2"/>
        <w:pBdr>
          <w:top w:val="single" w:sz="18" w:space="6" w:color="FF8A3D"/>
        </w:pBdr>
        <w:spacing w:before="320"/>
      </w:pPr>
      <w:r>
        <w:rPr/>
        <w:t>Word Table (roll a die twice per word: row, then column)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76"/>
        <w:gridCol w:w="1160"/>
        <w:gridCol w:w="1246"/>
        <w:gridCol w:w="1175"/>
        <w:gridCol w:w="1402"/>
        <w:gridCol w:w="1487"/>
        <w:gridCol w:w="1146"/>
      </w:tblGrid>
      <w:tr>
        <w:trPr>
          <w:tblHeader/>
          <w:cantSplit/>
        </w:trPr>
        <w:tc>
          <w:tcPr>
            <w:tcW w:type="dxa" w:w="217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ROW \ COLUMN</w:t>
            </w:r>
          </w:p>
        </w:tc>
        <w:tc>
          <w:tcPr>
            <w:tcW w:type="dxa" w:w="11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1</w:t>
            </w:r>
          </w:p>
        </w:tc>
        <w:tc>
          <w:tcPr>
            <w:tcW w:type="dxa" w:w="12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2</w:t>
            </w:r>
          </w:p>
        </w:tc>
        <w:tc>
          <w:tcPr>
            <w:tcW w:type="dxa" w:w="11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3</w:t>
            </w:r>
          </w:p>
        </w:tc>
        <w:tc>
          <w:tcPr>
            <w:tcW w:type="dxa" w:w="14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4</w:t>
            </w:r>
          </w:p>
        </w:tc>
        <w:tc>
          <w:tcPr>
            <w:tcW w:type="dxa" w:w="148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5</w:t>
            </w:r>
          </w:p>
        </w:tc>
        <w:tc>
          <w:tcPr>
            <w:tcW w:type="dxa" w:w="11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6</w:t>
            </w:r>
          </w:p>
        </w:tc>
      </w:tr>
      <w:tr>
        <w:trPr>
          <w:cantSplit/>
        </w:trPr>
        <w:tc>
          <w:tcPr>
            <w:tcW w:type="dxa" w:w="2176"/>
            <w:tcMar>
              <w:top w:w="50" w:type="dxa"/>
              <w:left w:w="0" w:type="dxa"/>
              <w:bottom w:w="60" w:type="dxa"/>
              <w:right w:w="90" w:type="dxa"/>
            </w:tcMar>
          </w:tcPr>
          <w:p>
            <w:pPr>
              <w:spacing w:before="0" w:after="0" w:line="252" w:lineRule="auto"/>
            </w:pPr>
            <w:r>
              <w:rPr>
                <w:rFonts w:ascii="Calibri" w:hAnsi="Calibri"/>
                <w:b/>
                <w:sz w:val="17"/>
              </w:rPr>
              <w:t>1</w:t>
            </w:r>
          </w:p>
        </w:tc>
        <w:tc>
          <w:tcPr>
            <w:tcW w:type="dxa" w:w="1160"/>
            <w:tcMar>
              <w:top w:w="50" w:type="dxa"/>
              <w:left w:w="90" w:type="dxa"/>
              <w:bottom w:w="60" w:type="dxa"/>
              <w:right w:w="90" w:type="dxa"/>
            </w:tcMar>
          </w:tcPr>
          <w:p>
            <w:pPr>
              <w:spacing w:before="0" w:after="0" w:line="252" w:lineRule="auto"/>
            </w:pPr>
            <w:r>
              <w:rPr>
                <w:rFonts w:ascii="Calibri" w:hAnsi="Calibri"/>
                <w:sz w:val="17"/>
              </w:rPr>
              <w:t>river</w:t>
            </w:r>
          </w:p>
        </w:tc>
        <w:tc>
          <w:tcPr>
            <w:tcW w:type="dxa" w:w="1246"/>
            <w:tcMar>
              <w:top w:w="50" w:type="dxa"/>
              <w:left w:w="90" w:type="dxa"/>
              <w:bottom w:w="60" w:type="dxa"/>
              <w:right w:w="90" w:type="dxa"/>
            </w:tcMar>
          </w:tcPr>
          <w:p>
            <w:pPr>
              <w:spacing w:before="0" w:after="0" w:line="252" w:lineRule="auto"/>
            </w:pPr>
            <w:r>
              <w:rPr>
                <w:rFonts w:ascii="Calibri" w:hAnsi="Calibri"/>
                <w:sz w:val="17"/>
              </w:rPr>
              <w:t>maple</w:t>
            </w:r>
          </w:p>
        </w:tc>
        <w:tc>
          <w:tcPr>
            <w:tcW w:type="dxa" w:w="1175"/>
            <w:tcMar>
              <w:top w:w="50" w:type="dxa"/>
              <w:left w:w="90" w:type="dxa"/>
              <w:bottom w:w="60" w:type="dxa"/>
              <w:right w:w="90" w:type="dxa"/>
            </w:tcMar>
          </w:tcPr>
          <w:p>
            <w:pPr>
              <w:spacing w:before="0" w:after="0" w:line="252" w:lineRule="auto"/>
            </w:pPr>
            <w:r>
              <w:rPr>
                <w:rFonts w:ascii="Calibri" w:hAnsi="Calibri"/>
                <w:sz w:val="17"/>
              </w:rPr>
              <w:t>copper</w:t>
            </w:r>
          </w:p>
        </w:tc>
        <w:tc>
          <w:tcPr>
            <w:tcW w:type="dxa" w:w="1402"/>
            <w:tcMar>
              <w:top w:w="50" w:type="dxa"/>
              <w:left w:w="90" w:type="dxa"/>
              <w:bottom w:w="60" w:type="dxa"/>
              <w:right w:w="90" w:type="dxa"/>
            </w:tcMar>
          </w:tcPr>
          <w:p>
            <w:pPr>
              <w:spacing w:before="0" w:after="0" w:line="252" w:lineRule="auto"/>
            </w:pPr>
            <w:r>
              <w:rPr>
                <w:rFonts w:ascii="Calibri" w:hAnsi="Calibri"/>
                <w:sz w:val="17"/>
              </w:rPr>
              <w:t>lantern</w:t>
            </w:r>
          </w:p>
        </w:tc>
        <w:tc>
          <w:tcPr>
            <w:tcW w:type="dxa" w:w="1487"/>
            <w:tcMar>
              <w:top w:w="50" w:type="dxa"/>
              <w:left w:w="90" w:type="dxa"/>
              <w:bottom w:w="60" w:type="dxa"/>
              <w:right w:w="90" w:type="dxa"/>
            </w:tcMar>
          </w:tcPr>
          <w:p>
            <w:pPr>
              <w:spacing w:before="0" w:after="0" w:line="252" w:lineRule="auto"/>
            </w:pPr>
            <w:r>
              <w:rPr>
                <w:rFonts w:ascii="Calibri" w:hAnsi="Calibri"/>
                <w:sz w:val="17"/>
              </w:rPr>
              <w:t>orbit</w:t>
            </w:r>
          </w:p>
        </w:tc>
        <w:tc>
          <w:tcPr>
            <w:tcW w:type="dxa" w:w="1146"/>
            <w:tcMar>
              <w:top w:w="50" w:type="dxa"/>
              <w:left w:w="90" w:type="dxa"/>
              <w:bottom w:w="60" w:type="dxa"/>
              <w:right w:w="90" w:type="dxa"/>
            </w:tcMar>
          </w:tcPr>
          <w:p>
            <w:pPr>
              <w:spacing w:before="0" w:after="0" w:line="252" w:lineRule="auto"/>
            </w:pPr>
            <w:r>
              <w:rPr>
                <w:rFonts w:ascii="Calibri" w:hAnsi="Calibri"/>
                <w:sz w:val="17"/>
              </w:rPr>
              <w:t>pebble</w:t>
            </w:r>
          </w:p>
        </w:tc>
      </w:tr>
      <w:tr>
        <w:trPr>
          <w:cantSplit/>
        </w:trPr>
        <w:tc>
          <w:tcPr>
            <w:tcW w:type="dxa" w:w="2176"/>
            <w:tcMar>
              <w:top w:w="50" w:type="dxa"/>
              <w:left w:w="0" w:type="dxa"/>
              <w:bottom w:w="60" w:type="dxa"/>
              <w:right w:w="90" w:type="dxa"/>
            </w:tcMar>
          </w:tcPr>
          <w:p>
            <w:pPr>
              <w:spacing w:before="0" w:after="0" w:line="252" w:lineRule="auto"/>
            </w:pPr>
            <w:r>
              <w:rPr>
                <w:rFonts w:ascii="Calibri" w:hAnsi="Calibri"/>
                <w:b/>
                <w:sz w:val="17"/>
              </w:rPr>
              <w:t>2</w:t>
            </w:r>
          </w:p>
        </w:tc>
        <w:tc>
          <w:tcPr>
            <w:tcW w:type="dxa" w:w="1160"/>
            <w:tcMar>
              <w:top w:w="50" w:type="dxa"/>
              <w:left w:w="90" w:type="dxa"/>
              <w:bottom w:w="60" w:type="dxa"/>
              <w:right w:w="90" w:type="dxa"/>
            </w:tcMar>
          </w:tcPr>
          <w:p>
            <w:pPr>
              <w:spacing w:before="0" w:after="0" w:line="252" w:lineRule="auto"/>
            </w:pPr>
            <w:r>
              <w:rPr>
                <w:rFonts w:ascii="Calibri" w:hAnsi="Calibri"/>
                <w:sz w:val="17"/>
              </w:rPr>
              <w:t>harbor</w:t>
            </w:r>
          </w:p>
        </w:tc>
        <w:tc>
          <w:tcPr>
            <w:tcW w:type="dxa" w:w="1246"/>
            <w:tcMar>
              <w:top w:w="50" w:type="dxa"/>
              <w:left w:w="90" w:type="dxa"/>
              <w:bottom w:w="60" w:type="dxa"/>
              <w:right w:w="90" w:type="dxa"/>
            </w:tcMar>
          </w:tcPr>
          <w:p>
            <w:pPr>
              <w:spacing w:before="0" w:after="0" w:line="252" w:lineRule="auto"/>
            </w:pPr>
            <w:r>
              <w:rPr>
                <w:rFonts w:ascii="Calibri" w:hAnsi="Calibri"/>
                <w:sz w:val="17"/>
              </w:rPr>
              <w:t>thunder</w:t>
            </w:r>
          </w:p>
        </w:tc>
        <w:tc>
          <w:tcPr>
            <w:tcW w:type="dxa" w:w="1175"/>
            <w:tcMar>
              <w:top w:w="50" w:type="dxa"/>
              <w:left w:w="90" w:type="dxa"/>
              <w:bottom w:w="60" w:type="dxa"/>
              <w:right w:w="90" w:type="dxa"/>
            </w:tcMar>
          </w:tcPr>
          <w:p>
            <w:pPr>
              <w:spacing w:before="0" w:after="0" w:line="252" w:lineRule="auto"/>
            </w:pPr>
            <w:r>
              <w:rPr>
                <w:rFonts w:ascii="Calibri" w:hAnsi="Calibri"/>
                <w:sz w:val="17"/>
              </w:rPr>
              <w:t>velvet</w:t>
            </w:r>
          </w:p>
        </w:tc>
        <w:tc>
          <w:tcPr>
            <w:tcW w:type="dxa" w:w="1402"/>
            <w:tcMar>
              <w:top w:w="50" w:type="dxa"/>
              <w:left w:w="90" w:type="dxa"/>
              <w:bottom w:w="60" w:type="dxa"/>
              <w:right w:w="90" w:type="dxa"/>
            </w:tcMar>
          </w:tcPr>
          <w:p>
            <w:pPr>
              <w:spacing w:before="0" w:after="0" w:line="252" w:lineRule="auto"/>
            </w:pPr>
            <w:r>
              <w:rPr>
                <w:rFonts w:ascii="Calibri" w:hAnsi="Calibri"/>
                <w:sz w:val="17"/>
              </w:rPr>
              <w:t>compass</w:t>
            </w:r>
          </w:p>
        </w:tc>
        <w:tc>
          <w:tcPr>
            <w:tcW w:type="dxa" w:w="1487"/>
            <w:tcMar>
              <w:top w:w="50" w:type="dxa"/>
              <w:left w:w="90" w:type="dxa"/>
              <w:bottom w:w="60" w:type="dxa"/>
              <w:right w:w="90" w:type="dxa"/>
            </w:tcMar>
          </w:tcPr>
          <w:p>
            <w:pPr>
              <w:spacing w:before="0" w:after="0" w:line="252" w:lineRule="auto"/>
            </w:pPr>
            <w:r>
              <w:rPr>
                <w:rFonts w:ascii="Calibri" w:hAnsi="Calibri"/>
                <w:sz w:val="17"/>
              </w:rPr>
              <w:t>meadow</w:t>
            </w:r>
          </w:p>
        </w:tc>
        <w:tc>
          <w:tcPr>
            <w:tcW w:type="dxa" w:w="1146"/>
            <w:tcMar>
              <w:top w:w="50" w:type="dxa"/>
              <w:left w:w="90" w:type="dxa"/>
              <w:bottom w:w="60" w:type="dxa"/>
              <w:right w:w="90" w:type="dxa"/>
            </w:tcMar>
          </w:tcPr>
          <w:p>
            <w:pPr>
              <w:spacing w:before="0" w:after="0" w:line="252" w:lineRule="auto"/>
            </w:pPr>
            <w:r>
              <w:rPr>
                <w:rFonts w:ascii="Calibri" w:hAnsi="Calibri"/>
                <w:sz w:val="17"/>
              </w:rPr>
              <w:t>falcon</w:t>
            </w:r>
          </w:p>
        </w:tc>
      </w:tr>
      <w:tr>
        <w:trPr>
          <w:cantSplit/>
        </w:trPr>
        <w:tc>
          <w:tcPr>
            <w:tcW w:type="dxa" w:w="2176"/>
            <w:tcMar>
              <w:top w:w="50" w:type="dxa"/>
              <w:left w:w="0" w:type="dxa"/>
              <w:bottom w:w="60" w:type="dxa"/>
              <w:right w:w="90" w:type="dxa"/>
            </w:tcMar>
          </w:tcPr>
          <w:p>
            <w:pPr>
              <w:spacing w:before="0" w:after="0" w:line="252" w:lineRule="auto"/>
            </w:pPr>
            <w:r>
              <w:rPr>
                <w:rFonts w:ascii="Calibri" w:hAnsi="Calibri"/>
                <w:b/>
                <w:sz w:val="17"/>
              </w:rPr>
              <w:t>3</w:t>
            </w:r>
          </w:p>
        </w:tc>
        <w:tc>
          <w:tcPr>
            <w:tcW w:type="dxa" w:w="1160"/>
            <w:tcMar>
              <w:top w:w="50" w:type="dxa"/>
              <w:left w:w="90" w:type="dxa"/>
              <w:bottom w:w="60" w:type="dxa"/>
              <w:right w:w="90" w:type="dxa"/>
            </w:tcMar>
          </w:tcPr>
          <w:p>
            <w:pPr>
              <w:spacing w:before="0" w:after="0" w:line="252" w:lineRule="auto"/>
            </w:pPr>
            <w:r>
              <w:rPr>
                <w:rFonts w:ascii="Calibri" w:hAnsi="Calibri"/>
                <w:sz w:val="17"/>
              </w:rPr>
              <w:t>ribbon</w:t>
            </w:r>
          </w:p>
        </w:tc>
        <w:tc>
          <w:tcPr>
            <w:tcW w:type="dxa" w:w="1246"/>
            <w:tcMar>
              <w:top w:w="50" w:type="dxa"/>
              <w:left w:w="90" w:type="dxa"/>
              <w:bottom w:w="60" w:type="dxa"/>
              <w:right w:w="90" w:type="dxa"/>
            </w:tcMar>
          </w:tcPr>
          <w:p>
            <w:pPr>
              <w:spacing w:before="0" w:after="0" w:line="252" w:lineRule="auto"/>
            </w:pPr>
            <w:r>
              <w:rPr>
                <w:rFonts w:ascii="Calibri" w:hAnsi="Calibri"/>
                <w:sz w:val="17"/>
              </w:rPr>
              <w:t>canyon</w:t>
            </w:r>
          </w:p>
        </w:tc>
        <w:tc>
          <w:tcPr>
            <w:tcW w:type="dxa" w:w="1175"/>
            <w:tcMar>
              <w:top w:w="50" w:type="dxa"/>
              <w:left w:w="90" w:type="dxa"/>
              <w:bottom w:w="60" w:type="dxa"/>
              <w:right w:w="90" w:type="dxa"/>
            </w:tcMar>
          </w:tcPr>
          <w:p>
            <w:pPr>
              <w:spacing w:before="0" w:after="0" w:line="252" w:lineRule="auto"/>
            </w:pPr>
            <w:r>
              <w:rPr>
                <w:rFonts w:ascii="Calibri" w:hAnsi="Calibri"/>
                <w:sz w:val="17"/>
              </w:rPr>
              <w:t>pepper</w:t>
            </w:r>
          </w:p>
        </w:tc>
        <w:tc>
          <w:tcPr>
            <w:tcW w:type="dxa" w:w="1402"/>
            <w:tcMar>
              <w:top w:w="50" w:type="dxa"/>
              <w:left w:w="90" w:type="dxa"/>
              <w:bottom w:w="60" w:type="dxa"/>
              <w:right w:w="90" w:type="dxa"/>
            </w:tcMar>
          </w:tcPr>
          <w:p>
            <w:pPr>
              <w:spacing w:before="0" w:after="0" w:line="252" w:lineRule="auto"/>
            </w:pPr>
            <w:r>
              <w:rPr>
                <w:rFonts w:ascii="Calibri" w:hAnsi="Calibri"/>
                <w:sz w:val="17"/>
              </w:rPr>
              <w:t>summit</w:t>
            </w:r>
          </w:p>
        </w:tc>
        <w:tc>
          <w:tcPr>
            <w:tcW w:type="dxa" w:w="1487"/>
            <w:tcMar>
              <w:top w:w="50" w:type="dxa"/>
              <w:left w:w="90" w:type="dxa"/>
              <w:bottom w:w="60" w:type="dxa"/>
              <w:right w:w="90" w:type="dxa"/>
            </w:tcMar>
          </w:tcPr>
          <w:p>
            <w:pPr>
              <w:spacing w:before="0" w:after="0" w:line="252" w:lineRule="auto"/>
            </w:pPr>
            <w:r>
              <w:rPr>
                <w:rFonts w:ascii="Calibri" w:hAnsi="Calibri"/>
                <w:sz w:val="17"/>
              </w:rPr>
              <w:t>anchor</w:t>
            </w:r>
          </w:p>
        </w:tc>
        <w:tc>
          <w:tcPr>
            <w:tcW w:type="dxa" w:w="1146"/>
            <w:tcMar>
              <w:top w:w="50" w:type="dxa"/>
              <w:left w:w="90" w:type="dxa"/>
              <w:bottom w:w="60" w:type="dxa"/>
              <w:right w:w="90" w:type="dxa"/>
            </w:tcMar>
          </w:tcPr>
          <w:p>
            <w:pPr>
              <w:spacing w:before="0" w:after="0" w:line="252" w:lineRule="auto"/>
            </w:pPr>
            <w:r>
              <w:rPr>
                <w:rFonts w:ascii="Calibri" w:hAnsi="Calibri"/>
                <w:sz w:val="17"/>
              </w:rPr>
              <w:t>willow</w:t>
            </w:r>
          </w:p>
        </w:tc>
      </w:tr>
      <w:tr>
        <w:trPr>
          <w:cantSplit/>
        </w:trPr>
        <w:tc>
          <w:tcPr>
            <w:tcW w:type="dxa" w:w="2176"/>
            <w:tcMar>
              <w:top w:w="50" w:type="dxa"/>
              <w:left w:w="0" w:type="dxa"/>
              <w:bottom w:w="60" w:type="dxa"/>
              <w:right w:w="90" w:type="dxa"/>
            </w:tcMar>
          </w:tcPr>
          <w:p>
            <w:pPr>
              <w:spacing w:before="0" w:after="0" w:line="252" w:lineRule="auto"/>
            </w:pPr>
            <w:r>
              <w:rPr>
                <w:rFonts w:ascii="Calibri" w:hAnsi="Calibri"/>
                <w:b/>
                <w:sz w:val="17"/>
              </w:rPr>
              <w:t>4</w:t>
            </w:r>
          </w:p>
        </w:tc>
        <w:tc>
          <w:tcPr>
            <w:tcW w:type="dxa" w:w="1160"/>
            <w:tcMar>
              <w:top w:w="50" w:type="dxa"/>
              <w:left w:w="90" w:type="dxa"/>
              <w:bottom w:w="60" w:type="dxa"/>
              <w:right w:w="90" w:type="dxa"/>
            </w:tcMar>
          </w:tcPr>
          <w:p>
            <w:pPr>
              <w:spacing w:before="0" w:after="0" w:line="252" w:lineRule="auto"/>
            </w:pPr>
            <w:r>
              <w:rPr>
                <w:rFonts w:ascii="Calibri" w:hAnsi="Calibri"/>
                <w:sz w:val="17"/>
              </w:rPr>
              <w:t>marble</w:t>
            </w:r>
          </w:p>
        </w:tc>
        <w:tc>
          <w:tcPr>
            <w:tcW w:type="dxa" w:w="1246"/>
            <w:tcMar>
              <w:top w:w="50" w:type="dxa"/>
              <w:left w:w="90" w:type="dxa"/>
              <w:bottom w:w="60" w:type="dxa"/>
              <w:right w:w="90" w:type="dxa"/>
            </w:tcMar>
          </w:tcPr>
          <w:p>
            <w:pPr>
              <w:spacing w:before="0" w:after="0" w:line="252" w:lineRule="auto"/>
            </w:pPr>
            <w:r>
              <w:rPr>
                <w:rFonts w:ascii="Calibri" w:hAnsi="Calibri"/>
                <w:sz w:val="17"/>
              </w:rPr>
              <w:t>sunrise</w:t>
            </w:r>
          </w:p>
        </w:tc>
        <w:tc>
          <w:tcPr>
            <w:tcW w:type="dxa" w:w="1175"/>
            <w:tcMar>
              <w:top w:w="50" w:type="dxa"/>
              <w:left w:w="90" w:type="dxa"/>
              <w:bottom w:w="60" w:type="dxa"/>
              <w:right w:w="90" w:type="dxa"/>
            </w:tcMar>
          </w:tcPr>
          <w:p>
            <w:pPr>
              <w:spacing w:before="0" w:after="0" w:line="252" w:lineRule="auto"/>
            </w:pPr>
            <w:r>
              <w:rPr>
                <w:rFonts w:ascii="Calibri" w:hAnsi="Calibri"/>
                <w:sz w:val="17"/>
              </w:rPr>
              <w:t>kettle</w:t>
            </w:r>
          </w:p>
        </w:tc>
        <w:tc>
          <w:tcPr>
            <w:tcW w:type="dxa" w:w="1402"/>
            <w:tcMar>
              <w:top w:w="50" w:type="dxa"/>
              <w:left w:w="90" w:type="dxa"/>
              <w:bottom w:w="60" w:type="dxa"/>
              <w:right w:w="90" w:type="dxa"/>
            </w:tcMar>
          </w:tcPr>
          <w:p>
            <w:pPr>
              <w:spacing w:before="0" w:after="0" w:line="252" w:lineRule="auto"/>
            </w:pPr>
            <w:r>
              <w:rPr>
                <w:rFonts w:ascii="Calibri" w:hAnsi="Calibri"/>
                <w:sz w:val="17"/>
              </w:rPr>
              <w:t>glacier</w:t>
            </w:r>
          </w:p>
        </w:tc>
        <w:tc>
          <w:tcPr>
            <w:tcW w:type="dxa" w:w="1487"/>
            <w:tcMar>
              <w:top w:w="50" w:type="dxa"/>
              <w:left w:w="90" w:type="dxa"/>
              <w:bottom w:w="60" w:type="dxa"/>
              <w:right w:w="90" w:type="dxa"/>
            </w:tcMar>
          </w:tcPr>
          <w:p>
            <w:pPr>
              <w:spacing w:before="0" w:after="0" w:line="252" w:lineRule="auto"/>
            </w:pPr>
            <w:r>
              <w:rPr>
                <w:rFonts w:ascii="Calibri" w:hAnsi="Calibri"/>
                <w:sz w:val="17"/>
              </w:rPr>
              <w:t>tundra</w:t>
            </w:r>
          </w:p>
        </w:tc>
        <w:tc>
          <w:tcPr>
            <w:tcW w:type="dxa" w:w="1146"/>
            <w:tcMar>
              <w:top w:w="50" w:type="dxa"/>
              <w:left w:w="90" w:type="dxa"/>
              <w:bottom w:w="60" w:type="dxa"/>
              <w:right w:w="90" w:type="dxa"/>
            </w:tcMar>
          </w:tcPr>
          <w:p>
            <w:pPr>
              <w:spacing w:before="0" w:after="0" w:line="252" w:lineRule="auto"/>
            </w:pPr>
            <w:r>
              <w:rPr>
                <w:rFonts w:ascii="Calibri" w:hAnsi="Calibri"/>
                <w:sz w:val="17"/>
              </w:rPr>
              <w:t>cobalt</w:t>
            </w:r>
          </w:p>
        </w:tc>
      </w:tr>
      <w:tr>
        <w:trPr>
          <w:cantSplit/>
        </w:trPr>
        <w:tc>
          <w:tcPr>
            <w:tcW w:type="dxa" w:w="2176"/>
            <w:tcMar>
              <w:top w:w="50" w:type="dxa"/>
              <w:left w:w="0" w:type="dxa"/>
              <w:bottom w:w="60" w:type="dxa"/>
              <w:right w:w="90" w:type="dxa"/>
            </w:tcMar>
          </w:tcPr>
          <w:p>
            <w:pPr>
              <w:spacing w:before="0" w:after="0" w:line="252" w:lineRule="auto"/>
            </w:pPr>
            <w:r>
              <w:rPr>
                <w:rFonts w:ascii="Calibri" w:hAnsi="Calibri"/>
                <w:b/>
                <w:sz w:val="17"/>
              </w:rPr>
              <w:t>5</w:t>
            </w:r>
          </w:p>
        </w:tc>
        <w:tc>
          <w:tcPr>
            <w:tcW w:type="dxa" w:w="1160"/>
            <w:tcMar>
              <w:top w:w="50" w:type="dxa"/>
              <w:left w:w="90" w:type="dxa"/>
              <w:bottom w:w="60" w:type="dxa"/>
              <w:right w:w="90" w:type="dxa"/>
            </w:tcMar>
          </w:tcPr>
          <w:p>
            <w:pPr>
              <w:spacing w:before="0" w:after="0" w:line="252" w:lineRule="auto"/>
            </w:pPr>
            <w:r>
              <w:rPr>
                <w:rFonts w:ascii="Calibri" w:hAnsi="Calibri"/>
                <w:sz w:val="17"/>
              </w:rPr>
              <w:t>puzzle</w:t>
            </w:r>
          </w:p>
        </w:tc>
        <w:tc>
          <w:tcPr>
            <w:tcW w:type="dxa" w:w="1246"/>
            <w:tcMar>
              <w:top w:w="50" w:type="dxa"/>
              <w:left w:w="90" w:type="dxa"/>
              <w:bottom w:w="60" w:type="dxa"/>
              <w:right w:w="90" w:type="dxa"/>
            </w:tcMar>
          </w:tcPr>
          <w:p>
            <w:pPr>
              <w:spacing w:before="0" w:after="0" w:line="252" w:lineRule="auto"/>
            </w:pPr>
            <w:r>
              <w:rPr>
                <w:rFonts w:ascii="Calibri" w:hAnsi="Calibri"/>
                <w:sz w:val="17"/>
              </w:rPr>
              <w:t>lemon</w:t>
            </w:r>
          </w:p>
        </w:tc>
        <w:tc>
          <w:tcPr>
            <w:tcW w:type="dxa" w:w="1175"/>
            <w:tcMar>
              <w:top w:w="50" w:type="dxa"/>
              <w:left w:w="90" w:type="dxa"/>
              <w:bottom w:w="60" w:type="dxa"/>
              <w:right w:w="90" w:type="dxa"/>
            </w:tcMar>
          </w:tcPr>
          <w:p>
            <w:pPr>
              <w:spacing w:before="0" w:after="0" w:line="252" w:lineRule="auto"/>
            </w:pPr>
            <w:r>
              <w:rPr>
                <w:rFonts w:ascii="Calibri" w:hAnsi="Calibri"/>
                <w:sz w:val="17"/>
              </w:rPr>
              <w:t>saddle</w:t>
            </w:r>
          </w:p>
        </w:tc>
        <w:tc>
          <w:tcPr>
            <w:tcW w:type="dxa" w:w="1402"/>
            <w:tcMar>
              <w:top w:w="50" w:type="dxa"/>
              <w:left w:w="90" w:type="dxa"/>
              <w:bottom w:w="60" w:type="dxa"/>
              <w:right w:w="90" w:type="dxa"/>
            </w:tcMar>
          </w:tcPr>
          <w:p>
            <w:pPr>
              <w:spacing w:before="0" w:after="0" w:line="252" w:lineRule="auto"/>
            </w:pPr>
            <w:r>
              <w:rPr>
                <w:rFonts w:ascii="Calibri" w:hAnsi="Calibri"/>
                <w:sz w:val="17"/>
              </w:rPr>
              <w:t>comet</w:t>
            </w:r>
          </w:p>
        </w:tc>
        <w:tc>
          <w:tcPr>
            <w:tcW w:type="dxa" w:w="1487"/>
            <w:tcMar>
              <w:top w:w="50" w:type="dxa"/>
              <w:left w:w="90" w:type="dxa"/>
              <w:bottom w:w="60" w:type="dxa"/>
              <w:right w:w="90" w:type="dxa"/>
            </w:tcMar>
          </w:tcPr>
          <w:p>
            <w:pPr>
              <w:spacing w:before="0" w:after="0" w:line="252" w:lineRule="auto"/>
            </w:pPr>
            <w:r>
              <w:rPr>
                <w:rFonts w:ascii="Calibri" w:hAnsi="Calibri"/>
                <w:sz w:val="17"/>
              </w:rPr>
              <w:t>hammock</w:t>
            </w:r>
          </w:p>
        </w:tc>
        <w:tc>
          <w:tcPr>
            <w:tcW w:type="dxa" w:w="1146"/>
            <w:tcMar>
              <w:top w:w="50" w:type="dxa"/>
              <w:left w:w="90" w:type="dxa"/>
              <w:bottom w:w="60" w:type="dxa"/>
              <w:right w:w="90" w:type="dxa"/>
            </w:tcMar>
          </w:tcPr>
          <w:p>
            <w:pPr>
              <w:spacing w:before="0" w:after="0" w:line="252" w:lineRule="auto"/>
            </w:pPr>
            <w:r>
              <w:rPr>
                <w:rFonts w:ascii="Calibri" w:hAnsi="Calibri"/>
                <w:sz w:val="17"/>
              </w:rPr>
              <w:t>ginger</w:t>
            </w:r>
          </w:p>
        </w:tc>
      </w:tr>
      <w:tr>
        <w:trPr>
          <w:cantSplit/>
        </w:trPr>
        <w:tc>
          <w:tcPr>
            <w:tcW w:type="dxa" w:w="2176"/>
            <w:tcMar>
              <w:top w:w="50" w:type="dxa"/>
              <w:left w:w="0" w:type="dxa"/>
              <w:bottom w:w="60" w:type="dxa"/>
              <w:right w:w="90" w:type="dxa"/>
            </w:tcMar>
          </w:tcPr>
          <w:p>
            <w:pPr>
              <w:spacing w:before="0" w:after="0" w:line="252" w:lineRule="auto"/>
            </w:pPr>
            <w:r>
              <w:rPr>
                <w:rFonts w:ascii="Calibri" w:hAnsi="Calibri"/>
                <w:b/>
                <w:sz w:val="17"/>
              </w:rPr>
              <w:t>6</w:t>
            </w:r>
          </w:p>
        </w:tc>
        <w:tc>
          <w:tcPr>
            <w:tcW w:type="dxa" w:w="1160"/>
            <w:tcMar>
              <w:top w:w="50" w:type="dxa"/>
              <w:left w:w="90" w:type="dxa"/>
              <w:bottom w:w="60" w:type="dxa"/>
              <w:right w:w="90" w:type="dxa"/>
            </w:tcMar>
          </w:tcPr>
          <w:p>
            <w:pPr>
              <w:spacing w:before="0" w:after="0" w:line="252" w:lineRule="auto"/>
            </w:pPr>
            <w:r>
              <w:rPr>
                <w:rFonts w:ascii="Calibri" w:hAnsi="Calibri"/>
                <w:sz w:val="17"/>
              </w:rPr>
              <w:t>bridge</w:t>
            </w:r>
          </w:p>
        </w:tc>
        <w:tc>
          <w:tcPr>
            <w:tcW w:type="dxa" w:w="1246"/>
            <w:tcMar>
              <w:top w:w="50" w:type="dxa"/>
              <w:left w:w="90" w:type="dxa"/>
              <w:bottom w:w="60" w:type="dxa"/>
              <w:right w:w="90" w:type="dxa"/>
            </w:tcMar>
          </w:tcPr>
          <w:p>
            <w:pPr>
              <w:spacing w:before="0" w:after="0" w:line="252" w:lineRule="auto"/>
            </w:pPr>
            <w:r>
              <w:rPr>
                <w:rFonts w:ascii="Calibri" w:hAnsi="Calibri"/>
                <w:sz w:val="17"/>
              </w:rPr>
              <w:t>cactus</w:t>
            </w:r>
          </w:p>
        </w:tc>
        <w:tc>
          <w:tcPr>
            <w:tcW w:type="dxa" w:w="1175"/>
            <w:tcMar>
              <w:top w:w="50" w:type="dxa"/>
              <w:left w:w="90" w:type="dxa"/>
              <w:bottom w:w="60" w:type="dxa"/>
              <w:right w:w="90" w:type="dxa"/>
            </w:tcMar>
          </w:tcPr>
          <w:p>
            <w:pPr>
              <w:spacing w:before="0" w:after="0" w:line="252" w:lineRule="auto"/>
            </w:pPr>
            <w:r>
              <w:rPr>
                <w:rFonts w:ascii="Calibri" w:hAnsi="Calibri"/>
                <w:sz w:val="17"/>
              </w:rPr>
              <w:t>nickel</w:t>
            </w:r>
          </w:p>
        </w:tc>
        <w:tc>
          <w:tcPr>
            <w:tcW w:type="dxa" w:w="1402"/>
            <w:tcMar>
              <w:top w:w="50" w:type="dxa"/>
              <w:left w:w="90" w:type="dxa"/>
              <w:bottom w:w="60" w:type="dxa"/>
              <w:right w:w="90" w:type="dxa"/>
            </w:tcMar>
          </w:tcPr>
          <w:p>
            <w:pPr>
              <w:spacing w:before="0" w:after="0" w:line="252" w:lineRule="auto"/>
            </w:pPr>
            <w:r>
              <w:rPr>
                <w:rFonts w:ascii="Calibri" w:hAnsi="Calibri"/>
                <w:sz w:val="17"/>
              </w:rPr>
              <w:t>rocket</w:t>
            </w:r>
          </w:p>
        </w:tc>
        <w:tc>
          <w:tcPr>
            <w:tcW w:type="dxa" w:w="1487"/>
            <w:tcMar>
              <w:top w:w="50" w:type="dxa"/>
              <w:left w:w="90" w:type="dxa"/>
              <w:bottom w:w="60" w:type="dxa"/>
              <w:right w:w="90" w:type="dxa"/>
            </w:tcMar>
          </w:tcPr>
          <w:p>
            <w:pPr>
              <w:spacing w:before="0" w:after="0" w:line="252" w:lineRule="auto"/>
            </w:pPr>
            <w:r>
              <w:rPr>
                <w:rFonts w:ascii="Calibri" w:hAnsi="Calibri"/>
                <w:sz w:val="17"/>
              </w:rPr>
              <w:t>thistle</w:t>
            </w:r>
          </w:p>
        </w:tc>
        <w:tc>
          <w:tcPr>
            <w:tcW w:type="dxa" w:w="1146"/>
            <w:tcMar>
              <w:top w:w="50" w:type="dxa"/>
              <w:left w:w="90" w:type="dxa"/>
              <w:bottom w:w="60" w:type="dxa"/>
              <w:right w:w="90" w:type="dxa"/>
            </w:tcMar>
          </w:tcPr>
          <w:p>
            <w:pPr>
              <w:spacing w:before="0" w:after="0" w:line="252" w:lineRule="auto"/>
            </w:pPr>
            <w:r>
              <w:rPr>
                <w:rFonts w:ascii="Calibri" w:hAnsi="Calibri"/>
                <w:sz w:val="17"/>
              </w:rPr>
              <w:t>violet</w:t>
            </w:r>
          </w:p>
        </w:tc>
      </w:tr>
    </w:tbl>
    <w:p>
      <w:pPr>
        <w:spacing w:before="0" w:after="0" w:line="160" w:lineRule="exact"/>
      </w:pPr>
      <w:r>
        <w:rPr>
          <w:sz w:val="2"/>
        </w:rPr>
      </w:r>
    </w:p>
    <w:p>
      <w:r>
        <w:rPr/>
        <w:t xml:space="preserve">Note for students: This table has 36 words, so it only shows the idea. Real tools use much bigger lists (for example 7,776 words) [VERIFIED 2026-10-05: eff.org long list]. A phrase made in class is </w:t>
      </w:r>
      <w:r>
        <w:rPr>
          <w:b/>
        </w:rPr>
        <w:t>practice only and must never be used as a real password</w:t>
      </w:r>
      <w:r>
        <w:rPr/>
        <w:t>.</w:t>
      </w:r>
    </w:p>
    <w:p>
      <w:pPr>
        <w:pStyle w:val="Heading2"/>
        <w:pBdr>
          <w:top w:val="single" w:sz="18" w:space="6" w:color="FF8A3D"/>
        </w:pBdr>
        <w:spacing w:before="320"/>
      </w:pPr>
      <w:r>
        <w:rPr/>
        <w:t>Recovery Map Card</w:t>
      </w:r>
    </w:p>
    <w:p>
      <w:r>
        <w:rPr/>
        <w:t>Draw your accounts as boxes. Do not write real account names or passwords. Draw arrows from each account to the thing that can reset it (email, phone number, backup code, another account).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87"/>
        <w:gridCol w:w="9105"/>
      </w:tblGrid>
      <w:tr>
        <w:trPr>
          <w:tblHeader/>
          <w:cantSplit/>
        </w:trPr>
        <w:tc>
          <w:tcPr>
            <w:tcW w:type="dxa" w:w="68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910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687"/>
            <w:tcMar>
              <w:top w:w="50" w:type="dxa"/>
              <w:left w:w="0" w:type="dxa"/>
              <w:bottom w:w="60" w:type="dxa"/>
              <w:right w:w="90" w:type="dxa"/>
            </w:tcMar>
          </w:tcPr>
          <w:p>
            <w:pPr>
              <w:spacing w:before="0" w:after="0" w:line="252" w:lineRule="auto"/>
            </w:pPr>
            <w:r>
              <w:rPr>
                <w:rFonts w:ascii="Calibri" w:hAnsi="Calibri"/>
                <w:sz w:val="19"/>
              </w:rPr>
              <w:t>1</w:t>
            </w:r>
          </w:p>
        </w:tc>
        <w:tc>
          <w:tcPr>
            <w:tcW w:type="dxa" w:w="9105"/>
            <w:tcMar>
              <w:top w:w="50" w:type="dxa"/>
              <w:left w:w="90" w:type="dxa"/>
              <w:bottom w:w="60" w:type="dxa"/>
              <w:right w:w="90" w:type="dxa"/>
            </w:tcMar>
          </w:tcPr>
          <w:p>
            <w:pPr>
              <w:spacing w:before="0" w:after="0" w:line="252" w:lineRule="auto"/>
            </w:pPr>
            <w:r>
              <w:rPr>
                <w:rFonts w:ascii="Calibri" w:hAnsi="Calibri"/>
                <w:sz w:val="19"/>
              </w:rPr>
              <w:t>Draw 5-8 boxes for the kinds of accounts you have (email, social, game, school, shopping, cloud storage).</w:t>
            </w:r>
          </w:p>
        </w:tc>
      </w:tr>
      <w:tr>
        <w:trPr>
          <w:cantSplit/>
        </w:trPr>
        <w:tc>
          <w:tcPr>
            <w:tcW w:type="dxa" w:w="687"/>
            <w:tcMar>
              <w:top w:w="50" w:type="dxa"/>
              <w:left w:w="0" w:type="dxa"/>
              <w:bottom w:w="60" w:type="dxa"/>
              <w:right w:w="90" w:type="dxa"/>
            </w:tcMar>
          </w:tcPr>
          <w:p>
            <w:pPr>
              <w:spacing w:before="0" w:after="0" w:line="252" w:lineRule="auto"/>
            </w:pPr>
            <w:r>
              <w:rPr>
                <w:rFonts w:ascii="Calibri" w:hAnsi="Calibri"/>
                <w:sz w:val="19"/>
              </w:rPr>
              <w:t>2</w:t>
            </w:r>
          </w:p>
        </w:tc>
        <w:tc>
          <w:tcPr>
            <w:tcW w:type="dxa" w:w="9105"/>
            <w:tcMar>
              <w:top w:w="50" w:type="dxa"/>
              <w:left w:w="90" w:type="dxa"/>
              <w:bottom w:w="60" w:type="dxa"/>
              <w:right w:w="90" w:type="dxa"/>
            </w:tcMar>
          </w:tcPr>
          <w:p>
            <w:pPr>
              <w:spacing w:before="0" w:after="0" w:line="252" w:lineRule="auto"/>
            </w:pPr>
            <w:r>
              <w:rPr>
                <w:rFonts w:ascii="Calibri" w:hAnsi="Calibri"/>
                <w:sz w:val="19"/>
              </w:rPr>
              <w:t>Draw an arrow from each account to what can reset it.</w:t>
            </w:r>
          </w:p>
        </w:tc>
      </w:tr>
      <w:tr>
        <w:trPr>
          <w:cantSplit/>
        </w:trPr>
        <w:tc>
          <w:tcPr>
            <w:tcW w:type="dxa" w:w="687"/>
            <w:tcMar>
              <w:top w:w="50" w:type="dxa"/>
              <w:left w:w="0" w:type="dxa"/>
              <w:bottom w:w="60" w:type="dxa"/>
              <w:right w:w="90" w:type="dxa"/>
            </w:tcMar>
          </w:tcPr>
          <w:p>
            <w:pPr>
              <w:spacing w:before="0" w:after="0" w:line="252" w:lineRule="auto"/>
            </w:pPr>
            <w:r>
              <w:rPr>
                <w:rFonts w:ascii="Calibri" w:hAnsi="Calibri"/>
                <w:sz w:val="19"/>
              </w:rPr>
              <w:t>3</w:t>
            </w:r>
          </w:p>
        </w:tc>
        <w:tc>
          <w:tcPr>
            <w:tcW w:type="dxa" w:w="9105"/>
            <w:tcMar>
              <w:top w:w="50" w:type="dxa"/>
              <w:left w:w="90" w:type="dxa"/>
              <w:bottom w:w="60" w:type="dxa"/>
              <w:right w:w="90" w:type="dxa"/>
            </w:tcMar>
          </w:tcPr>
          <w:p>
            <w:pPr>
              <w:spacing w:before="0" w:after="0" w:line="252" w:lineRule="auto"/>
            </w:pPr>
            <w:r>
              <w:rPr>
                <w:rFonts w:ascii="Calibri" w:hAnsi="Calibri"/>
                <w:sz w:val="19"/>
              </w:rPr>
              <w:t>Circle the box with the most arrows pointing out of it: the master key.</w:t>
            </w:r>
          </w:p>
        </w:tc>
      </w:tr>
      <w:tr>
        <w:trPr>
          <w:cantSplit/>
        </w:trPr>
        <w:tc>
          <w:tcPr>
            <w:tcW w:type="dxa" w:w="687"/>
            <w:tcMar>
              <w:top w:w="50" w:type="dxa"/>
              <w:left w:w="0" w:type="dxa"/>
              <w:bottom w:w="60" w:type="dxa"/>
              <w:right w:w="90" w:type="dxa"/>
            </w:tcMar>
          </w:tcPr>
          <w:p>
            <w:pPr>
              <w:spacing w:before="0" w:after="0" w:line="252" w:lineRule="auto"/>
            </w:pPr>
            <w:r>
              <w:rPr>
                <w:rFonts w:ascii="Calibri" w:hAnsi="Calibri"/>
                <w:sz w:val="19"/>
              </w:rPr>
              <w:t>4</w:t>
            </w:r>
          </w:p>
        </w:tc>
        <w:tc>
          <w:tcPr>
            <w:tcW w:type="dxa" w:w="9105"/>
            <w:tcMar>
              <w:top w:w="50" w:type="dxa"/>
              <w:left w:w="90" w:type="dxa"/>
              <w:bottom w:w="60" w:type="dxa"/>
              <w:right w:w="90" w:type="dxa"/>
            </w:tcMar>
          </w:tcPr>
          <w:p>
            <w:pPr>
              <w:spacing w:before="0" w:after="0" w:line="252" w:lineRule="auto"/>
            </w:pPr>
            <w:r>
              <w:rPr>
                <w:rFonts w:ascii="Calibri" w:hAnsi="Calibri"/>
                <w:sz w:val="19"/>
              </w:rPr>
              <w:t>Star it. This account needs your longest passphrase and the strongest second door.</w:t>
            </w:r>
          </w:p>
        </w:tc>
      </w:tr>
      <w:tr>
        <w:trPr>
          <w:cantSplit/>
        </w:trPr>
        <w:tc>
          <w:tcPr>
            <w:tcW w:type="dxa" w:w="687"/>
            <w:tcMar>
              <w:top w:w="50" w:type="dxa"/>
              <w:left w:w="0" w:type="dxa"/>
              <w:bottom w:w="60" w:type="dxa"/>
              <w:right w:w="90" w:type="dxa"/>
            </w:tcMar>
          </w:tcPr>
          <w:p>
            <w:pPr>
              <w:spacing w:before="0" w:after="0" w:line="252" w:lineRule="auto"/>
            </w:pPr>
            <w:r>
              <w:rPr>
                <w:rFonts w:ascii="Calibri" w:hAnsi="Calibri"/>
                <w:sz w:val="19"/>
              </w:rPr>
              <w:t>5</w:t>
            </w:r>
          </w:p>
        </w:tc>
        <w:tc>
          <w:tcPr>
            <w:tcW w:type="dxa" w:w="9105"/>
            <w:tcMar>
              <w:top w:w="50" w:type="dxa"/>
              <w:left w:w="90" w:type="dxa"/>
              <w:bottom w:w="60" w:type="dxa"/>
              <w:right w:w="90" w:type="dxa"/>
            </w:tcMar>
          </w:tcPr>
          <w:p>
            <w:pPr>
              <w:spacing w:before="0" w:after="0" w:line="252" w:lineRule="auto"/>
            </w:pPr>
            <w:r>
              <w:rPr>
                <w:rFonts w:ascii="Calibri" w:hAnsi="Calibri"/>
                <w:sz w:val="19"/>
              </w:rPr>
              <w:t>Write the one thing you will do this week to protect it.</w:t>
            </w:r>
          </w:p>
        </w:tc>
      </w:tr>
    </w:tbl>
    <w:p>
      <w:pPr>
        <w:spacing w:before="0" w:after="0" w:line="160" w:lineRule="exact"/>
      </w:pPr>
      <w:r>
        <w:rPr>
          <w:sz w:val="2"/>
        </w:rPr>
      </w:r>
    </w:p>
    <w:p>
      <w:pPr>
        <w:pStyle w:val="Heading2"/>
        <w:pBdr>
          <w:top w:val="single" w:sz="18" w:space="6" w:color="FF8A3D"/>
        </w:pBdr>
        <w:spacing w:before="320"/>
      </w:pPr>
      <w:r>
        <w:rPr/>
        <w:t>Rank the Doors (board or handout)</w:t>
      </w:r>
    </w:p>
    <w:p>
      <w:pPr>
        <w:pStyle w:val="ListBullet"/>
      </w:pPr>
      <w:r>
        <w:rPr/>
        <w:t>(a) Password only</w:t>
      </w:r>
    </w:p>
    <w:p>
      <w:pPr>
        <w:pStyle w:val="ListBullet"/>
      </w:pPr>
      <w:r>
        <w:rPr/>
        <w:t>(b) Password plus a code sent by text</w:t>
      </w:r>
    </w:p>
    <w:p>
      <w:pPr>
        <w:pStyle w:val="ListBullet"/>
      </w:pPr>
      <w:r>
        <w:rPr/>
        <w:t>(c) Password plus a code from an authenticator app</w:t>
      </w:r>
    </w:p>
    <w:p>
      <w:pPr>
        <w:pStyle w:val="ListBullet"/>
      </w:pPr>
      <w:r>
        <w:rPr/>
        <w:t>(d) A passkey or a physical security key</w:t>
      </w:r>
    </w:p>
    <w:p>
      <w:pPr>
        <w:pStyle w:val="ListBullet"/>
      </w:pPr>
      <w:r>
        <w:rPr/>
        <w:t>(e) A password you also use on three other sites, plus a code by text</w:t>
      </w:r>
    </w:p>
    <w:p>
      <w:pPr>
        <w:spacing w:before="0" w:after="0"/>
      </w:pPr>
      <w:r>
        <w:rPr>
          <w:sz w:val="4"/>
        </w:rPr>
      </w:r>
      <w:r>
        <w:br w:type="page"/>
      </w:r>
    </w:p>
    <w:p>
      <w:pPr>
        <w:keepNext/>
        <w:spacing w:before="360" w:after="40"/>
      </w:pPr>
      <w:r>
        <w:rPr>
          <w:rFonts w:ascii="Calibri" w:hAnsi="Calibri"/>
          <w:b/>
          <w:color w:val="A8400A"/>
          <w:sz w:val="18"/>
        </w:rPr>
        <w:t>CHAPTER 3</w:t>
      </w:r>
    </w:p>
    <w:p>
      <w:pPr>
        <w:pStyle w:val="Heading1"/>
        <w:pBdr>
          <w:bottom w:val="double" w:sz="6" w:space="4" w:color="2B2D42"/>
        </w:pBdr>
        <w:spacing w:before="0"/>
      </w:pPr>
      <w:r>
        <w:rPr/>
        <w:t>R3. HOOKS Card and Case Cards C1-C8 (Lesson 3)</w:t>
      </w:r>
    </w:p>
    <w:p>
      <w:pPr>
        <w:pStyle w:val="Heading2"/>
        <w:pBdr>
          <w:top w:val="single" w:sz="18" w:space="6" w:color="FF8A3D"/>
        </w:pBdr>
        <w:spacing w:before="320"/>
      </w:pPr>
      <w:r>
        <w:rPr/>
        <w:t>HOOKS Card (one per student)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7"/>
        <w:gridCol w:w="1711"/>
        <w:gridCol w:w="7324"/>
      </w:tblGrid>
      <w:tr>
        <w:trPr>
          <w:tblHeader/>
          <w:cantSplit/>
        </w:trPr>
        <w:tc>
          <w:tcPr>
            <w:tcW w:type="dxa" w:w="7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LETTER</w:t>
            </w:r>
          </w:p>
        </w:tc>
        <w:tc>
          <w:tcPr>
            <w:tcW w:type="dxa" w:w="17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HOOK</w:t>
            </w:r>
          </w:p>
        </w:tc>
        <w:tc>
          <w:tcPr>
            <w:tcW w:type="dxa" w:w="73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SOUNDS LIKE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b/>
                <w:sz w:val="19"/>
              </w:rPr>
              <w:t>H</w:t>
            </w:r>
          </w:p>
        </w:tc>
        <w:tc>
          <w:tcPr>
            <w:tcW w:type="dxa" w:w="1711"/>
            <w:tcMar>
              <w:top w:w="50" w:type="dxa"/>
              <w:left w:w="90" w:type="dxa"/>
              <w:bottom w:w="60" w:type="dxa"/>
              <w:right w:w="90" w:type="dxa"/>
            </w:tcMar>
          </w:tcPr>
          <w:p>
            <w:pPr>
              <w:spacing w:before="0" w:after="0" w:line="252" w:lineRule="auto"/>
            </w:pPr>
            <w:r>
              <w:rPr>
                <w:rFonts w:ascii="Calibri" w:hAnsi="Calibri"/>
                <w:sz w:val="19"/>
              </w:rPr>
              <w:t>Hurry</w:t>
            </w:r>
          </w:p>
        </w:tc>
        <w:tc>
          <w:tcPr>
            <w:tcW w:type="dxa" w:w="7324"/>
            <w:tcMar>
              <w:top w:w="50" w:type="dxa"/>
              <w:left w:w="90" w:type="dxa"/>
              <w:bottom w:w="60" w:type="dxa"/>
              <w:right w:w="90" w:type="dxa"/>
            </w:tcMar>
          </w:tcPr>
          <w:p>
            <w:pPr>
              <w:spacing w:before="0" w:after="0" w:line="252" w:lineRule="auto"/>
            </w:pPr>
            <w:r>
              <w:rPr>
                <w:rFonts w:ascii="Calibri" w:hAnsi="Calibri"/>
                <w:sz w:val="19"/>
              </w:rPr>
              <w:t>"Within 30 minutes." "Only the first 50." "Right now."</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b/>
                <w:sz w:val="19"/>
              </w:rPr>
              <w:t>O</w:t>
            </w:r>
          </w:p>
        </w:tc>
        <w:tc>
          <w:tcPr>
            <w:tcW w:type="dxa" w:w="1711"/>
            <w:tcMar>
              <w:top w:w="50" w:type="dxa"/>
              <w:left w:w="90" w:type="dxa"/>
              <w:bottom w:w="60" w:type="dxa"/>
              <w:right w:w="90" w:type="dxa"/>
            </w:tcMar>
          </w:tcPr>
          <w:p>
            <w:pPr>
              <w:spacing w:before="0" w:after="0" w:line="252" w:lineRule="auto"/>
            </w:pPr>
            <w:r>
              <w:rPr>
                <w:rFonts w:ascii="Calibri" w:hAnsi="Calibri"/>
                <w:sz w:val="19"/>
              </w:rPr>
              <w:t>Official</w:t>
            </w:r>
          </w:p>
        </w:tc>
        <w:tc>
          <w:tcPr>
            <w:tcW w:type="dxa" w:w="7324"/>
            <w:tcMar>
              <w:top w:w="50" w:type="dxa"/>
              <w:left w:w="90" w:type="dxa"/>
              <w:bottom w:w="60" w:type="dxa"/>
              <w:right w:w="90" w:type="dxa"/>
            </w:tcMar>
          </w:tcPr>
          <w:p>
            <w:pPr>
              <w:spacing w:before="0" w:after="0" w:line="252" w:lineRule="auto"/>
            </w:pPr>
            <w:r>
              <w:rPr>
                <w:rFonts w:ascii="Calibri" w:hAnsi="Calibri"/>
                <w:sz w:val="19"/>
              </w:rPr>
              <w:t>"Security team." "Your friend." "School IT." "Your bank."</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b/>
                <w:sz w:val="19"/>
              </w:rPr>
              <w:t>O</w:t>
            </w:r>
          </w:p>
        </w:tc>
        <w:tc>
          <w:tcPr>
            <w:tcW w:type="dxa" w:w="1711"/>
            <w:tcMar>
              <w:top w:w="50" w:type="dxa"/>
              <w:left w:w="90" w:type="dxa"/>
              <w:bottom w:w="60" w:type="dxa"/>
              <w:right w:w="90" w:type="dxa"/>
            </w:tcMar>
          </w:tcPr>
          <w:p>
            <w:pPr>
              <w:spacing w:before="0" w:after="0" w:line="252" w:lineRule="auto"/>
            </w:pPr>
            <w:r>
              <w:rPr>
                <w:rFonts w:ascii="Calibri" w:hAnsi="Calibri"/>
                <w:sz w:val="19"/>
              </w:rPr>
              <w:t>Offer or outrage</w:t>
            </w:r>
          </w:p>
        </w:tc>
        <w:tc>
          <w:tcPr>
            <w:tcW w:type="dxa" w:w="7324"/>
            <w:tcMar>
              <w:top w:w="50" w:type="dxa"/>
              <w:left w:w="90" w:type="dxa"/>
              <w:bottom w:w="60" w:type="dxa"/>
              <w:right w:w="90" w:type="dxa"/>
            </w:tcMar>
          </w:tcPr>
          <w:p>
            <w:pPr>
              <w:spacing w:before="0" w:after="0" w:line="252" w:lineRule="auto"/>
            </w:pPr>
            <w:r>
              <w:rPr>
                <w:rFonts w:ascii="Calibri" w:hAnsi="Calibri"/>
                <w:sz w:val="19"/>
              </w:rPr>
              <w:t>"You won!" "Free currency." Or "Your account will be closed."</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b/>
                <w:sz w:val="19"/>
              </w:rPr>
              <w:t>K</w:t>
            </w:r>
          </w:p>
        </w:tc>
        <w:tc>
          <w:tcPr>
            <w:tcW w:type="dxa" w:w="1711"/>
            <w:tcMar>
              <w:top w:w="50" w:type="dxa"/>
              <w:left w:w="90" w:type="dxa"/>
              <w:bottom w:w="60" w:type="dxa"/>
              <w:right w:w="90" w:type="dxa"/>
            </w:tcMar>
          </w:tcPr>
          <w:p>
            <w:pPr>
              <w:spacing w:before="0" w:after="0" w:line="252" w:lineRule="auto"/>
            </w:pPr>
            <w:r>
              <w:rPr>
                <w:rFonts w:ascii="Calibri" w:hAnsi="Calibri"/>
                <w:sz w:val="19"/>
              </w:rPr>
              <w:t>Keep it quiet</w:t>
            </w:r>
          </w:p>
        </w:tc>
        <w:tc>
          <w:tcPr>
            <w:tcW w:type="dxa" w:w="7324"/>
            <w:tcMar>
              <w:top w:w="50" w:type="dxa"/>
              <w:left w:w="90" w:type="dxa"/>
              <w:bottom w:w="60" w:type="dxa"/>
              <w:right w:w="90" w:type="dxa"/>
            </w:tcMar>
          </w:tcPr>
          <w:p>
            <w:pPr>
              <w:spacing w:before="0" w:after="0" w:line="252" w:lineRule="auto"/>
            </w:pPr>
            <w:r>
              <w:rPr>
                <w:rFonts w:ascii="Calibri" w:hAnsi="Calibri"/>
                <w:sz w:val="19"/>
              </w:rPr>
              <w:t>"Do not tell your parents." "Do not tell anyone."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b/>
                <w:sz w:val="19"/>
              </w:rPr>
              <w:t>S</w:t>
            </w:r>
          </w:p>
        </w:tc>
        <w:tc>
          <w:tcPr>
            <w:tcW w:type="dxa" w:w="1711"/>
            <w:tcMar>
              <w:top w:w="50" w:type="dxa"/>
              <w:left w:w="90" w:type="dxa"/>
              <w:bottom w:w="60" w:type="dxa"/>
              <w:right w:w="90" w:type="dxa"/>
            </w:tcMar>
          </w:tcPr>
          <w:p>
            <w:pPr>
              <w:spacing w:before="0" w:after="0" w:line="252" w:lineRule="auto"/>
            </w:pPr>
            <w:r>
              <w:rPr>
                <w:rFonts w:ascii="Calibri" w:hAnsi="Calibri"/>
                <w:sz w:val="19"/>
              </w:rPr>
              <w:t>Strange method</w:t>
            </w:r>
          </w:p>
        </w:tc>
        <w:tc>
          <w:tcPr>
            <w:tcW w:type="dxa" w:w="7324"/>
            <w:tcMar>
              <w:top w:w="50" w:type="dxa"/>
              <w:left w:w="90" w:type="dxa"/>
              <w:bottom w:w="60" w:type="dxa"/>
              <w:right w:w="90" w:type="dxa"/>
            </w:tcMar>
          </w:tcPr>
          <w:p>
            <w:pPr>
              <w:spacing w:before="0" w:after="0" w:line="252" w:lineRule="auto"/>
            </w:pPr>
            <w:r>
              <w:rPr>
                <w:rFonts w:ascii="Calibri" w:hAnsi="Calibri"/>
                <w:sz w:val="19"/>
              </w:rPr>
              <w:t>Gift cards, crypto, reading out a code, moving to another app, paying a stranger you cannot verify</w:t>
            </w:r>
          </w:p>
        </w:tc>
      </w:tr>
    </w:tbl>
    <w:p>
      <w:pPr>
        <w:spacing w:before="0" w:after="0" w:line="160" w:lineRule="exact"/>
      </w:pPr>
      <w:r>
        <w:rPr>
          <w:sz w:val="2"/>
        </w:rPr>
      </w:r>
    </w:p>
    <w:p>
      <w:r>
        <w:rPr>
          <w:b/>
        </w:rPr>
        <w:t>Break the hook:</w:t>
      </w:r>
      <w:r>
        <w:rPr/>
        <w:t xml:space="preserve"> Pause, then Check in a channel you chose, then Tell someone.</w:t>
      </w:r>
    </w:p>
    <w:p>
      <w:pPr>
        <w:pStyle w:val="Heading2"/>
        <w:pBdr>
          <w:top w:val="single" w:sz="18" w:space="6" w:color="FF8A3D"/>
        </w:pBdr>
        <w:spacing w:before="320"/>
      </w:pPr>
      <w:r>
        <w:rPr/>
        <w:t>Case Cards (print and cut; each case is fictional and generic)</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46"/>
        <w:gridCol w:w="7846"/>
      </w:tblGrid>
      <w:tr>
        <w:trPr>
          <w:tblHeader/>
          <w:cantSplit/>
        </w:trPr>
        <w:tc>
          <w:tcPr>
            <w:tcW w:type="dxa" w:w="194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78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CASE</w:t>
            </w:r>
          </w:p>
        </w:tc>
      </w:tr>
      <w:tr>
        <w:trPr>
          <w:cantSplit/>
        </w:trPr>
        <w:tc>
          <w:tcPr>
            <w:tcW w:type="dxa" w:w="1946"/>
            <w:tcMar>
              <w:top w:w="50" w:type="dxa"/>
              <w:left w:w="0" w:type="dxa"/>
              <w:bottom w:w="60" w:type="dxa"/>
              <w:right w:w="90" w:type="dxa"/>
            </w:tcMar>
          </w:tcPr>
          <w:p>
            <w:pPr>
              <w:spacing w:before="0" w:after="0" w:line="252" w:lineRule="auto"/>
            </w:pPr>
            <w:r>
              <w:rPr>
                <w:rFonts w:ascii="Calibri" w:hAnsi="Calibri"/>
                <w:b/>
                <w:sz w:val="19"/>
              </w:rPr>
              <w:t>C1. Account Locked</w:t>
            </w:r>
          </w:p>
        </w:tc>
        <w:tc>
          <w:tcPr>
            <w:tcW w:type="dxa" w:w="7846"/>
            <w:tcMar>
              <w:top w:w="50" w:type="dxa"/>
              <w:left w:w="90" w:type="dxa"/>
              <w:bottom w:w="60" w:type="dxa"/>
              <w:right w:w="90" w:type="dxa"/>
            </w:tcMar>
          </w:tcPr>
          <w:p>
            <w:pPr>
              <w:spacing w:before="0" w:after="0" w:line="252" w:lineRule="auto"/>
            </w:pPr>
            <w:r>
              <w:rPr>
                <w:rFonts w:ascii="Calibri" w:hAnsi="Calibri"/>
                <w:sz w:val="19"/>
              </w:rPr>
              <w:t>A text says: "SECURITY NOTICE: Your account will be disabled in 30 minutes due to unusual activity. Verify at this link. Reply with the 6-digit code we send to keep your account."</w:t>
            </w:r>
          </w:p>
        </w:tc>
      </w:tr>
      <w:tr>
        <w:trPr>
          <w:cantSplit/>
        </w:trPr>
        <w:tc>
          <w:tcPr>
            <w:tcW w:type="dxa" w:w="1946"/>
            <w:tcMar>
              <w:top w:w="50" w:type="dxa"/>
              <w:left w:w="0" w:type="dxa"/>
              <w:bottom w:w="60" w:type="dxa"/>
              <w:right w:w="90" w:type="dxa"/>
            </w:tcMar>
          </w:tcPr>
          <w:p>
            <w:pPr>
              <w:spacing w:before="0" w:after="0" w:line="252" w:lineRule="auto"/>
            </w:pPr>
            <w:r>
              <w:rPr>
                <w:rFonts w:ascii="Calibri" w:hAnsi="Calibri"/>
                <w:b/>
                <w:sz w:val="19"/>
              </w:rPr>
              <w:t>C2. Friend Needs a Code</w:t>
            </w:r>
          </w:p>
        </w:tc>
        <w:tc>
          <w:tcPr>
            <w:tcW w:type="dxa" w:w="7846"/>
            <w:tcMar>
              <w:top w:w="50" w:type="dxa"/>
              <w:left w:w="90" w:type="dxa"/>
              <w:bottom w:w="60" w:type="dxa"/>
              <w:right w:w="90" w:type="dxa"/>
            </w:tcMar>
          </w:tcPr>
          <w:p>
            <w:pPr>
              <w:spacing w:before="0" w:after="0" w:line="252" w:lineRule="auto"/>
            </w:pPr>
            <w:r>
              <w:rPr>
                <w:rFonts w:ascii="Calibri" w:hAnsi="Calibri"/>
                <w:sz w:val="19"/>
              </w:rPr>
              <w:t>A message comes from a friend's account: "A code got sent to your phone by mistake. Can you read it to me? I will explain later. Please, I am locked out."</w:t>
            </w:r>
          </w:p>
        </w:tc>
      </w:tr>
      <w:tr>
        <w:trPr>
          <w:cantSplit/>
        </w:trPr>
        <w:tc>
          <w:tcPr>
            <w:tcW w:type="dxa" w:w="1946"/>
            <w:tcMar>
              <w:top w:w="50" w:type="dxa"/>
              <w:left w:w="0" w:type="dxa"/>
              <w:bottom w:w="60" w:type="dxa"/>
              <w:right w:w="90" w:type="dxa"/>
            </w:tcMar>
          </w:tcPr>
          <w:p>
            <w:pPr>
              <w:spacing w:before="0" w:after="0" w:line="252" w:lineRule="auto"/>
            </w:pPr>
            <w:r>
              <w:rPr>
                <w:rFonts w:ascii="Calibri" w:hAnsi="Calibri"/>
                <w:b/>
                <w:sz w:val="19"/>
              </w:rPr>
              <w:t>C3. Easy Money Job</w:t>
            </w:r>
          </w:p>
        </w:tc>
        <w:tc>
          <w:tcPr>
            <w:tcW w:type="dxa" w:w="7846"/>
            <w:tcMar>
              <w:top w:w="50" w:type="dxa"/>
              <w:left w:w="90" w:type="dxa"/>
              <w:bottom w:w="60" w:type="dxa"/>
              <w:right w:w="90" w:type="dxa"/>
            </w:tcMar>
          </w:tcPr>
          <w:p>
            <w:pPr>
              <w:spacing w:before="0" w:after="0" w:line="252" w:lineRule="auto"/>
            </w:pPr>
            <w:r>
              <w:rPr>
                <w:rFonts w:ascii="Calibri" w:hAnsi="Calibri"/>
                <w:sz w:val="19"/>
              </w:rPr>
              <w:t>A message says: "Remote assistant needed. Receive payments into your account, keep 10 percent, and forward the rest by gift card or crypto. No experience. Do not tell your parents, they may not understand. Start today."</w:t>
            </w:r>
          </w:p>
        </w:tc>
      </w:tr>
      <w:tr>
        <w:trPr>
          <w:cantSplit/>
        </w:trPr>
        <w:tc>
          <w:tcPr>
            <w:tcW w:type="dxa" w:w="1946"/>
            <w:tcMar>
              <w:top w:w="50" w:type="dxa"/>
              <w:left w:w="0" w:type="dxa"/>
              <w:bottom w:w="60" w:type="dxa"/>
              <w:right w:w="90" w:type="dxa"/>
            </w:tcMar>
          </w:tcPr>
          <w:p>
            <w:pPr>
              <w:spacing w:before="0" w:after="0" w:line="252" w:lineRule="auto"/>
            </w:pPr>
            <w:r>
              <w:rPr>
                <w:rFonts w:ascii="Calibri" w:hAnsi="Calibri"/>
                <w:b/>
                <w:sz w:val="19"/>
              </w:rPr>
              <w:t>C4. Scholarship Fee</w:t>
            </w:r>
          </w:p>
        </w:tc>
        <w:tc>
          <w:tcPr>
            <w:tcW w:type="dxa" w:w="7846"/>
            <w:tcMar>
              <w:top w:w="50" w:type="dxa"/>
              <w:left w:w="90" w:type="dxa"/>
              <w:bottom w:w="60" w:type="dxa"/>
              <w:right w:w="90" w:type="dxa"/>
            </w:tcMar>
          </w:tcPr>
          <w:p>
            <w:pPr>
              <w:spacing w:before="0" w:after="0" w:line="252" w:lineRule="auto"/>
            </w:pPr>
            <w:r>
              <w:rPr>
                <w:rFonts w:ascii="Calibri" w:hAnsi="Calibri"/>
                <w:sz w:val="19"/>
              </w:rPr>
              <w:t>An email says: "Congratulations! You were selected for a $5,000 scholarship you did not apply for. Pay a $49 processing fee in the next 24 hours by gift card."</w:t>
            </w:r>
          </w:p>
        </w:tc>
      </w:tr>
      <w:tr>
        <w:trPr>
          <w:cantSplit/>
        </w:trPr>
        <w:tc>
          <w:tcPr>
            <w:tcW w:type="dxa" w:w="1946"/>
            <w:tcMar>
              <w:top w:w="50" w:type="dxa"/>
              <w:left w:w="0" w:type="dxa"/>
              <w:bottom w:w="60" w:type="dxa"/>
              <w:right w:w="90" w:type="dxa"/>
            </w:tcMar>
          </w:tcPr>
          <w:p>
            <w:pPr>
              <w:spacing w:before="0" w:after="0" w:line="252" w:lineRule="auto"/>
            </w:pPr>
            <w:r>
              <w:rPr>
                <w:rFonts w:ascii="Calibri" w:hAnsi="Calibri"/>
                <w:b/>
                <w:sz w:val="19"/>
              </w:rPr>
              <w:t>C5. Cousin in Trouble</w:t>
            </w:r>
          </w:p>
        </w:tc>
        <w:tc>
          <w:tcPr>
            <w:tcW w:type="dxa" w:w="7846"/>
            <w:tcMar>
              <w:top w:w="50" w:type="dxa"/>
              <w:left w:w="90" w:type="dxa"/>
              <w:bottom w:w="60" w:type="dxa"/>
              <w:right w:w="90" w:type="dxa"/>
            </w:tcMar>
          </w:tcPr>
          <w:p>
            <w:pPr>
              <w:spacing w:before="0" w:after="0" w:line="252" w:lineRule="auto"/>
            </w:pPr>
            <w:r>
              <w:rPr>
                <w:rFonts w:ascii="Calibri" w:hAnsi="Calibri"/>
                <w:sz w:val="19"/>
              </w:rPr>
              <w:t>A voicemail sounds like your cousin: "It is me. I had an accident and need money right now. Do not tell my parents. Send it by payment app to this number."</w:t>
            </w:r>
          </w:p>
        </w:tc>
      </w:tr>
      <w:tr>
        <w:trPr>
          <w:cantSplit/>
        </w:trPr>
        <w:tc>
          <w:tcPr>
            <w:tcW w:type="dxa" w:w="1946"/>
            <w:tcMar>
              <w:top w:w="50" w:type="dxa"/>
              <w:left w:w="0" w:type="dxa"/>
              <w:bottom w:w="60" w:type="dxa"/>
              <w:right w:w="90" w:type="dxa"/>
            </w:tcMar>
          </w:tcPr>
          <w:p>
            <w:pPr>
              <w:spacing w:before="0" w:after="0" w:line="252" w:lineRule="auto"/>
            </w:pPr>
            <w:r>
              <w:rPr>
                <w:rFonts w:ascii="Calibri" w:hAnsi="Calibri"/>
                <w:b/>
                <w:sz w:val="19"/>
              </w:rPr>
              <w:t>C6. Ticket Deal</w:t>
            </w:r>
          </w:p>
        </w:tc>
        <w:tc>
          <w:tcPr>
            <w:tcW w:type="dxa" w:w="7846"/>
            <w:tcMar>
              <w:top w:w="50" w:type="dxa"/>
              <w:left w:w="90" w:type="dxa"/>
              <w:bottom w:w="60" w:type="dxa"/>
              <w:right w:w="90" w:type="dxa"/>
            </w:tcMar>
          </w:tcPr>
          <w:p>
            <w:pPr>
              <w:spacing w:before="0" w:after="0" w:line="252" w:lineRule="auto"/>
            </w:pPr>
            <w:r>
              <w:rPr>
                <w:rFonts w:ascii="Calibri" w:hAnsi="Calibri"/>
                <w:sz w:val="19"/>
              </w:rPr>
              <w:t>A seller says: "Concert tickets, half price, sold out everywhere. Pay first with the no-protection payment option and I will send them after. Others are waiting, decide in 10 minutes."</w:t>
            </w:r>
          </w:p>
        </w:tc>
      </w:tr>
      <w:tr>
        <w:trPr>
          <w:cantSplit/>
        </w:trPr>
        <w:tc>
          <w:tcPr>
            <w:tcW w:type="dxa" w:w="1946"/>
            <w:tcMar>
              <w:top w:w="50" w:type="dxa"/>
              <w:left w:w="0" w:type="dxa"/>
              <w:bottom w:w="60" w:type="dxa"/>
              <w:right w:w="90" w:type="dxa"/>
            </w:tcMar>
          </w:tcPr>
          <w:p>
            <w:pPr>
              <w:spacing w:before="0" w:after="0" w:line="252" w:lineRule="auto"/>
            </w:pPr>
            <w:r>
              <w:rPr>
                <w:rFonts w:ascii="Calibri" w:hAnsi="Calibri"/>
                <w:b/>
                <w:sz w:val="19"/>
              </w:rPr>
              <w:t>C7. Free Currency Giveaway</w:t>
            </w:r>
          </w:p>
        </w:tc>
        <w:tc>
          <w:tcPr>
            <w:tcW w:type="dxa" w:w="7846"/>
            <w:tcMar>
              <w:top w:w="50" w:type="dxa"/>
              <w:left w:w="90" w:type="dxa"/>
              <w:bottom w:w="60" w:type="dxa"/>
              <w:right w:w="90" w:type="dxa"/>
            </w:tcMar>
          </w:tcPr>
          <w:p>
            <w:pPr>
              <w:spacing w:before="0" w:after="0" w:line="252" w:lineRule="auto"/>
            </w:pPr>
            <w:r>
              <w:rPr>
                <w:rFonts w:ascii="Calibri" w:hAnsi="Calibri"/>
                <w:sz w:val="19"/>
              </w:rPr>
              <w:t>A message from a member of your gaming server says: "Giveaway! Log in with your account at this link to claim 5,000 free currency. Only the first 50 people."</w:t>
            </w:r>
          </w:p>
        </w:tc>
      </w:tr>
      <w:tr>
        <w:trPr>
          <w:cantSplit/>
        </w:trPr>
        <w:tc>
          <w:tcPr>
            <w:tcW w:type="dxa" w:w="1946"/>
            <w:tcMar>
              <w:top w:w="50" w:type="dxa"/>
              <w:left w:w="0" w:type="dxa"/>
              <w:bottom w:w="60" w:type="dxa"/>
              <w:right w:w="90" w:type="dxa"/>
            </w:tcMar>
          </w:tcPr>
          <w:p>
            <w:pPr>
              <w:spacing w:before="0" w:after="0" w:line="252" w:lineRule="auto"/>
            </w:pPr>
            <w:r>
              <w:rPr>
                <w:rFonts w:ascii="Calibri" w:hAnsi="Calibri"/>
                <w:b/>
                <w:sz w:val="19"/>
              </w:rPr>
              <w:t>C8. School IT Notice</w:t>
            </w:r>
          </w:p>
        </w:tc>
        <w:tc>
          <w:tcPr>
            <w:tcW w:type="dxa" w:w="7846"/>
            <w:tcMar>
              <w:top w:w="50" w:type="dxa"/>
              <w:left w:w="90" w:type="dxa"/>
              <w:bottom w:w="60" w:type="dxa"/>
              <w:right w:w="90" w:type="dxa"/>
            </w:tcMar>
          </w:tcPr>
          <w:p>
            <w:pPr>
              <w:spacing w:before="0" w:after="0" w:line="252" w:lineRule="auto"/>
            </w:pPr>
            <w:r>
              <w:rPr>
                <w:rFonts w:ascii="Calibri" w:hAnsi="Calibri"/>
                <w:sz w:val="19"/>
              </w:rPr>
              <w:t>An email "from the school help desk" says: "Your password expires today. Click here to keep your access and confirm your current password. Failure to act will lock you out of grades."</w:t>
            </w:r>
          </w:p>
        </w:tc>
      </w:tr>
    </w:tbl>
    <w:p>
      <w:pPr>
        <w:spacing w:before="0" w:after="0" w:line="160" w:lineRule="exact"/>
      </w:pPr>
      <w:r>
        <w:rPr>
          <w:sz w:val="2"/>
        </w:rPr>
      </w:r>
    </w:p>
    <w:p>
      <w:pPr>
        <w:spacing w:before="0" w:after="0"/>
      </w:pPr>
      <w:r>
        <w:rPr>
          <w:sz w:val="4"/>
        </w:rPr>
      </w:r>
      <w:r>
        <w:br w:type="page"/>
      </w:r>
    </w:p>
    <w:p>
      <w:pPr>
        <w:keepNext/>
        <w:spacing w:before="360" w:after="40"/>
      </w:pPr>
      <w:r>
        <w:rPr>
          <w:rFonts w:ascii="Calibri" w:hAnsi="Calibri"/>
          <w:b/>
          <w:color w:val="A8400A"/>
          <w:sz w:val="18"/>
        </w:rPr>
        <w:t>CHAPTER 4</w:t>
      </w:r>
    </w:p>
    <w:p>
      <w:pPr>
        <w:pStyle w:val="Heading1"/>
        <w:pBdr>
          <w:bottom w:val="double" w:sz="6" w:space="4" w:color="2B2D42"/>
        </w:pBdr>
        <w:spacing w:before="0"/>
      </w:pPr>
      <w:r>
        <w:rPr/>
        <w:t>R4. Jordan's Fragment Cards and Settings Mock-up (Lesson 4)</w:t>
      </w:r>
    </w:p>
    <w:p>
      <w:r>
        <w:rPr/>
        <w:t>Jordan is a fictional teen. Print one set per group.</w:t>
      </w:r>
    </w:p>
    <w:p>
      <w:pPr>
        <w:pStyle w:val="Heading2"/>
        <w:pBdr>
          <w:top w:val="single" w:sz="18" w:space="6" w:color="FF8A3D"/>
        </w:pBdr>
        <w:spacing w:before="320"/>
      </w:pPr>
      <w:r>
        <w:rPr/>
        <w:t>Fragment Cards (F1-F8)</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8"/>
        <w:gridCol w:w="9114"/>
      </w:tblGrid>
      <w:tr>
        <w:trPr>
          <w:tblHeader/>
          <w:cantSplit/>
        </w:trPr>
        <w:tc>
          <w:tcPr>
            <w:tcW w:type="dxa" w:w="6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91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FRAGMENT</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F1</w:t>
            </w:r>
          </w:p>
        </w:tc>
        <w:tc>
          <w:tcPr>
            <w:tcW w:type="dxa" w:w="9114"/>
            <w:tcMar>
              <w:top w:w="50" w:type="dxa"/>
              <w:left w:w="90" w:type="dxa"/>
              <w:bottom w:w="60" w:type="dxa"/>
              <w:right w:w="90" w:type="dxa"/>
            </w:tcMar>
          </w:tcPr>
          <w:p>
            <w:pPr>
              <w:spacing w:before="0" w:after="0" w:line="252" w:lineRule="auto"/>
            </w:pPr>
            <w:r>
              <w:rPr>
                <w:rFonts w:ascii="Calibri" w:hAnsi="Calibri"/>
                <w:sz w:val="19"/>
              </w:rPr>
              <w:t>A friend's post: "Practice done! Go Mustangs!" The photo shows a jersey with a mascot and part of a school sign.</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F2</w:t>
            </w:r>
          </w:p>
        </w:tc>
        <w:tc>
          <w:tcPr>
            <w:tcW w:type="dxa" w:w="9114"/>
            <w:tcMar>
              <w:top w:w="50" w:type="dxa"/>
              <w:left w:w="90" w:type="dxa"/>
              <w:bottom w:w="60" w:type="dxa"/>
              <w:right w:w="90" w:type="dxa"/>
            </w:tcMar>
          </w:tcPr>
          <w:p>
            <w:pPr>
              <w:spacing w:before="0" w:after="0" w:line="252" w:lineRule="auto"/>
            </w:pPr>
            <w:r>
              <w:rPr>
                <w:rFonts w:ascii="Calibri" w:hAnsi="Calibri"/>
                <w:sz w:val="19"/>
              </w:rPr>
              <w:t>A public fitness route: Jordan runs from the same corner each morning around 6:30 a.m. and returns to the same corner.</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F3</w:t>
            </w:r>
          </w:p>
        </w:tc>
        <w:tc>
          <w:tcPr>
            <w:tcW w:type="dxa" w:w="9114"/>
            <w:tcMar>
              <w:top w:w="50" w:type="dxa"/>
              <w:left w:w="90" w:type="dxa"/>
              <w:bottom w:w="60" w:type="dxa"/>
              <w:right w:w="90" w:type="dxa"/>
            </w:tcMar>
          </w:tcPr>
          <w:p>
            <w:pPr>
              <w:spacing w:before="0" w:after="0" w:line="252" w:lineRule="auto"/>
            </w:pPr>
            <w:r>
              <w:rPr>
                <w:rFonts w:ascii="Calibri" w:hAnsi="Calibri"/>
                <w:sz w:val="19"/>
              </w:rPr>
              <w:t>Jordan posts a photo of a new bike in front of a blue door. A house number is partly visible, and part of a street sign is in the background.</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F4</w:t>
            </w:r>
          </w:p>
        </w:tc>
        <w:tc>
          <w:tcPr>
            <w:tcW w:type="dxa" w:w="9114"/>
            <w:tcMar>
              <w:top w:w="50" w:type="dxa"/>
              <w:left w:w="90" w:type="dxa"/>
              <w:bottom w:w="60" w:type="dxa"/>
              <w:right w:w="90" w:type="dxa"/>
            </w:tcMar>
          </w:tcPr>
          <w:p>
            <w:pPr>
              <w:spacing w:before="0" w:after="0" w:line="252" w:lineRule="auto"/>
            </w:pPr>
            <w:r>
              <w:rPr>
                <w:rFonts w:ascii="Calibri" w:hAnsi="Calibri"/>
                <w:sz w:val="19"/>
              </w:rPr>
              <w:t>Jordan's post: "Sweet sixteen today!" with the date.</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F5</w:t>
            </w:r>
          </w:p>
        </w:tc>
        <w:tc>
          <w:tcPr>
            <w:tcW w:type="dxa" w:w="9114"/>
            <w:tcMar>
              <w:top w:w="50" w:type="dxa"/>
              <w:left w:w="90" w:type="dxa"/>
              <w:bottom w:w="60" w:type="dxa"/>
              <w:right w:w="90" w:type="dxa"/>
            </w:tcMar>
          </w:tcPr>
          <w:p>
            <w:pPr>
              <w:spacing w:before="0" w:after="0" w:line="252" w:lineRule="auto"/>
            </w:pPr>
            <w:r>
              <w:rPr>
                <w:rFonts w:ascii="Calibri" w:hAnsi="Calibri"/>
                <w:sz w:val="19"/>
              </w:rPr>
              <w:t>A friend's story, tagged at a park: "Same spot after practice, Tue and Thu, 5 pm."</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F6</w:t>
            </w:r>
          </w:p>
        </w:tc>
        <w:tc>
          <w:tcPr>
            <w:tcW w:type="dxa" w:w="9114"/>
            <w:tcMar>
              <w:top w:w="50" w:type="dxa"/>
              <w:left w:w="90" w:type="dxa"/>
              <w:bottom w:w="60" w:type="dxa"/>
              <w:right w:w="90" w:type="dxa"/>
            </w:tcMar>
          </w:tcPr>
          <w:p>
            <w:pPr>
              <w:spacing w:before="0" w:after="0" w:line="252" w:lineRule="auto"/>
            </w:pPr>
            <w:r>
              <w:rPr>
                <w:rFonts w:ascii="Calibri" w:hAnsi="Calibri"/>
                <w:sz w:val="19"/>
              </w:rPr>
              <w:t>A public comment on Jordan's photo: "See you at the bus stop on Elm."</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F7</w:t>
            </w:r>
          </w:p>
        </w:tc>
        <w:tc>
          <w:tcPr>
            <w:tcW w:type="dxa" w:w="9114"/>
            <w:tcMar>
              <w:top w:w="50" w:type="dxa"/>
              <w:left w:w="90" w:type="dxa"/>
              <w:bottom w:w="60" w:type="dxa"/>
              <w:right w:w="90" w:type="dxa"/>
            </w:tcMar>
          </w:tcPr>
          <w:p>
            <w:pPr>
              <w:spacing w:before="0" w:after="0" w:line="252" w:lineRule="auto"/>
            </w:pPr>
            <w:r>
              <w:rPr>
                <w:rFonts w:ascii="Calibri" w:hAnsi="Calibri"/>
                <w:sz w:val="19"/>
              </w:rPr>
              <w:t>Jordan's story: "Leaving for the beach tomorrow, gone all week!" with live location on.</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F8</w:t>
            </w:r>
          </w:p>
        </w:tc>
        <w:tc>
          <w:tcPr>
            <w:tcW w:type="dxa" w:w="9114"/>
            <w:tcMar>
              <w:top w:w="50" w:type="dxa"/>
              <w:left w:w="90" w:type="dxa"/>
              <w:bottom w:w="60" w:type="dxa"/>
              <w:right w:w="90" w:type="dxa"/>
            </w:tcMar>
          </w:tcPr>
          <w:p>
            <w:pPr>
              <w:spacing w:before="0" w:after="0" w:line="252" w:lineRule="auto"/>
            </w:pPr>
            <w:r>
              <w:rPr>
                <w:rFonts w:ascii="Calibri" w:hAnsi="Calibri"/>
                <w:sz w:val="19"/>
              </w:rPr>
              <w:t>Jordan posts a photo of the family dog as an original file, with location data still embedded.</w:t>
            </w:r>
          </w:p>
        </w:tc>
      </w:tr>
    </w:tbl>
    <w:p>
      <w:pPr>
        <w:spacing w:before="0" w:after="0" w:line="160" w:lineRule="exact"/>
      </w:pPr>
      <w:r>
        <w:rPr>
          <w:sz w:val="2"/>
        </w:rPr>
      </w:r>
    </w:p>
    <w:p>
      <w:pPr>
        <w:pStyle w:val="Heading2"/>
        <w:pBdr>
          <w:top w:val="single" w:sz="18" w:space="6" w:color="FF8A3D"/>
        </w:pBdr>
        <w:spacing w:before="320"/>
      </w:pPr>
      <w:r>
        <w:rPr/>
        <w:t>Settings Mock-up (generic phone settings page)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303"/>
        <w:gridCol w:w="3370"/>
        <w:gridCol w:w="3119"/>
      </w:tblGrid>
      <w:tr>
        <w:trPr>
          <w:tblHeader/>
          <w:cantSplit/>
        </w:trPr>
        <w:tc>
          <w:tcPr>
            <w:tcW w:type="dxa" w:w="33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SETTING</w:t>
            </w:r>
          </w:p>
        </w:tc>
        <w:tc>
          <w:tcPr>
            <w:tcW w:type="dxa" w:w="337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OPTIONS</w:t>
            </w:r>
          </w:p>
        </w:tc>
        <w:tc>
          <w:tcPr>
            <w:tcW w:type="dxa" w:w="31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3303"/>
            <w:tcMar>
              <w:top w:w="50" w:type="dxa"/>
              <w:left w:w="0" w:type="dxa"/>
              <w:bottom w:w="60" w:type="dxa"/>
              <w:right w:w="90" w:type="dxa"/>
            </w:tcMar>
          </w:tcPr>
          <w:p>
            <w:pPr>
              <w:spacing w:before="0" w:after="0" w:line="252" w:lineRule="auto"/>
            </w:pPr>
            <w:r>
              <w:rPr>
                <w:rFonts w:ascii="Calibri" w:hAnsi="Calibri"/>
                <w:sz w:val="19"/>
              </w:rPr>
              <w:t>Location services</w:t>
            </w:r>
          </w:p>
        </w:tc>
        <w:tc>
          <w:tcPr>
            <w:tcW w:type="dxa" w:w="3370"/>
            <w:tcMar>
              <w:top w:w="50" w:type="dxa"/>
              <w:left w:w="90" w:type="dxa"/>
              <w:bottom w:w="60" w:type="dxa"/>
              <w:right w:w="90" w:type="dxa"/>
            </w:tcMar>
          </w:tcPr>
          <w:p>
            <w:pPr>
              <w:spacing w:before="0" w:after="0" w:line="252" w:lineRule="auto"/>
            </w:pPr>
            <w:r>
              <w:rPr>
                <w:rFonts w:ascii="Calibri" w:hAnsi="Calibri"/>
                <w:sz w:val="19"/>
              </w:rPr>
              <w:t>On / Off</w:t>
            </w:r>
          </w:p>
        </w:tc>
        <w:tc>
          <w:tcPr>
            <w:tcW w:type="dxa" w:w="3119"/>
            <w:tcMar>
              <w:top w:w="50" w:type="dxa"/>
              <w:left w:w="90" w:type="dxa"/>
              <w:bottom w:w="60" w:type="dxa"/>
              <w:right w:w="90" w:type="dxa"/>
            </w:tcMar>
          </w:tcPr>
          <w:p>
            <w:pPr>
              <w:spacing w:before="0" w:after="0" w:line="252" w:lineRule="auto"/>
            </w:pPr>
            <w:r>
              <w:rPr>
                <w:rFonts w:ascii="Calibri" w:hAnsi="Calibri"/>
                <w:sz w:val="19"/>
              </w:rPr>
              <w:t>Master switch</w:t>
            </w:r>
          </w:p>
        </w:tc>
      </w:tr>
      <w:tr>
        <w:trPr>
          <w:cantSplit/>
          <w:trHeight w:val="432"/>
        </w:trPr>
        <w:tc>
          <w:tcPr>
            <w:tcW w:type="dxa" w:w="3303"/>
            <w:tcMar>
              <w:top w:w="50" w:type="dxa"/>
              <w:left w:w="0" w:type="dxa"/>
              <w:bottom w:w="60" w:type="dxa"/>
              <w:right w:w="90" w:type="dxa"/>
            </w:tcMar>
          </w:tcPr>
          <w:p>
            <w:pPr>
              <w:spacing w:before="0" w:after="0" w:line="252" w:lineRule="auto"/>
            </w:pPr>
            <w:r>
              <w:rPr>
                <w:rFonts w:ascii="Calibri" w:hAnsi="Calibri"/>
                <w:sz w:val="19"/>
              </w:rPr>
              <w:t>App: Maps</w:t>
            </w:r>
          </w:p>
        </w:tc>
        <w:tc>
          <w:tcPr>
            <w:tcW w:type="dxa" w:w="3370"/>
            <w:tcMar>
              <w:top w:w="50" w:type="dxa"/>
              <w:left w:w="90" w:type="dxa"/>
              <w:bottom w:w="60" w:type="dxa"/>
              <w:right w:w="90" w:type="dxa"/>
            </w:tcMar>
          </w:tcPr>
          <w:p>
            <w:pPr>
              <w:spacing w:before="0" w:after="0" w:line="252" w:lineRule="auto"/>
            </w:pPr>
            <w:r>
              <w:rPr>
                <w:rFonts w:ascii="Calibri" w:hAnsi="Calibri"/>
                <w:sz w:val="19"/>
              </w:rPr>
              <w:t>Never / While using / Always; Precise: on or off</w:t>
            </w:r>
          </w:p>
        </w:tc>
        <w:tc>
          <w:tcPr>
            <w:tcW w:type="dxa" w:w="3119"/>
            <w:tcMar>
              <w:top w:w="50" w:type="dxa"/>
              <w:left w:w="90" w:type="dxa"/>
              <w:bottom w:w="60" w:type="dxa"/>
              <w:right w:w="90" w:type="dxa"/>
            </w:tcMar>
          </w:tcPr>
          <w:p>
            <w:pPr>
              <w:spacing w:before="0" w:after="0" w:line="252" w:lineRule="auto"/>
            </w:pPr>
          </w:p>
        </w:tc>
      </w:tr>
      <w:tr>
        <w:trPr>
          <w:cantSplit/>
          <w:trHeight w:val="432"/>
        </w:trPr>
        <w:tc>
          <w:tcPr>
            <w:tcW w:type="dxa" w:w="3303"/>
            <w:tcMar>
              <w:top w:w="50" w:type="dxa"/>
              <w:left w:w="0" w:type="dxa"/>
              <w:bottom w:w="60" w:type="dxa"/>
              <w:right w:w="90" w:type="dxa"/>
            </w:tcMar>
          </w:tcPr>
          <w:p>
            <w:pPr>
              <w:spacing w:before="0" w:after="0" w:line="252" w:lineRule="auto"/>
            </w:pPr>
            <w:r>
              <w:rPr>
                <w:rFonts w:ascii="Calibri" w:hAnsi="Calibri"/>
                <w:sz w:val="19"/>
              </w:rPr>
              <w:t>App: Weather</w:t>
            </w:r>
          </w:p>
        </w:tc>
        <w:tc>
          <w:tcPr>
            <w:tcW w:type="dxa" w:w="3370"/>
            <w:tcMar>
              <w:top w:w="50" w:type="dxa"/>
              <w:left w:w="90" w:type="dxa"/>
              <w:bottom w:w="60" w:type="dxa"/>
              <w:right w:w="90" w:type="dxa"/>
            </w:tcMar>
          </w:tcPr>
          <w:p>
            <w:pPr>
              <w:spacing w:before="0" w:after="0" w:line="252" w:lineRule="auto"/>
            </w:pPr>
            <w:r>
              <w:rPr>
                <w:rFonts w:ascii="Calibri" w:hAnsi="Calibri"/>
                <w:sz w:val="19"/>
              </w:rPr>
              <w:t>Never / While using / Always; Precise: on or off</w:t>
            </w:r>
          </w:p>
        </w:tc>
        <w:tc>
          <w:tcPr>
            <w:tcW w:type="dxa" w:w="3119"/>
            <w:tcMar>
              <w:top w:w="50" w:type="dxa"/>
              <w:left w:w="90" w:type="dxa"/>
              <w:bottom w:w="60" w:type="dxa"/>
              <w:right w:w="90" w:type="dxa"/>
            </w:tcMar>
          </w:tcPr>
          <w:p>
            <w:pPr>
              <w:spacing w:before="0" w:after="0" w:line="252" w:lineRule="auto"/>
            </w:pPr>
          </w:p>
        </w:tc>
      </w:tr>
      <w:tr>
        <w:trPr>
          <w:cantSplit/>
          <w:trHeight w:val="432"/>
        </w:trPr>
        <w:tc>
          <w:tcPr>
            <w:tcW w:type="dxa" w:w="3303"/>
            <w:tcMar>
              <w:top w:w="50" w:type="dxa"/>
              <w:left w:w="0" w:type="dxa"/>
              <w:bottom w:w="60" w:type="dxa"/>
              <w:right w:w="90" w:type="dxa"/>
            </w:tcMar>
          </w:tcPr>
          <w:p>
            <w:pPr>
              <w:spacing w:before="0" w:after="0" w:line="252" w:lineRule="auto"/>
            </w:pPr>
            <w:r>
              <w:rPr>
                <w:rFonts w:ascii="Calibri" w:hAnsi="Calibri"/>
                <w:sz w:val="19"/>
              </w:rPr>
              <w:t>App: A game</w:t>
            </w:r>
          </w:p>
        </w:tc>
        <w:tc>
          <w:tcPr>
            <w:tcW w:type="dxa" w:w="3370"/>
            <w:tcMar>
              <w:top w:w="50" w:type="dxa"/>
              <w:left w:w="90" w:type="dxa"/>
              <w:bottom w:w="60" w:type="dxa"/>
              <w:right w:w="90" w:type="dxa"/>
            </w:tcMar>
          </w:tcPr>
          <w:p>
            <w:pPr>
              <w:spacing w:before="0" w:after="0" w:line="252" w:lineRule="auto"/>
            </w:pPr>
            <w:r>
              <w:rPr>
                <w:rFonts w:ascii="Calibri" w:hAnsi="Calibri"/>
                <w:sz w:val="19"/>
              </w:rPr>
              <w:t>Never / While using / Always; Precise: on or off</w:t>
            </w:r>
          </w:p>
        </w:tc>
        <w:tc>
          <w:tcPr>
            <w:tcW w:type="dxa" w:w="3119"/>
            <w:tcMar>
              <w:top w:w="50" w:type="dxa"/>
              <w:left w:w="90" w:type="dxa"/>
              <w:bottom w:w="60" w:type="dxa"/>
              <w:right w:w="90" w:type="dxa"/>
            </w:tcMar>
          </w:tcPr>
          <w:p>
            <w:pPr>
              <w:spacing w:before="0" w:after="0" w:line="252" w:lineRule="auto"/>
            </w:pPr>
          </w:p>
        </w:tc>
      </w:tr>
      <w:tr>
        <w:trPr>
          <w:cantSplit/>
          <w:trHeight w:val="432"/>
        </w:trPr>
        <w:tc>
          <w:tcPr>
            <w:tcW w:type="dxa" w:w="3303"/>
            <w:tcMar>
              <w:top w:w="50" w:type="dxa"/>
              <w:left w:w="0" w:type="dxa"/>
              <w:bottom w:w="60" w:type="dxa"/>
              <w:right w:w="90" w:type="dxa"/>
            </w:tcMar>
          </w:tcPr>
          <w:p>
            <w:pPr>
              <w:spacing w:before="0" w:after="0" w:line="252" w:lineRule="auto"/>
            </w:pPr>
            <w:r>
              <w:rPr>
                <w:rFonts w:ascii="Calibri" w:hAnsi="Calibri"/>
                <w:sz w:val="19"/>
              </w:rPr>
              <w:t>App: A social app</w:t>
            </w:r>
          </w:p>
        </w:tc>
        <w:tc>
          <w:tcPr>
            <w:tcW w:type="dxa" w:w="3370"/>
            <w:tcMar>
              <w:top w:w="50" w:type="dxa"/>
              <w:left w:w="90" w:type="dxa"/>
              <w:bottom w:w="60" w:type="dxa"/>
              <w:right w:w="90" w:type="dxa"/>
            </w:tcMar>
          </w:tcPr>
          <w:p>
            <w:pPr>
              <w:spacing w:before="0" w:after="0" w:line="252" w:lineRule="auto"/>
            </w:pPr>
            <w:r>
              <w:rPr>
                <w:rFonts w:ascii="Calibri" w:hAnsi="Calibri"/>
                <w:sz w:val="19"/>
              </w:rPr>
              <w:t>Never / While using / Always; Precise: on or off</w:t>
            </w:r>
          </w:p>
        </w:tc>
        <w:tc>
          <w:tcPr>
            <w:tcW w:type="dxa" w:w="3119"/>
            <w:tcMar>
              <w:top w:w="50" w:type="dxa"/>
              <w:left w:w="90" w:type="dxa"/>
              <w:bottom w:w="60" w:type="dxa"/>
              <w:right w:w="90" w:type="dxa"/>
            </w:tcMar>
          </w:tcPr>
          <w:p>
            <w:pPr>
              <w:spacing w:before="0" w:after="0" w:line="252" w:lineRule="auto"/>
            </w:pPr>
          </w:p>
        </w:tc>
      </w:tr>
      <w:tr>
        <w:trPr>
          <w:cantSplit/>
          <w:trHeight w:val="432"/>
        </w:trPr>
        <w:tc>
          <w:tcPr>
            <w:tcW w:type="dxa" w:w="3303"/>
            <w:tcMar>
              <w:top w:w="50" w:type="dxa"/>
              <w:left w:w="0" w:type="dxa"/>
              <w:bottom w:w="60" w:type="dxa"/>
              <w:right w:w="90" w:type="dxa"/>
            </w:tcMar>
          </w:tcPr>
          <w:p>
            <w:pPr>
              <w:spacing w:before="0" w:after="0" w:line="252" w:lineRule="auto"/>
            </w:pPr>
            <w:r>
              <w:rPr>
                <w:rFonts w:ascii="Calibri" w:hAnsi="Calibri"/>
                <w:sz w:val="19"/>
              </w:rPr>
              <w:t>App: A shopping app</w:t>
            </w:r>
          </w:p>
        </w:tc>
        <w:tc>
          <w:tcPr>
            <w:tcW w:type="dxa" w:w="3370"/>
            <w:tcMar>
              <w:top w:w="50" w:type="dxa"/>
              <w:left w:w="90" w:type="dxa"/>
              <w:bottom w:w="60" w:type="dxa"/>
              <w:right w:w="90" w:type="dxa"/>
            </w:tcMar>
          </w:tcPr>
          <w:p>
            <w:pPr>
              <w:spacing w:before="0" w:after="0" w:line="252" w:lineRule="auto"/>
            </w:pPr>
            <w:r>
              <w:rPr>
                <w:rFonts w:ascii="Calibri" w:hAnsi="Calibri"/>
                <w:sz w:val="19"/>
              </w:rPr>
              <w:t>Never / While using / Always; Precise: on or off</w:t>
            </w:r>
          </w:p>
        </w:tc>
        <w:tc>
          <w:tcPr>
            <w:tcW w:type="dxa" w:w="3119"/>
            <w:tcMar>
              <w:top w:w="50" w:type="dxa"/>
              <w:left w:w="90" w:type="dxa"/>
              <w:bottom w:w="60" w:type="dxa"/>
              <w:right w:w="90" w:type="dxa"/>
            </w:tcMar>
          </w:tcPr>
          <w:p>
            <w:pPr>
              <w:spacing w:before="0" w:after="0" w:line="252" w:lineRule="auto"/>
            </w:pPr>
          </w:p>
        </w:tc>
      </w:tr>
      <w:tr>
        <w:trPr>
          <w:cantSplit/>
        </w:trPr>
        <w:tc>
          <w:tcPr>
            <w:tcW w:type="dxa" w:w="3303"/>
            <w:tcMar>
              <w:top w:w="50" w:type="dxa"/>
              <w:left w:w="0" w:type="dxa"/>
              <w:bottom w:w="60" w:type="dxa"/>
              <w:right w:w="90" w:type="dxa"/>
            </w:tcMar>
          </w:tcPr>
          <w:p>
            <w:pPr>
              <w:spacing w:before="0" w:after="0" w:line="252" w:lineRule="auto"/>
            </w:pPr>
            <w:r>
              <w:rPr>
                <w:rFonts w:ascii="Calibri" w:hAnsi="Calibri"/>
                <w:sz w:val="19"/>
              </w:rPr>
              <w:t>App: A fitness app</w:t>
            </w:r>
          </w:p>
        </w:tc>
        <w:tc>
          <w:tcPr>
            <w:tcW w:type="dxa" w:w="3370"/>
            <w:tcMar>
              <w:top w:w="50" w:type="dxa"/>
              <w:left w:w="90" w:type="dxa"/>
              <w:bottom w:w="60" w:type="dxa"/>
              <w:right w:w="90" w:type="dxa"/>
            </w:tcMar>
          </w:tcPr>
          <w:p>
            <w:pPr>
              <w:spacing w:before="0" w:after="0" w:line="252" w:lineRule="auto"/>
            </w:pPr>
            <w:r>
              <w:rPr>
                <w:rFonts w:ascii="Calibri" w:hAnsi="Calibri"/>
                <w:sz w:val="19"/>
              </w:rPr>
              <w:t>Never / While using / Always; Precise: on or off</w:t>
            </w:r>
          </w:p>
        </w:tc>
        <w:tc>
          <w:tcPr>
            <w:tcW w:type="dxa" w:w="3119"/>
            <w:tcMar>
              <w:top w:w="50" w:type="dxa"/>
              <w:left w:w="90" w:type="dxa"/>
              <w:bottom w:w="60" w:type="dxa"/>
              <w:right w:w="90" w:type="dxa"/>
            </w:tcMar>
          </w:tcPr>
          <w:p>
            <w:pPr>
              <w:spacing w:before="0" w:after="0" w:line="252" w:lineRule="auto"/>
            </w:pPr>
            <w:r>
              <w:rPr>
                <w:rFonts w:ascii="Calibri" w:hAnsi="Calibri"/>
                <w:sz w:val="19"/>
              </w:rPr>
              <w:t>Privacy zones available [VERIFY per app]</w:t>
            </w:r>
          </w:p>
        </w:tc>
      </w:tr>
      <w:tr>
        <w:trPr>
          <w:cantSplit/>
          <w:trHeight w:val="432"/>
        </w:trPr>
        <w:tc>
          <w:tcPr>
            <w:tcW w:type="dxa" w:w="3303"/>
            <w:tcMar>
              <w:top w:w="50" w:type="dxa"/>
              <w:left w:w="0" w:type="dxa"/>
              <w:bottom w:w="60" w:type="dxa"/>
              <w:right w:w="90" w:type="dxa"/>
            </w:tcMar>
          </w:tcPr>
          <w:p>
            <w:pPr>
              <w:spacing w:before="0" w:after="0" w:line="252" w:lineRule="auto"/>
            </w:pPr>
            <w:r>
              <w:rPr>
                <w:rFonts w:ascii="Calibri" w:hAnsi="Calibri"/>
                <w:sz w:val="19"/>
              </w:rPr>
              <w:t>Camera: location tags on photos</w:t>
            </w:r>
          </w:p>
        </w:tc>
        <w:tc>
          <w:tcPr>
            <w:tcW w:type="dxa" w:w="3370"/>
            <w:tcMar>
              <w:top w:w="50" w:type="dxa"/>
              <w:left w:w="90" w:type="dxa"/>
              <w:bottom w:w="60" w:type="dxa"/>
              <w:right w:w="90" w:type="dxa"/>
            </w:tcMar>
          </w:tcPr>
          <w:p>
            <w:pPr>
              <w:spacing w:before="0" w:after="0" w:line="252" w:lineRule="auto"/>
            </w:pPr>
            <w:r>
              <w:rPr>
                <w:rFonts w:ascii="Calibri" w:hAnsi="Calibri"/>
                <w:sz w:val="19"/>
              </w:rPr>
              <w:t>On / Off</w:t>
            </w:r>
          </w:p>
        </w:tc>
        <w:tc>
          <w:tcPr>
            <w:tcW w:type="dxa" w:w="3119"/>
            <w:tcMar>
              <w:top w:w="50" w:type="dxa"/>
              <w:left w:w="90" w:type="dxa"/>
              <w:bottom w:w="60" w:type="dxa"/>
              <w:right w:w="90" w:type="dxa"/>
            </w:tcMar>
          </w:tcPr>
          <w:p>
            <w:pPr>
              <w:spacing w:before="0" w:after="0" w:line="252" w:lineRule="auto"/>
            </w:pPr>
          </w:p>
        </w:tc>
      </w:tr>
      <w:tr>
        <w:trPr>
          <w:cantSplit/>
        </w:trPr>
        <w:tc>
          <w:tcPr>
            <w:tcW w:type="dxa" w:w="3303"/>
            <w:tcMar>
              <w:top w:w="50" w:type="dxa"/>
              <w:left w:w="0" w:type="dxa"/>
              <w:bottom w:w="60" w:type="dxa"/>
              <w:right w:w="90" w:type="dxa"/>
            </w:tcMar>
          </w:tcPr>
          <w:p>
            <w:pPr>
              <w:spacing w:before="0" w:after="0" w:line="252" w:lineRule="auto"/>
            </w:pPr>
            <w:r>
              <w:rPr>
                <w:rFonts w:ascii="Calibri" w:hAnsi="Calibri"/>
                <w:sz w:val="19"/>
              </w:rPr>
              <w:t>Permissions: Contacts, Microphone, Photos</w:t>
            </w:r>
          </w:p>
        </w:tc>
        <w:tc>
          <w:tcPr>
            <w:tcW w:type="dxa" w:w="3370"/>
            <w:tcMar>
              <w:top w:w="50" w:type="dxa"/>
              <w:left w:w="90" w:type="dxa"/>
              <w:bottom w:w="60" w:type="dxa"/>
              <w:right w:w="90" w:type="dxa"/>
            </w:tcMar>
          </w:tcPr>
          <w:p>
            <w:pPr>
              <w:spacing w:before="0" w:after="0" w:line="252" w:lineRule="auto"/>
            </w:pPr>
            <w:r>
              <w:rPr>
                <w:rFonts w:ascii="Calibri" w:hAnsi="Calibri"/>
                <w:sz w:val="19"/>
              </w:rPr>
              <w:t>Allow / Ask / Deny</w:t>
            </w:r>
          </w:p>
        </w:tc>
        <w:tc>
          <w:tcPr>
            <w:tcW w:type="dxa" w:w="3119"/>
            <w:tcMar>
              <w:top w:w="50" w:type="dxa"/>
              <w:left w:w="90" w:type="dxa"/>
              <w:bottom w:w="60" w:type="dxa"/>
              <w:right w:w="90" w:type="dxa"/>
            </w:tcMar>
          </w:tcPr>
          <w:p>
            <w:pPr>
              <w:spacing w:before="0" w:after="0" w:line="252" w:lineRule="auto"/>
            </w:pPr>
            <w:r>
              <w:rPr>
                <w:rFonts w:ascii="Calibri" w:hAnsi="Calibri"/>
                <w:sz w:val="19"/>
              </w:rPr>
              <w:t>Does a flashlight app need contacts?</w:t>
            </w:r>
          </w:p>
        </w:tc>
      </w:tr>
      <w:tr>
        <w:trPr>
          <w:cantSplit/>
        </w:trPr>
        <w:tc>
          <w:tcPr>
            <w:tcW w:type="dxa" w:w="3303"/>
            <w:tcMar>
              <w:top w:w="50" w:type="dxa"/>
              <w:left w:w="0" w:type="dxa"/>
              <w:bottom w:w="60" w:type="dxa"/>
              <w:right w:w="90" w:type="dxa"/>
            </w:tcMar>
          </w:tcPr>
          <w:p>
            <w:pPr>
              <w:spacing w:before="0" w:after="0" w:line="252" w:lineRule="auto"/>
            </w:pPr>
            <w:r>
              <w:rPr>
                <w:rFonts w:ascii="Calibri" w:hAnsi="Calibri"/>
                <w:sz w:val="19"/>
              </w:rPr>
              <w:t>Advertising ID</w:t>
            </w:r>
          </w:p>
        </w:tc>
        <w:tc>
          <w:tcPr>
            <w:tcW w:type="dxa" w:w="3370"/>
            <w:tcMar>
              <w:top w:w="50" w:type="dxa"/>
              <w:left w:w="90" w:type="dxa"/>
              <w:bottom w:w="60" w:type="dxa"/>
              <w:right w:w="90" w:type="dxa"/>
            </w:tcMar>
          </w:tcPr>
          <w:p>
            <w:pPr>
              <w:spacing w:before="0" w:after="0" w:line="252" w:lineRule="auto"/>
            </w:pPr>
            <w:r>
              <w:rPr>
                <w:rFonts w:ascii="Calibri" w:hAnsi="Calibri"/>
                <w:sz w:val="19"/>
              </w:rPr>
              <w:t>Reset / Limit tracking</w:t>
            </w:r>
          </w:p>
        </w:tc>
        <w:tc>
          <w:tcPr>
            <w:tcW w:type="dxa" w:w="3119"/>
            <w:tcMar>
              <w:top w:w="50" w:type="dxa"/>
              <w:left w:w="90" w:type="dxa"/>
              <w:bottom w:w="60" w:type="dxa"/>
              <w:right w:w="90" w:type="dxa"/>
            </w:tcMar>
          </w:tcPr>
          <w:p>
            <w:pPr>
              <w:spacing w:before="0" w:after="0" w:line="252" w:lineRule="auto"/>
            </w:pPr>
            <w:r>
              <w:rPr>
                <w:rFonts w:ascii="Calibri" w:hAnsi="Calibri"/>
                <w:sz w:val="19"/>
              </w:rPr>
              <w:t>Names vary by device [VERIFY]</w:t>
            </w:r>
          </w:p>
        </w:tc>
      </w:tr>
    </w:tbl>
    <w:p>
      <w:pPr>
        <w:spacing w:before="0" w:after="0" w:line="160" w:lineRule="exact"/>
      </w:pPr>
      <w:r>
        <w:rPr>
          <w:sz w:val="2"/>
        </w:rPr>
      </w:r>
    </w:p>
    <w:p>
      <w:pPr>
        <w:spacing w:before="0" w:after="0"/>
      </w:pPr>
      <w:r>
        <w:rPr>
          <w:sz w:val="4"/>
        </w:rPr>
      </w:r>
      <w:r>
        <w:br w:type="page"/>
      </w:r>
    </w:p>
    <w:p>
      <w:pPr>
        <w:keepNext/>
        <w:spacing w:before="360" w:after="40"/>
      </w:pPr>
      <w:r>
        <w:rPr>
          <w:rFonts w:ascii="Calibri" w:hAnsi="Calibri"/>
          <w:b/>
          <w:color w:val="A8400A"/>
          <w:sz w:val="18"/>
        </w:rPr>
        <w:t>CHAPTER 5</w:t>
      </w:r>
    </w:p>
    <w:p>
      <w:pPr>
        <w:pStyle w:val="Heading1"/>
        <w:pBdr>
          <w:bottom w:val="double" w:sz="6" w:space="4" w:color="2B2D42"/>
        </w:pBdr>
        <w:spacing w:before="0"/>
      </w:pPr>
      <w:r>
        <w:rPr/>
        <w:t>R5. Response Drill Materials (Lesson 5)</w:t>
      </w:r>
    </w:p>
    <w:p>
      <w:r>
        <w:rPr>
          <w:b/>
        </w:rPr>
        <w:t>Sensitive lesson. Use only after the Counselor Heads-Up Checklist (R11) is complete.</w:t>
      </w:r>
      <w:r>
        <w:rPr/>
        <w:t xml:space="preserve"> No explicit images or descriptions appear on any card.</w:t>
      </w:r>
    </w:p>
    <w:p>
      <w:pPr>
        <w:pStyle w:val="Heading2"/>
        <w:pBdr>
          <w:top w:val="single" w:sz="18" w:space="6" w:color="FF8A3D"/>
        </w:pBdr>
        <w:spacing w:before="320"/>
      </w:pPr>
      <w:r>
        <w:rPr/>
        <w:t>Scenario Card (fictional)</w:t>
      </w:r>
    </w:p>
    <w:p>
      <w:r>
        <w:rPr>
          <w:b/>
        </w:rPr>
        <w:t>Rowan, age 16, and Riley.</w:t>
      </w:r>
      <w:r>
        <w:rPr/>
        <w:t xml:space="preserve"> Rowan gets a follow request from "Riley," who looks about the same age and has mutual followers. Over two days they chat. Riley is flattering and says "you are different from everyone else." Riley suggests moving to a different private app. Riley sends a photo and asks Rowan for one in return. After Rowan sends a private photo, Riley's tone changes: "Pay $200 in gift cards in one hour or I send this to your followers and your school. Do not tell anyone or I will post it."</w:t>
      </w:r>
    </w:p>
    <w:p>
      <w:r>
        <w:rPr/>
        <w:t xml:space="preserve">Underline the </w:t>
      </w:r>
      <w:r>
        <w:rPr>
          <w:b/>
        </w:rPr>
        <w:t>pattern markers</w:t>
      </w:r>
      <w:r>
        <w:rPr/>
        <w:t>: fast closeness, flattery, move to a private app, "you first" or "I will send one if you do", sudden change of tone, a deadline, a payment demand, a threat to share, "do not tell anyone."</w:t>
      </w:r>
    </w:p>
    <w:p>
      <w:pPr>
        <w:pStyle w:val="Heading2"/>
        <w:pBdr>
          <w:top w:val="single" w:sz="18" w:space="6" w:color="FF8A3D"/>
        </w:pBdr>
        <w:spacing w:before="320"/>
      </w:pPr>
      <w:r>
        <w:rPr/>
        <w:t>Drill Card (one per student)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92"/>
        <w:gridCol w:w="8800"/>
      </w:tblGrid>
      <w:tr>
        <w:trPr>
          <w:tblHeader/>
          <w:cantSplit/>
        </w:trPr>
        <w:tc>
          <w:tcPr>
            <w:tcW w:type="dxa" w:w="9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88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MEANS</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b/>
                <w:sz w:val="19"/>
              </w:rPr>
              <w:t>STOP</w:t>
            </w:r>
          </w:p>
        </w:tc>
        <w:tc>
          <w:tcPr>
            <w:tcW w:type="dxa" w:w="8800"/>
            <w:tcMar>
              <w:top w:w="50" w:type="dxa"/>
              <w:left w:w="90" w:type="dxa"/>
              <w:bottom w:w="60" w:type="dxa"/>
              <w:right w:w="90" w:type="dxa"/>
            </w:tcMar>
          </w:tcPr>
          <w:p>
            <w:pPr>
              <w:spacing w:before="0" w:after="0" w:line="252" w:lineRule="auto"/>
            </w:pPr>
            <w:r>
              <w:rPr>
                <w:rFonts w:ascii="Calibri" w:hAnsi="Calibri"/>
                <w:sz w:val="19"/>
              </w:rPr>
              <w:t>Stop replying. Do not pay. Do not send more. Do not delete the account or the conversation.</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b/>
                <w:sz w:val="19"/>
              </w:rPr>
              <w:t>SAVE</w:t>
            </w:r>
          </w:p>
        </w:tc>
        <w:tc>
          <w:tcPr>
            <w:tcW w:type="dxa" w:w="8800"/>
            <w:tcMar>
              <w:top w:w="50" w:type="dxa"/>
              <w:left w:w="90" w:type="dxa"/>
              <w:bottom w:w="60" w:type="dxa"/>
              <w:right w:w="90" w:type="dxa"/>
            </w:tcMar>
          </w:tcPr>
          <w:p>
            <w:pPr>
              <w:spacing w:before="0" w:after="0" w:line="252" w:lineRule="auto"/>
            </w:pPr>
            <w:r>
              <w:rPr>
                <w:rFonts w:ascii="Calibri" w:hAnsi="Calibri"/>
                <w:sz w:val="19"/>
              </w:rPr>
              <w:t>Save details: the username and profile link, threats and payment demands, dates and times. Do not copy, forward, or re-send any nude image of a minor, to anyone, even as "proof."</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b/>
                <w:sz w:val="19"/>
              </w:rPr>
              <w:t>TELL</w:t>
            </w:r>
          </w:p>
        </w:tc>
        <w:tc>
          <w:tcPr>
            <w:tcW w:type="dxa" w:w="8800"/>
            <w:tcMar>
              <w:top w:w="50" w:type="dxa"/>
              <w:left w:w="90" w:type="dxa"/>
              <w:bottom w:w="60" w:type="dxa"/>
              <w:right w:w="90" w:type="dxa"/>
            </w:tcMar>
          </w:tcPr>
          <w:p>
            <w:pPr>
              <w:spacing w:before="0" w:after="0" w:line="252" w:lineRule="auto"/>
            </w:pPr>
            <w:r>
              <w:rPr>
                <w:rFonts w:ascii="Calibri" w:hAnsi="Calibri"/>
                <w:sz w:val="19"/>
              </w:rPr>
              <w:t>Tell a trusted person tonight. First sentence: "Something happened online and I need help. I am scared, and I do not want to be blamed."</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b/>
                <w:sz w:val="19"/>
              </w:rPr>
              <w:t>REPORT</w:t>
            </w:r>
          </w:p>
        </w:tc>
        <w:tc>
          <w:tcPr>
            <w:tcW w:type="dxa" w:w="8800"/>
            <w:tcMar>
              <w:top w:w="50" w:type="dxa"/>
              <w:left w:w="90" w:type="dxa"/>
              <w:bottom w:w="60" w:type="dxa"/>
              <w:right w:w="90" w:type="dxa"/>
            </w:tcMar>
          </w:tcPr>
          <w:p>
            <w:pPr>
              <w:spacing w:before="0" w:after="0" w:line="252" w:lineRule="auto"/>
            </w:pPr>
            <w:r>
              <w:rPr>
                <w:rFonts w:ascii="Calibri" w:hAnsi="Calibri"/>
                <w:sz w:val="19"/>
              </w:rPr>
              <w:t>Report on the platform. Report to NCMEC (CyberTipline) and use Take It Down for images made when you were under 18. With an adult, contact local law enforcement or the FBI.</w:t>
            </w:r>
          </w:p>
        </w:tc>
      </w:tr>
    </w:tbl>
    <w:p>
      <w:pPr>
        <w:spacing w:before="0" w:after="0" w:line="160" w:lineRule="exact"/>
      </w:pPr>
      <w:r>
        <w:rPr>
          <w:sz w:val="2"/>
        </w:rPr>
      </w:r>
    </w:p>
    <w:p>
      <w:r>
        <w:rPr>
          <w:b/>
        </w:rPr>
        <w:t>It is never your fault.</w:t>
      </w:r>
      <w:r>
        <w:rPr/>
        <w:t xml:space="preserve"> The person making threats is the one doing wrong. If the image is an AI fake, the steps are the same.</w:t>
      </w:r>
    </w:p>
    <w:p>
      <w:pPr>
        <w:pStyle w:val="Heading2"/>
        <w:pBdr>
          <w:top w:val="single" w:sz="18" w:space="6" w:color="FF8A3D"/>
        </w:pBdr>
        <w:spacing w:before="320"/>
      </w:pPr>
      <w:r>
        <w:rPr/>
        <w:t>Helpline Card (one per student; also for opted-out students) [VERIFY ALL]</w:t>
      </w:r>
    </w:p>
    <w:p>
      <w:pPr>
        <w:pStyle w:val="ListBullet"/>
      </w:pPr>
      <w:r>
        <w:rPr>
          <w:b/>
        </w:rPr>
        <w:t>Emergency or immediate danger:</w:t>
      </w:r>
      <w:r>
        <w:rPr/>
        <w:t xml:space="preserve"> 911</w:t>
      </w:r>
    </w:p>
    <w:p>
      <w:pPr>
        <w:pStyle w:val="ListBullet"/>
      </w:pPr>
      <w:r>
        <w:rPr>
          <w:b/>
        </w:rPr>
        <w:t>Suicide or crisis support:</w:t>
      </w:r>
      <w:r>
        <w:rPr/>
        <w:t xml:space="preserve"> call or text </w:t>
      </w:r>
      <w:r>
        <w:rPr>
          <w:b/>
        </w:rPr>
        <w:t>988</w:t>
      </w:r>
      <w:r>
        <w:rPr/>
        <w:t xml:space="preserve">; Crisis Text Line: text </w:t>
      </w:r>
      <w:r>
        <w:rPr>
          <w:b/>
        </w:rPr>
        <w:t>HOME</w:t>
      </w:r>
      <w:r>
        <w:rPr/>
        <w:t xml:space="preserve"> to </w:t>
      </w:r>
      <w:r>
        <w:rPr>
          <w:b/>
        </w:rPr>
        <w:t>741741</w:t>
      </w:r>
    </w:p>
    <w:p>
      <w:pPr>
        <w:pStyle w:val="ListBullet"/>
      </w:pPr>
      <w:r>
        <w:rPr>
          <w:b/>
        </w:rPr>
        <w:t>Online exploitation or blackmail:</w:t>
      </w:r>
      <w:r>
        <w:rPr/>
        <w:t xml:space="preserve"> NCMEC CyberTipline, </w:t>
      </w:r>
      <w:r>
        <w:rPr>
          <w:b/>
        </w:rPr>
        <w:t>report.cybertip.org</w:t>
      </w:r>
      <w:r>
        <w:rPr/>
        <w:t xml:space="preserve">, </w:t>
      </w:r>
      <w:r>
        <w:rPr>
          <w:b/>
        </w:rPr>
        <w:t>1-800-843-5678</w:t>
      </w:r>
    </w:p>
    <w:p>
      <w:pPr>
        <w:pStyle w:val="ListBullet"/>
      </w:pPr>
      <w:r>
        <w:rPr>
          <w:b/>
        </w:rPr>
        <w:t>Get images removed (made under 18):</w:t>
      </w:r>
      <w:r>
        <w:rPr/>
        <w:t xml:space="preserve"> </w:t>
      </w:r>
      <w:r>
        <w:rPr>
          <w:b/>
        </w:rPr>
        <w:t>takeitdown.ncmec.org</w:t>
      </w:r>
    </w:p>
    <w:p>
      <w:pPr>
        <w:pStyle w:val="ListBullet"/>
      </w:pPr>
      <w:r>
        <w:rPr>
          <w:b/>
        </w:rPr>
        <w:t>Get images removed (18 or older):</w:t>
      </w:r>
      <w:r>
        <w:rPr/>
        <w:t xml:space="preserve"> </w:t>
      </w:r>
      <w:r>
        <w:rPr>
          <w:b/>
        </w:rPr>
        <w:t>stopncii.org</w:t>
      </w:r>
    </w:p>
    <w:p>
      <w:pPr>
        <w:pStyle w:val="ListBullet"/>
      </w:pPr>
      <w:r>
        <w:rPr>
          <w:b/>
        </w:rPr>
        <w:t>FBI online tips:</w:t>
      </w:r>
      <w:r>
        <w:rPr/>
        <w:t xml:space="preserve"> tips.fbi.gov</w:t>
      </w:r>
    </w:p>
    <w:p>
      <w:pPr>
        <w:pStyle w:val="ListBullet"/>
      </w:pPr>
      <w:r>
        <w:rPr>
          <w:b/>
        </w:rPr>
        <w:t>In Florida:</w:t>
      </w:r>
      <w:r>
        <w:rPr/>
        <w:t xml:space="preserve"> Florida Abuse Hotline </w:t>
      </w:r>
      <w:r>
        <w:rPr>
          <w:b/>
        </w:rPr>
        <w:t>1-800-962-2873</w:t>
      </w:r>
      <w:r>
        <w:rPr/>
        <w:t xml:space="preserve"> [VERIFIED 2026-10-05: myflfamilies.com]; Florida Human Trafficking Hotline </w:t>
      </w:r>
      <w:r>
        <w:rPr>
          <w:b/>
        </w:rPr>
        <w:t>1-855-FLA-SAFE</w:t>
      </w:r>
      <w:r>
        <w:rPr/>
        <w:t xml:space="preserve"> (1-855-352-7233) [VERIFIED 2026-10-05: fdle.state.fl.us]; National Human Trafficking Hotline </w:t>
      </w:r>
      <w:r>
        <w:rPr>
          <w:b/>
        </w:rPr>
        <w:t>1-888-373-7888</w:t>
      </w:r>
      <w:r>
        <w:rPr/>
        <w:t xml:space="preserve"> [VERIFIED 2026-10-05: humantraffickinghotline.org/en/contact]</w:t>
      </w:r>
    </w:p>
    <w:p>
      <w:pPr>
        <w:pStyle w:val="ListBullet"/>
      </w:pPr>
      <w:r>
        <w:rPr>
          <w:b/>
        </w:rPr>
        <w:t>Dating abuse and controlling relationships:</w:t>
      </w:r>
      <w:r>
        <w:rPr/>
        <w:t xml:space="preserve"> loveisrespect, call 1-866-331-9474, text LOVEIS to 22522</w:t>
      </w:r>
    </w:p>
    <w:p>
      <w:pPr>
        <w:pStyle w:val="ListBullet"/>
      </w:pPr>
      <w:r>
        <w:rPr>
          <w:b/>
        </w:rPr>
        <w:t>At school:</w:t>
      </w:r>
      <w:r>
        <w:rPr/>
        <w:t xml:space="preserve"> counselor ______________ room ______________ school resource officer (if my school has one) ______________</w:t>
      </w:r>
    </w:p>
    <w:p>
      <w:pPr>
        <w:pStyle w:val="ListBullet"/>
      </w:pPr>
      <w:r>
        <w:rPr>
          <w:b/>
        </w:rPr>
        <w:t>First sentence to say:</w:t>
      </w:r>
      <w:r>
        <w:rPr/>
        <w:t xml:space="preserve"> "Something happened online and I need help. I am scared, and I do not want to be blamed."</w:t>
      </w:r>
    </w:p>
    <w:p>
      <w:pPr>
        <w:pStyle w:val="Heading2"/>
        <w:pBdr>
          <w:top w:val="single" w:sz="18" w:space="6" w:color="FF8A3D"/>
        </w:pBdr>
        <w:spacing w:before="320"/>
      </w:pPr>
      <w:r>
        <w:rPr/>
        <w:t>R5-Alt: Alternate Lesson Materials (opted-out students)</w:t>
      </w:r>
    </w:p>
    <w:p>
      <w:r>
        <w:rPr>
          <w:b/>
        </w:rPr>
        <w:t>Alternate Scenario Card (fictional, non-sexual).</w:t>
      </w:r>
      <w:r>
        <w:rPr/>
        <w:t xml:space="preserve"> Soren, age 15, receives a message from an account that claims to have access to Soren's private messages and a screenshot of an embarrassing chat. The account says: "Pay me or I will post this to your whole grade. Do not tell anyone."</w:t>
      </w:r>
    </w:p>
    <w:p>
      <w:r>
        <w:rPr/>
        <w:t>Underline the pattern markers: a deadline, a payment demand, a threat to share, secrecy.</w:t>
      </w:r>
    </w:p>
    <w:p>
      <w:r>
        <w:rPr>
          <w:b/>
        </w:rPr>
        <w:t>Alternate Drill Card: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92"/>
        <w:gridCol w:w="8800"/>
      </w:tblGrid>
      <w:tr>
        <w:trPr>
          <w:tblHeader/>
          <w:cantSplit/>
        </w:trPr>
        <w:tc>
          <w:tcPr>
            <w:tcW w:type="dxa" w:w="9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88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SOREN'S RESPONSE</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b/>
                <w:sz w:val="19"/>
              </w:rPr>
              <w:t>STOP</w:t>
            </w:r>
          </w:p>
        </w:tc>
        <w:tc>
          <w:tcPr>
            <w:tcW w:type="dxa" w:w="8800"/>
            <w:tcMar>
              <w:top w:w="50" w:type="dxa"/>
              <w:left w:w="90" w:type="dxa"/>
              <w:bottom w:w="60" w:type="dxa"/>
              <w:right w:w="90" w:type="dxa"/>
            </w:tcMar>
          </w:tcPr>
          <w:p>
            <w:pPr>
              <w:spacing w:before="0" w:after="0" w:line="252" w:lineRule="auto"/>
            </w:pPr>
            <w:r>
              <w:rPr>
                <w:rFonts w:ascii="Calibri" w:hAnsi="Calibri"/>
                <w:sz w:val="19"/>
              </w:rPr>
              <w:t>Do not pay or reply. Do not delete the conversation.</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b/>
                <w:sz w:val="19"/>
              </w:rPr>
              <w:t>SAVE</w:t>
            </w:r>
          </w:p>
        </w:tc>
        <w:tc>
          <w:tcPr>
            <w:tcW w:type="dxa" w:w="8800"/>
            <w:tcMar>
              <w:top w:w="50" w:type="dxa"/>
              <w:left w:w="90" w:type="dxa"/>
              <w:bottom w:w="60" w:type="dxa"/>
              <w:right w:w="90" w:type="dxa"/>
            </w:tcMar>
          </w:tcPr>
          <w:p>
            <w:pPr>
              <w:spacing w:before="0" w:after="0" w:line="252" w:lineRule="auto"/>
            </w:pPr>
            <w:r>
              <w:rPr>
                <w:rFonts w:ascii="Calibri" w:hAnsi="Calibri"/>
                <w:sz w:val="19"/>
              </w:rPr>
              <w:t>Save the account name, the threat, and the payment demand. Change the password from a safe device and turn on 2-step.</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b/>
                <w:sz w:val="19"/>
              </w:rPr>
              <w:t>TELL</w:t>
            </w:r>
          </w:p>
        </w:tc>
        <w:tc>
          <w:tcPr>
            <w:tcW w:type="dxa" w:w="8800"/>
            <w:tcMar>
              <w:top w:w="50" w:type="dxa"/>
              <w:left w:w="90" w:type="dxa"/>
              <w:bottom w:w="60" w:type="dxa"/>
              <w:right w:w="90" w:type="dxa"/>
            </w:tcMar>
          </w:tcPr>
          <w:p>
            <w:pPr>
              <w:spacing w:before="0" w:after="0" w:line="252" w:lineRule="auto"/>
            </w:pPr>
            <w:r>
              <w:rPr>
                <w:rFonts w:ascii="Calibri" w:hAnsi="Calibri"/>
                <w:sz w:val="19"/>
              </w:rPr>
              <w:t>A trusted adult, so Soren is not alone. First sentence: "Something happened online and I need help. I am worried I will be blamed."</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b/>
                <w:sz w:val="19"/>
              </w:rPr>
              <w:t>REPORT</w:t>
            </w:r>
          </w:p>
        </w:tc>
        <w:tc>
          <w:tcPr>
            <w:tcW w:type="dxa" w:w="8800"/>
            <w:tcMar>
              <w:top w:w="50" w:type="dxa"/>
              <w:left w:w="90" w:type="dxa"/>
              <w:bottom w:w="60" w:type="dxa"/>
              <w:right w:w="90" w:type="dxa"/>
            </w:tcMar>
          </w:tcPr>
          <w:p>
            <w:pPr>
              <w:spacing w:before="0" w:after="0" w:line="252" w:lineRule="auto"/>
            </w:pPr>
            <w:r>
              <w:rPr>
                <w:rFonts w:ascii="Calibri" w:hAnsi="Calibri"/>
                <w:sz w:val="19"/>
              </w:rPr>
              <w:t>The platform. With an adult, local law enforcement or tips.fbi.gov for blackmail.</w:t>
            </w:r>
          </w:p>
        </w:tc>
      </w:tr>
    </w:tbl>
    <w:p>
      <w:pPr>
        <w:spacing w:before="0" w:after="0" w:line="160" w:lineRule="exact"/>
      </w:pPr>
      <w:r>
        <w:rPr>
          <w:sz w:val="2"/>
        </w:rPr>
      </w:r>
    </w:p>
    <w:p>
      <w:pPr>
        <w:spacing w:before="0" w:after="0"/>
      </w:pPr>
      <w:r>
        <w:rPr>
          <w:sz w:val="4"/>
        </w:rPr>
      </w:r>
      <w:r>
        <w:br w:type="page"/>
      </w:r>
    </w:p>
    <w:p>
      <w:pPr>
        <w:keepNext/>
        <w:spacing w:before="360" w:after="40"/>
      </w:pPr>
      <w:r>
        <w:rPr>
          <w:rFonts w:ascii="Calibri" w:hAnsi="Calibri"/>
          <w:b/>
          <w:color w:val="A8400A"/>
          <w:sz w:val="18"/>
        </w:rPr>
        <w:t>CHAPTER 6</w:t>
      </w:r>
    </w:p>
    <w:p>
      <w:pPr>
        <w:pStyle w:val="Heading1"/>
        <w:pBdr>
          <w:bottom w:val="double" w:sz="6" w:space="4" w:color="2B2D42"/>
        </w:pBdr>
        <w:spacing w:before="0"/>
      </w:pPr>
      <w:r>
        <w:rPr/>
        <w:t>R6. Verify Lab Claim Cards V1-V9 (Lesson 6)</w:t>
      </w:r>
    </w:p>
    <w:p>
      <w:r>
        <w:rPr/>
        <w:t>All claims are fictional and generic. Print one set per group.</w:t>
      </w:r>
    </w:p>
    <w:p>
      <w:r>
        <w:rPr>
          <w:b/>
        </w:rPr>
        <w:t>The four moves:</w:t>
      </w:r>
      <w:r>
        <w:rPr/>
        <w:t xml:space="preserve"> Pause · Source · Second source · Trace. Add </w:t>
      </w:r>
      <w:r>
        <w:rPr>
          <w:b/>
        </w:rPr>
        <w:t>Report</w:t>
      </w:r>
      <w:r>
        <w:rPr/>
        <w:t xml:space="preserve"> (in the app, and tell an adult) when a claim is harmful or false and spreading.</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8"/>
        <w:gridCol w:w="9114"/>
      </w:tblGrid>
      <w:tr>
        <w:trPr>
          <w:tblHeader/>
          <w:cantSplit/>
        </w:trPr>
        <w:tc>
          <w:tcPr>
            <w:tcW w:type="dxa" w:w="6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91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CLAIM</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V1</w:t>
            </w:r>
          </w:p>
        </w:tc>
        <w:tc>
          <w:tcPr>
            <w:tcW w:type="dxa" w:w="9114"/>
            <w:tcMar>
              <w:top w:w="50" w:type="dxa"/>
              <w:left w:w="90" w:type="dxa"/>
              <w:bottom w:w="60" w:type="dxa"/>
              <w:right w:w="90" w:type="dxa"/>
            </w:tcMar>
          </w:tcPr>
          <w:p>
            <w:pPr>
              <w:spacing w:before="0" w:after="0" w:line="252" w:lineRule="auto"/>
            </w:pPr>
            <w:r>
              <w:rPr>
                <w:rFonts w:ascii="Calibri" w:hAnsi="Calibri"/>
                <w:sz w:val="19"/>
              </w:rPr>
              <w:t>An audio clip of a voice that sounds like the principal announcing that school is closed tomorrow. It was shared in a group chat. Nothing official has been posted.</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V2</w:t>
            </w:r>
          </w:p>
        </w:tc>
        <w:tc>
          <w:tcPr>
            <w:tcW w:type="dxa" w:w="9114"/>
            <w:tcMar>
              <w:top w:w="50" w:type="dxa"/>
              <w:left w:w="90" w:type="dxa"/>
              <w:bottom w:w="60" w:type="dxa"/>
              <w:right w:w="90" w:type="dxa"/>
            </w:tcMar>
          </w:tcPr>
          <w:p>
            <w:pPr>
              <w:spacing w:before="0" w:after="0" w:line="252" w:lineRule="auto"/>
            </w:pPr>
            <w:r>
              <w:rPr>
                <w:rFonts w:ascii="Calibri" w:hAnsi="Calibri"/>
                <w:sz w:val="19"/>
              </w:rPr>
              <w:t>A video of a famous public figure promoting a crypto giveaway: "send one, get two back." The account posting it was created this week.</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V3</w:t>
            </w:r>
          </w:p>
        </w:tc>
        <w:tc>
          <w:tcPr>
            <w:tcW w:type="dxa" w:w="9114"/>
            <w:tcMar>
              <w:top w:w="50" w:type="dxa"/>
              <w:left w:w="90" w:type="dxa"/>
              <w:bottom w:w="60" w:type="dxa"/>
              <w:right w:w="90" w:type="dxa"/>
            </w:tcMar>
          </w:tcPr>
          <w:p>
            <w:pPr>
              <w:spacing w:before="0" w:after="0" w:line="252" w:lineRule="auto"/>
            </w:pPr>
            <w:r>
              <w:rPr>
                <w:rFonts w:ascii="Calibri" w:hAnsi="Calibri"/>
                <w:sz w:val="19"/>
              </w:rPr>
              <w:t>A dramatic photo of a flood with a local landmark visible. It is going viral. The account posts many viral images.</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V4</w:t>
            </w:r>
          </w:p>
        </w:tc>
        <w:tc>
          <w:tcPr>
            <w:tcW w:type="dxa" w:w="9114"/>
            <w:tcMar>
              <w:top w:w="50" w:type="dxa"/>
              <w:left w:w="90" w:type="dxa"/>
              <w:bottom w:w="60" w:type="dxa"/>
              <w:right w:w="90" w:type="dxa"/>
            </w:tcMar>
          </w:tcPr>
          <w:p>
            <w:pPr>
              <w:spacing w:before="0" w:after="0" w:line="252" w:lineRule="auto"/>
            </w:pPr>
            <w:r>
              <w:rPr>
                <w:rFonts w:ascii="Calibri" w:hAnsi="Calibri"/>
                <w:sz w:val="19"/>
              </w:rPr>
              <w:t>An 8-second video of a political figure saying something shocking. It appears only in social posts.</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V5</w:t>
            </w:r>
          </w:p>
        </w:tc>
        <w:tc>
          <w:tcPr>
            <w:tcW w:type="dxa" w:w="9114"/>
            <w:tcMar>
              <w:top w:w="50" w:type="dxa"/>
              <w:left w:w="90" w:type="dxa"/>
              <w:bottom w:w="60" w:type="dxa"/>
              <w:right w:w="90" w:type="dxa"/>
            </w:tcMar>
          </w:tcPr>
          <w:p>
            <w:pPr>
              <w:spacing w:before="0" w:after="0" w:line="252" w:lineRule="auto"/>
            </w:pPr>
            <w:r>
              <w:rPr>
                <w:rFonts w:ascii="Calibri" w:hAnsi="Calibri"/>
                <w:sz w:val="19"/>
              </w:rPr>
              <w:t>A screenshot of a "private chat" showing a classmate insulting another classmate. An anonymous account posted it. The original is not available.</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V6</w:t>
            </w:r>
          </w:p>
        </w:tc>
        <w:tc>
          <w:tcPr>
            <w:tcW w:type="dxa" w:w="9114"/>
            <w:tcMar>
              <w:top w:w="50" w:type="dxa"/>
              <w:left w:w="90" w:type="dxa"/>
              <w:bottom w:w="60" w:type="dxa"/>
              <w:right w:w="90" w:type="dxa"/>
            </w:tcMar>
          </w:tcPr>
          <w:p>
            <w:pPr>
              <w:spacing w:before="0" w:after="0" w:line="252" w:lineRule="auto"/>
            </w:pPr>
            <w:r>
              <w:rPr>
                <w:rFonts w:ascii="Calibri" w:hAnsi="Calibri"/>
                <w:sz w:val="19"/>
              </w:rPr>
              <w:t>An AI chatbot answer that gives a specific statistic about teen sleep and cites "a study." You cannot find the study.</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V7</w:t>
            </w:r>
          </w:p>
        </w:tc>
        <w:tc>
          <w:tcPr>
            <w:tcW w:type="dxa" w:w="9114"/>
            <w:tcMar>
              <w:top w:w="50" w:type="dxa"/>
              <w:left w:w="90" w:type="dxa"/>
              <w:bottom w:w="60" w:type="dxa"/>
              <w:right w:w="90" w:type="dxa"/>
            </w:tcMar>
          </w:tcPr>
          <w:p>
            <w:pPr>
              <w:spacing w:before="0" w:after="0" w:line="252" w:lineRule="auto"/>
            </w:pPr>
            <w:r>
              <w:rPr>
                <w:rFonts w:ascii="Calibri" w:hAnsi="Calibri"/>
                <w:sz w:val="19"/>
              </w:rPr>
              <w:t>A voicemail from a relative asking for money right now and saying not to tell your parents. It sounds like them.</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V8</w:t>
            </w:r>
          </w:p>
        </w:tc>
        <w:tc>
          <w:tcPr>
            <w:tcW w:type="dxa" w:w="9114"/>
            <w:tcMar>
              <w:top w:w="50" w:type="dxa"/>
              <w:left w:w="90" w:type="dxa"/>
              <w:bottom w:w="60" w:type="dxa"/>
              <w:right w:w="90" w:type="dxa"/>
            </w:tcMar>
          </w:tcPr>
          <w:p>
            <w:pPr>
              <w:spacing w:before="0" w:after="0" w:line="252" w:lineRule="auto"/>
            </w:pPr>
            <w:r>
              <w:rPr>
                <w:rFonts w:ascii="Calibri" w:hAnsi="Calibri"/>
                <w:sz w:val="19"/>
              </w:rPr>
              <w:t xml:space="preserve">A description of an image circulating in a group chat that appears to be a sexual image of a classmate. The classmate says it is not them. </w:t>
            </w:r>
            <w:r>
              <w:rPr>
                <w:rFonts w:ascii="Calibri" w:hAnsi="Calibri"/>
                <w:i/>
                <w:sz w:val="19"/>
              </w:rPr>
              <w:t>(Teacher: read this card aloud only with counselor approval. It is described in words only; never display any image. Opted-out classes can substitute a different card.)</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V9</w:t>
            </w:r>
          </w:p>
        </w:tc>
        <w:tc>
          <w:tcPr>
            <w:tcW w:type="dxa" w:w="9114"/>
            <w:tcMar>
              <w:top w:w="50" w:type="dxa"/>
              <w:left w:w="90" w:type="dxa"/>
              <w:bottom w:w="60" w:type="dxa"/>
              <w:right w:w="90" w:type="dxa"/>
            </w:tcMar>
          </w:tcPr>
          <w:p>
            <w:pPr>
              <w:spacing w:before="0" w:after="0" w:line="252" w:lineRule="auto"/>
            </w:pPr>
            <w:r>
              <w:rPr>
                <w:rFonts w:ascii="Calibri" w:hAnsi="Calibri"/>
                <w:sz w:val="19"/>
              </w:rPr>
              <w:t>A chart titled "Teen screen time is up 300%!" shows two bars. The side axis has no label, and the source says only "a survey." There is no date, and no number of people surveyed. (Data check: who is it about, when, who collected it, one source or several, where does the scale start?)</w:t>
            </w:r>
          </w:p>
        </w:tc>
      </w:tr>
    </w:tbl>
    <w:p>
      <w:pPr>
        <w:spacing w:before="0" w:after="0" w:line="160" w:lineRule="exact"/>
      </w:pPr>
      <w:r>
        <w:rPr>
          <w:sz w:val="2"/>
        </w:rPr>
      </w:r>
    </w:p>
    <w:p>
      <w:r>
        <w:rPr>
          <w:b/>
        </w:rPr>
        <w:t>Teacher reminder:</w:t>
      </w:r>
      <w:r>
        <w:rPr/>
        <w:t xml:space="preserve"> V7 and V8 are the special cases: V7 is a call-back and code-word case; V8 is a harm case where "is it real?" is not the main question. Use the Response Drill from Lesson 5 for V8.</w:t>
      </w:r>
    </w:p>
    <w:p>
      <w:pPr>
        <w:spacing w:before="0" w:after="0"/>
      </w:pPr>
      <w:r>
        <w:rPr>
          <w:sz w:val="4"/>
        </w:rPr>
      </w:r>
      <w:r>
        <w:br w:type="page"/>
      </w:r>
    </w:p>
    <w:p>
      <w:pPr>
        <w:keepNext/>
        <w:spacing w:before="360" w:after="40"/>
      </w:pPr>
      <w:r>
        <w:rPr>
          <w:rFonts w:ascii="Calibri" w:hAnsi="Calibri"/>
          <w:b/>
          <w:color w:val="A8400A"/>
          <w:sz w:val="18"/>
        </w:rPr>
        <w:t>CHAPTER 7</w:t>
      </w:r>
    </w:p>
    <w:p>
      <w:pPr>
        <w:pStyle w:val="Heading1"/>
        <w:pBdr>
          <w:bottom w:val="double" w:sz="6" w:space="4" w:color="2B2D42"/>
        </w:pBdr>
        <w:spacing w:before="0"/>
      </w:pPr>
      <w:r>
        <w:rPr/>
        <w:t>R7. Line-Up Materials (Lesson 7)</w:t>
      </w:r>
    </w:p>
    <w:p>
      <w:r>
        <w:rPr>
          <w:b/>
        </w:rPr>
        <w:t>Sensitive lesson. Use only after the Counselor Heads-Up Checklist (R11) is complete.</w:t>
      </w:r>
    </w:p>
    <w:p>
      <w:pPr>
        <w:pStyle w:val="Heading2"/>
        <w:pBdr>
          <w:top w:val="single" w:sz="18" w:space="6" w:color="FF8A3D"/>
        </w:pBdr>
        <w:spacing w:before="320"/>
      </w:pPr>
      <w:r>
        <w:rPr/>
        <w:t>Color code (print on the board or handout)</w:t>
      </w:r>
    </w:p>
    <w:p>
      <w:pPr>
        <w:pStyle w:val="ListBullet"/>
      </w:pPr>
      <w:r>
        <w:rPr>
          <w:b/>
        </w:rPr>
        <w:t>GREEN:</w:t>
      </w:r>
      <w:r>
        <w:rPr/>
        <w:t xml:space="preserve"> healthy</w:t>
      </w:r>
    </w:p>
    <w:p>
      <w:pPr>
        <w:pStyle w:val="ListBullet"/>
      </w:pPr>
      <w:r>
        <w:rPr>
          <w:b/>
        </w:rPr>
        <w:t>YELLOW:</w:t>
      </w:r>
      <w:r>
        <w:rPr/>
        <w:t xml:space="preserve"> watch closely, or it depends</w:t>
      </w:r>
    </w:p>
    <w:p>
      <w:pPr>
        <w:pStyle w:val="ListBullet"/>
      </w:pPr>
      <w:r>
        <w:rPr>
          <w:b/>
        </w:rPr>
        <w:t>RED:</w:t>
      </w:r>
      <w:r>
        <w:rPr/>
        <w:t xml:space="preserve"> not okay: control or coercion</w:t>
      </w:r>
    </w:p>
    <w:p>
      <w:r>
        <w:rPr>
          <w:b/>
        </w:rPr>
        <w:t>Consent is freely given, specific, ongoing, and can be withdrawn. Pressure, threats, and guilt are not consent.</w:t>
      </w:r>
    </w:p>
    <w:p>
      <w:pPr>
        <w:pStyle w:val="Heading2"/>
        <w:pBdr>
          <w:top w:val="single" w:sz="18" w:space="6" w:color="FF8A3D"/>
        </w:pBdr>
        <w:spacing w:before="320"/>
      </w:pPr>
      <w:r>
        <w:rPr/>
        <w:t>Line-Up Statement Cards (fictional; read aloud)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8"/>
        <w:gridCol w:w="7523"/>
        <w:gridCol w:w="1591"/>
      </w:tblGrid>
      <w:tr>
        <w:trPr>
          <w:tblHeader/>
          <w:cantSplit/>
        </w:trPr>
        <w:tc>
          <w:tcPr>
            <w:tcW w:type="dxa" w:w="6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75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STATEMENT</w:t>
            </w:r>
          </w:p>
        </w:tc>
        <w:tc>
          <w:tcPr>
            <w:tcW w:type="dxa" w:w="15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TEACHER VIEW</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S1</w:t>
            </w:r>
          </w:p>
        </w:tc>
        <w:tc>
          <w:tcPr>
            <w:tcW w:type="dxa" w:w="7523"/>
            <w:tcMar>
              <w:top w:w="50" w:type="dxa"/>
              <w:left w:w="90" w:type="dxa"/>
              <w:bottom w:w="60" w:type="dxa"/>
              <w:right w:w="90" w:type="dxa"/>
            </w:tcMar>
          </w:tcPr>
          <w:p>
            <w:pPr>
              <w:spacing w:before="0" w:after="0" w:line="252" w:lineRule="auto"/>
            </w:pPr>
            <w:r>
              <w:rPr>
                <w:rFonts w:ascii="Calibri" w:hAnsi="Calibri"/>
                <w:sz w:val="19"/>
              </w:rPr>
              <w:t>"We share locations because we both chose to, and either of us can turn it off any time without a fight."</w:t>
            </w:r>
          </w:p>
        </w:tc>
        <w:tc>
          <w:tcPr>
            <w:tcW w:type="dxa" w:w="1591"/>
            <w:tcMar>
              <w:top w:w="50" w:type="dxa"/>
              <w:left w:w="90" w:type="dxa"/>
              <w:bottom w:w="60" w:type="dxa"/>
              <w:right w:w="90" w:type="dxa"/>
            </w:tcMar>
          </w:tcPr>
          <w:p>
            <w:pPr>
              <w:spacing w:before="0" w:after="0" w:line="252" w:lineRule="auto"/>
            </w:pPr>
            <w:r>
              <w:rPr>
                <w:rFonts w:ascii="Calibri" w:hAnsi="Calibri"/>
                <w:sz w:val="19"/>
              </w:rPr>
              <w:t>Green</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S2</w:t>
            </w:r>
          </w:p>
        </w:tc>
        <w:tc>
          <w:tcPr>
            <w:tcW w:type="dxa" w:w="7523"/>
            <w:tcMar>
              <w:top w:w="50" w:type="dxa"/>
              <w:left w:w="90" w:type="dxa"/>
              <w:bottom w:w="60" w:type="dxa"/>
              <w:right w:w="90" w:type="dxa"/>
            </w:tcMar>
          </w:tcPr>
          <w:p>
            <w:pPr>
              <w:spacing w:before="0" w:after="0" w:line="252" w:lineRule="auto"/>
            </w:pPr>
            <w:r>
              <w:rPr>
                <w:rFonts w:ascii="Calibri" w:hAnsi="Calibri"/>
                <w:sz w:val="19"/>
              </w:rPr>
              <w:t>"They check my phone every night and say it is because they love me."</w:t>
            </w:r>
          </w:p>
        </w:tc>
        <w:tc>
          <w:tcPr>
            <w:tcW w:type="dxa" w:w="1591"/>
            <w:tcMar>
              <w:top w:w="50" w:type="dxa"/>
              <w:left w:w="90" w:type="dxa"/>
              <w:bottom w:w="60" w:type="dxa"/>
              <w:right w:w="90" w:type="dxa"/>
            </w:tcMar>
          </w:tcPr>
          <w:p>
            <w:pPr>
              <w:spacing w:before="0" w:after="0" w:line="252" w:lineRule="auto"/>
            </w:pPr>
            <w:r>
              <w:rPr>
                <w:rFonts w:ascii="Calibri" w:hAnsi="Calibri"/>
                <w:sz w:val="19"/>
              </w:rPr>
              <w:t>Red</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S3</w:t>
            </w:r>
          </w:p>
        </w:tc>
        <w:tc>
          <w:tcPr>
            <w:tcW w:type="dxa" w:w="7523"/>
            <w:tcMar>
              <w:top w:w="50" w:type="dxa"/>
              <w:left w:w="90" w:type="dxa"/>
              <w:bottom w:w="60" w:type="dxa"/>
              <w:right w:w="90" w:type="dxa"/>
            </w:tcMar>
          </w:tcPr>
          <w:p>
            <w:pPr>
              <w:spacing w:before="0" w:after="0" w:line="252" w:lineRule="auto"/>
            </w:pPr>
            <w:r>
              <w:rPr>
                <w:rFonts w:ascii="Calibri" w:hAnsi="Calibri"/>
                <w:sz w:val="19"/>
              </w:rPr>
              <w:t>"We swapped passwords to show trust."</w:t>
            </w:r>
          </w:p>
        </w:tc>
        <w:tc>
          <w:tcPr>
            <w:tcW w:type="dxa" w:w="1591"/>
            <w:tcMar>
              <w:top w:w="50" w:type="dxa"/>
              <w:left w:w="90" w:type="dxa"/>
              <w:bottom w:w="60" w:type="dxa"/>
              <w:right w:w="90" w:type="dxa"/>
            </w:tcMar>
          </w:tcPr>
          <w:p>
            <w:pPr>
              <w:spacing w:before="0" w:after="0" w:line="252" w:lineRule="auto"/>
            </w:pPr>
            <w:r>
              <w:rPr>
                <w:rFonts w:ascii="Calibri" w:hAnsi="Calibri"/>
                <w:sz w:val="19"/>
              </w:rPr>
              <w:t>Yellow</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S4</w:t>
            </w:r>
          </w:p>
        </w:tc>
        <w:tc>
          <w:tcPr>
            <w:tcW w:type="dxa" w:w="7523"/>
            <w:tcMar>
              <w:top w:w="50" w:type="dxa"/>
              <w:left w:w="90" w:type="dxa"/>
              <w:bottom w:w="60" w:type="dxa"/>
              <w:right w:w="90" w:type="dxa"/>
            </w:tcMar>
          </w:tcPr>
          <w:p>
            <w:pPr>
              <w:spacing w:before="0" w:after="0" w:line="252" w:lineRule="auto"/>
            </w:pPr>
            <w:r>
              <w:rPr>
                <w:rFonts w:ascii="Calibri" w:hAnsi="Calibri"/>
                <w:sz w:val="19"/>
              </w:rPr>
              <w:t>"They said if I do not send a photo they will leave me and tell people I am boring."</w:t>
            </w:r>
          </w:p>
        </w:tc>
        <w:tc>
          <w:tcPr>
            <w:tcW w:type="dxa" w:w="1591"/>
            <w:tcMar>
              <w:top w:w="50" w:type="dxa"/>
              <w:left w:w="90" w:type="dxa"/>
              <w:bottom w:w="60" w:type="dxa"/>
              <w:right w:w="90" w:type="dxa"/>
            </w:tcMar>
          </w:tcPr>
          <w:p>
            <w:pPr>
              <w:spacing w:before="0" w:after="0" w:line="252" w:lineRule="auto"/>
            </w:pPr>
            <w:r>
              <w:rPr>
                <w:rFonts w:ascii="Calibri" w:hAnsi="Calibri"/>
                <w:sz w:val="19"/>
              </w:rPr>
              <w:t>Red</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S5</w:t>
            </w:r>
          </w:p>
        </w:tc>
        <w:tc>
          <w:tcPr>
            <w:tcW w:type="dxa" w:w="7523"/>
            <w:tcMar>
              <w:top w:w="50" w:type="dxa"/>
              <w:left w:w="90" w:type="dxa"/>
              <w:bottom w:w="60" w:type="dxa"/>
              <w:right w:w="90" w:type="dxa"/>
            </w:tcMar>
          </w:tcPr>
          <w:p>
            <w:pPr>
              <w:spacing w:before="0" w:after="0" w:line="252" w:lineRule="auto"/>
            </w:pPr>
            <w:r>
              <w:rPr>
                <w:rFonts w:ascii="Calibri" w:hAnsi="Calibri"/>
                <w:sz w:val="19"/>
              </w:rPr>
              <w:t>"I asked to delete a photo of me and they did right away."</w:t>
            </w:r>
          </w:p>
        </w:tc>
        <w:tc>
          <w:tcPr>
            <w:tcW w:type="dxa" w:w="1591"/>
            <w:tcMar>
              <w:top w:w="50" w:type="dxa"/>
              <w:left w:w="90" w:type="dxa"/>
              <w:bottom w:w="60" w:type="dxa"/>
              <w:right w:w="90" w:type="dxa"/>
            </w:tcMar>
          </w:tcPr>
          <w:p>
            <w:pPr>
              <w:spacing w:before="0" w:after="0" w:line="252" w:lineRule="auto"/>
            </w:pPr>
            <w:r>
              <w:rPr>
                <w:rFonts w:ascii="Calibri" w:hAnsi="Calibri"/>
                <w:sz w:val="19"/>
              </w:rPr>
              <w:t>Green</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S6</w:t>
            </w:r>
          </w:p>
        </w:tc>
        <w:tc>
          <w:tcPr>
            <w:tcW w:type="dxa" w:w="7523"/>
            <w:tcMar>
              <w:top w:w="50" w:type="dxa"/>
              <w:left w:w="90" w:type="dxa"/>
              <w:bottom w:w="60" w:type="dxa"/>
              <w:right w:w="90" w:type="dxa"/>
            </w:tcMar>
          </w:tcPr>
          <w:p>
            <w:pPr>
              <w:spacing w:before="0" w:after="0" w:line="252" w:lineRule="auto"/>
            </w:pPr>
            <w:r>
              <w:rPr>
                <w:rFonts w:ascii="Calibri" w:hAnsi="Calibri"/>
                <w:sz w:val="19"/>
              </w:rPr>
              <w:t>"They posted a private chat in the group to embarrass me."</w:t>
            </w:r>
          </w:p>
        </w:tc>
        <w:tc>
          <w:tcPr>
            <w:tcW w:type="dxa" w:w="1591"/>
            <w:tcMar>
              <w:top w:w="50" w:type="dxa"/>
              <w:left w:w="90" w:type="dxa"/>
              <w:bottom w:w="60" w:type="dxa"/>
              <w:right w:w="90" w:type="dxa"/>
            </w:tcMar>
          </w:tcPr>
          <w:p>
            <w:pPr>
              <w:spacing w:before="0" w:after="0" w:line="252" w:lineRule="auto"/>
            </w:pPr>
            <w:r>
              <w:rPr>
                <w:rFonts w:ascii="Calibri" w:hAnsi="Calibri"/>
                <w:sz w:val="19"/>
              </w:rPr>
              <w:t>Red</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S7</w:t>
            </w:r>
          </w:p>
        </w:tc>
        <w:tc>
          <w:tcPr>
            <w:tcW w:type="dxa" w:w="7523"/>
            <w:tcMar>
              <w:top w:w="50" w:type="dxa"/>
              <w:left w:w="90" w:type="dxa"/>
              <w:bottom w:w="60" w:type="dxa"/>
              <w:right w:w="90" w:type="dxa"/>
            </w:tcMar>
          </w:tcPr>
          <w:p>
            <w:pPr>
              <w:spacing w:before="0" w:after="0" w:line="252" w:lineRule="auto"/>
            </w:pPr>
            <w:r>
              <w:rPr>
                <w:rFonts w:ascii="Calibri" w:hAnsi="Calibri"/>
                <w:sz w:val="19"/>
              </w:rPr>
              <w:t>"My friend gets angry if I do not reply within minutes and says my other friends are a problem."</w:t>
            </w:r>
          </w:p>
        </w:tc>
        <w:tc>
          <w:tcPr>
            <w:tcW w:type="dxa" w:w="1591"/>
            <w:tcMar>
              <w:top w:w="50" w:type="dxa"/>
              <w:left w:w="90" w:type="dxa"/>
              <w:bottom w:w="60" w:type="dxa"/>
              <w:right w:w="90" w:type="dxa"/>
            </w:tcMar>
          </w:tcPr>
          <w:p>
            <w:pPr>
              <w:spacing w:before="0" w:after="0" w:line="252" w:lineRule="auto"/>
            </w:pPr>
            <w:r>
              <w:rPr>
                <w:rFonts w:ascii="Calibri" w:hAnsi="Calibri"/>
                <w:sz w:val="19"/>
              </w:rPr>
              <w:t>Red or Yellow</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S8</w:t>
            </w:r>
          </w:p>
        </w:tc>
        <w:tc>
          <w:tcPr>
            <w:tcW w:type="dxa" w:w="7523"/>
            <w:tcMar>
              <w:top w:w="50" w:type="dxa"/>
              <w:left w:w="90" w:type="dxa"/>
              <w:bottom w:w="60" w:type="dxa"/>
              <w:right w:w="90" w:type="dxa"/>
            </w:tcMar>
          </w:tcPr>
          <w:p>
            <w:pPr>
              <w:spacing w:before="0" w:after="0" w:line="252" w:lineRule="auto"/>
            </w:pPr>
            <w:r>
              <w:rPr>
                <w:rFonts w:ascii="Calibri" w:hAnsi="Calibri"/>
                <w:sz w:val="19"/>
              </w:rPr>
              <w:t>"A relative checks my location, and we talked about it and agreed on when."</w:t>
            </w:r>
          </w:p>
        </w:tc>
        <w:tc>
          <w:tcPr>
            <w:tcW w:type="dxa" w:w="1591"/>
            <w:tcMar>
              <w:top w:w="50" w:type="dxa"/>
              <w:left w:w="90" w:type="dxa"/>
              <w:bottom w:w="60" w:type="dxa"/>
              <w:right w:w="90" w:type="dxa"/>
            </w:tcMar>
          </w:tcPr>
          <w:p>
            <w:pPr>
              <w:spacing w:before="0" w:after="0" w:line="252" w:lineRule="auto"/>
            </w:pPr>
            <w:r>
              <w:rPr>
                <w:rFonts w:ascii="Calibri" w:hAnsi="Calibri"/>
                <w:sz w:val="19"/>
              </w:rPr>
              <w:t>Yellow</w:t>
            </w:r>
          </w:p>
        </w:tc>
      </w:tr>
    </w:tbl>
    <w:p>
      <w:pPr>
        <w:spacing w:before="0" w:after="0" w:line="160" w:lineRule="exact"/>
      </w:pPr>
      <w:r>
        <w:rPr>
          <w:sz w:val="2"/>
        </w:rPr>
      </w:r>
    </w:p>
    <w:p>
      <w:pPr>
        <w:pStyle w:val="Heading2"/>
        <w:pBdr>
          <w:top w:val="single" w:sz="18" w:space="6" w:color="FF8A3D"/>
        </w:pBdr>
        <w:spacing w:before="320"/>
      </w:pPr>
      <w:r>
        <w:rPr/>
        <w:t>Signs of digital control (handout)</w:t>
      </w:r>
    </w:p>
    <w:p>
      <w:pPr>
        <w:pStyle w:val="ListBullet"/>
      </w:pPr>
      <w:r>
        <w:rPr/>
        <w:t>Constant checking and demands for instant replies</w:t>
      </w:r>
    </w:p>
    <w:p>
      <w:pPr>
        <w:pStyle w:val="ListBullet"/>
      </w:pPr>
      <w:r>
        <w:rPr/>
        <w:t>Going through your phone or accounts</w:t>
      </w:r>
    </w:p>
    <w:p>
      <w:pPr>
        <w:pStyle w:val="ListBullet"/>
      </w:pPr>
      <w:r>
        <w:rPr/>
        <w:t>Demanding passwords or location</w:t>
      </w:r>
    </w:p>
    <w:p>
      <w:pPr>
        <w:pStyle w:val="ListBullet"/>
      </w:pPr>
      <w:r>
        <w:rPr/>
        <w:t>Controlling who you can talk to or follow</w:t>
      </w:r>
    </w:p>
    <w:p>
      <w:pPr>
        <w:pStyle w:val="ListBullet"/>
      </w:pPr>
      <w:r>
        <w:rPr/>
        <w:t>Pressure for images</w:t>
      </w:r>
    </w:p>
    <w:p>
      <w:pPr>
        <w:pStyle w:val="ListBullet"/>
      </w:pPr>
      <w:r>
        <w:rPr/>
        <w:t>Threatening to share a private message or photo</w:t>
      </w:r>
    </w:p>
    <w:p>
      <w:pPr>
        <w:pStyle w:val="ListBullet"/>
      </w:pPr>
      <w:r>
        <w:rPr/>
        <w:t>Impersonating you or making fake accounts to watch you</w:t>
      </w:r>
    </w:p>
    <w:p>
      <w:pPr>
        <w:pStyle w:val="ListBullet"/>
      </w:pPr>
      <w:r>
        <w:rPr/>
        <w:t>Guilt: "If you loved me, you would..."</w:t>
      </w:r>
    </w:p>
    <w:p>
      <w:pPr>
        <w:pStyle w:val="Heading2"/>
        <w:pBdr>
          <w:top w:val="single" w:sz="18" w:space="6" w:color="FF8A3D"/>
        </w:pBdr>
        <w:spacing w:before="320"/>
      </w:pPr>
      <w:r>
        <w:rPr/>
        <w:t>Help Map</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79"/>
        <w:gridCol w:w="8213"/>
      </w:tblGrid>
      <w:tr>
        <w:trPr>
          <w:tblHeader/>
          <w:cantSplit/>
        </w:trPr>
        <w:tc>
          <w:tcPr>
            <w:tcW w:type="dxa" w:w="157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RUNG</w:t>
            </w:r>
          </w:p>
        </w:tc>
        <w:tc>
          <w:tcPr>
            <w:tcW w:type="dxa" w:w="821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 OR WHERE</w:t>
            </w:r>
          </w:p>
        </w:tc>
      </w:tr>
      <w:tr>
        <w:trPr>
          <w:cantSplit/>
        </w:trPr>
        <w:tc>
          <w:tcPr>
            <w:tcW w:type="dxa" w:w="1579"/>
            <w:tcMar>
              <w:top w:w="50" w:type="dxa"/>
              <w:left w:w="0" w:type="dxa"/>
              <w:bottom w:w="60" w:type="dxa"/>
              <w:right w:w="90" w:type="dxa"/>
            </w:tcMar>
          </w:tcPr>
          <w:p>
            <w:pPr>
              <w:spacing w:before="0" w:after="0" w:line="252" w:lineRule="auto"/>
            </w:pPr>
            <w:r>
              <w:rPr>
                <w:rFonts w:ascii="Calibri" w:hAnsi="Calibri"/>
                <w:sz w:val="19"/>
              </w:rPr>
              <w:t>A friend you trust</w:t>
            </w:r>
          </w:p>
        </w:tc>
        <w:tc>
          <w:tcPr>
            <w:tcW w:type="dxa" w:w="8213"/>
            <w:tcMar>
              <w:top w:w="50" w:type="dxa"/>
              <w:left w:w="90" w:type="dxa"/>
              <w:bottom w:w="60" w:type="dxa"/>
              <w:right w:w="90" w:type="dxa"/>
            </w:tcMar>
          </w:tcPr>
          <w:p>
            <w:pPr>
              <w:spacing w:before="0" w:after="0" w:line="252" w:lineRule="auto"/>
            </w:pPr>
            <w:r>
              <w:rPr>
                <w:rFonts w:ascii="Calibri" w:hAnsi="Calibri"/>
                <w:sz w:val="19"/>
              </w:rPr>
              <w:t>Someone who will listen without blame</w:t>
            </w:r>
          </w:p>
        </w:tc>
      </w:tr>
      <w:tr>
        <w:trPr>
          <w:cantSplit/>
        </w:trPr>
        <w:tc>
          <w:tcPr>
            <w:tcW w:type="dxa" w:w="1579"/>
            <w:tcMar>
              <w:top w:w="50" w:type="dxa"/>
              <w:left w:w="0" w:type="dxa"/>
              <w:bottom w:w="60" w:type="dxa"/>
              <w:right w:w="90" w:type="dxa"/>
            </w:tcMar>
          </w:tcPr>
          <w:p>
            <w:pPr>
              <w:spacing w:before="0" w:after="0" w:line="252" w:lineRule="auto"/>
            </w:pPr>
            <w:r>
              <w:rPr>
                <w:rFonts w:ascii="Calibri" w:hAnsi="Calibri"/>
                <w:sz w:val="19"/>
              </w:rPr>
              <w:t>A trusted adult</w:t>
            </w:r>
          </w:p>
        </w:tc>
        <w:tc>
          <w:tcPr>
            <w:tcW w:type="dxa" w:w="8213"/>
            <w:tcMar>
              <w:top w:w="50" w:type="dxa"/>
              <w:left w:w="90" w:type="dxa"/>
              <w:bottom w:w="60" w:type="dxa"/>
              <w:right w:w="90" w:type="dxa"/>
            </w:tcMar>
          </w:tcPr>
          <w:p>
            <w:pPr>
              <w:spacing w:before="0" w:after="0" w:line="252" w:lineRule="auto"/>
            </w:pPr>
            <w:r>
              <w:rPr>
                <w:rFonts w:ascii="Calibri" w:hAnsi="Calibri"/>
                <w:sz w:val="19"/>
              </w:rPr>
              <w:t>A family member, counselor, coach, teacher</w:t>
            </w:r>
          </w:p>
        </w:tc>
      </w:tr>
      <w:tr>
        <w:trPr>
          <w:cantSplit/>
        </w:trPr>
        <w:tc>
          <w:tcPr>
            <w:tcW w:type="dxa" w:w="1579"/>
            <w:tcMar>
              <w:top w:w="50" w:type="dxa"/>
              <w:left w:w="0" w:type="dxa"/>
              <w:bottom w:w="60" w:type="dxa"/>
              <w:right w:w="90" w:type="dxa"/>
            </w:tcMar>
          </w:tcPr>
          <w:p>
            <w:pPr>
              <w:spacing w:before="0" w:after="0" w:line="252" w:lineRule="auto"/>
            </w:pPr>
            <w:r>
              <w:rPr>
                <w:rFonts w:ascii="Calibri" w:hAnsi="Calibri"/>
                <w:sz w:val="19"/>
              </w:rPr>
              <w:t>A formal resource</w:t>
            </w:r>
          </w:p>
        </w:tc>
        <w:tc>
          <w:tcPr>
            <w:tcW w:type="dxa" w:w="8213"/>
            <w:tcMar>
              <w:top w:w="50" w:type="dxa"/>
              <w:left w:w="90" w:type="dxa"/>
              <w:bottom w:w="60" w:type="dxa"/>
              <w:right w:w="90" w:type="dxa"/>
            </w:tcMar>
          </w:tcPr>
          <w:p>
            <w:pPr>
              <w:spacing w:before="0" w:after="0" w:line="252" w:lineRule="auto"/>
            </w:pPr>
            <w:r>
              <w:rPr>
                <w:rFonts w:ascii="Calibri" w:hAnsi="Calibri"/>
                <w:sz w:val="19"/>
              </w:rPr>
              <w:t>School counselor and Title IX coordinator; loveisrespect (call 1-866-331-9474, text LOVEIS to 22522, loveisrespect.org) [VERIFIED 2026-10-05: loveisrespect.org, 24/7]; 988; Crisis Text Line (text HOME to 741741) [VERIFIED 2026-10-05: crisistextline.org]</w:t>
            </w:r>
          </w:p>
        </w:tc>
      </w:tr>
      <w:tr>
        <w:trPr>
          <w:cantSplit/>
        </w:trPr>
        <w:tc>
          <w:tcPr>
            <w:tcW w:type="dxa" w:w="1579"/>
            <w:tcMar>
              <w:top w:w="50" w:type="dxa"/>
              <w:left w:w="0" w:type="dxa"/>
              <w:bottom w:w="60" w:type="dxa"/>
              <w:right w:w="90" w:type="dxa"/>
            </w:tcMar>
          </w:tcPr>
          <w:p>
            <w:pPr>
              <w:spacing w:before="0" w:after="0" w:line="252" w:lineRule="auto"/>
            </w:pPr>
            <w:r>
              <w:rPr>
                <w:rFonts w:ascii="Calibri" w:hAnsi="Calibri"/>
                <w:sz w:val="19"/>
              </w:rPr>
              <w:t>If images are involved</w:t>
            </w:r>
          </w:p>
        </w:tc>
        <w:tc>
          <w:tcPr>
            <w:tcW w:type="dxa" w:w="8213"/>
            <w:tcMar>
              <w:top w:w="50" w:type="dxa"/>
              <w:left w:w="90" w:type="dxa"/>
              <w:bottom w:w="60" w:type="dxa"/>
              <w:right w:w="90" w:type="dxa"/>
            </w:tcMar>
          </w:tcPr>
          <w:p>
            <w:pPr>
              <w:spacing w:before="0" w:after="0" w:line="252" w:lineRule="auto"/>
            </w:pPr>
            <w:r>
              <w:rPr>
                <w:rFonts w:ascii="Calibri" w:hAnsi="Calibri"/>
                <w:sz w:val="19"/>
              </w:rPr>
              <w:t>The Response Drill (Lesson 5): NCMEC, Take It Down</w:t>
            </w:r>
          </w:p>
        </w:tc>
      </w:tr>
      <w:tr>
        <w:trPr>
          <w:cantSplit/>
        </w:trPr>
        <w:tc>
          <w:tcPr>
            <w:tcW w:type="dxa" w:w="1579"/>
            <w:tcMar>
              <w:top w:w="50" w:type="dxa"/>
              <w:left w:w="0" w:type="dxa"/>
              <w:bottom w:w="60" w:type="dxa"/>
              <w:right w:w="90" w:type="dxa"/>
            </w:tcMar>
          </w:tcPr>
          <w:p>
            <w:pPr>
              <w:spacing w:before="0" w:after="0" w:line="252" w:lineRule="auto"/>
            </w:pPr>
            <w:r>
              <w:rPr>
                <w:rFonts w:ascii="Calibri" w:hAnsi="Calibri"/>
                <w:sz w:val="19"/>
              </w:rPr>
              <w:t>Immediate danger</w:t>
            </w:r>
          </w:p>
        </w:tc>
        <w:tc>
          <w:tcPr>
            <w:tcW w:type="dxa" w:w="8213"/>
            <w:tcMar>
              <w:top w:w="50" w:type="dxa"/>
              <w:left w:w="90" w:type="dxa"/>
              <w:bottom w:w="60" w:type="dxa"/>
              <w:right w:w="90" w:type="dxa"/>
            </w:tcMar>
          </w:tcPr>
          <w:p>
            <w:pPr>
              <w:spacing w:before="0" w:after="0" w:line="252" w:lineRule="auto"/>
            </w:pPr>
            <w:r>
              <w:rPr>
                <w:rFonts w:ascii="Calibri" w:hAnsi="Calibri"/>
                <w:sz w:val="19"/>
              </w:rPr>
              <w:t>911</w:t>
            </w:r>
          </w:p>
        </w:tc>
      </w:tr>
    </w:tbl>
    <w:p>
      <w:pPr>
        <w:spacing w:before="0" w:after="0" w:line="160" w:lineRule="exact"/>
      </w:pPr>
      <w:r>
        <w:rPr>
          <w:sz w:val="2"/>
        </w:rPr>
      </w:r>
    </w:p>
    <w:p>
      <w:r>
        <w:rPr>
          <w:b/>
        </w:rPr>
        <w:t>Device safety (handout line).</w:t>
      </w:r>
      <w:r>
        <w:rPr/>
        <w:t xml:space="preserve"> If you suspect someone is monitoring your device, do not confront them first. Use a device they cannot see (a school or library device, or a trusted person's phone) to look for help. Clearing your history can sometimes alert a monitoring person, so ask a counselor for a safe approach [VERIFY].</w:t>
      </w:r>
    </w:p>
    <w:p>
      <w:pPr>
        <w:pStyle w:val="Heading2"/>
        <w:pBdr>
          <w:top w:val="single" w:sz="18" w:space="6" w:color="FF8A3D"/>
        </w:pBdr>
        <w:spacing w:before="320"/>
      </w:pPr>
      <w:r>
        <w:rPr/>
        <w:t>Boundary sentences (cards)</w:t>
      </w:r>
    </w:p>
    <w:p>
      <w:pPr>
        <w:pStyle w:val="ListBullet"/>
      </w:pPr>
      <w:r>
        <w:rPr/>
        <w:t>"I'm not comfortable with that. I'm saying no."</w:t>
      </w:r>
    </w:p>
    <w:p>
      <w:pPr>
        <w:pStyle w:val="ListBullet"/>
      </w:pPr>
      <w:r>
        <w:rPr/>
        <w:t>"I need privacy on my phone. That is not about you."</w:t>
      </w:r>
    </w:p>
    <w:p>
      <w:pPr>
        <w:pStyle w:val="ListBullet"/>
      </w:pPr>
      <w:r>
        <w:rPr/>
        <w:t>"I will think about it. I am not going to answer right now."</w:t>
      </w:r>
    </w:p>
    <w:p>
      <w:pPr>
        <w:pStyle w:val="ListBullet"/>
      </w:pPr>
      <w:r>
        <w:rPr/>
        <w:t>"That does not work for me. Please stop asking."</w:t>
      </w:r>
    </w:p>
    <w:p>
      <w:pPr>
        <w:pStyle w:val="Heading2"/>
        <w:pBdr>
          <w:top w:val="single" w:sz="18" w:space="6" w:color="FF8A3D"/>
        </w:pBdr>
        <w:spacing w:before="320"/>
      </w:pPr>
      <w:r>
        <w:rPr/>
        <w:t>Boundary role-play cards (Extended-block option)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8"/>
        <w:gridCol w:w="9114"/>
      </w:tblGrid>
      <w:tr>
        <w:trPr>
          <w:tblHeader/>
          <w:cantSplit/>
        </w:trPr>
        <w:tc>
          <w:tcPr>
            <w:tcW w:type="dxa" w:w="6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91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SCENARIO</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B1</w:t>
            </w:r>
          </w:p>
        </w:tc>
        <w:tc>
          <w:tcPr>
            <w:tcW w:type="dxa" w:w="9114"/>
            <w:tcMar>
              <w:top w:w="50" w:type="dxa"/>
              <w:left w:w="90" w:type="dxa"/>
              <w:bottom w:w="60" w:type="dxa"/>
              <w:right w:w="90" w:type="dxa"/>
            </w:tcMar>
          </w:tcPr>
          <w:p>
            <w:pPr>
              <w:spacing w:before="0" w:after="0" w:line="252" w:lineRule="auto"/>
            </w:pPr>
            <w:r>
              <w:rPr>
                <w:rFonts w:ascii="Calibri" w:hAnsi="Calibri"/>
                <w:sz w:val="19"/>
              </w:rPr>
              <w:t>A friend asks for your password "for emergencies" and sulks when you say no.</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B2</w:t>
            </w:r>
          </w:p>
        </w:tc>
        <w:tc>
          <w:tcPr>
            <w:tcW w:type="dxa" w:w="9114"/>
            <w:tcMar>
              <w:top w:w="50" w:type="dxa"/>
              <w:left w:w="90" w:type="dxa"/>
              <w:bottom w:w="60" w:type="dxa"/>
              <w:right w:w="90" w:type="dxa"/>
            </w:tcMar>
          </w:tcPr>
          <w:p>
            <w:pPr>
              <w:spacing w:before="0" w:after="0" w:line="252" w:lineRule="auto"/>
            </w:pPr>
            <w:r>
              <w:rPr>
                <w:rFonts w:ascii="Calibri" w:hAnsi="Calibri"/>
                <w:sz w:val="19"/>
              </w:rPr>
              <w:t>Someone you are dating asks you to keep your location sharing on all the time.</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B3</w:t>
            </w:r>
          </w:p>
        </w:tc>
        <w:tc>
          <w:tcPr>
            <w:tcW w:type="dxa" w:w="9114"/>
            <w:tcMar>
              <w:top w:w="50" w:type="dxa"/>
              <w:left w:w="90" w:type="dxa"/>
              <w:bottom w:w="60" w:type="dxa"/>
              <w:right w:w="90" w:type="dxa"/>
            </w:tcMar>
          </w:tcPr>
          <w:p>
            <w:pPr>
              <w:spacing w:before="0" w:after="0" w:line="252" w:lineRule="auto"/>
            </w:pPr>
            <w:r>
              <w:rPr>
                <w:rFonts w:ascii="Calibri" w:hAnsi="Calibri"/>
                <w:sz w:val="19"/>
              </w:rPr>
              <w:t xml:space="preserve">Someone asks you to send a private photo and says "everyone does." </w:t>
            </w:r>
            <w:r>
              <w:rPr>
                <w:rFonts w:ascii="Calibri" w:hAnsi="Calibri"/>
                <w:i/>
                <w:sz w:val="19"/>
              </w:rPr>
              <w:t>(Counselor-approved only; roleplay the response, never the photo.)</w:t>
            </w:r>
          </w:p>
        </w:tc>
      </w:tr>
    </w:tbl>
    <w:p>
      <w:pPr>
        <w:spacing w:before="0" w:after="0" w:line="160" w:lineRule="exact"/>
      </w:pPr>
      <w:r>
        <w:rPr>
          <w:sz w:val="2"/>
        </w:rPr>
      </w:r>
    </w:p>
    <w:p>
      <w:pPr>
        <w:pStyle w:val="Heading2"/>
        <w:pBdr>
          <w:top w:val="single" w:sz="18" w:space="6" w:color="FF8A3D"/>
        </w:pBdr>
        <w:spacing w:before="320"/>
      </w:pPr>
      <w:r>
        <w:rPr/>
        <w:t>R7-Alt: Alternate Statement Cards (opted-out students)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02"/>
        <w:gridCol w:w="7503"/>
        <w:gridCol w:w="1588"/>
      </w:tblGrid>
      <w:tr>
        <w:trPr>
          <w:tblHeader/>
          <w:cantSplit/>
        </w:trPr>
        <w:tc>
          <w:tcPr>
            <w:tcW w:type="dxa" w:w="70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75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STATEMENT</w:t>
            </w:r>
          </w:p>
        </w:tc>
        <w:tc>
          <w:tcPr>
            <w:tcW w:type="dxa" w:w="15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TEACHER VIEW</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b/>
                <w:sz w:val="19"/>
              </w:rPr>
              <w:t>A1</w:t>
            </w:r>
          </w:p>
        </w:tc>
        <w:tc>
          <w:tcPr>
            <w:tcW w:type="dxa" w:w="7503"/>
            <w:tcMar>
              <w:top w:w="50" w:type="dxa"/>
              <w:left w:w="90" w:type="dxa"/>
              <w:bottom w:w="60" w:type="dxa"/>
              <w:right w:w="90" w:type="dxa"/>
            </w:tcMar>
          </w:tcPr>
          <w:p>
            <w:pPr>
              <w:spacing w:before="0" w:after="0" w:line="252" w:lineRule="auto"/>
            </w:pPr>
            <w:r>
              <w:rPr>
                <w:rFonts w:ascii="Calibri" w:hAnsi="Calibri"/>
                <w:sz w:val="19"/>
              </w:rPr>
              <w:t>"A friend always asks for my password 'in case of emergencies' and sulks if I say no."</w:t>
            </w:r>
          </w:p>
        </w:tc>
        <w:tc>
          <w:tcPr>
            <w:tcW w:type="dxa" w:w="1588"/>
            <w:tcMar>
              <w:top w:w="50" w:type="dxa"/>
              <w:left w:w="90" w:type="dxa"/>
              <w:bottom w:w="60" w:type="dxa"/>
              <w:right w:w="90" w:type="dxa"/>
            </w:tcMar>
          </w:tcPr>
          <w:p>
            <w:pPr>
              <w:spacing w:before="0" w:after="0" w:line="252" w:lineRule="auto"/>
            </w:pPr>
            <w:r>
              <w:rPr>
                <w:rFonts w:ascii="Calibri" w:hAnsi="Calibri"/>
                <w:sz w:val="19"/>
              </w:rPr>
              <w:t>Yellow or Red</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b/>
                <w:sz w:val="19"/>
              </w:rPr>
              <w:t>A2</w:t>
            </w:r>
          </w:p>
        </w:tc>
        <w:tc>
          <w:tcPr>
            <w:tcW w:type="dxa" w:w="7503"/>
            <w:tcMar>
              <w:top w:w="50" w:type="dxa"/>
              <w:left w:w="90" w:type="dxa"/>
              <w:bottom w:w="60" w:type="dxa"/>
              <w:right w:w="90" w:type="dxa"/>
            </w:tcMar>
          </w:tcPr>
          <w:p>
            <w:pPr>
              <w:spacing w:before="0" w:after="0" w:line="252" w:lineRule="auto"/>
            </w:pPr>
            <w:r>
              <w:rPr>
                <w:rFonts w:ascii="Calibri" w:hAnsi="Calibri"/>
                <w:sz w:val="19"/>
              </w:rPr>
              <w:t>"A group chat reposted a photo of me to be funny after I asked them to stop."</w:t>
            </w:r>
          </w:p>
        </w:tc>
        <w:tc>
          <w:tcPr>
            <w:tcW w:type="dxa" w:w="1588"/>
            <w:tcMar>
              <w:top w:w="50" w:type="dxa"/>
              <w:left w:w="90" w:type="dxa"/>
              <w:bottom w:w="60" w:type="dxa"/>
              <w:right w:w="90" w:type="dxa"/>
            </w:tcMar>
          </w:tcPr>
          <w:p>
            <w:pPr>
              <w:spacing w:before="0" w:after="0" w:line="252" w:lineRule="auto"/>
            </w:pPr>
            <w:r>
              <w:rPr>
                <w:rFonts w:ascii="Calibri" w:hAnsi="Calibri"/>
                <w:sz w:val="19"/>
              </w:rPr>
              <w:t>Red</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b/>
                <w:sz w:val="19"/>
              </w:rPr>
              <w:t>A3</w:t>
            </w:r>
          </w:p>
        </w:tc>
        <w:tc>
          <w:tcPr>
            <w:tcW w:type="dxa" w:w="7503"/>
            <w:tcMar>
              <w:top w:w="50" w:type="dxa"/>
              <w:left w:w="90" w:type="dxa"/>
              <w:bottom w:w="60" w:type="dxa"/>
              <w:right w:w="90" w:type="dxa"/>
            </w:tcMar>
          </w:tcPr>
          <w:p>
            <w:pPr>
              <w:spacing w:before="0" w:after="0" w:line="252" w:lineRule="auto"/>
            </w:pPr>
            <w:r>
              <w:rPr>
                <w:rFonts w:ascii="Calibri" w:hAnsi="Calibri"/>
                <w:sz w:val="19"/>
              </w:rPr>
              <w:t>"A teammate asks before tagging me, and when I say no, they remove it."</w:t>
            </w:r>
          </w:p>
        </w:tc>
        <w:tc>
          <w:tcPr>
            <w:tcW w:type="dxa" w:w="1588"/>
            <w:tcMar>
              <w:top w:w="50" w:type="dxa"/>
              <w:left w:w="90" w:type="dxa"/>
              <w:bottom w:w="60" w:type="dxa"/>
              <w:right w:w="90" w:type="dxa"/>
            </w:tcMar>
          </w:tcPr>
          <w:p>
            <w:pPr>
              <w:spacing w:before="0" w:after="0" w:line="252" w:lineRule="auto"/>
            </w:pPr>
            <w:r>
              <w:rPr>
                <w:rFonts w:ascii="Calibri" w:hAnsi="Calibri"/>
                <w:sz w:val="19"/>
              </w:rPr>
              <w:t>Green</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b/>
                <w:sz w:val="19"/>
              </w:rPr>
              <w:t>A4</w:t>
            </w:r>
          </w:p>
        </w:tc>
        <w:tc>
          <w:tcPr>
            <w:tcW w:type="dxa" w:w="7503"/>
            <w:tcMar>
              <w:top w:w="50" w:type="dxa"/>
              <w:left w:w="90" w:type="dxa"/>
              <w:bottom w:w="60" w:type="dxa"/>
              <w:right w:w="90" w:type="dxa"/>
            </w:tcMar>
          </w:tcPr>
          <w:p>
            <w:pPr>
              <w:spacing w:before="0" w:after="0" w:line="252" w:lineRule="auto"/>
            </w:pPr>
            <w:r>
              <w:rPr>
                <w:rFonts w:ascii="Calibri" w:hAnsi="Calibri"/>
                <w:sz w:val="19"/>
              </w:rPr>
              <w:t>"A friend says they will tell everyone my secret unless I do their homework."</w:t>
            </w:r>
          </w:p>
        </w:tc>
        <w:tc>
          <w:tcPr>
            <w:tcW w:type="dxa" w:w="1588"/>
            <w:tcMar>
              <w:top w:w="50" w:type="dxa"/>
              <w:left w:w="90" w:type="dxa"/>
              <w:bottom w:w="60" w:type="dxa"/>
              <w:right w:w="90" w:type="dxa"/>
            </w:tcMar>
          </w:tcPr>
          <w:p>
            <w:pPr>
              <w:spacing w:before="0" w:after="0" w:line="252" w:lineRule="auto"/>
            </w:pPr>
            <w:r>
              <w:rPr>
                <w:rFonts w:ascii="Calibri" w:hAnsi="Calibri"/>
                <w:sz w:val="19"/>
              </w:rPr>
              <w:t>Red</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b/>
                <w:sz w:val="19"/>
              </w:rPr>
              <w:t>A5</w:t>
            </w:r>
          </w:p>
        </w:tc>
        <w:tc>
          <w:tcPr>
            <w:tcW w:type="dxa" w:w="7503"/>
            <w:tcMar>
              <w:top w:w="50" w:type="dxa"/>
              <w:left w:w="90" w:type="dxa"/>
              <w:bottom w:w="60" w:type="dxa"/>
              <w:right w:w="90" w:type="dxa"/>
            </w:tcMar>
          </w:tcPr>
          <w:p>
            <w:pPr>
              <w:spacing w:before="0" w:after="0" w:line="252" w:lineRule="auto"/>
            </w:pPr>
            <w:r>
              <w:rPr>
                <w:rFonts w:ascii="Calibri" w:hAnsi="Calibri"/>
                <w:sz w:val="19"/>
              </w:rPr>
              <w:t>"A relative asks to know my location when I am out late, and we agreed on it."</w:t>
            </w:r>
          </w:p>
        </w:tc>
        <w:tc>
          <w:tcPr>
            <w:tcW w:type="dxa" w:w="1588"/>
            <w:tcMar>
              <w:top w:w="50" w:type="dxa"/>
              <w:left w:w="90" w:type="dxa"/>
              <w:bottom w:w="60" w:type="dxa"/>
              <w:right w:w="90" w:type="dxa"/>
            </w:tcMar>
          </w:tcPr>
          <w:p>
            <w:pPr>
              <w:spacing w:before="0" w:after="0" w:line="252" w:lineRule="auto"/>
            </w:pPr>
            <w:r>
              <w:rPr>
                <w:rFonts w:ascii="Calibri" w:hAnsi="Calibri"/>
                <w:sz w:val="19"/>
              </w:rPr>
              <w:t>Yellow or Green</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b/>
                <w:sz w:val="19"/>
              </w:rPr>
              <w:t>A6</w:t>
            </w:r>
          </w:p>
        </w:tc>
        <w:tc>
          <w:tcPr>
            <w:tcW w:type="dxa" w:w="7503"/>
            <w:tcMar>
              <w:top w:w="50" w:type="dxa"/>
              <w:left w:w="90" w:type="dxa"/>
              <w:bottom w:w="60" w:type="dxa"/>
              <w:right w:w="90" w:type="dxa"/>
            </w:tcMar>
          </w:tcPr>
          <w:p>
            <w:pPr>
              <w:spacing w:before="0" w:after="0" w:line="252" w:lineRule="auto"/>
            </w:pPr>
            <w:r>
              <w:rPr>
                <w:rFonts w:ascii="Calibri" w:hAnsi="Calibri"/>
                <w:sz w:val="19"/>
              </w:rPr>
              <w:t>"A friend asks to see my private messages 'to make sure you are not talking about me.'"</w:t>
            </w:r>
          </w:p>
        </w:tc>
        <w:tc>
          <w:tcPr>
            <w:tcW w:type="dxa" w:w="1588"/>
            <w:tcMar>
              <w:top w:w="50" w:type="dxa"/>
              <w:left w:w="90" w:type="dxa"/>
              <w:bottom w:w="60" w:type="dxa"/>
              <w:right w:w="90" w:type="dxa"/>
            </w:tcMar>
          </w:tcPr>
          <w:p>
            <w:pPr>
              <w:spacing w:before="0" w:after="0" w:line="252" w:lineRule="auto"/>
            </w:pPr>
            <w:r>
              <w:rPr>
                <w:rFonts w:ascii="Calibri" w:hAnsi="Calibri"/>
                <w:sz w:val="19"/>
              </w:rPr>
              <w:t>Red</w:t>
            </w:r>
          </w:p>
        </w:tc>
      </w:tr>
    </w:tbl>
    <w:p>
      <w:pPr>
        <w:spacing w:before="0" w:after="0" w:line="160" w:lineRule="exact"/>
      </w:pPr>
      <w:r>
        <w:rPr>
          <w:sz w:val="2"/>
        </w:rPr>
      </w:r>
    </w:p>
    <w:p>
      <w:pPr>
        <w:spacing w:before="0" w:after="0"/>
      </w:pPr>
      <w:r>
        <w:rPr>
          <w:sz w:val="4"/>
        </w:rPr>
      </w:r>
      <w:r>
        <w:br w:type="page"/>
      </w:r>
    </w:p>
    <w:p>
      <w:pPr>
        <w:keepNext/>
        <w:spacing w:before="360" w:after="40"/>
      </w:pPr>
      <w:r>
        <w:rPr>
          <w:rFonts w:ascii="Calibri" w:hAnsi="Calibri"/>
          <w:b/>
          <w:color w:val="A8400A"/>
          <w:sz w:val="18"/>
        </w:rPr>
        <w:t>CHAPTER 8</w:t>
      </w:r>
    </w:p>
    <w:p>
      <w:pPr>
        <w:pStyle w:val="Heading1"/>
        <w:pBdr>
          <w:bottom w:val="double" w:sz="6" w:space="4" w:color="2B2D42"/>
        </w:pBdr>
        <w:spacing w:before="0"/>
      </w:pPr>
      <w:r>
        <w:rPr/>
        <w:t>R8. Helper Materials (Lesson 8)</w:t>
      </w:r>
    </w:p>
    <w:p>
      <w:pPr>
        <w:pStyle w:val="Heading2"/>
        <w:pBdr>
          <w:top w:val="single" w:sz="18" w:space="6" w:color="FF8A3D"/>
        </w:pBdr>
        <w:spacing w:before="320"/>
      </w:pPr>
      <w:r>
        <w:rPr/>
        <w:t>Friend-Message Cards (one set per triad; fictional)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8"/>
        <w:gridCol w:w="7528"/>
        <w:gridCol w:w="1586"/>
      </w:tblGrid>
      <w:tr>
        <w:trPr>
          <w:tblHeader/>
          <w:cantSplit/>
        </w:trPr>
        <w:tc>
          <w:tcPr>
            <w:tcW w:type="dxa" w:w="6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75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MESSAGE FROM THE FRIEND</w:t>
            </w:r>
          </w:p>
        </w:tc>
        <w:tc>
          <w:tcPr>
            <w:tcW w:type="dxa" w:w="15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LEVEL</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F1</w:t>
            </w:r>
          </w:p>
        </w:tc>
        <w:tc>
          <w:tcPr>
            <w:tcW w:type="dxa" w:w="7528"/>
            <w:tcMar>
              <w:top w:w="50" w:type="dxa"/>
              <w:left w:w="90" w:type="dxa"/>
              <w:bottom w:w="60" w:type="dxa"/>
              <w:right w:w="90" w:type="dxa"/>
            </w:tcMar>
          </w:tcPr>
          <w:p>
            <w:pPr>
              <w:spacing w:before="0" w:after="0" w:line="252" w:lineRule="auto"/>
            </w:pPr>
            <w:r>
              <w:rPr>
                <w:rFonts w:ascii="Calibri" w:hAnsi="Calibri"/>
                <w:sz w:val="19"/>
              </w:rPr>
              <w:t>"Cannot sleep. Someone I met in a game chat has a photo of me and says they will send it to everyone if I do not pay."</w:t>
            </w:r>
          </w:p>
        </w:tc>
        <w:tc>
          <w:tcPr>
            <w:tcW w:type="dxa" w:w="1586"/>
            <w:tcMar>
              <w:top w:w="50" w:type="dxa"/>
              <w:left w:w="90" w:type="dxa"/>
              <w:bottom w:w="60" w:type="dxa"/>
              <w:right w:w="90" w:type="dxa"/>
            </w:tcMar>
          </w:tcPr>
          <w:p>
            <w:pPr>
              <w:spacing w:before="0" w:after="0" w:line="252" w:lineRule="auto"/>
            </w:pPr>
            <w:r>
              <w:rPr>
                <w:rFonts w:ascii="Calibri" w:hAnsi="Calibri"/>
                <w:sz w:val="19"/>
              </w:rPr>
              <w:t>Amber</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F2</w:t>
            </w:r>
          </w:p>
        </w:tc>
        <w:tc>
          <w:tcPr>
            <w:tcW w:type="dxa" w:w="7528"/>
            <w:tcMar>
              <w:top w:w="50" w:type="dxa"/>
              <w:left w:w="90" w:type="dxa"/>
              <w:bottom w:w="60" w:type="dxa"/>
              <w:right w:w="90" w:type="dxa"/>
            </w:tcMar>
          </w:tcPr>
          <w:p>
            <w:pPr>
              <w:spacing w:before="0" w:after="0" w:line="252" w:lineRule="auto"/>
            </w:pPr>
            <w:r>
              <w:rPr>
                <w:rFonts w:ascii="Calibri" w:hAnsi="Calibri"/>
                <w:sz w:val="19"/>
              </w:rPr>
              <w:t>"I do not want to be here anymore."</w:t>
            </w:r>
          </w:p>
        </w:tc>
        <w:tc>
          <w:tcPr>
            <w:tcW w:type="dxa" w:w="1586"/>
            <w:tcMar>
              <w:top w:w="50" w:type="dxa"/>
              <w:left w:w="90" w:type="dxa"/>
              <w:bottom w:w="60" w:type="dxa"/>
              <w:right w:w="90" w:type="dxa"/>
            </w:tcMar>
          </w:tcPr>
          <w:p>
            <w:pPr>
              <w:spacing w:before="0" w:after="0" w:line="252" w:lineRule="auto"/>
            </w:pPr>
            <w:r>
              <w:rPr>
                <w:rFonts w:ascii="Calibri" w:hAnsi="Calibri"/>
                <w:sz w:val="19"/>
              </w:rPr>
              <w:t>Red</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F3</w:t>
            </w:r>
          </w:p>
        </w:tc>
        <w:tc>
          <w:tcPr>
            <w:tcW w:type="dxa" w:w="7528"/>
            <w:tcMar>
              <w:top w:w="50" w:type="dxa"/>
              <w:left w:w="90" w:type="dxa"/>
              <w:bottom w:w="60" w:type="dxa"/>
              <w:right w:w="90" w:type="dxa"/>
            </w:tcMar>
          </w:tcPr>
          <w:p>
            <w:pPr>
              <w:spacing w:before="0" w:after="0" w:line="252" w:lineRule="auto"/>
            </w:pPr>
            <w:r>
              <w:rPr>
                <w:rFonts w:ascii="Calibri" w:hAnsi="Calibri"/>
                <w:sz w:val="19"/>
              </w:rPr>
              <w:t>"My partner got mad I was out with friends and took my phone. I am fine. Do not tell anyone."</w:t>
            </w:r>
          </w:p>
        </w:tc>
        <w:tc>
          <w:tcPr>
            <w:tcW w:type="dxa" w:w="1586"/>
            <w:tcMar>
              <w:top w:w="50" w:type="dxa"/>
              <w:left w:w="90" w:type="dxa"/>
              <w:bottom w:w="60" w:type="dxa"/>
              <w:right w:w="90" w:type="dxa"/>
            </w:tcMar>
          </w:tcPr>
          <w:p>
            <w:pPr>
              <w:spacing w:before="0" w:after="0" w:line="252" w:lineRule="auto"/>
            </w:pPr>
            <w:r>
              <w:rPr>
                <w:rFonts w:ascii="Calibri" w:hAnsi="Calibri"/>
                <w:sz w:val="19"/>
              </w:rPr>
              <w:t>Amber</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F4</w:t>
            </w:r>
          </w:p>
        </w:tc>
        <w:tc>
          <w:tcPr>
            <w:tcW w:type="dxa" w:w="7528"/>
            <w:tcMar>
              <w:top w:w="50" w:type="dxa"/>
              <w:left w:w="90" w:type="dxa"/>
              <w:bottom w:w="60" w:type="dxa"/>
              <w:right w:w="90" w:type="dxa"/>
            </w:tcMar>
          </w:tcPr>
          <w:p>
            <w:pPr>
              <w:spacing w:before="0" w:after="0" w:line="252" w:lineRule="auto"/>
            </w:pPr>
            <w:r>
              <w:rPr>
                <w:rFonts w:ascii="Calibri" w:hAnsi="Calibri"/>
                <w:sz w:val="19"/>
              </w:rPr>
              <w:t>"Someone made a fake of me and it is in a group chat."</w:t>
            </w:r>
          </w:p>
        </w:tc>
        <w:tc>
          <w:tcPr>
            <w:tcW w:type="dxa" w:w="1586"/>
            <w:tcMar>
              <w:top w:w="50" w:type="dxa"/>
              <w:left w:w="90" w:type="dxa"/>
              <w:bottom w:w="60" w:type="dxa"/>
              <w:right w:w="90" w:type="dxa"/>
            </w:tcMar>
          </w:tcPr>
          <w:p>
            <w:pPr>
              <w:spacing w:before="0" w:after="0" w:line="252" w:lineRule="auto"/>
            </w:pPr>
            <w:r>
              <w:rPr>
                <w:rFonts w:ascii="Calibri" w:hAnsi="Calibri"/>
                <w:sz w:val="19"/>
              </w:rPr>
              <w:t>Amber</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F5</w:t>
            </w:r>
          </w:p>
        </w:tc>
        <w:tc>
          <w:tcPr>
            <w:tcW w:type="dxa" w:w="7528"/>
            <w:tcMar>
              <w:top w:w="50" w:type="dxa"/>
              <w:left w:w="90" w:type="dxa"/>
              <w:bottom w:w="60" w:type="dxa"/>
              <w:right w:w="90" w:type="dxa"/>
            </w:tcMar>
          </w:tcPr>
          <w:p>
            <w:pPr>
              <w:spacing w:before="0" w:after="0" w:line="252" w:lineRule="auto"/>
            </w:pPr>
            <w:r>
              <w:rPr>
                <w:rFonts w:ascii="Calibri" w:hAnsi="Calibri"/>
                <w:sz w:val="19"/>
              </w:rPr>
              <w:t>"The group chat is piling on me and I want to delete everything."</w:t>
            </w:r>
          </w:p>
        </w:tc>
        <w:tc>
          <w:tcPr>
            <w:tcW w:type="dxa" w:w="1586"/>
            <w:tcMar>
              <w:top w:w="50" w:type="dxa"/>
              <w:left w:w="90" w:type="dxa"/>
              <w:bottom w:w="60" w:type="dxa"/>
              <w:right w:w="90" w:type="dxa"/>
            </w:tcMar>
          </w:tcPr>
          <w:p>
            <w:pPr>
              <w:spacing w:before="0" w:after="0" w:line="252" w:lineRule="auto"/>
            </w:pPr>
            <w:r>
              <w:rPr>
                <w:rFonts w:ascii="Calibri" w:hAnsi="Calibri"/>
                <w:sz w:val="19"/>
              </w:rPr>
              <w:t>Green or Amber</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F6</w:t>
            </w:r>
          </w:p>
        </w:tc>
        <w:tc>
          <w:tcPr>
            <w:tcW w:type="dxa" w:w="7528"/>
            <w:tcMar>
              <w:top w:w="50" w:type="dxa"/>
              <w:left w:w="90" w:type="dxa"/>
              <w:bottom w:w="60" w:type="dxa"/>
              <w:right w:w="90" w:type="dxa"/>
            </w:tcMar>
          </w:tcPr>
          <w:p>
            <w:pPr>
              <w:spacing w:before="0" w:after="0" w:line="252" w:lineRule="auto"/>
            </w:pPr>
            <w:r>
              <w:rPr>
                <w:rFonts w:ascii="Calibri" w:hAnsi="Calibri"/>
                <w:sz w:val="19"/>
              </w:rPr>
              <w:t>"I clicked a link and entered my password. My parents will kill me."</w:t>
            </w:r>
          </w:p>
        </w:tc>
        <w:tc>
          <w:tcPr>
            <w:tcW w:type="dxa" w:w="1586"/>
            <w:tcMar>
              <w:top w:w="50" w:type="dxa"/>
              <w:left w:w="90" w:type="dxa"/>
              <w:bottom w:w="60" w:type="dxa"/>
              <w:right w:w="90" w:type="dxa"/>
            </w:tcMar>
          </w:tcPr>
          <w:p>
            <w:pPr>
              <w:spacing w:before="0" w:after="0" w:line="252" w:lineRule="auto"/>
            </w:pPr>
            <w:r>
              <w:rPr>
                <w:rFonts w:ascii="Calibri" w:hAnsi="Calibri"/>
                <w:sz w:val="19"/>
              </w:rPr>
              <w:t>Green</w:t>
            </w:r>
          </w:p>
        </w:tc>
      </w:tr>
    </w:tbl>
    <w:p>
      <w:pPr>
        <w:spacing w:before="0" w:after="0" w:line="160" w:lineRule="exact"/>
      </w:pPr>
      <w:r>
        <w:rPr>
          <w:sz w:val="2"/>
        </w:rPr>
      </w:r>
    </w:p>
    <w:p>
      <w:r>
        <w:rPr>
          <w:i/>
        </w:rPr>
        <w:t>(Teacher: if F1, F2, F3, or F4 would be too heavy for your class, remove them with counselor input; keep F5 and F6 and use the Observer Card throughout.)</w:t>
      </w:r>
    </w:p>
    <w:p>
      <w:pPr>
        <w:pStyle w:val="Heading2"/>
        <w:pBdr>
          <w:top w:val="single" w:sz="18" w:space="6" w:color="FF8A3D"/>
        </w:pBdr>
        <w:spacing w:before="320"/>
      </w:pPr>
      <w:r>
        <w:rPr/>
        <w:t>Helper Card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34"/>
        <w:gridCol w:w="4780"/>
        <w:gridCol w:w="3979"/>
      </w:tblGrid>
      <w:tr>
        <w:trPr>
          <w:tblHeader/>
          <w:cantSplit/>
        </w:trPr>
        <w:tc>
          <w:tcPr>
            <w:tcW w:type="dxa" w:w="103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47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c>
          <w:tcPr>
            <w:tcW w:type="dxa" w:w="397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AVOID</w:t>
            </w:r>
          </w:p>
        </w:tc>
      </w:tr>
      <w:tr>
        <w:trPr>
          <w:cantSplit/>
        </w:trPr>
        <w:tc>
          <w:tcPr>
            <w:tcW w:type="dxa" w:w="1034"/>
            <w:tcMar>
              <w:top w:w="50" w:type="dxa"/>
              <w:left w:w="0" w:type="dxa"/>
              <w:bottom w:w="60" w:type="dxa"/>
              <w:right w:w="90" w:type="dxa"/>
            </w:tcMar>
          </w:tcPr>
          <w:p>
            <w:pPr>
              <w:spacing w:before="0" w:after="0" w:line="252" w:lineRule="auto"/>
            </w:pPr>
            <w:r>
              <w:rPr>
                <w:rFonts w:ascii="Calibri" w:hAnsi="Calibri"/>
                <w:b/>
                <w:sz w:val="19"/>
              </w:rPr>
              <w:t>HEAR</w:t>
            </w:r>
          </w:p>
        </w:tc>
        <w:tc>
          <w:tcPr>
            <w:tcW w:type="dxa" w:w="4780"/>
            <w:tcMar>
              <w:top w:w="50" w:type="dxa"/>
              <w:left w:w="90" w:type="dxa"/>
              <w:bottom w:w="60" w:type="dxa"/>
              <w:right w:w="90" w:type="dxa"/>
            </w:tcMar>
          </w:tcPr>
          <w:p>
            <w:pPr>
              <w:spacing w:before="0" w:after="0" w:line="252" w:lineRule="auto"/>
            </w:pPr>
            <w:r>
              <w:rPr>
                <w:rFonts w:ascii="Calibri" w:hAnsi="Calibri"/>
                <w:sz w:val="19"/>
              </w:rPr>
              <w:t>Listen first. "Thank you for telling me." "That sounds really hard." "That is not your fault."</w:t>
            </w:r>
          </w:p>
        </w:tc>
        <w:tc>
          <w:tcPr>
            <w:tcW w:type="dxa" w:w="3979"/>
            <w:tcMar>
              <w:top w:w="50" w:type="dxa"/>
              <w:left w:w="90" w:type="dxa"/>
              <w:bottom w:w="60" w:type="dxa"/>
              <w:right w:w="90" w:type="dxa"/>
            </w:tcMar>
          </w:tcPr>
          <w:p>
            <w:pPr>
              <w:spacing w:before="0" w:after="0" w:line="252" w:lineRule="auto"/>
            </w:pPr>
            <w:r>
              <w:rPr>
                <w:rFonts w:ascii="Calibri" w:hAnsi="Calibri"/>
                <w:sz w:val="19"/>
              </w:rPr>
              <w:t>"Why did you...?" "That is silly." "Just ignore it."</w:t>
            </w:r>
          </w:p>
        </w:tc>
      </w:tr>
      <w:tr>
        <w:trPr>
          <w:cantSplit/>
        </w:trPr>
        <w:tc>
          <w:tcPr>
            <w:tcW w:type="dxa" w:w="1034"/>
            <w:tcMar>
              <w:top w:w="50" w:type="dxa"/>
              <w:left w:w="0" w:type="dxa"/>
              <w:bottom w:w="60" w:type="dxa"/>
              <w:right w:w="90" w:type="dxa"/>
            </w:tcMar>
          </w:tcPr>
          <w:p>
            <w:pPr>
              <w:spacing w:before="0" w:after="0" w:line="252" w:lineRule="auto"/>
            </w:pPr>
            <w:r>
              <w:rPr>
                <w:rFonts w:ascii="Calibri" w:hAnsi="Calibri"/>
                <w:b/>
                <w:sz w:val="19"/>
              </w:rPr>
              <w:t>HELP</w:t>
            </w:r>
          </w:p>
        </w:tc>
        <w:tc>
          <w:tcPr>
            <w:tcW w:type="dxa" w:w="4780"/>
            <w:tcMar>
              <w:top w:w="50" w:type="dxa"/>
              <w:left w:w="90" w:type="dxa"/>
              <w:bottom w:w="60" w:type="dxa"/>
              <w:right w:w="90" w:type="dxa"/>
            </w:tcMar>
          </w:tcPr>
          <w:p>
            <w:pPr>
              <w:spacing w:before="0" w:after="0" w:line="252" w:lineRule="auto"/>
            </w:pPr>
            <w:r>
              <w:rPr>
                <w:rFonts w:ascii="Calibri" w:hAnsi="Calibri"/>
                <w:sz w:val="19"/>
              </w:rPr>
              <w:t>Stay with them. Help them save details (not images), find a trusted adult, and report.</w:t>
            </w:r>
          </w:p>
        </w:tc>
        <w:tc>
          <w:tcPr>
            <w:tcW w:type="dxa" w:w="3979"/>
            <w:tcMar>
              <w:top w:w="50" w:type="dxa"/>
              <w:left w:w="90" w:type="dxa"/>
              <w:bottom w:w="60" w:type="dxa"/>
              <w:right w:w="90" w:type="dxa"/>
            </w:tcMar>
          </w:tcPr>
          <w:p>
            <w:pPr>
              <w:spacing w:before="0" w:after="0" w:line="252" w:lineRule="auto"/>
            </w:pPr>
            <w:r>
              <w:rPr>
                <w:rFonts w:ascii="Calibri" w:hAnsi="Calibri"/>
                <w:sz w:val="19"/>
              </w:rPr>
              <w:t>Investigating, confronting the other person, posting a call-out, forwarding screenshots.</w:t>
            </w:r>
          </w:p>
        </w:tc>
      </w:tr>
      <w:tr>
        <w:trPr>
          <w:cantSplit/>
        </w:trPr>
        <w:tc>
          <w:tcPr>
            <w:tcW w:type="dxa" w:w="1034"/>
            <w:tcMar>
              <w:top w:w="50" w:type="dxa"/>
              <w:left w:w="0" w:type="dxa"/>
              <w:bottom w:w="60" w:type="dxa"/>
              <w:right w:w="90" w:type="dxa"/>
            </w:tcMar>
          </w:tcPr>
          <w:p>
            <w:pPr>
              <w:spacing w:before="0" w:after="0" w:line="252" w:lineRule="auto"/>
            </w:pPr>
            <w:r>
              <w:rPr>
                <w:rFonts w:ascii="Calibri" w:hAnsi="Calibri"/>
                <w:b/>
                <w:sz w:val="19"/>
              </w:rPr>
              <w:t>HAND OFF</w:t>
            </w:r>
          </w:p>
        </w:tc>
        <w:tc>
          <w:tcPr>
            <w:tcW w:type="dxa" w:w="4780"/>
            <w:tcMar>
              <w:top w:w="50" w:type="dxa"/>
              <w:left w:w="90" w:type="dxa"/>
              <w:bottom w:w="60" w:type="dxa"/>
              <w:right w:w="90" w:type="dxa"/>
            </w:tcMar>
          </w:tcPr>
          <w:p>
            <w:pPr>
              <w:spacing w:before="0" w:after="0" w:line="252" w:lineRule="auto"/>
            </w:pPr>
            <w:r>
              <w:rPr>
                <w:rFonts w:ascii="Calibri" w:hAnsi="Calibri"/>
                <w:sz w:val="19"/>
              </w:rPr>
              <w:t>Bring in a trusted adult and offer to go along: "I care about you too much to keep this just between us. I will go with you."</w:t>
            </w:r>
          </w:p>
        </w:tc>
        <w:tc>
          <w:tcPr>
            <w:tcW w:type="dxa" w:w="3979"/>
            <w:tcMar>
              <w:top w:w="50" w:type="dxa"/>
              <w:left w:w="90" w:type="dxa"/>
              <w:bottom w:w="60" w:type="dxa"/>
              <w:right w:w="90" w:type="dxa"/>
            </w:tcMar>
          </w:tcPr>
          <w:p>
            <w:pPr>
              <w:spacing w:before="0" w:after="0" w:line="252" w:lineRule="auto"/>
            </w:pPr>
            <w:r>
              <w:rPr>
                <w:rFonts w:ascii="Calibri" w:hAnsi="Calibri"/>
                <w:sz w:val="19"/>
              </w:rPr>
              <w:t>Promising secrecy; carrying it alone; waiting.</w:t>
            </w:r>
          </w:p>
        </w:tc>
      </w:tr>
    </w:tbl>
    <w:p>
      <w:pPr>
        <w:spacing w:before="0" w:after="0" w:line="160" w:lineRule="exact"/>
      </w:pPr>
      <w:r>
        <w:rPr>
          <w:sz w:val="2"/>
        </w:rPr>
      </w:r>
    </w:p>
    <w:p>
      <w:pPr>
        <w:pStyle w:val="Heading2"/>
        <w:pBdr>
          <w:top w:val="single" w:sz="18" w:space="6" w:color="FF8A3D"/>
        </w:pBdr>
        <w:spacing w:before="320"/>
      </w:pPr>
      <w:r>
        <w:rPr/>
        <w:t>Escalation Ladder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72"/>
        <w:gridCol w:w="3945"/>
        <w:gridCol w:w="5076"/>
      </w:tblGrid>
      <w:tr>
        <w:trPr>
          <w:tblHeader/>
          <w:cantSplit/>
        </w:trPr>
        <w:tc>
          <w:tcPr>
            <w:tcW w:type="dxa" w:w="77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LEVEL</w:t>
            </w:r>
          </w:p>
        </w:tc>
        <w:tc>
          <w:tcPr>
            <w:tcW w:type="dxa" w:w="39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LOOKS LIKE</w:t>
            </w:r>
          </w:p>
        </w:tc>
        <w:tc>
          <w:tcPr>
            <w:tcW w:type="dxa" w:w="507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772"/>
            <w:tcMar>
              <w:top w:w="50" w:type="dxa"/>
              <w:left w:w="0" w:type="dxa"/>
              <w:bottom w:w="60" w:type="dxa"/>
              <w:right w:w="90" w:type="dxa"/>
            </w:tcMar>
          </w:tcPr>
          <w:p>
            <w:pPr>
              <w:spacing w:before="0" w:after="0" w:line="252" w:lineRule="auto"/>
            </w:pPr>
            <w:r>
              <w:rPr>
                <w:rFonts w:ascii="Calibri" w:hAnsi="Calibri"/>
                <w:b/>
                <w:sz w:val="19"/>
              </w:rPr>
              <w:t>Green</w:t>
            </w:r>
          </w:p>
        </w:tc>
        <w:tc>
          <w:tcPr>
            <w:tcW w:type="dxa" w:w="3945"/>
            <w:tcMar>
              <w:top w:w="50" w:type="dxa"/>
              <w:left w:w="90" w:type="dxa"/>
              <w:bottom w:w="60" w:type="dxa"/>
              <w:right w:w="90" w:type="dxa"/>
            </w:tcMar>
          </w:tcPr>
          <w:p>
            <w:pPr>
              <w:spacing w:before="0" w:after="0" w:line="252" w:lineRule="auto"/>
            </w:pPr>
            <w:r>
              <w:rPr>
                <w:rFonts w:ascii="Calibri" w:hAnsi="Calibri"/>
                <w:sz w:val="19"/>
              </w:rPr>
              <w:t>Stress, a fight, a rough day, an embarrassing mistake</w:t>
            </w:r>
          </w:p>
        </w:tc>
        <w:tc>
          <w:tcPr>
            <w:tcW w:type="dxa" w:w="5076"/>
            <w:tcMar>
              <w:top w:w="50" w:type="dxa"/>
              <w:left w:w="90" w:type="dxa"/>
              <w:bottom w:w="60" w:type="dxa"/>
              <w:right w:w="90" w:type="dxa"/>
            </w:tcMar>
          </w:tcPr>
          <w:p>
            <w:pPr>
              <w:spacing w:before="0" w:after="0" w:line="252" w:lineRule="auto"/>
            </w:pPr>
            <w:r>
              <w:rPr>
                <w:rFonts w:ascii="Calibri" w:hAnsi="Calibri"/>
                <w:sz w:val="19"/>
              </w:rPr>
              <w:t>Listen. Check in later.</w:t>
            </w:r>
          </w:p>
        </w:tc>
      </w:tr>
      <w:tr>
        <w:trPr>
          <w:cantSplit/>
        </w:trPr>
        <w:tc>
          <w:tcPr>
            <w:tcW w:type="dxa" w:w="772"/>
            <w:tcMar>
              <w:top w:w="50" w:type="dxa"/>
              <w:left w:w="0" w:type="dxa"/>
              <w:bottom w:w="60" w:type="dxa"/>
              <w:right w:w="90" w:type="dxa"/>
            </w:tcMar>
          </w:tcPr>
          <w:p>
            <w:pPr>
              <w:spacing w:before="0" w:after="0" w:line="252" w:lineRule="auto"/>
            </w:pPr>
            <w:r>
              <w:rPr>
                <w:rFonts w:ascii="Calibri" w:hAnsi="Calibri"/>
                <w:b/>
                <w:sz w:val="19"/>
              </w:rPr>
              <w:t>Amber</w:t>
            </w:r>
          </w:p>
        </w:tc>
        <w:tc>
          <w:tcPr>
            <w:tcW w:type="dxa" w:w="3945"/>
            <w:tcMar>
              <w:top w:w="50" w:type="dxa"/>
              <w:left w:w="90" w:type="dxa"/>
              <w:bottom w:w="60" w:type="dxa"/>
              <w:right w:w="90" w:type="dxa"/>
            </w:tcMar>
          </w:tcPr>
          <w:p>
            <w:pPr>
              <w:spacing w:before="0" w:after="0" w:line="252" w:lineRule="auto"/>
            </w:pPr>
            <w:r>
              <w:rPr>
                <w:rFonts w:ascii="Calibri" w:hAnsi="Calibri"/>
                <w:sz w:val="19"/>
              </w:rPr>
              <w:t>Threats, blackmail, harassment, controlling behavior, an image shared without consent</w:t>
            </w:r>
          </w:p>
        </w:tc>
        <w:tc>
          <w:tcPr>
            <w:tcW w:type="dxa" w:w="5076"/>
            <w:tcMar>
              <w:top w:w="50" w:type="dxa"/>
              <w:left w:w="90" w:type="dxa"/>
              <w:bottom w:w="60" w:type="dxa"/>
              <w:right w:w="90" w:type="dxa"/>
            </w:tcMar>
          </w:tcPr>
          <w:p>
            <w:pPr>
              <w:spacing w:before="0" w:after="0" w:line="252" w:lineRule="auto"/>
            </w:pPr>
            <w:r>
              <w:rPr>
                <w:rFonts w:ascii="Calibri" w:hAnsi="Calibri"/>
                <w:sz w:val="19"/>
              </w:rPr>
              <w:t>Bring in an adult within 24 hours. Use the Response Drill.</w:t>
            </w:r>
          </w:p>
        </w:tc>
      </w:tr>
      <w:tr>
        <w:trPr>
          <w:cantSplit/>
        </w:trPr>
        <w:tc>
          <w:tcPr>
            <w:tcW w:type="dxa" w:w="772"/>
            <w:tcMar>
              <w:top w:w="50" w:type="dxa"/>
              <w:left w:w="0" w:type="dxa"/>
              <w:bottom w:w="60" w:type="dxa"/>
              <w:right w:w="90" w:type="dxa"/>
            </w:tcMar>
          </w:tcPr>
          <w:p>
            <w:pPr>
              <w:spacing w:before="0" w:after="0" w:line="252" w:lineRule="auto"/>
            </w:pPr>
            <w:r>
              <w:rPr>
                <w:rFonts w:ascii="Calibri" w:hAnsi="Calibri"/>
                <w:b/>
                <w:sz w:val="19"/>
              </w:rPr>
              <w:t>Red</w:t>
            </w:r>
          </w:p>
        </w:tc>
        <w:tc>
          <w:tcPr>
            <w:tcW w:type="dxa" w:w="3945"/>
            <w:tcMar>
              <w:top w:w="50" w:type="dxa"/>
              <w:left w:w="90" w:type="dxa"/>
              <w:bottom w:w="60" w:type="dxa"/>
              <w:right w:w="90" w:type="dxa"/>
            </w:tcMar>
          </w:tcPr>
          <w:p>
            <w:pPr>
              <w:spacing w:before="0" w:after="0" w:line="252" w:lineRule="auto"/>
            </w:pPr>
            <w:r>
              <w:rPr>
                <w:rFonts w:ascii="Calibri" w:hAnsi="Calibri"/>
                <w:sz w:val="19"/>
              </w:rPr>
              <w:t>Talk of self-harm or suicide, immediate danger, abuse, a weapon</w:t>
            </w:r>
          </w:p>
        </w:tc>
        <w:tc>
          <w:tcPr>
            <w:tcW w:type="dxa" w:w="5076"/>
            <w:tcMar>
              <w:top w:w="50" w:type="dxa"/>
              <w:left w:w="90" w:type="dxa"/>
              <w:bottom w:w="60" w:type="dxa"/>
              <w:right w:w="90" w:type="dxa"/>
            </w:tcMar>
          </w:tcPr>
          <w:p>
            <w:pPr>
              <w:spacing w:before="0" w:after="0" w:line="252" w:lineRule="auto"/>
            </w:pPr>
            <w:r>
              <w:rPr>
                <w:rFonts w:ascii="Calibri" w:hAnsi="Calibri"/>
                <w:sz w:val="19"/>
              </w:rPr>
              <w:t>Tell an adult now. Call or text 988, or call 911 [VERIFIED 2026-10-05: hotline details checked on the organization's own site].</w:t>
            </w:r>
          </w:p>
        </w:tc>
      </w:tr>
    </w:tbl>
    <w:p>
      <w:pPr>
        <w:spacing w:before="0" w:after="0" w:line="160" w:lineRule="exact"/>
      </w:pPr>
      <w:r>
        <w:rPr>
          <w:sz w:val="2"/>
        </w:rPr>
      </w:r>
    </w:p>
    <w:p>
      <w:pPr>
        <w:pStyle w:val="Heading2"/>
        <w:pBdr>
          <w:top w:val="single" w:sz="18" w:space="6" w:color="FF8A3D"/>
        </w:pBdr>
        <w:spacing w:before="320"/>
      </w:pPr>
      <w:r>
        <w:rPr/>
        <w:t>Observer Card</w:t>
      </w:r>
    </w:p>
    <w:p>
      <w:pPr>
        <w:spacing w:before="0" w:after="60"/>
        <w:ind w:left="504" w:hanging="360"/>
      </w:pPr>
      <w:r>
        <w:rPr>
          <w:rFonts w:ascii="Segoe UI Symbol" w:hAnsi="Segoe UI Symbol"/>
        </w:rPr>
        <w:t xml:space="preserve">☐ </w:t>
      </w:r>
      <w:r>
        <w:rPr/>
        <w:t>The Helper said thank you for telling me.</w:t>
      </w:r>
    </w:p>
    <w:p>
      <w:pPr>
        <w:spacing w:before="0" w:after="60"/>
        <w:ind w:left="504" w:hanging="360"/>
      </w:pPr>
      <w:r>
        <w:rPr>
          <w:rFonts w:ascii="Segoe UI Symbol" w:hAnsi="Segoe UI Symbol"/>
        </w:rPr>
        <w:t xml:space="preserve">☐ </w:t>
      </w:r>
      <w:r>
        <w:rPr/>
        <w:t>The Helper said it is not your fault.</w:t>
      </w:r>
    </w:p>
    <w:p>
      <w:pPr>
        <w:spacing w:before="0" w:after="60"/>
        <w:ind w:left="504" w:hanging="360"/>
      </w:pPr>
      <w:r>
        <w:rPr>
          <w:rFonts w:ascii="Segoe UI Symbol" w:hAnsi="Segoe UI Symbol"/>
        </w:rPr>
        <w:t xml:space="preserve">☐ </w:t>
      </w:r>
      <w:r>
        <w:rPr/>
        <w:t>The Helper avoided blame questions.</w:t>
      </w:r>
    </w:p>
    <w:p>
      <w:pPr>
        <w:spacing w:before="0" w:after="60"/>
        <w:ind w:left="504" w:hanging="360"/>
      </w:pPr>
      <w:r>
        <w:rPr>
          <w:rFonts w:ascii="Segoe UI Symbol" w:hAnsi="Segoe UI Symbol"/>
        </w:rPr>
        <w:t xml:space="preserve">☐ </w:t>
      </w:r>
      <w:r>
        <w:rPr/>
        <w:t>The Helper did not promise secrecy.</w:t>
      </w:r>
    </w:p>
    <w:p>
      <w:pPr>
        <w:spacing w:before="0" w:after="60"/>
        <w:ind w:left="504" w:hanging="360"/>
      </w:pPr>
      <w:r>
        <w:rPr>
          <w:rFonts w:ascii="Segoe UI Symbol" w:hAnsi="Segoe UI Symbol"/>
        </w:rPr>
        <w:t xml:space="preserve">☐ </w:t>
      </w:r>
      <w:r>
        <w:rPr/>
        <w:t>The Helper said who they would bring in and offered to go along.</w:t>
      </w:r>
    </w:p>
    <w:p>
      <w:pPr>
        <w:spacing w:before="0" w:after="60"/>
        <w:ind w:left="504" w:hanging="360"/>
      </w:pPr>
      <w:r>
        <w:rPr>
          <w:rFonts w:ascii="Segoe UI Symbol" w:hAnsi="Segoe UI Symbol"/>
        </w:rPr>
        <w:t xml:space="preserve">☐ </w:t>
      </w:r>
      <w:r>
        <w:rPr/>
        <w:t>For a Red card: the Helper asked directly, stayed, and brought in an adult now.</w:t>
      </w:r>
    </w:p>
    <w:p>
      <w:pPr>
        <w:pStyle w:val="ListBullet"/>
      </w:pPr>
      <w:r>
        <w:rPr/>
        <w:t>One thing the Helper did well: ______________________</w:t>
      </w:r>
    </w:p>
    <w:p>
      <w:pPr>
        <w:pStyle w:val="ListBullet"/>
      </w:pPr>
      <w:r>
        <w:rPr/>
        <w:t>One thing to try next time: ______________________</w:t>
      </w:r>
    </w:p>
    <w:p>
      <w:pPr>
        <w:spacing w:before="0" w:after="0"/>
      </w:pPr>
      <w:r>
        <w:rPr>
          <w:sz w:val="4"/>
        </w:rPr>
      </w:r>
      <w:r>
        <w:br w:type="page"/>
      </w:r>
    </w:p>
    <w:p>
      <w:pPr>
        <w:keepNext/>
        <w:spacing w:before="360" w:after="40"/>
      </w:pPr>
      <w:r>
        <w:rPr>
          <w:rFonts w:ascii="Calibri" w:hAnsi="Calibri"/>
          <w:b/>
          <w:color w:val="A8400A"/>
          <w:sz w:val="18"/>
        </w:rPr>
        <w:t>CHAPTER 9</w:t>
      </w:r>
    </w:p>
    <w:p>
      <w:pPr>
        <w:pStyle w:val="Heading1"/>
        <w:pBdr>
          <w:bottom w:val="double" w:sz="6" w:space="4" w:color="2B2D42"/>
        </w:pBdr>
        <w:spacing w:before="0"/>
      </w:pPr>
      <w:r>
        <w:rPr/>
        <w:t>R9. Ethics and Careers Materials (Lesson 9)</w:t>
      </w:r>
    </w:p>
    <w:p>
      <w:r>
        <w:rPr>
          <w:b/>
        </w:rPr>
        <w:t>Scope guardrail:</w:t>
      </w:r>
      <w:r>
        <w:rPr/>
        <w:t xml:space="preserve"> No card, handout, or discussion teaches attack techniques, tools, or how to find or exploit weaknesses.</w:t>
      </w:r>
    </w:p>
    <w:p>
      <w:pPr>
        <w:pStyle w:val="Heading2"/>
        <w:pBdr>
          <w:top w:val="single" w:sz="18" w:space="6" w:color="FF8A3D"/>
        </w:pBdr>
        <w:spacing w:before="320"/>
      </w:pPr>
      <w:r>
        <w:rPr/>
        <w:t>Permission Test Card (one per student)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33"/>
        <w:gridCol w:w="8659"/>
      </w:tblGrid>
      <w:tr>
        <w:trPr>
          <w:tblHeader/>
          <w:cantSplit/>
        </w:trPr>
        <w:tc>
          <w:tcPr>
            <w:tcW w:type="dxa" w:w="113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LETTER</w:t>
            </w:r>
          </w:p>
        </w:tc>
        <w:tc>
          <w:tcPr>
            <w:tcW w:type="dxa" w:w="86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w:t>
            </w:r>
          </w:p>
        </w:tc>
      </w:tr>
      <w:tr>
        <w:trPr>
          <w:cantSplit/>
        </w:trPr>
        <w:tc>
          <w:tcPr>
            <w:tcW w:type="dxa" w:w="1133"/>
            <w:tcMar>
              <w:top w:w="50" w:type="dxa"/>
              <w:left w:w="0" w:type="dxa"/>
              <w:bottom w:w="60" w:type="dxa"/>
              <w:right w:w="90" w:type="dxa"/>
            </w:tcMar>
          </w:tcPr>
          <w:p>
            <w:pPr>
              <w:spacing w:before="0" w:after="0" w:line="252" w:lineRule="auto"/>
            </w:pPr>
            <w:r>
              <w:rPr>
                <w:rFonts w:ascii="Calibri" w:hAnsi="Calibri"/>
                <w:b/>
                <w:sz w:val="19"/>
              </w:rPr>
              <w:t>P</w:t>
            </w:r>
            <w:r>
              <w:rPr>
                <w:rFonts w:ascii="Calibri" w:hAnsi="Calibri"/>
                <w:sz w:val="19"/>
              </w:rPr>
              <w:t>ermission</w:t>
            </w:r>
          </w:p>
        </w:tc>
        <w:tc>
          <w:tcPr>
            <w:tcW w:type="dxa" w:w="8659"/>
            <w:tcMar>
              <w:top w:w="50" w:type="dxa"/>
              <w:left w:w="90" w:type="dxa"/>
              <w:bottom w:w="60" w:type="dxa"/>
              <w:right w:w="90" w:type="dxa"/>
            </w:tcMar>
          </w:tcPr>
          <w:p>
            <w:pPr>
              <w:spacing w:before="0" w:after="0" w:line="252" w:lineRule="auto"/>
            </w:pPr>
            <w:r>
              <w:rPr>
                <w:rFonts w:ascii="Calibri" w:hAnsi="Calibri"/>
                <w:sz w:val="19"/>
              </w:rPr>
              <w:t>Do I have clear, written permission from the owner? (My own device and accounts count. Someone else's do not.)</w:t>
            </w:r>
          </w:p>
        </w:tc>
      </w:tr>
      <w:tr>
        <w:trPr>
          <w:cantSplit/>
        </w:trPr>
        <w:tc>
          <w:tcPr>
            <w:tcW w:type="dxa" w:w="1133"/>
            <w:tcMar>
              <w:top w:w="50" w:type="dxa"/>
              <w:left w:w="0" w:type="dxa"/>
              <w:bottom w:w="60" w:type="dxa"/>
              <w:right w:w="90" w:type="dxa"/>
            </w:tcMar>
          </w:tcPr>
          <w:p>
            <w:pPr>
              <w:spacing w:before="0" w:after="0" w:line="252" w:lineRule="auto"/>
            </w:pPr>
            <w:r>
              <w:rPr>
                <w:rFonts w:ascii="Calibri" w:hAnsi="Calibri"/>
                <w:b/>
                <w:sz w:val="19"/>
              </w:rPr>
              <w:t>S</w:t>
            </w:r>
            <w:r>
              <w:rPr>
                <w:rFonts w:ascii="Calibri" w:hAnsi="Calibri"/>
                <w:sz w:val="19"/>
              </w:rPr>
              <w:t>cope</w:t>
            </w:r>
          </w:p>
        </w:tc>
        <w:tc>
          <w:tcPr>
            <w:tcW w:type="dxa" w:w="8659"/>
            <w:tcMar>
              <w:top w:w="50" w:type="dxa"/>
              <w:left w:w="90" w:type="dxa"/>
              <w:bottom w:w="60" w:type="dxa"/>
              <w:right w:w="90" w:type="dxa"/>
            </w:tcMar>
          </w:tcPr>
          <w:p>
            <w:pPr>
              <w:spacing w:before="0" w:after="0" w:line="252" w:lineRule="auto"/>
            </w:pPr>
            <w:r>
              <w:rPr>
                <w:rFonts w:ascii="Calibri" w:hAnsi="Calibri"/>
                <w:sz w:val="19"/>
              </w:rPr>
              <w:t>Am I staying inside exactly what was allowed, and only that?</w:t>
            </w:r>
          </w:p>
        </w:tc>
      </w:tr>
      <w:tr>
        <w:trPr>
          <w:cantSplit/>
        </w:trPr>
        <w:tc>
          <w:tcPr>
            <w:tcW w:type="dxa" w:w="1133"/>
            <w:tcMar>
              <w:top w:w="50" w:type="dxa"/>
              <w:left w:w="0" w:type="dxa"/>
              <w:bottom w:w="60" w:type="dxa"/>
              <w:right w:w="90" w:type="dxa"/>
            </w:tcMar>
          </w:tcPr>
          <w:p>
            <w:pPr>
              <w:spacing w:before="0" w:after="0" w:line="252" w:lineRule="auto"/>
            </w:pPr>
            <w:r>
              <w:rPr>
                <w:rFonts w:ascii="Calibri" w:hAnsi="Calibri"/>
                <w:b/>
                <w:sz w:val="19"/>
              </w:rPr>
              <w:t>H</w:t>
            </w:r>
            <w:r>
              <w:rPr>
                <w:rFonts w:ascii="Calibri" w:hAnsi="Calibri"/>
                <w:sz w:val="19"/>
              </w:rPr>
              <w:t>arm</w:t>
            </w:r>
          </w:p>
        </w:tc>
        <w:tc>
          <w:tcPr>
            <w:tcW w:type="dxa" w:w="8659"/>
            <w:tcMar>
              <w:top w:w="50" w:type="dxa"/>
              <w:left w:w="90" w:type="dxa"/>
              <w:bottom w:w="60" w:type="dxa"/>
              <w:right w:w="90" w:type="dxa"/>
            </w:tcMar>
          </w:tcPr>
          <w:p>
            <w:pPr>
              <w:spacing w:before="0" w:after="0" w:line="252" w:lineRule="auto"/>
            </w:pPr>
            <w:r>
              <w:rPr>
                <w:rFonts w:ascii="Calibri" w:hAnsi="Calibri"/>
                <w:sz w:val="19"/>
              </w:rPr>
              <w:t>Could this expose anyone's private data, break something, or hurt a person?</w:t>
            </w:r>
          </w:p>
        </w:tc>
      </w:tr>
      <w:tr>
        <w:trPr>
          <w:cantSplit/>
        </w:trPr>
        <w:tc>
          <w:tcPr>
            <w:tcW w:type="dxa" w:w="1133"/>
            <w:tcMar>
              <w:top w:w="50" w:type="dxa"/>
              <w:left w:w="0" w:type="dxa"/>
              <w:bottom w:w="60" w:type="dxa"/>
              <w:right w:w="90" w:type="dxa"/>
            </w:tcMar>
          </w:tcPr>
          <w:p>
            <w:pPr>
              <w:spacing w:before="0" w:after="0" w:line="252" w:lineRule="auto"/>
            </w:pPr>
            <w:r>
              <w:rPr>
                <w:rFonts w:ascii="Calibri" w:hAnsi="Calibri"/>
                <w:b/>
                <w:sz w:val="19"/>
              </w:rPr>
              <w:t>T</w:t>
            </w:r>
            <w:r>
              <w:rPr>
                <w:rFonts w:ascii="Calibri" w:hAnsi="Calibri"/>
                <w:sz w:val="19"/>
              </w:rPr>
              <w:t>ell</w:t>
            </w:r>
          </w:p>
        </w:tc>
        <w:tc>
          <w:tcPr>
            <w:tcW w:type="dxa" w:w="8659"/>
            <w:tcMar>
              <w:top w:w="50" w:type="dxa"/>
              <w:left w:w="90" w:type="dxa"/>
              <w:bottom w:w="60" w:type="dxa"/>
              <w:right w:w="90" w:type="dxa"/>
            </w:tcMar>
          </w:tcPr>
          <w:p>
            <w:pPr>
              <w:spacing w:before="0" w:after="0" w:line="252" w:lineRule="auto"/>
            </w:pPr>
            <w:r>
              <w:rPr>
                <w:rFonts w:ascii="Calibri" w:hAnsi="Calibri"/>
                <w:sz w:val="19"/>
              </w:rPr>
              <w:t>Who is the right person to tell, and have I told them?</w:t>
            </w:r>
          </w:p>
        </w:tc>
      </w:tr>
    </w:tbl>
    <w:p>
      <w:pPr>
        <w:spacing w:before="0" w:after="0" w:line="160" w:lineRule="exact"/>
      </w:pPr>
      <w:r>
        <w:rPr>
          <w:sz w:val="2"/>
        </w:rPr>
      </w:r>
    </w:p>
    <w:p>
      <w:r>
        <w:rPr>
          <w:b/>
        </w:rPr>
        <w:t>If I find a flaw by accident:</w:t>
      </w:r>
      <w:r>
        <w:rPr/>
        <w:t xml:space="preserve"> Stop. Do not copy or keep data. Do not share or boast. Tell the owner privately, or a trusted adult who can help. Wait for a response.</w:t>
      </w:r>
    </w:p>
    <w:p>
      <w:pPr>
        <w:pStyle w:val="Heading2"/>
        <w:pBdr>
          <w:top w:val="single" w:sz="18" w:space="6" w:color="FF8A3D"/>
        </w:pBdr>
        <w:spacing w:before="320"/>
      </w:pPr>
      <w:r>
        <w:rPr/>
        <w:t>Scenario Cards P1-P10 (fictional)</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8"/>
        <w:gridCol w:w="7512"/>
        <w:gridCol w:w="1602"/>
      </w:tblGrid>
      <w:tr>
        <w:trPr>
          <w:tblHeader/>
          <w:cantSplit/>
        </w:trPr>
        <w:tc>
          <w:tcPr>
            <w:tcW w:type="dxa" w:w="6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75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SCENARIO</w:t>
            </w:r>
          </w:p>
        </w:tc>
        <w:tc>
          <w:tcPr>
            <w:tcW w:type="dxa" w:w="16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TEACHER VIEW</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P1</w:t>
            </w:r>
          </w:p>
        </w:tc>
        <w:tc>
          <w:tcPr>
            <w:tcW w:type="dxa" w:w="7512"/>
            <w:tcMar>
              <w:top w:w="50" w:type="dxa"/>
              <w:left w:w="90" w:type="dxa"/>
              <w:bottom w:w="60" w:type="dxa"/>
              <w:right w:w="90" w:type="dxa"/>
            </w:tcMar>
          </w:tcPr>
          <w:p>
            <w:pPr>
              <w:spacing w:before="0" w:after="0" w:line="252" w:lineRule="auto"/>
            </w:pPr>
            <w:r>
              <w:rPr>
                <w:rFonts w:ascii="Calibri" w:hAnsi="Calibri"/>
                <w:sz w:val="19"/>
              </w:rPr>
              <w:t>You are in an official, designated beginner practice competition that provides targets built for you to practice on.</w:t>
            </w:r>
          </w:p>
        </w:tc>
        <w:tc>
          <w:tcPr>
            <w:tcW w:type="dxa" w:w="1602"/>
            <w:tcMar>
              <w:top w:w="50" w:type="dxa"/>
              <w:left w:w="90" w:type="dxa"/>
              <w:bottom w:w="60" w:type="dxa"/>
              <w:right w:w="90" w:type="dxa"/>
            </w:tcMar>
          </w:tcPr>
          <w:p>
            <w:pPr>
              <w:spacing w:before="0" w:after="0" w:line="252" w:lineRule="auto"/>
            </w:pPr>
            <w:r>
              <w:rPr>
                <w:rFonts w:ascii="Calibri" w:hAnsi="Calibri"/>
                <w:sz w:val="19"/>
              </w:rPr>
              <w:t>Green</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P2</w:t>
            </w:r>
          </w:p>
        </w:tc>
        <w:tc>
          <w:tcPr>
            <w:tcW w:type="dxa" w:w="7512"/>
            <w:tcMar>
              <w:top w:w="50" w:type="dxa"/>
              <w:left w:w="90" w:type="dxa"/>
              <w:bottom w:w="60" w:type="dxa"/>
              <w:right w:w="90" w:type="dxa"/>
            </w:tcMar>
          </w:tcPr>
          <w:p>
            <w:pPr>
              <w:spacing w:before="0" w:after="0" w:line="252" w:lineRule="auto"/>
            </w:pPr>
            <w:r>
              <w:rPr>
                <w:rFonts w:ascii="Calibri" w:hAnsi="Calibri"/>
                <w:sz w:val="19"/>
              </w:rPr>
              <w:t>A company publishes a vulnerability disclosure program with clear rules and a safe-harbor statement. You noticed a problem during normal use and want to report it.</w:t>
            </w:r>
          </w:p>
        </w:tc>
        <w:tc>
          <w:tcPr>
            <w:tcW w:type="dxa" w:w="1602"/>
            <w:tcMar>
              <w:top w:w="50" w:type="dxa"/>
              <w:left w:w="90" w:type="dxa"/>
              <w:bottom w:w="60" w:type="dxa"/>
              <w:right w:w="90" w:type="dxa"/>
            </w:tcMar>
          </w:tcPr>
          <w:p>
            <w:pPr>
              <w:spacing w:before="0" w:after="0" w:line="252" w:lineRule="auto"/>
            </w:pPr>
            <w:r>
              <w:rPr>
                <w:rFonts w:ascii="Calibri" w:hAnsi="Calibri"/>
                <w:sz w:val="19"/>
              </w:rPr>
              <w:t>Yellow, then Green</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P3</w:t>
            </w:r>
          </w:p>
        </w:tc>
        <w:tc>
          <w:tcPr>
            <w:tcW w:type="dxa" w:w="7512"/>
            <w:tcMar>
              <w:top w:w="50" w:type="dxa"/>
              <w:left w:w="90" w:type="dxa"/>
              <w:bottom w:w="60" w:type="dxa"/>
              <w:right w:w="90" w:type="dxa"/>
            </w:tcMar>
          </w:tcPr>
          <w:p>
            <w:pPr>
              <w:spacing w:before="0" w:after="0" w:line="252" w:lineRule="auto"/>
            </w:pPr>
            <w:r>
              <w:rPr>
                <w:rFonts w:ascii="Calibri" w:hAnsi="Calibri"/>
                <w:sz w:val="19"/>
              </w:rPr>
              <w:t>A friend says "let us test if my ex's account password is weak, just guess a few."</w:t>
            </w:r>
          </w:p>
        </w:tc>
        <w:tc>
          <w:tcPr>
            <w:tcW w:type="dxa" w:w="1602"/>
            <w:tcMar>
              <w:top w:w="50" w:type="dxa"/>
              <w:left w:w="90" w:type="dxa"/>
              <w:bottom w:w="60" w:type="dxa"/>
              <w:right w:w="90" w:type="dxa"/>
            </w:tcMar>
          </w:tcPr>
          <w:p>
            <w:pPr>
              <w:spacing w:before="0" w:after="0" w:line="252" w:lineRule="auto"/>
            </w:pPr>
            <w:r>
              <w:rPr>
                <w:rFonts w:ascii="Calibri" w:hAnsi="Calibri"/>
                <w:sz w:val="19"/>
              </w:rPr>
              <w:t>Red</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P4</w:t>
            </w:r>
          </w:p>
        </w:tc>
        <w:tc>
          <w:tcPr>
            <w:tcW w:type="dxa" w:w="7512"/>
            <w:tcMar>
              <w:top w:w="50" w:type="dxa"/>
              <w:left w:w="90" w:type="dxa"/>
              <w:bottom w:w="60" w:type="dxa"/>
              <w:right w:w="90" w:type="dxa"/>
            </w:tcMar>
          </w:tcPr>
          <w:p>
            <w:pPr>
              <w:spacing w:before="0" w:after="0" w:line="252" w:lineRule="auto"/>
            </w:pPr>
            <w:r>
              <w:rPr>
                <w:rFonts w:ascii="Calibri" w:hAnsi="Calibri"/>
                <w:sz w:val="19"/>
              </w:rPr>
              <w:t>While using your school portal normally, you notice it is showing you another student's private information.</w:t>
            </w:r>
          </w:p>
        </w:tc>
        <w:tc>
          <w:tcPr>
            <w:tcW w:type="dxa" w:w="1602"/>
            <w:tcMar>
              <w:top w:w="50" w:type="dxa"/>
              <w:left w:w="90" w:type="dxa"/>
              <w:bottom w:w="60" w:type="dxa"/>
              <w:right w:w="90" w:type="dxa"/>
            </w:tcMar>
          </w:tcPr>
          <w:p>
            <w:pPr>
              <w:spacing w:before="0" w:after="0" w:line="252" w:lineRule="auto"/>
            </w:pPr>
            <w:r>
              <w:rPr>
                <w:rFonts w:ascii="Calibri" w:hAnsi="Calibri"/>
                <w:sz w:val="19"/>
              </w:rPr>
              <w:t>Yellow</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P5</w:t>
            </w:r>
          </w:p>
        </w:tc>
        <w:tc>
          <w:tcPr>
            <w:tcW w:type="dxa" w:w="7512"/>
            <w:tcMar>
              <w:top w:w="50" w:type="dxa"/>
              <w:left w:w="90" w:type="dxa"/>
              <w:bottom w:w="60" w:type="dxa"/>
              <w:right w:w="90" w:type="dxa"/>
            </w:tcMar>
          </w:tcPr>
          <w:p>
            <w:pPr>
              <w:spacing w:before="0" w:after="0" w:line="252" w:lineRule="auto"/>
            </w:pPr>
            <w:r>
              <w:rPr>
                <w:rFonts w:ascii="Calibri" w:hAnsi="Calibri"/>
                <w:sz w:val="19"/>
              </w:rPr>
              <w:t>A friend offers to "recover" your ex's social account for you.</w:t>
            </w:r>
          </w:p>
        </w:tc>
        <w:tc>
          <w:tcPr>
            <w:tcW w:type="dxa" w:w="1602"/>
            <w:tcMar>
              <w:top w:w="50" w:type="dxa"/>
              <w:left w:w="90" w:type="dxa"/>
              <w:bottom w:w="60" w:type="dxa"/>
              <w:right w:w="90" w:type="dxa"/>
            </w:tcMar>
          </w:tcPr>
          <w:p>
            <w:pPr>
              <w:spacing w:before="0" w:after="0" w:line="252" w:lineRule="auto"/>
            </w:pPr>
            <w:r>
              <w:rPr>
                <w:rFonts w:ascii="Calibri" w:hAnsi="Calibri"/>
                <w:sz w:val="19"/>
              </w:rPr>
              <w:t>Red</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P6</w:t>
            </w:r>
          </w:p>
        </w:tc>
        <w:tc>
          <w:tcPr>
            <w:tcW w:type="dxa" w:w="7512"/>
            <w:tcMar>
              <w:top w:w="50" w:type="dxa"/>
              <w:left w:w="90" w:type="dxa"/>
              <w:bottom w:w="60" w:type="dxa"/>
              <w:right w:w="90" w:type="dxa"/>
            </w:tcMar>
          </w:tcPr>
          <w:p>
            <w:pPr>
              <w:spacing w:before="0" w:after="0" w:line="252" w:lineRule="auto"/>
            </w:pPr>
            <w:r>
              <w:rPr>
                <w:rFonts w:ascii="Calibri" w:hAnsi="Calibri"/>
                <w:sz w:val="19"/>
              </w:rPr>
              <w:t>You set up your own home network and check your own devices' settings.</w:t>
            </w:r>
          </w:p>
        </w:tc>
        <w:tc>
          <w:tcPr>
            <w:tcW w:type="dxa" w:w="1602"/>
            <w:tcMar>
              <w:top w:w="50" w:type="dxa"/>
              <w:left w:w="90" w:type="dxa"/>
              <w:bottom w:w="60" w:type="dxa"/>
              <w:right w:w="90" w:type="dxa"/>
            </w:tcMar>
          </w:tcPr>
          <w:p>
            <w:pPr>
              <w:spacing w:before="0" w:after="0" w:line="252" w:lineRule="auto"/>
            </w:pPr>
            <w:r>
              <w:rPr>
                <w:rFonts w:ascii="Calibri" w:hAnsi="Calibri"/>
                <w:sz w:val="19"/>
              </w:rPr>
              <w:t>Green</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P7</w:t>
            </w:r>
          </w:p>
        </w:tc>
        <w:tc>
          <w:tcPr>
            <w:tcW w:type="dxa" w:w="7512"/>
            <w:tcMar>
              <w:top w:w="50" w:type="dxa"/>
              <w:left w:w="90" w:type="dxa"/>
              <w:bottom w:w="60" w:type="dxa"/>
              <w:right w:w="90" w:type="dxa"/>
            </w:tcMar>
          </w:tcPr>
          <w:p>
            <w:pPr>
              <w:spacing w:before="0" w:after="0" w:line="252" w:lineRule="auto"/>
            </w:pPr>
            <w:r>
              <w:rPr>
                <w:rFonts w:ascii="Calibri" w:hAnsi="Calibri"/>
                <w:sz w:val="19"/>
              </w:rPr>
              <w:t>A forum says to run a program to exploit a game bug for free items.</w:t>
            </w:r>
          </w:p>
        </w:tc>
        <w:tc>
          <w:tcPr>
            <w:tcW w:type="dxa" w:w="1602"/>
            <w:tcMar>
              <w:top w:w="50" w:type="dxa"/>
              <w:left w:w="90" w:type="dxa"/>
              <w:bottom w:w="60" w:type="dxa"/>
              <w:right w:w="90" w:type="dxa"/>
            </w:tcMar>
          </w:tcPr>
          <w:p>
            <w:pPr>
              <w:spacing w:before="0" w:after="0" w:line="252" w:lineRule="auto"/>
            </w:pPr>
            <w:r>
              <w:rPr>
                <w:rFonts w:ascii="Calibri" w:hAnsi="Calibri"/>
                <w:sz w:val="19"/>
              </w:rPr>
              <w:t>Red</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P8</w:t>
            </w:r>
          </w:p>
        </w:tc>
        <w:tc>
          <w:tcPr>
            <w:tcW w:type="dxa" w:w="7512"/>
            <w:tcMar>
              <w:top w:w="50" w:type="dxa"/>
              <w:left w:w="90" w:type="dxa"/>
              <w:bottom w:w="60" w:type="dxa"/>
              <w:right w:w="90" w:type="dxa"/>
            </w:tcMar>
          </w:tcPr>
          <w:p>
            <w:pPr>
              <w:spacing w:before="0" w:after="0" w:line="252" w:lineRule="auto"/>
            </w:pPr>
            <w:r>
              <w:rPr>
                <w:rFonts w:ascii="Calibri" w:hAnsi="Calibri"/>
                <w:sz w:val="19"/>
              </w:rPr>
              <w:t>Someone on a chat server offers to pay you for "easy tasks" that involve getting into other people's accounts.</w:t>
            </w:r>
          </w:p>
        </w:tc>
        <w:tc>
          <w:tcPr>
            <w:tcW w:type="dxa" w:w="1602"/>
            <w:tcMar>
              <w:top w:w="50" w:type="dxa"/>
              <w:left w:w="90" w:type="dxa"/>
              <w:bottom w:w="60" w:type="dxa"/>
              <w:right w:w="90" w:type="dxa"/>
            </w:tcMar>
          </w:tcPr>
          <w:p>
            <w:pPr>
              <w:spacing w:before="0" w:after="0" w:line="252" w:lineRule="auto"/>
            </w:pPr>
            <w:r>
              <w:rPr>
                <w:rFonts w:ascii="Calibri" w:hAnsi="Calibri"/>
                <w:sz w:val="19"/>
              </w:rPr>
              <w:t>Red</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P9</w:t>
            </w:r>
          </w:p>
        </w:tc>
        <w:tc>
          <w:tcPr>
            <w:tcW w:type="dxa" w:w="7512"/>
            <w:tcMar>
              <w:top w:w="50" w:type="dxa"/>
              <w:left w:w="90" w:type="dxa"/>
              <w:bottom w:w="60" w:type="dxa"/>
              <w:right w:w="90" w:type="dxa"/>
            </w:tcMar>
          </w:tcPr>
          <w:p>
            <w:pPr>
              <w:spacing w:before="0" w:after="0" w:line="252" w:lineRule="auto"/>
            </w:pPr>
            <w:r>
              <w:rPr>
                <w:rFonts w:ascii="Calibri" w:hAnsi="Calibri"/>
                <w:sz w:val="19"/>
              </w:rPr>
              <w:t>Your school gives you written permission to run a security awareness activity that does not touch anyone's accounts.</w:t>
            </w:r>
          </w:p>
        </w:tc>
        <w:tc>
          <w:tcPr>
            <w:tcW w:type="dxa" w:w="1602"/>
            <w:tcMar>
              <w:top w:w="50" w:type="dxa"/>
              <w:left w:w="90" w:type="dxa"/>
              <w:bottom w:w="60" w:type="dxa"/>
              <w:right w:w="90" w:type="dxa"/>
            </w:tcMar>
          </w:tcPr>
          <w:p>
            <w:pPr>
              <w:spacing w:before="0" w:after="0" w:line="252" w:lineRule="auto"/>
            </w:pPr>
            <w:r>
              <w:rPr>
                <w:rFonts w:ascii="Calibri" w:hAnsi="Calibri"/>
                <w:sz w:val="19"/>
              </w:rPr>
              <w:t>Green or Yellow</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P10</w:t>
            </w:r>
          </w:p>
        </w:tc>
        <w:tc>
          <w:tcPr>
            <w:tcW w:type="dxa" w:w="7512"/>
            <w:tcMar>
              <w:top w:w="50" w:type="dxa"/>
              <w:left w:w="90" w:type="dxa"/>
              <w:bottom w:w="60" w:type="dxa"/>
              <w:right w:w="90" w:type="dxa"/>
            </w:tcMar>
          </w:tcPr>
          <w:p>
            <w:pPr>
              <w:spacing w:before="0" w:after="0" w:line="252" w:lineRule="auto"/>
            </w:pPr>
            <w:r>
              <w:rPr>
                <w:rFonts w:ascii="Calibri" w:hAnsi="Calibri"/>
                <w:sz w:val="19"/>
              </w:rPr>
              <w:t>You find a classmate's unlocked shared document with sensitive information in it.</w:t>
            </w:r>
          </w:p>
        </w:tc>
        <w:tc>
          <w:tcPr>
            <w:tcW w:type="dxa" w:w="1602"/>
            <w:tcMar>
              <w:top w:w="50" w:type="dxa"/>
              <w:left w:w="90" w:type="dxa"/>
              <w:bottom w:w="60" w:type="dxa"/>
              <w:right w:w="90" w:type="dxa"/>
            </w:tcMar>
          </w:tcPr>
          <w:p>
            <w:pPr>
              <w:spacing w:before="0" w:after="0" w:line="252" w:lineRule="auto"/>
            </w:pPr>
            <w:r>
              <w:rPr>
                <w:rFonts w:ascii="Calibri" w:hAnsi="Calibri"/>
                <w:sz w:val="19"/>
              </w:rPr>
              <w:t>Yellow</w:t>
            </w:r>
          </w:p>
        </w:tc>
      </w:tr>
    </w:tbl>
    <w:p>
      <w:pPr>
        <w:spacing w:before="0" w:after="0" w:line="160" w:lineRule="exact"/>
      </w:pPr>
      <w:r>
        <w:rPr>
          <w:sz w:val="2"/>
        </w:rPr>
      </w:r>
    </w:p>
    <w:p>
      <w:pPr>
        <w:pStyle w:val="Heading2"/>
        <w:pBdr>
          <w:top w:val="single" w:sz="18" w:space="6" w:color="FF8A3D"/>
        </w:pBdr>
        <w:spacing w:before="320"/>
      </w:pPr>
      <w:r>
        <w:rPr/>
        <w:t>Career Postcards (ten roles; print one per role)</w:t>
      </w:r>
    </w:p>
    <w:p>
      <w:r>
        <w:rPr/>
        <w:t>Role names follow common usage and should be checked against the NICE Workforce Framework for Cybersecurity [VERIFY].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8"/>
        <w:gridCol w:w="1874"/>
        <w:gridCol w:w="2329"/>
        <w:gridCol w:w="2095"/>
        <w:gridCol w:w="2817"/>
      </w:tblGrid>
      <w:tr>
        <w:trPr>
          <w:tblHeader/>
          <w:cantSplit/>
        </w:trPr>
        <w:tc>
          <w:tcPr>
            <w:tcW w:type="dxa" w:w="6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18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ROLE</w:t>
            </w:r>
          </w:p>
        </w:tc>
        <w:tc>
          <w:tcPr>
            <w:tcW w:type="dxa" w:w="23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YOU DO</w:t>
            </w:r>
          </w:p>
        </w:tc>
        <w:tc>
          <w:tcPr>
            <w:tcW w:type="dxa" w:w="20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SKILLS THAT HELP</w:t>
            </w:r>
          </w:p>
        </w:tc>
        <w:tc>
          <w:tcPr>
            <w:tcW w:type="dxa" w:w="281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 FREE FIRST STEP (CHECK EACH PROGRAM'S TERMS AND AGE RULES)</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K1</w:t>
            </w:r>
          </w:p>
        </w:tc>
        <w:tc>
          <w:tcPr>
            <w:tcW w:type="dxa" w:w="1874"/>
            <w:tcMar>
              <w:top w:w="50" w:type="dxa"/>
              <w:left w:w="90" w:type="dxa"/>
              <w:bottom w:w="60" w:type="dxa"/>
              <w:right w:w="90" w:type="dxa"/>
            </w:tcMar>
          </w:tcPr>
          <w:p>
            <w:pPr>
              <w:spacing w:before="0" w:after="0" w:line="252" w:lineRule="auto"/>
            </w:pPr>
            <w:r>
              <w:rPr>
                <w:rFonts w:ascii="Calibri" w:hAnsi="Calibri"/>
                <w:sz w:val="19"/>
              </w:rPr>
              <w:t>Security operations analyst</w:t>
            </w:r>
          </w:p>
        </w:tc>
        <w:tc>
          <w:tcPr>
            <w:tcW w:type="dxa" w:w="2329"/>
            <w:tcMar>
              <w:top w:w="50" w:type="dxa"/>
              <w:left w:w="90" w:type="dxa"/>
              <w:bottom w:w="60" w:type="dxa"/>
              <w:right w:w="90" w:type="dxa"/>
            </w:tcMar>
          </w:tcPr>
          <w:p>
            <w:pPr>
              <w:spacing w:before="0" w:after="0" w:line="252" w:lineRule="auto"/>
            </w:pPr>
            <w:r>
              <w:rPr>
                <w:rFonts w:ascii="Calibri" w:hAnsi="Calibri"/>
                <w:sz w:val="19"/>
              </w:rPr>
              <w:t>Watch alerts and spot problems in a company's systems</w:t>
            </w:r>
          </w:p>
        </w:tc>
        <w:tc>
          <w:tcPr>
            <w:tcW w:type="dxa" w:w="2095"/>
            <w:tcMar>
              <w:top w:w="50" w:type="dxa"/>
              <w:left w:w="90" w:type="dxa"/>
              <w:bottom w:w="60" w:type="dxa"/>
              <w:right w:w="90" w:type="dxa"/>
            </w:tcMar>
          </w:tcPr>
          <w:p>
            <w:pPr>
              <w:spacing w:before="0" w:after="0" w:line="252" w:lineRule="auto"/>
            </w:pPr>
            <w:r>
              <w:rPr>
                <w:rFonts w:ascii="Calibri" w:hAnsi="Calibri"/>
                <w:sz w:val="19"/>
              </w:rPr>
              <w:t>Attention to detail; logic; communication</w:t>
            </w:r>
          </w:p>
        </w:tc>
        <w:tc>
          <w:tcPr>
            <w:tcW w:type="dxa" w:w="2817"/>
            <w:tcMar>
              <w:top w:w="50" w:type="dxa"/>
              <w:left w:w="90" w:type="dxa"/>
              <w:bottom w:w="60" w:type="dxa"/>
              <w:right w:w="90" w:type="dxa"/>
            </w:tcMar>
          </w:tcPr>
          <w:p>
            <w:pPr>
              <w:spacing w:before="0" w:after="0" w:line="252" w:lineRule="auto"/>
            </w:pPr>
            <w:r>
              <w:rPr>
                <w:rFonts w:ascii="Calibri" w:hAnsi="Calibri"/>
                <w:sz w:val="19"/>
              </w:rPr>
              <w:t>Ask the counselor about a CTE pathway; try an official beginner program with a teacher [VERIFY]</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K2</w:t>
            </w:r>
          </w:p>
        </w:tc>
        <w:tc>
          <w:tcPr>
            <w:tcW w:type="dxa" w:w="1874"/>
            <w:tcMar>
              <w:top w:w="50" w:type="dxa"/>
              <w:left w:w="90" w:type="dxa"/>
              <w:bottom w:w="60" w:type="dxa"/>
              <w:right w:w="90" w:type="dxa"/>
            </w:tcMar>
          </w:tcPr>
          <w:p>
            <w:pPr>
              <w:spacing w:before="0" w:after="0" w:line="252" w:lineRule="auto"/>
            </w:pPr>
            <w:r>
              <w:rPr>
                <w:rFonts w:ascii="Calibri" w:hAnsi="Calibri"/>
                <w:sz w:val="19"/>
              </w:rPr>
              <w:t>Incident responder</w:t>
            </w:r>
          </w:p>
        </w:tc>
        <w:tc>
          <w:tcPr>
            <w:tcW w:type="dxa" w:w="2329"/>
            <w:tcMar>
              <w:top w:w="50" w:type="dxa"/>
              <w:left w:w="90" w:type="dxa"/>
              <w:bottom w:w="60" w:type="dxa"/>
              <w:right w:w="90" w:type="dxa"/>
            </w:tcMar>
          </w:tcPr>
          <w:p>
            <w:pPr>
              <w:spacing w:before="0" w:after="0" w:line="252" w:lineRule="auto"/>
            </w:pPr>
            <w:r>
              <w:rPr>
                <w:rFonts w:ascii="Calibri" w:hAnsi="Calibri"/>
                <w:sz w:val="19"/>
              </w:rPr>
              <w:t>Respond when something goes wrong: contain, investigate, recover</w:t>
            </w:r>
          </w:p>
        </w:tc>
        <w:tc>
          <w:tcPr>
            <w:tcW w:type="dxa" w:w="2095"/>
            <w:tcMar>
              <w:top w:w="50" w:type="dxa"/>
              <w:left w:w="90" w:type="dxa"/>
              <w:bottom w:w="60" w:type="dxa"/>
              <w:right w:w="90" w:type="dxa"/>
            </w:tcMar>
          </w:tcPr>
          <w:p>
            <w:pPr>
              <w:spacing w:before="0" w:after="0" w:line="252" w:lineRule="auto"/>
            </w:pPr>
            <w:r>
              <w:rPr>
                <w:rFonts w:ascii="Calibri" w:hAnsi="Calibri"/>
                <w:sz w:val="19"/>
              </w:rPr>
              <w:t>Calm under pressure; teamwork; writing</w:t>
            </w:r>
          </w:p>
        </w:tc>
        <w:tc>
          <w:tcPr>
            <w:tcW w:type="dxa" w:w="2817"/>
            <w:tcMar>
              <w:top w:w="50" w:type="dxa"/>
              <w:left w:w="90" w:type="dxa"/>
              <w:bottom w:w="60" w:type="dxa"/>
              <w:right w:w="90" w:type="dxa"/>
            </w:tcMar>
          </w:tcPr>
          <w:p>
            <w:pPr>
              <w:spacing w:before="0" w:after="0" w:line="252" w:lineRule="auto"/>
            </w:pPr>
            <w:r>
              <w:rPr>
                <w:rFonts w:ascii="Calibri" w:hAnsi="Calibri"/>
                <w:sz w:val="19"/>
              </w:rPr>
              <w:t>Join a school team or club; practice teamwork in a safe, official challenge [VERIFY]</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K3</w:t>
            </w:r>
          </w:p>
        </w:tc>
        <w:tc>
          <w:tcPr>
            <w:tcW w:type="dxa" w:w="1874"/>
            <w:tcMar>
              <w:top w:w="50" w:type="dxa"/>
              <w:left w:w="90" w:type="dxa"/>
              <w:bottom w:w="60" w:type="dxa"/>
              <w:right w:w="90" w:type="dxa"/>
            </w:tcMar>
          </w:tcPr>
          <w:p>
            <w:pPr>
              <w:spacing w:before="0" w:after="0" w:line="252" w:lineRule="auto"/>
            </w:pPr>
            <w:r>
              <w:rPr>
                <w:rFonts w:ascii="Calibri" w:hAnsi="Calibri"/>
                <w:sz w:val="19"/>
              </w:rPr>
              <w:t>Digital forensics analyst</w:t>
            </w:r>
          </w:p>
        </w:tc>
        <w:tc>
          <w:tcPr>
            <w:tcW w:type="dxa" w:w="2329"/>
            <w:tcMar>
              <w:top w:w="50" w:type="dxa"/>
              <w:left w:w="90" w:type="dxa"/>
              <w:bottom w:w="60" w:type="dxa"/>
              <w:right w:w="90" w:type="dxa"/>
            </w:tcMar>
          </w:tcPr>
          <w:p>
            <w:pPr>
              <w:spacing w:before="0" w:after="0" w:line="252" w:lineRule="auto"/>
            </w:pPr>
            <w:r>
              <w:rPr>
                <w:rFonts w:ascii="Calibri" w:hAnsi="Calibri"/>
                <w:sz w:val="19"/>
              </w:rPr>
              <w:t>Investigate what happened on devices and networks, within the law</w:t>
            </w:r>
          </w:p>
        </w:tc>
        <w:tc>
          <w:tcPr>
            <w:tcW w:type="dxa" w:w="2095"/>
            <w:tcMar>
              <w:top w:w="50" w:type="dxa"/>
              <w:left w:w="90" w:type="dxa"/>
              <w:bottom w:w="60" w:type="dxa"/>
              <w:right w:w="90" w:type="dxa"/>
            </w:tcMar>
          </w:tcPr>
          <w:p>
            <w:pPr>
              <w:spacing w:before="0" w:after="0" w:line="252" w:lineRule="auto"/>
            </w:pPr>
            <w:r>
              <w:rPr>
                <w:rFonts w:ascii="Calibri" w:hAnsi="Calibri"/>
                <w:sz w:val="19"/>
              </w:rPr>
              <w:t>Patience; documentation; ethics</w:t>
            </w:r>
          </w:p>
        </w:tc>
        <w:tc>
          <w:tcPr>
            <w:tcW w:type="dxa" w:w="2817"/>
            <w:tcMar>
              <w:top w:w="50" w:type="dxa"/>
              <w:left w:w="90" w:type="dxa"/>
              <w:bottom w:w="60" w:type="dxa"/>
              <w:right w:w="90" w:type="dxa"/>
            </w:tcMar>
          </w:tcPr>
          <w:p>
            <w:pPr>
              <w:spacing w:before="0" w:after="0" w:line="252" w:lineRule="auto"/>
            </w:pPr>
            <w:r>
              <w:rPr>
                <w:rFonts w:ascii="Calibri" w:hAnsi="Calibri"/>
                <w:sz w:val="19"/>
              </w:rPr>
              <w:t>Learn about chain-of-custody and evidence in a legal or CTE course [VERIFY]</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K4</w:t>
            </w:r>
          </w:p>
        </w:tc>
        <w:tc>
          <w:tcPr>
            <w:tcW w:type="dxa" w:w="1874"/>
            <w:tcMar>
              <w:top w:w="50" w:type="dxa"/>
              <w:left w:w="90" w:type="dxa"/>
              <w:bottom w:w="60" w:type="dxa"/>
              <w:right w:w="90" w:type="dxa"/>
            </w:tcMar>
          </w:tcPr>
          <w:p>
            <w:pPr>
              <w:spacing w:before="0" w:after="0" w:line="252" w:lineRule="auto"/>
            </w:pPr>
            <w:r>
              <w:rPr>
                <w:rFonts w:ascii="Calibri" w:hAnsi="Calibri"/>
                <w:sz w:val="19"/>
              </w:rPr>
              <w:t>Security engineer</w:t>
            </w:r>
          </w:p>
        </w:tc>
        <w:tc>
          <w:tcPr>
            <w:tcW w:type="dxa" w:w="2329"/>
            <w:tcMar>
              <w:top w:w="50" w:type="dxa"/>
              <w:left w:w="90" w:type="dxa"/>
              <w:bottom w:w="60" w:type="dxa"/>
              <w:right w:w="90" w:type="dxa"/>
            </w:tcMar>
          </w:tcPr>
          <w:p>
            <w:pPr>
              <w:spacing w:before="0" w:after="0" w:line="252" w:lineRule="auto"/>
            </w:pPr>
            <w:r>
              <w:rPr>
                <w:rFonts w:ascii="Calibri" w:hAnsi="Calibri"/>
                <w:sz w:val="19"/>
              </w:rPr>
              <w:t>Build and improve protections in systems</w:t>
            </w:r>
          </w:p>
        </w:tc>
        <w:tc>
          <w:tcPr>
            <w:tcW w:type="dxa" w:w="2095"/>
            <w:tcMar>
              <w:top w:w="50" w:type="dxa"/>
              <w:left w:w="90" w:type="dxa"/>
              <w:bottom w:w="60" w:type="dxa"/>
              <w:right w:w="90" w:type="dxa"/>
            </w:tcMar>
          </w:tcPr>
          <w:p>
            <w:pPr>
              <w:spacing w:before="0" w:after="0" w:line="252" w:lineRule="auto"/>
            </w:pPr>
            <w:r>
              <w:rPr>
                <w:rFonts w:ascii="Calibri" w:hAnsi="Calibri"/>
                <w:sz w:val="19"/>
              </w:rPr>
              <w:t>Programming; systems thinking</w:t>
            </w:r>
          </w:p>
        </w:tc>
        <w:tc>
          <w:tcPr>
            <w:tcW w:type="dxa" w:w="2817"/>
            <w:tcMar>
              <w:top w:w="50" w:type="dxa"/>
              <w:left w:w="90" w:type="dxa"/>
              <w:bottom w:w="60" w:type="dxa"/>
              <w:right w:w="90" w:type="dxa"/>
            </w:tcMar>
          </w:tcPr>
          <w:p>
            <w:pPr>
              <w:spacing w:before="0" w:after="0" w:line="252" w:lineRule="auto"/>
            </w:pPr>
            <w:r>
              <w:rPr>
                <w:rFonts w:ascii="Calibri" w:hAnsi="Calibri"/>
                <w:sz w:val="19"/>
              </w:rPr>
              <w:t>Take a computer science course; work on projects on your own devices</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K5</w:t>
            </w:r>
          </w:p>
        </w:tc>
        <w:tc>
          <w:tcPr>
            <w:tcW w:type="dxa" w:w="1874"/>
            <w:tcMar>
              <w:top w:w="50" w:type="dxa"/>
              <w:left w:w="90" w:type="dxa"/>
              <w:bottom w:w="60" w:type="dxa"/>
              <w:right w:w="90" w:type="dxa"/>
            </w:tcMar>
          </w:tcPr>
          <w:p>
            <w:pPr>
              <w:spacing w:before="0" w:after="0" w:line="252" w:lineRule="auto"/>
            </w:pPr>
            <w:r>
              <w:rPr>
                <w:rFonts w:ascii="Calibri" w:hAnsi="Calibri"/>
                <w:sz w:val="19"/>
              </w:rPr>
              <w:t>Penetration tester (authorized tester)</w:t>
            </w:r>
          </w:p>
        </w:tc>
        <w:tc>
          <w:tcPr>
            <w:tcW w:type="dxa" w:w="2329"/>
            <w:tcMar>
              <w:top w:w="50" w:type="dxa"/>
              <w:left w:w="90" w:type="dxa"/>
              <w:bottom w:w="60" w:type="dxa"/>
              <w:right w:w="90" w:type="dxa"/>
            </w:tcMar>
          </w:tcPr>
          <w:p>
            <w:pPr>
              <w:spacing w:before="0" w:after="0" w:line="252" w:lineRule="auto"/>
            </w:pPr>
            <w:r>
              <w:rPr>
                <w:rFonts w:ascii="Calibri" w:hAnsi="Calibri"/>
                <w:sz w:val="19"/>
              </w:rPr>
              <w:t xml:space="preserve">Test systems </w:t>
            </w:r>
            <w:r>
              <w:rPr>
                <w:rFonts w:ascii="Calibri" w:hAnsi="Calibri"/>
                <w:b/>
                <w:sz w:val="19"/>
              </w:rPr>
              <w:t>with written permission</w:t>
            </w:r>
            <w:r>
              <w:rPr>
                <w:rFonts w:ascii="Calibri" w:hAnsi="Calibri"/>
                <w:sz w:val="19"/>
              </w:rPr>
              <w:t xml:space="preserve"> to find weaknesses before attackers do</w:t>
            </w:r>
          </w:p>
        </w:tc>
        <w:tc>
          <w:tcPr>
            <w:tcW w:type="dxa" w:w="2095"/>
            <w:tcMar>
              <w:top w:w="50" w:type="dxa"/>
              <w:left w:w="90" w:type="dxa"/>
              <w:bottom w:w="60" w:type="dxa"/>
              <w:right w:w="90" w:type="dxa"/>
            </w:tcMar>
          </w:tcPr>
          <w:p>
            <w:pPr>
              <w:spacing w:before="0" w:after="0" w:line="252" w:lineRule="auto"/>
            </w:pPr>
            <w:r>
              <w:rPr>
                <w:rFonts w:ascii="Calibri" w:hAnsi="Calibri"/>
                <w:sz w:val="19"/>
              </w:rPr>
              <w:t>Curiosity; strict ethics; reporting</w:t>
            </w:r>
          </w:p>
        </w:tc>
        <w:tc>
          <w:tcPr>
            <w:tcW w:type="dxa" w:w="2817"/>
            <w:tcMar>
              <w:top w:w="50" w:type="dxa"/>
              <w:left w:w="90" w:type="dxa"/>
              <w:bottom w:w="60" w:type="dxa"/>
              <w:right w:w="90" w:type="dxa"/>
            </w:tcMar>
          </w:tcPr>
          <w:p>
            <w:pPr>
              <w:spacing w:before="0" w:after="0" w:line="252" w:lineRule="auto"/>
            </w:pPr>
            <w:r>
              <w:rPr>
                <w:rFonts w:ascii="Calibri" w:hAnsi="Calibri"/>
                <w:sz w:val="19"/>
              </w:rPr>
              <w:t>Practice only in official, legal training environments; read about scope and permission [VERIFY]</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K6</w:t>
            </w:r>
          </w:p>
        </w:tc>
        <w:tc>
          <w:tcPr>
            <w:tcW w:type="dxa" w:w="1874"/>
            <w:tcMar>
              <w:top w:w="50" w:type="dxa"/>
              <w:left w:w="90" w:type="dxa"/>
              <w:bottom w:w="60" w:type="dxa"/>
              <w:right w:w="90" w:type="dxa"/>
            </w:tcMar>
          </w:tcPr>
          <w:p>
            <w:pPr>
              <w:spacing w:before="0" w:after="0" w:line="252" w:lineRule="auto"/>
            </w:pPr>
            <w:r>
              <w:rPr>
                <w:rFonts w:ascii="Calibri" w:hAnsi="Calibri"/>
                <w:sz w:val="19"/>
              </w:rPr>
              <w:t>Governance, risk, and compliance analyst</w:t>
            </w:r>
          </w:p>
        </w:tc>
        <w:tc>
          <w:tcPr>
            <w:tcW w:type="dxa" w:w="2329"/>
            <w:tcMar>
              <w:top w:w="50" w:type="dxa"/>
              <w:left w:w="90" w:type="dxa"/>
              <w:bottom w:w="60" w:type="dxa"/>
              <w:right w:w="90" w:type="dxa"/>
            </w:tcMar>
          </w:tcPr>
          <w:p>
            <w:pPr>
              <w:spacing w:before="0" w:after="0" w:line="252" w:lineRule="auto"/>
            </w:pPr>
            <w:r>
              <w:rPr>
                <w:rFonts w:ascii="Calibri" w:hAnsi="Calibri"/>
                <w:sz w:val="19"/>
              </w:rPr>
              <w:t>Help organizations set rules and meet requirements</w:t>
            </w:r>
          </w:p>
        </w:tc>
        <w:tc>
          <w:tcPr>
            <w:tcW w:type="dxa" w:w="2095"/>
            <w:tcMar>
              <w:top w:w="50" w:type="dxa"/>
              <w:left w:w="90" w:type="dxa"/>
              <w:bottom w:w="60" w:type="dxa"/>
              <w:right w:w="90" w:type="dxa"/>
            </w:tcMar>
          </w:tcPr>
          <w:p>
            <w:pPr>
              <w:spacing w:before="0" w:after="0" w:line="252" w:lineRule="auto"/>
            </w:pPr>
            <w:r>
              <w:rPr>
                <w:rFonts w:ascii="Calibri" w:hAnsi="Calibri"/>
                <w:sz w:val="19"/>
              </w:rPr>
              <w:t>Reading and writing; organization</w:t>
            </w:r>
          </w:p>
        </w:tc>
        <w:tc>
          <w:tcPr>
            <w:tcW w:type="dxa" w:w="2817"/>
            <w:tcMar>
              <w:top w:w="50" w:type="dxa"/>
              <w:left w:w="90" w:type="dxa"/>
              <w:bottom w:w="60" w:type="dxa"/>
              <w:right w:w="90" w:type="dxa"/>
            </w:tcMar>
          </w:tcPr>
          <w:p>
            <w:pPr>
              <w:spacing w:before="0" w:after="0" w:line="252" w:lineRule="auto"/>
            </w:pPr>
            <w:r>
              <w:rPr>
                <w:rFonts w:ascii="Calibri" w:hAnsi="Calibri"/>
                <w:sz w:val="19"/>
              </w:rPr>
              <w:t>Study how rules and laws shape technology (a civics or business course)</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K7</w:t>
            </w:r>
          </w:p>
        </w:tc>
        <w:tc>
          <w:tcPr>
            <w:tcW w:type="dxa" w:w="1874"/>
            <w:tcMar>
              <w:top w:w="50" w:type="dxa"/>
              <w:left w:w="90" w:type="dxa"/>
              <w:bottom w:w="60" w:type="dxa"/>
              <w:right w:w="90" w:type="dxa"/>
            </w:tcMar>
          </w:tcPr>
          <w:p>
            <w:pPr>
              <w:spacing w:before="0" w:after="0" w:line="252" w:lineRule="auto"/>
            </w:pPr>
            <w:r>
              <w:rPr>
                <w:rFonts w:ascii="Calibri" w:hAnsi="Calibri"/>
                <w:sz w:val="19"/>
              </w:rPr>
              <w:t>Privacy analyst or engineer</w:t>
            </w:r>
          </w:p>
        </w:tc>
        <w:tc>
          <w:tcPr>
            <w:tcW w:type="dxa" w:w="2329"/>
            <w:tcMar>
              <w:top w:w="50" w:type="dxa"/>
              <w:left w:w="90" w:type="dxa"/>
              <w:bottom w:w="60" w:type="dxa"/>
              <w:right w:w="90" w:type="dxa"/>
            </w:tcMar>
          </w:tcPr>
          <w:p>
            <w:pPr>
              <w:spacing w:before="0" w:after="0" w:line="252" w:lineRule="auto"/>
            </w:pPr>
            <w:r>
              <w:rPr>
                <w:rFonts w:ascii="Calibri" w:hAnsi="Calibri"/>
                <w:sz w:val="19"/>
              </w:rPr>
              <w:t>Help organizations handle personal data responsibly</w:t>
            </w:r>
          </w:p>
        </w:tc>
        <w:tc>
          <w:tcPr>
            <w:tcW w:type="dxa" w:w="2095"/>
            <w:tcMar>
              <w:top w:w="50" w:type="dxa"/>
              <w:left w:w="90" w:type="dxa"/>
              <w:bottom w:w="60" w:type="dxa"/>
              <w:right w:w="90" w:type="dxa"/>
            </w:tcMar>
          </w:tcPr>
          <w:p>
            <w:pPr>
              <w:spacing w:before="0" w:after="0" w:line="252" w:lineRule="auto"/>
            </w:pPr>
            <w:r>
              <w:rPr>
                <w:rFonts w:ascii="Calibri" w:hAnsi="Calibri"/>
                <w:sz w:val="19"/>
              </w:rPr>
              <w:t>Law and ethics; data literacy</w:t>
            </w:r>
          </w:p>
        </w:tc>
        <w:tc>
          <w:tcPr>
            <w:tcW w:type="dxa" w:w="2817"/>
            <w:tcMar>
              <w:top w:w="50" w:type="dxa"/>
              <w:left w:w="90" w:type="dxa"/>
              <w:bottom w:w="60" w:type="dxa"/>
              <w:right w:w="90" w:type="dxa"/>
            </w:tcMar>
          </w:tcPr>
          <w:p>
            <w:pPr>
              <w:spacing w:before="0" w:after="0" w:line="252" w:lineRule="auto"/>
            </w:pPr>
            <w:r>
              <w:rPr>
                <w:rFonts w:ascii="Calibri" w:hAnsi="Calibri"/>
                <w:sz w:val="19"/>
              </w:rPr>
              <w:t>Read your own settings and privacy policies; learn what data brokers do</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K8</w:t>
            </w:r>
          </w:p>
        </w:tc>
        <w:tc>
          <w:tcPr>
            <w:tcW w:type="dxa" w:w="1874"/>
            <w:tcMar>
              <w:top w:w="50" w:type="dxa"/>
              <w:left w:w="90" w:type="dxa"/>
              <w:bottom w:w="60" w:type="dxa"/>
              <w:right w:w="90" w:type="dxa"/>
            </w:tcMar>
          </w:tcPr>
          <w:p>
            <w:pPr>
              <w:spacing w:before="0" w:after="0" w:line="252" w:lineRule="auto"/>
            </w:pPr>
            <w:r>
              <w:rPr>
                <w:rFonts w:ascii="Calibri" w:hAnsi="Calibri"/>
                <w:sz w:val="19"/>
              </w:rPr>
              <w:t>Security awareness trainer</w:t>
            </w:r>
          </w:p>
        </w:tc>
        <w:tc>
          <w:tcPr>
            <w:tcW w:type="dxa" w:w="2329"/>
            <w:tcMar>
              <w:top w:w="50" w:type="dxa"/>
              <w:left w:w="90" w:type="dxa"/>
              <w:bottom w:w="60" w:type="dxa"/>
              <w:right w:w="90" w:type="dxa"/>
            </w:tcMar>
          </w:tcPr>
          <w:p>
            <w:pPr>
              <w:spacing w:before="0" w:after="0" w:line="252" w:lineRule="auto"/>
            </w:pPr>
            <w:r>
              <w:rPr>
                <w:rFonts w:ascii="Calibri" w:hAnsi="Calibri"/>
                <w:sz w:val="19"/>
              </w:rPr>
              <w:t>Teach people to recognize and respond to threats</w:t>
            </w:r>
          </w:p>
        </w:tc>
        <w:tc>
          <w:tcPr>
            <w:tcW w:type="dxa" w:w="2095"/>
            <w:tcMar>
              <w:top w:w="50" w:type="dxa"/>
              <w:left w:w="90" w:type="dxa"/>
              <w:bottom w:w="60" w:type="dxa"/>
              <w:right w:w="90" w:type="dxa"/>
            </w:tcMar>
          </w:tcPr>
          <w:p>
            <w:pPr>
              <w:spacing w:before="0" w:after="0" w:line="252" w:lineRule="auto"/>
            </w:pPr>
            <w:r>
              <w:rPr>
                <w:rFonts w:ascii="Calibri" w:hAnsi="Calibri"/>
                <w:sz w:val="19"/>
              </w:rPr>
              <w:t>Communication; empathy; creativity</w:t>
            </w:r>
          </w:p>
        </w:tc>
        <w:tc>
          <w:tcPr>
            <w:tcW w:type="dxa" w:w="2817"/>
            <w:tcMar>
              <w:top w:w="50" w:type="dxa"/>
              <w:left w:w="90" w:type="dxa"/>
              <w:bottom w:w="60" w:type="dxa"/>
              <w:right w:w="90" w:type="dxa"/>
            </w:tcMar>
          </w:tcPr>
          <w:p>
            <w:pPr>
              <w:spacing w:before="0" w:after="0" w:line="252" w:lineRule="auto"/>
            </w:pPr>
            <w:r>
              <w:rPr>
                <w:rFonts w:ascii="Calibri" w:hAnsi="Calibri"/>
                <w:sz w:val="19"/>
              </w:rPr>
              <w:t>Do the capstone teach-back; run a Hackles Day station</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K9</w:t>
            </w:r>
          </w:p>
        </w:tc>
        <w:tc>
          <w:tcPr>
            <w:tcW w:type="dxa" w:w="1874"/>
            <w:tcMar>
              <w:top w:w="50" w:type="dxa"/>
              <w:left w:w="90" w:type="dxa"/>
              <w:bottom w:w="60" w:type="dxa"/>
              <w:right w:w="90" w:type="dxa"/>
            </w:tcMar>
          </w:tcPr>
          <w:p>
            <w:pPr>
              <w:spacing w:before="0" w:after="0" w:line="252" w:lineRule="auto"/>
            </w:pPr>
            <w:r>
              <w:rPr>
                <w:rFonts w:ascii="Calibri" w:hAnsi="Calibri"/>
                <w:sz w:val="19"/>
              </w:rPr>
              <w:t>Trust and safety analyst (including child safety)</w:t>
            </w:r>
          </w:p>
        </w:tc>
        <w:tc>
          <w:tcPr>
            <w:tcW w:type="dxa" w:w="2329"/>
            <w:tcMar>
              <w:top w:w="50" w:type="dxa"/>
              <w:left w:w="90" w:type="dxa"/>
              <w:bottom w:w="60" w:type="dxa"/>
              <w:right w:w="90" w:type="dxa"/>
            </w:tcMar>
          </w:tcPr>
          <w:p>
            <w:pPr>
              <w:spacing w:before="0" w:after="0" w:line="252" w:lineRule="auto"/>
            </w:pPr>
            <w:r>
              <w:rPr>
                <w:rFonts w:ascii="Calibri" w:hAnsi="Calibri"/>
                <w:sz w:val="19"/>
              </w:rPr>
              <w:t>Review reports and design protections for users on platforms</w:t>
            </w:r>
          </w:p>
        </w:tc>
        <w:tc>
          <w:tcPr>
            <w:tcW w:type="dxa" w:w="2095"/>
            <w:tcMar>
              <w:top w:w="50" w:type="dxa"/>
              <w:left w:w="90" w:type="dxa"/>
              <w:bottom w:w="60" w:type="dxa"/>
              <w:right w:w="90" w:type="dxa"/>
            </w:tcMar>
          </w:tcPr>
          <w:p>
            <w:pPr>
              <w:spacing w:before="0" w:after="0" w:line="252" w:lineRule="auto"/>
            </w:pPr>
            <w:r>
              <w:rPr>
                <w:rFonts w:ascii="Calibri" w:hAnsi="Calibri"/>
                <w:sz w:val="19"/>
              </w:rPr>
              <w:t>Judgment; resilience; ethics</w:t>
            </w:r>
          </w:p>
        </w:tc>
        <w:tc>
          <w:tcPr>
            <w:tcW w:type="dxa" w:w="2817"/>
            <w:tcMar>
              <w:top w:w="50" w:type="dxa"/>
              <w:left w:w="90" w:type="dxa"/>
              <w:bottom w:w="60" w:type="dxa"/>
              <w:right w:w="90" w:type="dxa"/>
            </w:tcMar>
          </w:tcPr>
          <w:p>
            <w:pPr>
              <w:spacing w:before="0" w:after="0" w:line="252" w:lineRule="auto"/>
            </w:pPr>
            <w:r>
              <w:rPr>
                <w:rFonts w:ascii="Calibri" w:hAnsi="Calibri"/>
                <w:sz w:val="19"/>
              </w:rPr>
              <w:t>Peer-support or mentoring programs; learn how reporting systems work [VERIFY]</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b/>
                <w:sz w:val="19"/>
              </w:rPr>
              <w:t>K10</w:t>
            </w:r>
          </w:p>
        </w:tc>
        <w:tc>
          <w:tcPr>
            <w:tcW w:type="dxa" w:w="1874"/>
            <w:tcMar>
              <w:top w:w="50" w:type="dxa"/>
              <w:left w:w="90" w:type="dxa"/>
              <w:bottom w:w="60" w:type="dxa"/>
              <w:right w:w="90" w:type="dxa"/>
            </w:tcMar>
          </w:tcPr>
          <w:p>
            <w:pPr>
              <w:spacing w:before="0" w:after="0" w:line="252" w:lineRule="auto"/>
            </w:pPr>
            <w:r>
              <w:rPr>
                <w:rFonts w:ascii="Calibri" w:hAnsi="Calibri"/>
                <w:sz w:val="19"/>
              </w:rPr>
              <w:t>Vulnerability or security researcher</w:t>
            </w:r>
          </w:p>
        </w:tc>
        <w:tc>
          <w:tcPr>
            <w:tcW w:type="dxa" w:w="2329"/>
            <w:tcMar>
              <w:top w:w="50" w:type="dxa"/>
              <w:left w:w="90" w:type="dxa"/>
              <w:bottom w:w="60" w:type="dxa"/>
              <w:right w:w="90" w:type="dxa"/>
            </w:tcMar>
          </w:tcPr>
          <w:p>
            <w:pPr>
              <w:spacing w:before="0" w:after="0" w:line="252" w:lineRule="auto"/>
            </w:pPr>
            <w:r>
              <w:rPr>
                <w:rFonts w:ascii="Calibri" w:hAnsi="Calibri"/>
                <w:sz w:val="19"/>
              </w:rPr>
              <w:t>Study how systems can fail and report findings responsibly</w:t>
            </w:r>
          </w:p>
        </w:tc>
        <w:tc>
          <w:tcPr>
            <w:tcW w:type="dxa" w:w="2095"/>
            <w:tcMar>
              <w:top w:w="50" w:type="dxa"/>
              <w:left w:w="90" w:type="dxa"/>
              <w:bottom w:w="60" w:type="dxa"/>
              <w:right w:w="90" w:type="dxa"/>
            </w:tcMar>
          </w:tcPr>
          <w:p>
            <w:pPr>
              <w:spacing w:before="0" w:after="0" w:line="252" w:lineRule="auto"/>
            </w:pPr>
            <w:r>
              <w:rPr>
                <w:rFonts w:ascii="Calibri" w:hAnsi="Calibri"/>
                <w:sz w:val="19"/>
              </w:rPr>
              <w:t>Deep technical skill; patience; disclosure ethics</w:t>
            </w:r>
          </w:p>
        </w:tc>
        <w:tc>
          <w:tcPr>
            <w:tcW w:type="dxa" w:w="2817"/>
            <w:tcMar>
              <w:top w:w="50" w:type="dxa"/>
              <w:left w:w="90" w:type="dxa"/>
              <w:bottom w:w="60" w:type="dxa"/>
              <w:right w:w="90" w:type="dxa"/>
            </w:tcMar>
          </w:tcPr>
          <w:p>
            <w:pPr>
              <w:spacing w:before="0" w:after="0" w:line="252" w:lineRule="auto"/>
            </w:pPr>
            <w:r>
              <w:rPr>
                <w:rFonts w:ascii="Calibri" w:hAnsi="Calibri"/>
                <w:sz w:val="19"/>
              </w:rPr>
              <w:t>Learn to read disclosure policies; practice only on authorized platforms [VERIFY]</w:t>
            </w:r>
          </w:p>
        </w:tc>
      </w:tr>
    </w:tbl>
    <w:p>
      <w:pPr>
        <w:spacing w:before="0" w:after="0" w:line="160" w:lineRule="exact"/>
      </w:pPr>
      <w:r>
        <w:rPr>
          <w:sz w:val="2"/>
        </w:rPr>
      </w:r>
    </w:p>
    <w:p>
      <w:pPr>
        <w:pStyle w:val="Heading2"/>
        <w:pBdr>
          <w:top w:val="single" w:sz="18" w:space="6" w:color="FF8A3D"/>
        </w:pBdr>
        <w:spacing w:before="320"/>
      </w:pPr>
      <w:r>
        <w:rPr/>
        <w:t>Pathways Handout (free or low-cost, legal; every item [VERIFY current status, fees, and age or account rules])</w:t>
      </w:r>
    </w:p>
    <w:p>
      <w:pPr>
        <w:pStyle w:val="ListBullet"/>
      </w:pPr>
      <w:r>
        <w:rPr>
          <w:b/>
        </w:rPr>
        <w:t>picoCTF</w:t>
      </w:r>
      <w:r>
        <w:rPr/>
        <w:t xml:space="preserve"> (Carnegie Mellon University): free beginner-friendly capture-the-flag program with year-round practice and an annual competition. picoctf.org now states it has rebranded as CMU's CyLab Security Academy (picoCTF logins created before May 8, 2026 remain valid) [VERIFIED 2026-10-05: picoctf.org]. The picoctf.org page does not state account or age rules; check before promising access.</w:t>
      </w:r>
    </w:p>
    <w:p>
      <w:pPr>
        <w:pStyle w:val="ListBullet"/>
      </w:pPr>
      <w:r>
        <w:rPr>
          <w:b/>
        </w:rPr>
        <w:t>CYBER.ORG</w:t>
      </w:r>
      <w:r>
        <w:rPr/>
        <w:t xml:space="preserve"> (academic initiative of the Cyber Innovation Center, funded through CISA's CETAP program): free K-12 curricula and educator resources [VERIFIED 2026-10-05: cyber.org; cisa.gov]. Whether an account is needed was not stated on the pages read; check before promising access.</w:t>
      </w:r>
    </w:p>
    <w:p>
      <w:pPr>
        <w:pStyle w:val="ListBullet"/>
      </w:pPr>
      <w:r>
        <w:rPr>
          <w:b/>
        </w:rPr>
        <w:t>CyberPatriot</w:t>
      </w:r>
      <w:r>
        <w:rPr/>
        <w:t xml:space="preserve"> (Air &amp; Space Forces Association): a national youth cyber defense competition for middle and high school teams, with a coach and team structure [VERIFIED 2026-10-05: uscyberpatriot.org; VERIFY registration and fees].</w:t>
      </w:r>
    </w:p>
    <w:p>
      <w:pPr>
        <w:pStyle w:val="ListBullet"/>
      </w:pPr>
      <w:r>
        <w:rPr>
          <w:b/>
        </w:rPr>
        <w:t>NSA GenCyber</w:t>
      </w:r>
      <w:r>
        <w:rPr/>
        <w:t>: summer camps for students and teachers. NSA announced in January 2026 that it would not run a 2026 GenCyber program and hoped to run camps in 2027; check gencyber.com for current status [CORRECTED 2026-10-05 from a forwarded NSA notice; NSA site itself not reachable, so VERIFY].</w:t>
      </w:r>
    </w:p>
    <w:p>
      <w:pPr>
        <w:pStyle w:val="ListBullet"/>
      </w:pPr>
      <w:r>
        <w:rPr>
          <w:b/>
        </w:rPr>
        <w:t>School Career and Technical Education (CTE)</w:t>
      </w:r>
      <w:r>
        <w:rPr/>
        <w:t xml:space="preserve"> cybersecurity pathways and </w:t>
      </w:r>
      <w:r>
        <w:rPr>
          <w:b/>
        </w:rPr>
        <w:t>community college dual enrollment</w:t>
      </w:r>
      <w:r>
        <w:rPr/>
        <w:t>: ask your counselor.</w:t>
      </w:r>
    </w:p>
    <w:p>
      <w:pPr>
        <w:pStyle w:val="ListBullet"/>
      </w:pPr>
      <w:r>
        <w:rPr>
          <w:b/>
        </w:rPr>
        <w:t>Cyber Explorers</w:t>
      </w:r>
      <w:r>
        <w:rPr/>
        <w:t xml:space="preserve"> (UK government, ages 11-14) and </w:t>
      </w:r>
      <w:r>
        <w:rPr>
          <w:b/>
        </w:rPr>
        <w:t>SANS CyberStart</w:t>
      </w:r>
      <w:r>
        <w:rPr/>
        <w:t xml:space="preserve"> (the UK Cyber Discovery program for ages 13-18 ended in 2021; cyberstart.com now states 'CyberStart is now closed') [CORRECTED 2026-10-05; VERIFIED: cyberstart.com]. Cyber Explorers: free UK government platform for ages 11-14, for schools and teachers [VERIFIED 2026-10-05: gov.uk/guidance/cyber-explorers].</w:t>
      </w:r>
    </w:p>
    <w:p>
      <w:pPr>
        <w:pStyle w:val="ListBullet"/>
      </w:pPr>
      <w:r>
        <w:rPr>
          <w:b/>
        </w:rPr>
        <w:t>CS Unplugged</w:t>
      </w:r>
      <w:r>
        <w:rPr/>
        <w:t xml:space="preserve"> (University of Canterbury): free, offline activities on encryption and information hiding.</w:t>
      </w:r>
    </w:p>
    <w:p>
      <w:pPr>
        <w:pStyle w:val="ListBullet"/>
      </w:pPr>
      <w:r>
        <w:rPr>
          <w:b/>
        </w:rPr>
        <w:t>Always:</w:t>
      </w:r>
      <w:r>
        <w:rPr/>
        <w:t xml:space="preserve"> practice only on systems built for it, never on anyone else's accounts, networks, or devices. Check each program's age rules and parental-consent requirements before making an account.</w:t>
      </w:r>
    </w:p>
    <w:p>
      <w:pPr>
        <w:spacing w:before="0" w:after="0"/>
      </w:pPr>
      <w:r>
        <w:rPr>
          <w:sz w:val="4"/>
        </w:rPr>
      </w:r>
      <w:r>
        <w:br w:type="page"/>
      </w:r>
    </w:p>
    <w:p>
      <w:pPr>
        <w:keepNext/>
        <w:spacing w:before="360" w:after="40"/>
      </w:pPr>
      <w:r>
        <w:rPr>
          <w:rFonts w:ascii="Calibri" w:hAnsi="Calibri"/>
          <w:b/>
          <w:color w:val="A8400A"/>
          <w:sz w:val="18"/>
        </w:rPr>
        <w:t>CHAPTER 10</w:t>
      </w:r>
    </w:p>
    <w:p>
      <w:pPr>
        <w:pStyle w:val="Heading1"/>
        <w:pBdr>
          <w:bottom w:val="double" w:sz="6" w:space="4" w:color="2B2D42"/>
        </w:pBdr>
        <w:spacing w:before="0"/>
      </w:pPr>
      <w:r>
        <w:rPr/>
        <w:t>R10. Capstone Materials (Lesson 10)</w:t>
      </w:r>
    </w:p>
    <w:p>
      <w:pPr>
        <w:pStyle w:val="Heading2"/>
        <w:pBdr>
          <w:top w:val="single" w:sz="18" w:space="6" w:color="FF8A3D"/>
        </w:pBdr>
        <w:spacing w:before="320"/>
      </w:pPr>
      <w:r>
        <w:rPr/>
        <w:t>Teach Card (one per student; shared with a peer and the teacher)</w:t>
      </w:r>
    </w:p>
    <w:p>
      <w:r>
        <w:rPr/>
        <w:t>Student: ______________________   Topic (from Lessons 2, 3, 4, 6, 8, or 9, or the general Response Drill): ______________________</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151"/>
        <w:gridCol w:w="1641"/>
      </w:tblGrid>
      <w:tr>
        <w:trPr>
          <w:tblHeader/>
          <w:cantSplit/>
        </w:trPr>
        <w:tc>
          <w:tcPr>
            <w:tcW w:type="dxa" w:w="815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SECTION</w:t>
            </w:r>
          </w:p>
        </w:tc>
        <w:tc>
          <w:tcPr>
            <w:tcW w:type="dxa" w:w="16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MY NOTES</w:t>
            </w:r>
          </w:p>
        </w:tc>
      </w:tr>
      <w:tr>
        <w:trPr>
          <w:cantSplit/>
          <w:trHeight w:val="432"/>
        </w:trPr>
        <w:tc>
          <w:tcPr>
            <w:tcW w:type="dxa" w:w="8151"/>
            <w:tcMar>
              <w:top w:w="50" w:type="dxa"/>
              <w:left w:w="0" w:type="dxa"/>
              <w:bottom w:w="60" w:type="dxa"/>
              <w:right w:w="90" w:type="dxa"/>
            </w:tcMar>
          </w:tcPr>
          <w:p>
            <w:pPr>
              <w:spacing w:before="0" w:after="0" w:line="252" w:lineRule="auto"/>
            </w:pPr>
            <w:r>
              <w:rPr>
                <w:rFonts w:ascii="Calibri" w:hAnsi="Calibri"/>
                <w:b/>
                <w:sz w:val="19"/>
              </w:rPr>
              <w:t>Pattern</w:t>
            </w:r>
            <w:r>
              <w:rPr>
                <w:rFonts w:ascii="Calibri" w:hAnsi="Calibri"/>
                <w:sz w:val="19"/>
              </w:rPr>
              <w:t xml:space="preserve"> (what it looks like)</w:t>
            </w:r>
          </w:p>
        </w:tc>
        <w:tc>
          <w:tcPr>
            <w:tcW w:type="dxa" w:w="1641"/>
            <w:tcMar>
              <w:top w:w="50" w:type="dxa"/>
              <w:left w:w="90" w:type="dxa"/>
              <w:bottom w:w="60" w:type="dxa"/>
              <w:right w:w="90" w:type="dxa"/>
            </w:tcMar>
          </w:tcPr>
          <w:p>
            <w:pPr>
              <w:spacing w:before="0" w:after="0" w:line="252" w:lineRule="auto"/>
            </w:pPr>
          </w:p>
        </w:tc>
      </w:tr>
      <w:tr>
        <w:trPr>
          <w:cantSplit/>
          <w:trHeight w:val="432"/>
        </w:trPr>
        <w:tc>
          <w:tcPr>
            <w:tcW w:type="dxa" w:w="8151"/>
            <w:tcMar>
              <w:top w:w="50" w:type="dxa"/>
              <w:left w:w="0" w:type="dxa"/>
              <w:bottom w:w="60" w:type="dxa"/>
              <w:right w:w="90" w:type="dxa"/>
            </w:tcMar>
          </w:tcPr>
          <w:p>
            <w:pPr>
              <w:spacing w:before="0" w:after="0" w:line="252" w:lineRule="auto"/>
            </w:pPr>
            <w:r>
              <w:rPr>
                <w:rFonts w:ascii="Calibri" w:hAnsi="Calibri"/>
                <w:b/>
                <w:sz w:val="19"/>
              </w:rPr>
              <w:t>Pause</w:t>
            </w:r>
            <w:r>
              <w:rPr>
                <w:rFonts w:ascii="Calibri" w:hAnsi="Calibri"/>
                <w:sz w:val="19"/>
              </w:rPr>
              <w:t xml:space="preserve"> (what to notice)</w:t>
            </w:r>
          </w:p>
        </w:tc>
        <w:tc>
          <w:tcPr>
            <w:tcW w:type="dxa" w:w="1641"/>
            <w:tcMar>
              <w:top w:w="50" w:type="dxa"/>
              <w:left w:w="90" w:type="dxa"/>
              <w:bottom w:w="60" w:type="dxa"/>
              <w:right w:w="90" w:type="dxa"/>
            </w:tcMar>
          </w:tcPr>
          <w:p>
            <w:pPr>
              <w:spacing w:before="0" w:after="0" w:line="252" w:lineRule="auto"/>
            </w:pPr>
          </w:p>
        </w:tc>
      </w:tr>
      <w:tr>
        <w:trPr>
          <w:cantSplit/>
          <w:trHeight w:val="432"/>
        </w:trPr>
        <w:tc>
          <w:tcPr>
            <w:tcW w:type="dxa" w:w="8151"/>
            <w:tcMar>
              <w:top w:w="50" w:type="dxa"/>
              <w:left w:w="0" w:type="dxa"/>
              <w:bottom w:w="60" w:type="dxa"/>
              <w:right w:w="90" w:type="dxa"/>
            </w:tcMar>
          </w:tcPr>
          <w:p>
            <w:pPr>
              <w:spacing w:before="0" w:after="0" w:line="252" w:lineRule="auto"/>
            </w:pPr>
            <w:r>
              <w:rPr>
                <w:rFonts w:ascii="Calibri" w:hAnsi="Calibri"/>
                <w:b/>
                <w:sz w:val="19"/>
              </w:rPr>
              <w:t>Check</w:t>
            </w:r>
            <w:r>
              <w:rPr>
                <w:rFonts w:ascii="Calibri" w:hAnsi="Calibri"/>
                <w:sz w:val="19"/>
              </w:rPr>
              <w:t xml:space="preserve"> (what to do)</w:t>
            </w:r>
          </w:p>
        </w:tc>
        <w:tc>
          <w:tcPr>
            <w:tcW w:type="dxa" w:w="1641"/>
            <w:tcMar>
              <w:top w:w="50" w:type="dxa"/>
              <w:left w:w="90" w:type="dxa"/>
              <w:bottom w:w="60" w:type="dxa"/>
              <w:right w:w="90" w:type="dxa"/>
            </w:tcMar>
          </w:tcPr>
          <w:p>
            <w:pPr>
              <w:spacing w:before="0" w:after="0" w:line="252" w:lineRule="auto"/>
            </w:pPr>
          </w:p>
        </w:tc>
      </w:tr>
      <w:tr>
        <w:trPr>
          <w:cantSplit/>
          <w:trHeight w:val="432"/>
        </w:trPr>
        <w:tc>
          <w:tcPr>
            <w:tcW w:type="dxa" w:w="8151"/>
            <w:tcMar>
              <w:top w:w="50" w:type="dxa"/>
              <w:left w:w="0" w:type="dxa"/>
              <w:bottom w:w="60" w:type="dxa"/>
              <w:right w:w="90" w:type="dxa"/>
            </w:tcMar>
          </w:tcPr>
          <w:p>
            <w:pPr>
              <w:spacing w:before="0" w:after="0" w:line="252" w:lineRule="auto"/>
            </w:pPr>
            <w:r>
              <w:rPr>
                <w:rFonts w:ascii="Calibri" w:hAnsi="Calibri"/>
                <w:b/>
                <w:sz w:val="19"/>
              </w:rPr>
              <w:t>Tell</w:t>
            </w:r>
            <w:r>
              <w:rPr>
                <w:rFonts w:ascii="Calibri" w:hAnsi="Calibri"/>
                <w:sz w:val="19"/>
              </w:rPr>
              <w:t xml:space="preserve"> (who to bring in)</w:t>
            </w:r>
          </w:p>
        </w:tc>
        <w:tc>
          <w:tcPr>
            <w:tcW w:type="dxa" w:w="1641"/>
            <w:tcMar>
              <w:top w:w="50" w:type="dxa"/>
              <w:left w:w="90" w:type="dxa"/>
              <w:bottom w:w="60" w:type="dxa"/>
              <w:right w:w="90" w:type="dxa"/>
            </w:tcMar>
          </w:tcPr>
          <w:p>
            <w:pPr>
              <w:spacing w:before="0" w:after="0" w:line="252" w:lineRule="auto"/>
            </w:pPr>
          </w:p>
        </w:tc>
      </w:tr>
      <w:tr>
        <w:trPr>
          <w:cantSplit/>
          <w:trHeight w:val="432"/>
        </w:trPr>
        <w:tc>
          <w:tcPr>
            <w:tcW w:type="dxa" w:w="8151"/>
            <w:tcMar>
              <w:top w:w="50" w:type="dxa"/>
              <w:left w:w="0" w:type="dxa"/>
              <w:bottom w:w="60" w:type="dxa"/>
              <w:right w:w="90" w:type="dxa"/>
            </w:tcMar>
          </w:tcPr>
          <w:p>
            <w:pPr>
              <w:spacing w:before="0" w:after="0" w:line="252" w:lineRule="auto"/>
            </w:pPr>
            <w:r>
              <w:rPr>
                <w:rFonts w:ascii="Calibri" w:hAnsi="Calibri"/>
                <w:b/>
                <w:sz w:val="19"/>
              </w:rPr>
              <w:t>One example</w:t>
            </w:r>
            <w:r>
              <w:rPr>
                <w:rFonts w:ascii="Calibri" w:hAnsi="Calibri"/>
                <w:sz w:val="19"/>
              </w:rPr>
              <w:t xml:space="preserve"> (made up or general; no real people or incidents)</w:t>
            </w:r>
          </w:p>
        </w:tc>
        <w:tc>
          <w:tcPr>
            <w:tcW w:type="dxa" w:w="1641"/>
            <w:tcMar>
              <w:top w:w="50" w:type="dxa"/>
              <w:left w:w="90" w:type="dxa"/>
              <w:bottom w:w="60" w:type="dxa"/>
              <w:right w:w="90" w:type="dxa"/>
            </w:tcMar>
          </w:tcPr>
          <w:p>
            <w:pPr>
              <w:spacing w:before="0" w:after="0" w:line="252" w:lineRule="auto"/>
            </w:pPr>
          </w:p>
        </w:tc>
      </w:tr>
      <w:tr>
        <w:trPr>
          <w:cantSplit/>
          <w:trHeight w:val="432"/>
        </w:trPr>
        <w:tc>
          <w:tcPr>
            <w:tcW w:type="dxa" w:w="8151"/>
            <w:tcMar>
              <w:top w:w="50" w:type="dxa"/>
              <w:left w:w="0" w:type="dxa"/>
              <w:bottom w:w="60" w:type="dxa"/>
              <w:right w:w="90" w:type="dxa"/>
            </w:tcMar>
          </w:tcPr>
          <w:p>
            <w:pPr>
              <w:spacing w:before="0" w:after="0" w:line="252" w:lineRule="auto"/>
            </w:pPr>
            <w:r>
              <w:rPr>
                <w:rFonts w:ascii="Calibri" w:hAnsi="Calibri"/>
                <w:b/>
                <w:sz w:val="19"/>
              </w:rPr>
              <w:t>One doable step my listener can do today</w:t>
            </w:r>
          </w:p>
        </w:tc>
        <w:tc>
          <w:tcPr>
            <w:tcW w:type="dxa" w:w="1641"/>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t>Peer Feedback Form (one per teach-back)</w:t>
      </w:r>
    </w:p>
    <w:p>
      <w:r>
        <w:rPr/>
        <w:t>Teacher (student name): ______________________   Learner: ______________________</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937"/>
        <w:gridCol w:w="3855"/>
      </w:tblGrid>
      <w:tr>
        <w:trPr>
          <w:tblHeader/>
          <w:cantSplit/>
        </w:trPr>
        <w:tc>
          <w:tcPr>
            <w:tcW w:type="dxa" w:w="593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38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YES / A LITTLE / NOT YET</w:t>
            </w:r>
          </w:p>
        </w:tc>
      </w:tr>
      <w:tr>
        <w:trPr>
          <w:cantSplit/>
          <w:trHeight w:val="432"/>
        </w:trPr>
        <w:tc>
          <w:tcPr>
            <w:tcW w:type="dxa" w:w="5937"/>
            <w:tcMar>
              <w:top w:w="50" w:type="dxa"/>
              <w:left w:w="0" w:type="dxa"/>
              <w:bottom w:w="60" w:type="dxa"/>
              <w:right w:w="90" w:type="dxa"/>
            </w:tcMar>
          </w:tcPr>
          <w:p>
            <w:pPr>
              <w:spacing w:before="0" w:after="0" w:line="252" w:lineRule="auto"/>
            </w:pPr>
            <w:r>
              <w:rPr>
                <w:rFonts w:ascii="Calibri" w:hAnsi="Calibri"/>
                <w:sz w:val="19"/>
              </w:rPr>
              <w:t>Was it clear?</w:t>
            </w:r>
          </w:p>
        </w:tc>
        <w:tc>
          <w:tcPr>
            <w:tcW w:type="dxa" w:w="3855"/>
            <w:tcMar>
              <w:top w:w="50" w:type="dxa"/>
              <w:left w:w="90" w:type="dxa"/>
              <w:bottom w:w="60" w:type="dxa"/>
              <w:right w:w="90" w:type="dxa"/>
            </w:tcMar>
          </w:tcPr>
          <w:p>
            <w:pPr>
              <w:spacing w:before="0" w:after="0" w:line="252" w:lineRule="auto"/>
            </w:pPr>
          </w:p>
        </w:tc>
      </w:tr>
      <w:tr>
        <w:trPr>
          <w:cantSplit/>
          <w:trHeight w:val="432"/>
        </w:trPr>
        <w:tc>
          <w:tcPr>
            <w:tcW w:type="dxa" w:w="5937"/>
            <w:tcMar>
              <w:top w:w="50" w:type="dxa"/>
              <w:left w:w="0" w:type="dxa"/>
              <w:bottom w:w="60" w:type="dxa"/>
              <w:right w:w="90" w:type="dxa"/>
            </w:tcMar>
          </w:tcPr>
          <w:p>
            <w:pPr>
              <w:spacing w:before="0" w:after="0" w:line="252" w:lineRule="auto"/>
            </w:pPr>
            <w:r>
              <w:rPr>
                <w:rFonts w:ascii="Calibri" w:hAnsi="Calibri"/>
                <w:sz w:val="19"/>
              </w:rPr>
              <w:t>Was it respectful and shame-free?</w:t>
            </w:r>
          </w:p>
        </w:tc>
        <w:tc>
          <w:tcPr>
            <w:tcW w:type="dxa" w:w="3855"/>
            <w:tcMar>
              <w:top w:w="50" w:type="dxa"/>
              <w:left w:w="90" w:type="dxa"/>
              <w:bottom w:w="60" w:type="dxa"/>
              <w:right w:w="90" w:type="dxa"/>
            </w:tcMar>
          </w:tcPr>
          <w:p>
            <w:pPr>
              <w:spacing w:before="0" w:after="0" w:line="252" w:lineRule="auto"/>
            </w:pPr>
          </w:p>
        </w:tc>
      </w:tr>
      <w:tr>
        <w:trPr>
          <w:cantSplit/>
          <w:trHeight w:val="432"/>
        </w:trPr>
        <w:tc>
          <w:tcPr>
            <w:tcW w:type="dxa" w:w="5937"/>
            <w:tcMar>
              <w:top w:w="50" w:type="dxa"/>
              <w:left w:w="0" w:type="dxa"/>
              <w:bottom w:w="60" w:type="dxa"/>
              <w:right w:w="90" w:type="dxa"/>
            </w:tcMar>
          </w:tcPr>
          <w:p>
            <w:pPr>
              <w:spacing w:before="0" w:after="0" w:line="252" w:lineRule="auto"/>
            </w:pPr>
            <w:r>
              <w:rPr>
                <w:rFonts w:ascii="Calibri" w:hAnsi="Calibri"/>
                <w:sz w:val="19"/>
              </w:rPr>
              <w:t>Was there one doable step?</w:t>
            </w:r>
          </w:p>
        </w:tc>
        <w:tc>
          <w:tcPr>
            <w:tcW w:type="dxa" w:w="3855"/>
            <w:tcMar>
              <w:top w:w="50" w:type="dxa"/>
              <w:left w:w="90" w:type="dxa"/>
              <w:bottom w:w="60" w:type="dxa"/>
              <w:right w:w="90" w:type="dxa"/>
            </w:tcMar>
          </w:tcPr>
          <w:p>
            <w:pPr>
              <w:spacing w:before="0" w:after="0" w:line="252" w:lineRule="auto"/>
            </w:pPr>
          </w:p>
        </w:tc>
      </w:tr>
      <w:tr>
        <w:trPr>
          <w:cantSplit/>
          <w:trHeight w:val="432"/>
        </w:trPr>
        <w:tc>
          <w:tcPr>
            <w:tcW w:type="dxa" w:w="5937"/>
            <w:tcMar>
              <w:top w:w="50" w:type="dxa"/>
              <w:left w:w="0" w:type="dxa"/>
              <w:bottom w:w="60" w:type="dxa"/>
              <w:right w:w="90" w:type="dxa"/>
            </w:tcMar>
          </w:tcPr>
          <w:p>
            <w:pPr>
              <w:spacing w:before="0" w:after="0" w:line="252" w:lineRule="auto"/>
            </w:pPr>
            <w:r>
              <w:rPr>
                <w:rFonts w:ascii="Calibri" w:hAnsi="Calibri"/>
                <w:sz w:val="19"/>
              </w:rPr>
              <w:t>Did it include a Tell step?</w:t>
            </w:r>
          </w:p>
        </w:tc>
        <w:tc>
          <w:tcPr>
            <w:tcW w:type="dxa" w:w="3855"/>
            <w:tcMar>
              <w:top w:w="50" w:type="dxa"/>
              <w:left w:w="90" w:type="dxa"/>
              <w:bottom w:w="60" w:type="dxa"/>
              <w:right w:w="90" w:type="dxa"/>
            </w:tcMar>
          </w:tcPr>
          <w:p>
            <w:pPr>
              <w:spacing w:before="0" w:after="0" w:line="252" w:lineRule="auto"/>
            </w:pPr>
          </w:p>
        </w:tc>
      </w:tr>
      <w:tr>
        <w:trPr>
          <w:cantSplit/>
          <w:trHeight w:val="432"/>
        </w:trPr>
        <w:tc>
          <w:tcPr>
            <w:tcW w:type="dxa" w:w="5937"/>
            <w:tcMar>
              <w:top w:w="50" w:type="dxa"/>
              <w:left w:w="0" w:type="dxa"/>
              <w:bottom w:w="60" w:type="dxa"/>
              <w:right w:w="90" w:type="dxa"/>
            </w:tcMar>
          </w:tcPr>
          <w:p>
            <w:pPr>
              <w:spacing w:before="0" w:after="0" w:line="252" w:lineRule="auto"/>
            </w:pPr>
            <w:r>
              <w:rPr>
                <w:rFonts w:ascii="Calibri" w:hAnsi="Calibri"/>
                <w:sz w:val="19"/>
              </w:rPr>
              <w:t>Was the example fictional or general?</w:t>
            </w:r>
          </w:p>
        </w:tc>
        <w:tc>
          <w:tcPr>
            <w:tcW w:type="dxa" w:w="3855"/>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One thing to add: ______________________</w:t>
      </w:r>
    </w:p>
    <w:p>
      <w:r>
        <w:rPr/>
        <w:t>One question I have: ______________________</w:t>
      </w:r>
    </w:p>
    <w:p>
      <w:pPr>
        <w:pStyle w:val="Heading2"/>
        <w:pBdr>
          <w:top w:val="single" w:sz="18" w:space="6" w:color="FF8A3D"/>
        </w:pBdr>
        <w:spacing w:before="320"/>
      </w:pPr>
      <w:r>
        <w:rPr/>
        <w:t>Capstone Rubric (teacher use; four levels)</w:t>
      </w:r>
    </w:p>
    <w:p>
      <w:r>
        <w:rPr/>
        <w:t xml:space="preserve">Score the </w:t>
      </w:r>
      <w:r>
        <w:rPr>
          <w:b/>
        </w:rPr>
        <w:t>Teach Card</w:t>
      </w:r>
      <w:r>
        <w:rPr/>
        <w:t xml:space="preserve">, the observed </w:t>
      </w:r>
      <w:r>
        <w:rPr>
          <w:b/>
        </w:rPr>
        <w:t>teach-back</w:t>
      </w:r>
      <w:r>
        <w:rPr/>
        <w:t xml:space="preserve">, and the </w:t>
      </w:r>
      <w:r>
        <w:rPr>
          <w:b/>
        </w:rPr>
        <w:t>exit reflections</w:t>
      </w:r>
      <w:r>
        <w:rPr/>
        <w:t xml:space="preserve">. Do </w:t>
      </w:r>
      <w:r>
        <w:rPr>
          <w:b/>
        </w:rPr>
        <w:t>not</w:t>
      </w:r>
      <w:r>
        <w:rPr/>
        <w:t xml:space="preserve"> score the private Defense Plan.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58"/>
        <w:gridCol w:w="2547"/>
        <w:gridCol w:w="1805"/>
        <w:gridCol w:w="1697"/>
        <w:gridCol w:w="1985"/>
      </w:tblGrid>
      <w:tr>
        <w:trPr>
          <w:tblHeader/>
          <w:cantSplit/>
        </w:trPr>
        <w:tc>
          <w:tcPr>
            <w:tcW w:type="dxa" w:w="175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CRITERION</w:t>
            </w:r>
          </w:p>
        </w:tc>
        <w:tc>
          <w:tcPr>
            <w:tcW w:type="dxa" w:w="254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4: STRONG</w:t>
            </w:r>
          </w:p>
        </w:tc>
        <w:tc>
          <w:tcPr>
            <w:tcW w:type="dxa" w:w="180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3: SOLID</w:t>
            </w:r>
          </w:p>
        </w:tc>
        <w:tc>
          <w:tcPr>
            <w:tcW w:type="dxa" w:w="16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2: DEVELOPING</w:t>
            </w:r>
          </w:p>
        </w:tc>
        <w:tc>
          <w:tcPr>
            <w:tcW w:type="dxa" w:w="19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1: BEGINNING</w:t>
            </w:r>
          </w:p>
        </w:tc>
      </w:tr>
      <w:tr>
        <w:trPr>
          <w:cantSplit/>
        </w:trPr>
        <w:tc>
          <w:tcPr>
            <w:tcW w:type="dxa" w:w="1758"/>
            <w:tcMar>
              <w:top w:w="50" w:type="dxa"/>
              <w:left w:w="0" w:type="dxa"/>
              <w:bottom w:w="60" w:type="dxa"/>
              <w:right w:w="90" w:type="dxa"/>
            </w:tcMar>
          </w:tcPr>
          <w:p>
            <w:pPr>
              <w:spacing w:before="0" w:after="0" w:line="252" w:lineRule="auto"/>
            </w:pPr>
            <w:r>
              <w:rPr>
                <w:rFonts w:ascii="Calibri" w:hAnsi="Calibri"/>
                <w:b/>
                <w:sz w:val="19"/>
              </w:rPr>
              <w:t>Accuracy and defense-only content</w:t>
            </w:r>
          </w:p>
        </w:tc>
        <w:tc>
          <w:tcPr>
            <w:tcW w:type="dxa" w:w="2547"/>
            <w:tcMar>
              <w:top w:w="50" w:type="dxa"/>
              <w:left w:w="90" w:type="dxa"/>
              <w:bottom w:w="60" w:type="dxa"/>
              <w:right w:w="90" w:type="dxa"/>
            </w:tcMar>
          </w:tcPr>
          <w:p>
            <w:pPr>
              <w:spacing w:before="0" w:after="0" w:line="252" w:lineRule="auto"/>
            </w:pPr>
            <w:r>
              <w:rPr>
                <w:rFonts w:ascii="Calibri" w:hAnsi="Calibri"/>
                <w:sz w:val="19"/>
              </w:rPr>
              <w:t>Accurate and defense-only; correct on recognition and response; flags uncertain facts honestly</w:t>
            </w:r>
          </w:p>
        </w:tc>
        <w:tc>
          <w:tcPr>
            <w:tcW w:type="dxa" w:w="1805"/>
            <w:tcMar>
              <w:top w:w="50" w:type="dxa"/>
              <w:left w:w="90" w:type="dxa"/>
              <w:bottom w:w="60" w:type="dxa"/>
              <w:right w:w="90" w:type="dxa"/>
            </w:tcMar>
          </w:tcPr>
          <w:p>
            <w:pPr>
              <w:spacing w:before="0" w:after="0" w:line="252" w:lineRule="auto"/>
            </w:pPr>
            <w:r>
              <w:rPr>
                <w:rFonts w:ascii="Calibri" w:hAnsi="Calibri"/>
                <w:sz w:val="19"/>
              </w:rPr>
              <w:t>Mostly accurate and defense-only; one minor error</w:t>
            </w:r>
          </w:p>
        </w:tc>
        <w:tc>
          <w:tcPr>
            <w:tcW w:type="dxa" w:w="1697"/>
            <w:tcMar>
              <w:top w:w="50" w:type="dxa"/>
              <w:left w:w="90" w:type="dxa"/>
              <w:bottom w:w="60" w:type="dxa"/>
              <w:right w:w="90" w:type="dxa"/>
            </w:tcMar>
          </w:tcPr>
          <w:p>
            <w:pPr>
              <w:spacing w:before="0" w:after="0" w:line="252" w:lineRule="auto"/>
            </w:pPr>
            <w:r>
              <w:rPr>
                <w:rFonts w:ascii="Calibri" w:hAnsi="Calibri"/>
                <w:sz w:val="19"/>
              </w:rPr>
              <w:t>Several errors or a vague claim</w:t>
            </w:r>
          </w:p>
        </w:tc>
        <w:tc>
          <w:tcPr>
            <w:tcW w:type="dxa" w:w="1985"/>
            <w:tcMar>
              <w:top w:w="50" w:type="dxa"/>
              <w:left w:w="90" w:type="dxa"/>
              <w:bottom w:w="60" w:type="dxa"/>
              <w:right w:w="90" w:type="dxa"/>
            </w:tcMar>
          </w:tcPr>
          <w:p>
            <w:pPr>
              <w:spacing w:before="0" w:after="0" w:line="252" w:lineRule="auto"/>
            </w:pPr>
            <w:r>
              <w:rPr>
                <w:rFonts w:ascii="Calibri" w:hAnsi="Calibri"/>
                <w:sz w:val="19"/>
              </w:rPr>
              <w:t>Inaccurate, or includes attack-method content or real incidents</w:t>
            </w:r>
          </w:p>
        </w:tc>
      </w:tr>
      <w:tr>
        <w:trPr>
          <w:cantSplit/>
        </w:trPr>
        <w:tc>
          <w:tcPr>
            <w:tcW w:type="dxa" w:w="1758"/>
            <w:tcMar>
              <w:top w:w="50" w:type="dxa"/>
              <w:left w:w="0" w:type="dxa"/>
              <w:bottom w:w="60" w:type="dxa"/>
              <w:right w:w="90" w:type="dxa"/>
            </w:tcMar>
          </w:tcPr>
          <w:p>
            <w:pPr>
              <w:spacing w:before="0" w:after="0" w:line="252" w:lineRule="auto"/>
            </w:pPr>
            <w:r>
              <w:rPr>
                <w:rFonts w:ascii="Calibri" w:hAnsi="Calibri"/>
                <w:b/>
                <w:sz w:val="19"/>
              </w:rPr>
              <w:t>Clarity and teach-back</w:t>
            </w:r>
          </w:p>
        </w:tc>
        <w:tc>
          <w:tcPr>
            <w:tcW w:type="dxa" w:w="2547"/>
            <w:tcMar>
              <w:top w:w="50" w:type="dxa"/>
              <w:left w:w="90" w:type="dxa"/>
              <w:bottom w:w="60" w:type="dxa"/>
              <w:right w:w="90" w:type="dxa"/>
            </w:tcMar>
          </w:tcPr>
          <w:p>
            <w:pPr>
              <w:spacing w:before="0" w:after="0" w:line="252" w:lineRule="auto"/>
            </w:pPr>
            <w:r>
              <w:rPr>
                <w:rFonts w:ascii="Calibri" w:hAnsi="Calibri"/>
                <w:sz w:val="19"/>
              </w:rPr>
              <w:t>Clear structure (Pattern, Pause, Check, Tell); easy to follow in 90 seconds; checks for understanding</w:t>
            </w:r>
          </w:p>
        </w:tc>
        <w:tc>
          <w:tcPr>
            <w:tcW w:type="dxa" w:w="1805"/>
            <w:tcMar>
              <w:top w:w="50" w:type="dxa"/>
              <w:left w:w="90" w:type="dxa"/>
              <w:bottom w:w="60" w:type="dxa"/>
              <w:right w:w="90" w:type="dxa"/>
            </w:tcMar>
          </w:tcPr>
          <w:p>
            <w:pPr>
              <w:spacing w:before="0" w:after="0" w:line="252" w:lineRule="auto"/>
            </w:pPr>
            <w:r>
              <w:rPr>
                <w:rFonts w:ascii="Calibri" w:hAnsi="Calibri"/>
                <w:sz w:val="19"/>
              </w:rPr>
              <w:t>Clear with minor gaps</w:t>
            </w:r>
          </w:p>
        </w:tc>
        <w:tc>
          <w:tcPr>
            <w:tcW w:type="dxa" w:w="1697"/>
            <w:tcMar>
              <w:top w:w="50" w:type="dxa"/>
              <w:left w:w="90" w:type="dxa"/>
              <w:bottom w:w="60" w:type="dxa"/>
              <w:right w:w="90" w:type="dxa"/>
            </w:tcMar>
          </w:tcPr>
          <w:p>
            <w:pPr>
              <w:spacing w:before="0" w:after="0" w:line="252" w:lineRule="auto"/>
            </w:pPr>
            <w:r>
              <w:rPr>
                <w:rFonts w:ascii="Calibri" w:hAnsi="Calibri"/>
                <w:sz w:val="19"/>
              </w:rPr>
              <w:t>Hard to follow or missing a section</w:t>
            </w:r>
          </w:p>
        </w:tc>
        <w:tc>
          <w:tcPr>
            <w:tcW w:type="dxa" w:w="1985"/>
            <w:tcMar>
              <w:top w:w="50" w:type="dxa"/>
              <w:left w:w="90" w:type="dxa"/>
              <w:bottom w:w="60" w:type="dxa"/>
              <w:right w:w="90" w:type="dxa"/>
            </w:tcMar>
          </w:tcPr>
          <w:p>
            <w:pPr>
              <w:spacing w:before="0" w:after="0" w:line="252" w:lineRule="auto"/>
            </w:pPr>
            <w:r>
              <w:rPr>
                <w:rFonts w:ascii="Calibri" w:hAnsi="Calibri"/>
                <w:sz w:val="19"/>
              </w:rPr>
              <w:t>Unclear or off-topic</w:t>
            </w:r>
          </w:p>
        </w:tc>
      </w:tr>
      <w:tr>
        <w:trPr>
          <w:cantSplit/>
        </w:trPr>
        <w:tc>
          <w:tcPr>
            <w:tcW w:type="dxa" w:w="1758"/>
            <w:tcMar>
              <w:top w:w="50" w:type="dxa"/>
              <w:left w:w="0" w:type="dxa"/>
              <w:bottom w:w="60" w:type="dxa"/>
              <w:right w:w="90" w:type="dxa"/>
            </w:tcMar>
          </w:tcPr>
          <w:p>
            <w:pPr>
              <w:spacing w:before="0" w:after="0" w:line="252" w:lineRule="auto"/>
            </w:pPr>
            <w:r>
              <w:rPr>
                <w:rFonts w:ascii="Calibri" w:hAnsi="Calibri"/>
                <w:b/>
                <w:sz w:val="19"/>
              </w:rPr>
              <w:t>Personalization and actionability</w:t>
            </w:r>
          </w:p>
        </w:tc>
        <w:tc>
          <w:tcPr>
            <w:tcW w:type="dxa" w:w="2547"/>
            <w:tcMar>
              <w:top w:w="50" w:type="dxa"/>
              <w:left w:w="90" w:type="dxa"/>
              <w:bottom w:w="60" w:type="dxa"/>
              <w:right w:w="90" w:type="dxa"/>
            </w:tcMar>
          </w:tcPr>
          <w:p>
            <w:pPr>
              <w:spacing w:before="0" w:after="0" w:line="252" w:lineRule="auto"/>
            </w:pPr>
            <w:r>
              <w:rPr>
                <w:rFonts w:ascii="Calibri" w:hAnsi="Calibri"/>
                <w:sz w:val="19"/>
              </w:rPr>
              <w:t>Plan is specific to the student's life; actions have dates; plan includes a review date</w:t>
            </w:r>
          </w:p>
        </w:tc>
        <w:tc>
          <w:tcPr>
            <w:tcW w:type="dxa" w:w="1805"/>
            <w:tcMar>
              <w:top w:w="50" w:type="dxa"/>
              <w:left w:w="90" w:type="dxa"/>
              <w:bottom w:w="60" w:type="dxa"/>
              <w:right w:w="90" w:type="dxa"/>
            </w:tcMar>
          </w:tcPr>
          <w:p>
            <w:pPr>
              <w:spacing w:before="0" w:after="0" w:line="252" w:lineRule="auto"/>
            </w:pPr>
            <w:r>
              <w:rPr>
                <w:rFonts w:ascii="Calibri" w:hAnsi="Calibri"/>
                <w:sz w:val="19"/>
              </w:rPr>
              <w:t>Mostly specific; some actions undated</w:t>
            </w:r>
          </w:p>
        </w:tc>
        <w:tc>
          <w:tcPr>
            <w:tcW w:type="dxa" w:w="1697"/>
            <w:tcMar>
              <w:top w:w="50" w:type="dxa"/>
              <w:left w:w="90" w:type="dxa"/>
              <w:bottom w:w="60" w:type="dxa"/>
              <w:right w:w="90" w:type="dxa"/>
            </w:tcMar>
          </w:tcPr>
          <w:p>
            <w:pPr>
              <w:spacing w:before="0" w:after="0" w:line="252" w:lineRule="auto"/>
            </w:pPr>
            <w:r>
              <w:rPr>
                <w:rFonts w:ascii="Calibri" w:hAnsi="Calibri"/>
                <w:sz w:val="19"/>
              </w:rPr>
              <w:t>General or vague; few actions</w:t>
            </w:r>
          </w:p>
        </w:tc>
        <w:tc>
          <w:tcPr>
            <w:tcW w:type="dxa" w:w="1985"/>
            <w:tcMar>
              <w:top w:w="50" w:type="dxa"/>
              <w:left w:w="90" w:type="dxa"/>
              <w:bottom w:w="60" w:type="dxa"/>
              <w:right w:w="90" w:type="dxa"/>
            </w:tcMar>
          </w:tcPr>
          <w:p>
            <w:pPr>
              <w:spacing w:before="0" w:after="0" w:line="252" w:lineRule="auto"/>
            </w:pPr>
            <w:r>
              <w:rPr>
                <w:rFonts w:ascii="Calibri" w:hAnsi="Calibri"/>
                <w:sz w:val="19"/>
              </w:rPr>
              <w:t>Not completed or not actionable</w:t>
            </w:r>
          </w:p>
        </w:tc>
      </w:tr>
      <w:tr>
        <w:trPr>
          <w:cantSplit/>
        </w:trPr>
        <w:tc>
          <w:tcPr>
            <w:tcW w:type="dxa" w:w="1758"/>
            <w:tcMar>
              <w:top w:w="50" w:type="dxa"/>
              <w:left w:w="0" w:type="dxa"/>
              <w:bottom w:w="60" w:type="dxa"/>
              <w:right w:w="90" w:type="dxa"/>
            </w:tcMar>
          </w:tcPr>
          <w:p>
            <w:pPr>
              <w:spacing w:before="0" w:after="0" w:line="252" w:lineRule="auto"/>
            </w:pPr>
            <w:r>
              <w:rPr>
                <w:rFonts w:ascii="Calibri" w:hAnsi="Calibri"/>
                <w:b/>
                <w:sz w:val="19"/>
              </w:rPr>
              <w:t>Help-seeking and respect</w:t>
            </w:r>
          </w:p>
        </w:tc>
        <w:tc>
          <w:tcPr>
            <w:tcW w:type="dxa" w:w="2547"/>
            <w:tcMar>
              <w:top w:w="50" w:type="dxa"/>
              <w:left w:w="90" w:type="dxa"/>
              <w:bottom w:w="60" w:type="dxa"/>
              <w:right w:w="90" w:type="dxa"/>
            </w:tcMar>
          </w:tcPr>
          <w:p>
            <w:pPr>
              <w:spacing w:before="0" w:after="0" w:line="252" w:lineRule="auto"/>
            </w:pPr>
            <w:r>
              <w:rPr>
                <w:rFonts w:ascii="Calibri" w:hAnsi="Calibri"/>
                <w:sz w:val="19"/>
              </w:rPr>
              <w:t>Tell step is concrete (who, how, first sentence); tone is shame-free and respectful; names more than one support route</w:t>
            </w:r>
          </w:p>
        </w:tc>
        <w:tc>
          <w:tcPr>
            <w:tcW w:type="dxa" w:w="1805"/>
            <w:tcMar>
              <w:top w:w="50" w:type="dxa"/>
              <w:left w:w="90" w:type="dxa"/>
              <w:bottom w:w="60" w:type="dxa"/>
              <w:right w:w="90" w:type="dxa"/>
            </w:tcMar>
          </w:tcPr>
          <w:p>
            <w:pPr>
              <w:spacing w:before="0" w:after="0" w:line="252" w:lineRule="auto"/>
            </w:pPr>
            <w:r>
              <w:rPr>
                <w:rFonts w:ascii="Calibri" w:hAnsi="Calibri"/>
                <w:sz w:val="19"/>
              </w:rPr>
              <w:t>Tell step present and respectful</w:t>
            </w:r>
          </w:p>
        </w:tc>
        <w:tc>
          <w:tcPr>
            <w:tcW w:type="dxa" w:w="1697"/>
            <w:tcMar>
              <w:top w:w="50" w:type="dxa"/>
              <w:left w:w="90" w:type="dxa"/>
              <w:bottom w:w="60" w:type="dxa"/>
              <w:right w:w="90" w:type="dxa"/>
            </w:tcMar>
          </w:tcPr>
          <w:p>
            <w:pPr>
              <w:spacing w:before="0" w:after="0" w:line="252" w:lineRule="auto"/>
            </w:pPr>
            <w:r>
              <w:rPr>
                <w:rFonts w:ascii="Calibri" w:hAnsi="Calibri"/>
                <w:sz w:val="19"/>
              </w:rPr>
              <w:t>Tell step vague or tone slips into blame or fear</w:t>
            </w:r>
          </w:p>
        </w:tc>
        <w:tc>
          <w:tcPr>
            <w:tcW w:type="dxa" w:w="1985"/>
            <w:tcMar>
              <w:top w:w="50" w:type="dxa"/>
              <w:left w:w="90" w:type="dxa"/>
              <w:bottom w:w="60" w:type="dxa"/>
              <w:right w:w="90" w:type="dxa"/>
            </w:tcMar>
          </w:tcPr>
          <w:p>
            <w:pPr>
              <w:spacing w:before="0" w:after="0" w:line="252" w:lineRule="auto"/>
            </w:pPr>
            <w:r>
              <w:rPr>
                <w:rFonts w:ascii="Calibri" w:hAnsi="Calibri"/>
                <w:sz w:val="19"/>
              </w:rPr>
              <w:t>Tell step missing, or tone is shaming or alarming</w:t>
            </w:r>
          </w:p>
        </w:tc>
      </w:tr>
    </w:tbl>
    <w:p>
      <w:pPr>
        <w:spacing w:before="0" w:after="0" w:line="160" w:lineRule="exact"/>
      </w:pPr>
      <w:r>
        <w:rPr>
          <w:sz w:val="2"/>
        </w:rPr>
      </w:r>
    </w:p>
    <w:p>
      <w:r>
        <w:rPr/>
        <w:t>Score range: 4-16. Suggested reporting: 13-16 Strong, 9-12 Solid, 5-8 Developing, 4 Beginning. Use for feedback; consider pass or complete for grades.</w:t>
      </w:r>
    </w:p>
    <w:p>
      <w:pPr>
        <w:pStyle w:val="Heading2"/>
        <w:pBdr>
          <w:top w:val="single" w:sz="18" w:space="6" w:color="FF8A3D"/>
        </w:pBdr>
        <w:spacing w:before="320"/>
      </w:pPr>
      <w:r>
        <w:rPr/>
        <w:t>Hackles Day Planner (optional)</w:t>
      </w:r>
    </w:p>
    <w:p>
      <w:r>
        <w:rPr/>
        <w:t>Date: ______________   Time: ______________   Location: ______________   Lead teacher: ______________   Counselor on site: ______________</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23"/>
        <w:gridCol w:w="1809"/>
        <w:gridCol w:w="2265"/>
        <w:gridCol w:w="1675"/>
        <w:gridCol w:w="2020"/>
      </w:tblGrid>
      <w:tr>
        <w:trPr>
          <w:tblHeader/>
          <w:cantSplit/>
        </w:trPr>
        <w:tc>
          <w:tcPr>
            <w:tcW w:type="dxa" w:w="20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STATION</w:t>
            </w:r>
          </w:p>
        </w:tc>
        <w:tc>
          <w:tcPr>
            <w:tcW w:type="dxa" w:w="18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STUDENT TEAM (3-5)</w:t>
            </w:r>
          </w:p>
        </w:tc>
        <w:tc>
          <w:tcPr>
            <w:tcW w:type="dxa" w:w="22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MATERIALS</w:t>
            </w:r>
          </w:p>
        </w:tc>
        <w:tc>
          <w:tcPr>
            <w:tcW w:type="dxa" w:w="16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ADULT SUPERVISOR</w:t>
            </w:r>
          </w:p>
        </w:tc>
        <w:tc>
          <w:tcPr>
            <w:tcW w:type="dxa" w:w="20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Height w:val="432"/>
        </w:trPr>
        <w:tc>
          <w:tcPr>
            <w:tcW w:type="dxa" w:w="2023"/>
            <w:tcMar>
              <w:top w:w="50" w:type="dxa"/>
              <w:left w:w="0" w:type="dxa"/>
              <w:bottom w:w="60" w:type="dxa"/>
              <w:right w:w="90" w:type="dxa"/>
            </w:tcMar>
          </w:tcPr>
          <w:p>
            <w:pPr>
              <w:spacing w:before="0" w:after="0" w:line="252" w:lineRule="auto"/>
            </w:pPr>
            <w:r>
              <w:rPr>
                <w:rFonts w:ascii="Calibri" w:hAnsi="Calibri"/>
                <w:sz w:val="19"/>
              </w:rPr>
              <w:t>HOOKS Puzzle Hunt</w:t>
            </w:r>
          </w:p>
        </w:tc>
        <w:tc>
          <w:tcPr>
            <w:tcW w:type="dxa" w:w="1809"/>
            <w:tcMar>
              <w:top w:w="50" w:type="dxa"/>
              <w:left w:w="90" w:type="dxa"/>
              <w:bottom w:w="60" w:type="dxa"/>
              <w:right w:w="90" w:type="dxa"/>
            </w:tcMar>
          </w:tcPr>
          <w:p>
            <w:pPr>
              <w:spacing w:before="0" w:after="0" w:line="252" w:lineRule="auto"/>
            </w:pPr>
          </w:p>
        </w:tc>
        <w:tc>
          <w:tcPr>
            <w:tcW w:type="dxa" w:w="2265"/>
            <w:tcMar>
              <w:top w:w="50" w:type="dxa"/>
              <w:left w:w="90" w:type="dxa"/>
              <w:bottom w:w="60" w:type="dxa"/>
              <w:right w:w="90" w:type="dxa"/>
            </w:tcMar>
          </w:tcPr>
          <w:p>
            <w:pPr>
              <w:spacing w:before="0" w:after="0" w:line="252" w:lineRule="auto"/>
            </w:pPr>
            <w:r>
              <w:rPr>
                <w:rFonts w:ascii="Calibri" w:hAnsi="Calibri"/>
                <w:sz w:val="19"/>
              </w:rPr>
              <w:t>R3 cards, HOOKS card</w:t>
            </w:r>
          </w:p>
        </w:tc>
        <w:tc>
          <w:tcPr>
            <w:tcW w:type="dxa" w:w="1675"/>
            <w:tcMar>
              <w:top w:w="50" w:type="dxa"/>
              <w:left w:w="90" w:type="dxa"/>
              <w:bottom w:w="60" w:type="dxa"/>
              <w:right w:w="90" w:type="dxa"/>
            </w:tcMar>
          </w:tcPr>
          <w:p>
            <w:pPr>
              <w:spacing w:before="0" w:after="0" w:line="252" w:lineRule="auto"/>
            </w:pPr>
          </w:p>
        </w:tc>
        <w:tc>
          <w:tcPr>
            <w:tcW w:type="dxa" w:w="2020"/>
            <w:tcMar>
              <w:top w:w="50" w:type="dxa"/>
              <w:left w:w="90" w:type="dxa"/>
              <w:bottom w:w="60" w:type="dxa"/>
              <w:right w:w="90" w:type="dxa"/>
            </w:tcMar>
          </w:tcPr>
          <w:p>
            <w:pPr>
              <w:spacing w:before="0" w:after="0" w:line="252" w:lineRule="auto"/>
            </w:pPr>
          </w:p>
        </w:tc>
      </w:tr>
      <w:tr>
        <w:trPr>
          <w:cantSplit/>
          <w:trHeight w:val="432"/>
        </w:trPr>
        <w:tc>
          <w:tcPr>
            <w:tcW w:type="dxa" w:w="2023"/>
            <w:tcMar>
              <w:top w:w="50" w:type="dxa"/>
              <w:left w:w="0" w:type="dxa"/>
              <w:bottom w:w="60" w:type="dxa"/>
              <w:right w:w="90" w:type="dxa"/>
            </w:tcMar>
          </w:tcPr>
          <w:p>
            <w:pPr>
              <w:spacing w:before="0" w:after="0" w:line="252" w:lineRule="auto"/>
            </w:pPr>
            <w:r>
              <w:rPr>
                <w:rFonts w:ascii="Calibri" w:hAnsi="Calibri"/>
                <w:sz w:val="19"/>
              </w:rPr>
              <w:t>Passphrase Dice Booth</w:t>
            </w:r>
          </w:p>
        </w:tc>
        <w:tc>
          <w:tcPr>
            <w:tcW w:type="dxa" w:w="1809"/>
            <w:tcMar>
              <w:top w:w="50" w:type="dxa"/>
              <w:left w:w="90" w:type="dxa"/>
              <w:bottom w:w="60" w:type="dxa"/>
              <w:right w:w="90" w:type="dxa"/>
            </w:tcMar>
          </w:tcPr>
          <w:p>
            <w:pPr>
              <w:spacing w:before="0" w:after="0" w:line="252" w:lineRule="auto"/>
            </w:pPr>
          </w:p>
        </w:tc>
        <w:tc>
          <w:tcPr>
            <w:tcW w:type="dxa" w:w="2265"/>
            <w:tcMar>
              <w:top w:w="50" w:type="dxa"/>
              <w:left w:w="90" w:type="dxa"/>
              <w:bottom w:w="60" w:type="dxa"/>
              <w:right w:w="90" w:type="dxa"/>
            </w:tcMar>
          </w:tcPr>
          <w:p>
            <w:pPr>
              <w:spacing w:before="0" w:after="0" w:line="252" w:lineRule="auto"/>
            </w:pPr>
            <w:r>
              <w:rPr>
                <w:rFonts w:ascii="Calibri" w:hAnsi="Calibri"/>
                <w:sz w:val="19"/>
              </w:rPr>
              <w:t>Dice, R2 word table</w:t>
            </w:r>
          </w:p>
        </w:tc>
        <w:tc>
          <w:tcPr>
            <w:tcW w:type="dxa" w:w="1675"/>
            <w:tcMar>
              <w:top w:w="50" w:type="dxa"/>
              <w:left w:w="90" w:type="dxa"/>
              <w:bottom w:w="60" w:type="dxa"/>
              <w:right w:w="90" w:type="dxa"/>
            </w:tcMar>
          </w:tcPr>
          <w:p>
            <w:pPr>
              <w:spacing w:before="0" w:after="0" w:line="252" w:lineRule="auto"/>
            </w:pPr>
          </w:p>
        </w:tc>
        <w:tc>
          <w:tcPr>
            <w:tcW w:type="dxa" w:w="2020"/>
            <w:tcMar>
              <w:top w:w="50" w:type="dxa"/>
              <w:left w:w="90" w:type="dxa"/>
              <w:bottom w:w="60" w:type="dxa"/>
              <w:right w:w="90" w:type="dxa"/>
            </w:tcMar>
          </w:tcPr>
          <w:p>
            <w:pPr>
              <w:spacing w:before="0" w:after="0" w:line="252" w:lineRule="auto"/>
            </w:pPr>
            <w:r>
              <w:rPr>
                <w:rFonts w:ascii="Calibri" w:hAnsi="Calibri"/>
                <w:sz w:val="19"/>
              </w:rPr>
              <w:t>Practice phrases only</w:t>
            </w:r>
          </w:p>
        </w:tc>
      </w:tr>
      <w:tr>
        <w:trPr>
          <w:cantSplit/>
          <w:trHeight w:val="432"/>
        </w:trPr>
        <w:tc>
          <w:tcPr>
            <w:tcW w:type="dxa" w:w="2023"/>
            <w:tcMar>
              <w:top w:w="50" w:type="dxa"/>
              <w:left w:w="0" w:type="dxa"/>
              <w:bottom w:w="60" w:type="dxa"/>
              <w:right w:w="90" w:type="dxa"/>
            </w:tcMar>
          </w:tcPr>
          <w:p>
            <w:pPr>
              <w:spacing w:before="0" w:after="0" w:line="252" w:lineRule="auto"/>
            </w:pPr>
            <w:r>
              <w:rPr>
                <w:rFonts w:ascii="Calibri" w:hAnsi="Calibri"/>
                <w:sz w:val="19"/>
              </w:rPr>
              <w:t>Mosaic Map</w:t>
            </w:r>
          </w:p>
        </w:tc>
        <w:tc>
          <w:tcPr>
            <w:tcW w:type="dxa" w:w="1809"/>
            <w:tcMar>
              <w:top w:w="50" w:type="dxa"/>
              <w:left w:w="90" w:type="dxa"/>
              <w:bottom w:w="60" w:type="dxa"/>
              <w:right w:w="90" w:type="dxa"/>
            </w:tcMar>
          </w:tcPr>
          <w:p>
            <w:pPr>
              <w:spacing w:before="0" w:after="0" w:line="252" w:lineRule="auto"/>
            </w:pPr>
          </w:p>
        </w:tc>
        <w:tc>
          <w:tcPr>
            <w:tcW w:type="dxa" w:w="2265"/>
            <w:tcMar>
              <w:top w:w="50" w:type="dxa"/>
              <w:left w:w="90" w:type="dxa"/>
              <w:bottom w:w="60" w:type="dxa"/>
              <w:right w:w="90" w:type="dxa"/>
            </w:tcMar>
          </w:tcPr>
          <w:p>
            <w:pPr>
              <w:spacing w:before="0" w:after="0" w:line="252" w:lineRule="auto"/>
            </w:pPr>
            <w:r>
              <w:rPr>
                <w:rFonts w:ascii="Calibri" w:hAnsi="Calibri"/>
                <w:sz w:val="19"/>
              </w:rPr>
              <w:t>R4 cards</w:t>
            </w:r>
          </w:p>
        </w:tc>
        <w:tc>
          <w:tcPr>
            <w:tcW w:type="dxa" w:w="1675"/>
            <w:tcMar>
              <w:top w:w="50" w:type="dxa"/>
              <w:left w:w="90" w:type="dxa"/>
              <w:bottom w:w="60" w:type="dxa"/>
              <w:right w:w="90" w:type="dxa"/>
            </w:tcMar>
          </w:tcPr>
          <w:p>
            <w:pPr>
              <w:spacing w:before="0" w:after="0" w:line="252" w:lineRule="auto"/>
            </w:pPr>
          </w:p>
        </w:tc>
        <w:tc>
          <w:tcPr>
            <w:tcW w:type="dxa" w:w="2020"/>
            <w:tcMar>
              <w:top w:w="50" w:type="dxa"/>
              <w:left w:w="90" w:type="dxa"/>
              <w:bottom w:w="60" w:type="dxa"/>
              <w:right w:w="90" w:type="dxa"/>
            </w:tcMar>
          </w:tcPr>
          <w:p>
            <w:pPr>
              <w:spacing w:before="0" w:after="0" w:line="252" w:lineRule="auto"/>
            </w:pPr>
            <w:r>
              <w:rPr>
                <w:rFonts w:ascii="Calibri" w:hAnsi="Calibri"/>
                <w:sz w:val="19"/>
              </w:rPr>
              <w:t>Fictional profile only</w:t>
            </w:r>
          </w:p>
        </w:tc>
      </w:tr>
      <w:tr>
        <w:trPr>
          <w:cantSplit/>
          <w:trHeight w:val="432"/>
        </w:trPr>
        <w:tc>
          <w:tcPr>
            <w:tcW w:type="dxa" w:w="2023"/>
            <w:tcMar>
              <w:top w:w="50" w:type="dxa"/>
              <w:left w:w="0" w:type="dxa"/>
              <w:bottom w:w="60" w:type="dxa"/>
              <w:right w:w="90" w:type="dxa"/>
            </w:tcMar>
          </w:tcPr>
          <w:p>
            <w:pPr>
              <w:spacing w:before="0" w:after="0" w:line="252" w:lineRule="auto"/>
            </w:pPr>
            <w:r>
              <w:rPr>
                <w:rFonts w:ascii="Calibri" w:hAnsi="Calibri"/>
                <w:sz w:val="19"/>
              </w:rPr>
              <w:t>Verify Lab</w:t>
            </w:r>
          </w:p>
        </w:tc>
        <w:tc>
          <w:tcPr>
            <w:tcW w:type="dxa" w:w="1809"/>
            <w:tcMar>
              <w:top w:w="50" w:type="dxa"/>
              <w:left w:w="90" w:type="dxa"/>
              <w:bottom w:w="60" w:type="dxa"/>
              <w:right w:w="90" w:type="dxa"/>
            </w:tcMar>
          </w:tcPr>
          <w:p>
            <w:pPr>
              <w:spacing w:before="0" w:after="0" w:line="252" w:lineRule="auto"/>
            </w:pPr>
          </w:p>
        </w:tc>
        <w:tc>
          <w:tcPr>
            <w:tcW w:type="dxa" w:w="2265"/>
            <w:tcMar>
              <w:top w:w="50" w:type="dxa"/>
              <w:left w:w="90" w:type="dxa"/>
              <w:bottom w:w="60" w:type="dxa"/>
              <w:right w:w="90" w:type="dxa"/>
            </w:tcMar>
          </w:tcPr>
          <w:p>
            <w:pPr>
              <w:spacing w:before="0" w:after="0" w:line="252" w:lineRule="auto"/>
            </w:pPr>
            <w:r>
              <w:rPr>
                <w:rFonts w:ascii="Calibri" w:hAnsi="Calibri"/>
                <w:sz w:val="19"/>
              </w:rPr>
              <w:t>R6 cards (omit V8)</w:t>
            </w:r>
          </w:p>
        </w:tc>
        <w:tc>
          <w:tcPr>
            <w:tcW w:type="dxa" w:w="1675"/>
            <w:tcMar>
              <w:top w:w="50" w:type="dxa"/>
              <w:left w:w="90" w:type="dxa"/>
              <w:bottom w:w="60" w:type="dxa"/>
              <w:right w:w="90" w:type="dxa"/>
            </w:tcMar>
          </w:tcPr>
          <w:p>
            <w:pPr>
              <w:spacing w:before="0" w:after="0" w:line="252" w:lineRule="auto"/>
            </w:pPr>
          </w:p>
        </w:tc>
        <w:tc>
          <w:tcPr>
            <w:tcW w:type="dxa" w:w="2020"/>
            <w:tcMar>
              <w:top w:w="50" w:type="dxa"/>
              <w:left w:w="90" w:type="dxa"/>
              <w:bottom w:w="60" w:type="dxa"/>
              <w:right w:w="90" w:type="dxa"/>
            </w:tcMar>
          </w:tcPr>
          <w:p>
            <w:pPr>
              <w:spacing w:before="0" w:after="0" w:line="252" w:lineRule="auto"/>
            </w:pPr>
          </w:p>
        </w:tc>
      </w:tr>
      <w:tr>
        <w:trPr>
          <w:cantSplit/>
          <w:trHeight w:val="432"/>
        </w:trPr>
        <w:tc>
          <w:tcPr>
            <w:tcW w:type="dxa" w:w="2023"/>
            <w:tcMar>
              <w:top w:w="50" w:type="dxa"/>
              <w:left w:w="0" w:type="dxa"/>
              <w:bottom w:w="60" w:type="dxa"/>
              <w:right w:w="90" w:type="dxa"/>
            </w:tcMar>
          </w:tcPr>
          <w:p>
            <w:pPr>
              <w:spacing w:before="0" w:after="0" w:line="252" w:lineRule="auto"/>
            </w:pPr>
            <w:r>
              <w:rPr>
                <w:rFonts w:ascii="Calibri" w:hAnsi="Calibri"/>
                <w:sz w:val="19"/>
              </w:rPr>
              <w:t>Help Wall</w:t>
            </w:r>
          </w:p>
        </w:tc>
        <w:tc>
          <w:tcPr>
            <w:tcW w:type="dxa" w:w="1809"/>
            <w:tcMar>
              <w:top w:w="50" w:type="dxa"/>
              <w:left w:w="90" w:type="dxa"/>
              <w:bottom w:w="60" w:type="dxa"/>
              <w:right w:w="90" w:type="dxa"/>
            </w:tcMar>
          </w:tcPr>
          <w:p>
            <w:pPr>
              <w:spacing w:before="0" w:after="0" w:line="252" w:lineRule="auto"/>
            </w:pPr>
          </w:p>
        </w:tc>
        <w:tc>
          <w:tcPr>
            <w:tcW w:type="dxa" w:w="2265"/>
            <w:tcMar>
              <w:top w:w="50" w:type="dxa"/>
              <w:left w:w="90" w:type="dxa"/>
              <w:bottom w:w="60" w:type="dxa"/>
              <w:right w:w="90" w:type="dxa"/>
            </w:tcMar>
          </w:tcPr>
          <w:p>
            <w:pPr>
              <w:spacing w:before="0" w:after="0" w:line="252" w:lineRule="auto"/>
            </w:pPr>
            <w:r>
              <w:rPr>
                <w:rFonts w:ascii="Calibri" w:hAnsi="Calibri"/>
                <w:sz w:val="19"/>
              </w:rPr>
              <w:t>Helpline Cards, Help Ladder</w:t>
            </w:r>
          </w:p>
        </w:tc>
        <w:tc>
          <w:tcPr>
            <w:tcW w:type="dxa" w:w="1675"/>
            <w:tcMar>
              <w:top w:w="50" w:type="dxa"/>
              <w:left w:w="90" w:type="dxa"/>
              <w:bottom w:w="60" w:type="dxa"/>
              <w:right w:w="90" w:type="dxa"/>
            </w:tcMar>
          </w:tcPr>
          <w:p>
            <w:pPr>
              <w:spacing w:before="0" w:after="0" w:line="252" w:lineRule="auto"/>
            </w:pPr>
          </w:p>
        </w:tc>
        <w:tc>
          <w:tcPr>
            <w:tcW w:type="dxa" w:w="2020"/>
            <w:tcMar>
              <w:top w:w="50" w:type="dxa"/>
              <w:left w:w="90" w:type="dxa"/>
              <w:bottom w:w="60" w:type="dxa"/>
              <w:right w:w="90" w:type="dxa"/>
            </w:tcMar>
          </w:tcPr>
          <w:p>
            <w:pPr>
              <w:spacing w:before="0" w:after="0" w:line="252" w:lineRule="auto"/>
            </w:pPr>
            <w:r>
              <w:rPr>
                <w:rFonts w:ascii="Calibri" w:hAnsi="Calibri"/>
                <w:sz w:val="19"/>
              </w:rPr>
              <w:t>Counselor leads</w:t>
            </w:r>
          </w:p>
        </w:tc>
      </w:tr>
      <w:tr>
        <w:trPr>
          <w:cantSplit/>
          <w:trHeight w:val="432"/>
        </w:trPr>
        <w:tc>
          <w:tcPr>
            <w:tcW w:type="dxa" w:w="2023"/>
            <w:tcMar>
              <w:top w:w="50" w:type="dxa"/>
              <w:left w:w="0" w:type="dxa"/>
              <w:bottom w:w="60" w:type="dxa"/>
              <w:right w:w="90" w:type="dxa"/>
            </w:tcMar>
          </w:tcPr>
          <w:p>
            <w:pPr>
              <w:spacing w:before="0" w:after="0" w:line="252" w:lineRule="auto"/>
            </w:pPr>
            <w:r>
              <w:rPr>
                <w:rFonts w:ascii="Calibri" w:hAnsi="Calibri"/>
                <w:sz w:val="19"/>
              </w:rPr>
              <w:t>Career Corner</w:t>
            </w:r>
          </w:p>
        </w:tc>
        <w:tc>
          <w:tcPr>
            <w:tcW w:type="dxa" w:w="1809"/>
            <w:tcMar>
              <w:top w:w="50" w:type="dxa"/>
              <w:left w:w="90" w:type="dxa"/>
              <w:bottom w:w="60" w:type="dxa"/>
              <w:right w:w="90" w:type="dxa"/>
            </w:tcMar>
          </w:tcPr>
          <w:p>
            <w:pPr>
              <w:spacing w:before="0" w:after="0" w:line="252" w:lineRule="auto"/>
            </w:pPr>
          </w:p>
        </w:tc>
        <w:tc>
          <w:tcPr>
            <w:tcW w:type="dxa" w:w="2265"/>
            <w:tcMar>
              <w:top w:w="50" w:type="dxa"/>
              <w:left w:w="90" w:type="dxa"/>
              <w:bottom w:w="60" w:type="dxa"/>
              <w:right w:w="90" w:type="dxa"/>
            </w:tcMar>
          </w:tcPr>
          <w:p>
            <w:pPr>
              <w:spacing w:before="0" w:after="0" w:line="252" w:lineRule="auto"/>
            </w:pPr>
            <w:r>
              <w:rPr>
                <w:rFonts w:ascii="Calibri" w:hAnsi="Calibri"/>
                <w:sz w:val="19"/>
              </w:rPr>
              <w:t>R9 handout; vetted guest</w:t>
            </w:r>
          </w:p>
        </w:tc>
        <w:tc>
          <w:tcPr>
            <w:tcW w:type="dxa" w:w="1675"/>
            <w:tcMar>
              <w:top w:w="50" w:type="dxa"/>
              <w:left w:w="90" w:type="dxa"/>
              <w:bottom w:w="60" w:type="dxa"/>
              <w:right w:w="90" w:type="dxa"/>
            </w:tcMar>
          </w:tcPr>
          <w:p>
            <w:pPr>
              <w:spacing w:before="0" w:after="0" w:line="252" w:lineRule="auto"/>
            </w:pPr>
          </w:p>
        </w:tc>
        <w:tc>
          <w:tcPr>
            <w:tcW w:type="dxa" w:w="2020"/>
            <w:tcMar>
              <w:top w:w="50" w:type="dxa"/>
              <w:left w:w="90" w:type="dxa"/>
              <w:bottom w:w="60" w:type="dxa"/>
              <w:right w:w="90" w:type="dxa"/>
            </w:tcMar>
          </w:tcPr>
          <w:p>
            <w:pPr>
              <w:spacing w:before="0" w:after="0" w:line="252" w:lineRule="auto"/>
            </w:pPr>
            <w:r>
              <w:rPr>
                <w:rFonts w:ascii="Calibri" w:hAnsi="Calibri"/>
                <w:sz w:val="19"/>
              </w:rPr>
              <w:t>Guest briefed</w:t>
            </w:r>
          </w:p>
        </w:tc>
      </w:tr>
      <w:tr>
        <w:trPr>
          <w:cantSplit/>
          <w:trHeight w:val="432"/>
        </w:trPr>
        <w:tc>
          <w:tcPr>
            <w:tcW w:type="dxa" w:w="2023"/>
            <w:tcMar>
              <w:top w:w="50" w:type="dxa"/>
              <w:left w:w="0" w:type="dxa"/>
              <w:bottom w:w="60" w:type="dxa"/>
              <w:right w:w="90" w:type="dxa"/>
            </w:tcMar>
          </w:tcPr>
          <w:p>
            <w:pPr>
              <w:spacing w:before="0" w:after="0" w:line="252" w:lineRule="auto"/>
            </w:pPr>
            <w:r>
              <w:rPr>
                <w:rFonts w:ascii="Calibri" w:hAnsi="Calibri"/>
                <w:sz w:val="19"/>
              </w:rPr>
              <w:t>Defense Plan Booth</w:t>
            </w:r>
          </w:p>
        </w:tc>
        <w:tc>
          <w:tcPr>
            <w:tcW w:type="dxa" w:w="1809"/>
            <w:tcMar>
              <w:top w:w="50" w:type="dxa"/>
              <w:left w:w="90" w:type="dxa"/>
              <w:bottom w:w="60" w:type="dxa"/>
              <w:right w:w="90" w:type="dxa"/>
            </w:tcMar>
          </w:tcPr>
          <w:p>
            <w:pPr>
              <w:spacing w:before="0" w:after="0" w:line="252" w:lineRule="auto"/>
            </w:pPr>
          </w:p>
        </w:tc>
        <w:tc>
          <w:tcPr>
            <w:tcW w:type="dxa" w:w="2265"/>
            <w:tcMar>
              <w:top w:w="50" w:type="dxa"/>
              <w:left w:w="90" w:type="dxa"/>
              <w:bottom w:w="60" w:type="dxa"/>
              <w:right w:w="90" w:type="dxa"/>
            </w:tcMar>
          </w:tcPr>
          <w:p>
            <w:pPr>
              <w:spacing w:before="0" w:after="0" w:line="252" w:lineRule="auto"/>
            </w:pPr>
            <w:r>
              <w:rPr>
                <w:rFonts w:ascii="Calibri" w:hAnsi="Calibri"/>
                <w:sz w:val="19"/>
              </w:rPr>
              <w:t>Simplified plan card</w:t>
            </w:r>
          </w:p>
        </w:tc>
        <w:tc>
          <w:tcPr>
            <w:tcW w:type="dxa" w:w="1675"/>
            <w:tcMar>
              <w:top w:w="50" w:type="dxa"/>
              <w:left w:w="90" w:type="dxa"/>
              <w:bottom w:w="60" w:type="dxa"/>
              <w:right w:w="90" w:type="dxa"/>
            </w:tcMar>
          </w:tcPr>
          <w:p>
            <w:pPr>
              <w:spacing w:before="0" w:after="0" w:line="252" w:lineRule="auto"/>
            </w:pPr>
          </w:p>
        </w:tc>
        <w:tc>
          <w:tcPr>
            <w:tcW w:type="dxa" w:w="2020"/>
            <w:tcMar>
              <w:top w:w="50" w:type="dxa"/>
              <w:left w:w="90" w:type="dxa"/>
              <w:bottom w:w="60" w:type="dxa"/>
              <w:right w:w="90" w:type="dxa"/>
            </w:tcMar>
          </w:tcPr>
          <w:p>
            <w:pPr>
              <w:spacing w:before="0" w:after="0" w:line="252" w:lineRule="auto"/>
            </w:pPr>
            <w:r>
              <w:rPr>
                <w:rFonts w:ascii="Calibri" w:hAnsi="Calibri"/>
                <w:sz w:val="19"/>
              </w:rPr>
              <w:t>Visitors keep their cards</w:t>
            </w:r>
          </w:p>
        </w:tc>
      </w:tr>
    </w:tbl>
    <w:p>
      <w:pPr>
        <w:spacing w:before="0" w:after="0" w:line="160" w:lineRule="exact"/>
      </w:pPr>
      <w:r>
        <w:rPr>
          <w:sz w:val="2"/>
        </w:rPr>
      </w:r>
    </w:p>
    <w:p>
      <w:pPr>
        <w:pStyle w:val="Heading2"/>
        <w:pBdr>
          <w:top w:val="single" w:sz="18" w:space="6" w:color="FF8A3D"/>
        </w:pBdr>
        <w:spacing w:before="320"/>
      </w:pPr>
      <w:r>
        <w:rPr/>
        <w:t>Hackles Day Checklist</w:t>
      </w:r>
    </w:p>
    <w:p>
      <w:r>
        <w:rPr>
          <w:b/>
        </w:rPr>
        <w:t>Four weeks before</w:t>
      </w:r>
    </w:p>
    <w:p>
      <w:pPr>
        <w:spacing w:before="0" w:after="60"/>
        <w:ind w:left="504" w:hanging="360"/>
      </w:pPr>
      <w:r>
        <w:rPr>
          <w:rFonts w:ascii="Segoe UI Symbol" w:hAnsi="Segoe UI Symbol"/>
        </w:rPr>
        <w:t xml:space="preserve">☐ </w:t>
      </w:r>
      <w:r>
        <w:rPr/>
        <w:t>Choose a date; check school calendar; get administrator approval [VERIFY district event rules].</w:t>
      </w:r>
    </w:p>
    <w:p>
      <w:pPr>
        <w:spacing w:before="0" w:after="60"/>
        <w:ind w:left="504" w:hanging="360"/>
      </w:pPr>
      <w:r>
        <w:rPr>
          <w:rFonts w:ascii="Segoe UI Symbol" w:hAnsi="Segoe UI Symbol"/>
        </w:rPr>
        <w:t xml:space="preserve">☐ </w:t>
      </w:r>
      <w:r>
        <w:rPr/>
        <w:t>Choose stations and invite vetted guests; confirm counselor attendance.</w:t>
      </w:r>
    </w:p>
    <w:p>
      <w:pPr>
        <w:spacing w:before="0" w:after="60"/>
        <w:ind w:left="504" w:hanging="360"/>
      </w:pPr>
      <w:r>
        <w:rPr>
          <w:rFonts w:ascii="Segoe UI Symbol" w:hAnsi="Segoe UI Symbol"/>
        </w:rPr>
        <w:t xml:space="preserve">☐ </w:t>
      </w:r>
      <w:r>
        <w:rPr/>
        <w:t>Decide on invited audiences (families, grades 6-8) and capacity.</w:t>
      </w:r>
    </w:p>
    <w:p>
      <w:r>
        <w:rPr>
          <w:b/>
        </w:rPr>
        <w:t>Three weeks before</w:t>
      </w:r>
    </w:p>
    <w:p>
      <w:pPr>
        <w:spacing w:before="0" w:after="60"/>
        <w:ind w:left="504" w:hanging="360"/>
      </w:pPr>
      <w:r>
        <w:rPr>
          <w:rFonts w:ascii="Segoe UI Symbol" w:hAnsi="Segoe UI Symbol"/>
        </w:rPr>
        <w:t xml:space="preserve">☐ </w:t>
      </w:r>
      <w:r>
        <w:rPr/>
        <w:t>Students sign up for stations and prepare Teach Cards.</w:t>
      </w:r>
    </w:p>
    <w:p>
      <w:pPr>
        <w:spacing w:before="0" w:after="60"/>
        <w:ind w:left="504" w:hanging="360"/>
      </w:pPr>
      <w:r>
        <w:rPr>
          <w:rFonts w:ascii="Segoe UI Symbol" w:hAnsi="Segoe UI Symbol"/>
        </w:rPr>
        <w:t xml:space="preserve">☐ </w:t>
      </w:r>
      <w:r>
        <w:rPr/>
        <w:t xml:space="preserve">Confirm every station is </w:t>
      </w:r>
      <w:r>
        <w:rPr>
          <w:b/>
        </w:rPr>
        <w:t>defense-only</w:t>
      </w:r>
      <w:r>
        <w:rPr/>
        <w:t>: no live attack demos, no scanning, no tool demos, no real accounts.</w:t>
      </w:r>
    </w:p>
    <w:p>
      <w:pPr>
        <w:spacing w:before="0" w:after="60"/>
        <w:ind w:left="504" w:hanging="360"/>
      </w:pPr>
      <w:r>
        <w:rPr>
          <w:rFonts w:ascii="Segoe UI Symbol" w:hAnsi="Segoe UI Symbol"/>
        </w:rPr>
        <w:t xml:space="preserve">☐ </w:t>
      </w:r>
      <w:r>
        <w:rPr/>
        <w:t>Plan interpretation and accessibility (signs in home languages, quiet space, seating, large print).</w:t>
      </w:r>
    </w:p>
    <w:p>
      <w:r>
        <w:rPr>
          <w:b/>
        </w:rPr>
        <w:t>Two weeks before</w:t>
      </w:r>
    </w:p>
    <w:p>
      <w:pPr>
        <w:spacing w:before="0" w:after="60"/>
        <w:ind w:left="504" w:hanging="360"/>
      </w:pPr>
      <w:r>
        <w:rPr>
          <w:rFonts w:ascii="Segoe UI Symbol" w:hAnsi="Segoe UI Symbol"/>
        </w:rPr>
        <w:t xml:space="preserve">☐ </w:t>
      </w:r>
      <w:r>
        <w:rPr/>
        <w:t>Rehearse stations. Check content: no personal plans, no real incidents, no explicit content.</w:t>
      </w:r>
    </w:p>
    <w:p>
      <w:pPr>
        <w:spacing w:before="0" w:after="60"/>
        <w:ind w:left="504" w:hanging="360"/>
      </w:pPr>
      <w:r>
        <w:rPr>
          <w:rFonts w:ascii="Segoe UI Symbol" w:hAnsi="Segoe UI Symbol"/>
        </w:rPr>
        <w:t xml:space="preserve">☐ </w:t>
      </w:r>
      <w:r>
        <w:rPr/>
        <w:t>Send family invitations (with home-language versions).</w:t>
      </w:r>
    </w:p>
    <w:p>
      <w:r>
        <w:rPr>
          <w:b/>
        </w:rPr>
        <w:t>One week before</w:t>
      </w:r>
    </w:p>
    <w:p>
      <w:pPr>
        <w:spacing w:before="0" w:after="60"/>
        <w:ind w:left="504" w:hanging="360"/>
      </w:pPr>
      <w:r>
        <w:rPr>
          <w:rFonts w:ascii="Segoe UI Symbol" w:hAnsi="Segoe UI Symbol"/>
        </w:rPr>
        <w:t xml:space="preserve">☐ </w:t>
      </w:r>
      <w:r>
        <w:rPr/>
        <w:t>Brief guests and student volunteers on the Disclosure Quick Card (R11) and the disclosure box in Lesson 10.</w:t>
      </w:r>
    </w:p>
    <w:p>
      <w:pPr>
        <w:spacing w:before="0" w:after="60"/>
        <w:ind w:left="504" w:hanging="360"/>
      </w:pPr>
      <w:r>
        <w:rPr>
          <w:rFonts w:ascii="Segoe UI Symbol" w:hAnsi="Segoe UI Symbol"/>
        </w:rPr>
        <w:t xml:space="preserve">☐ </w:t>
      </w:r>
      <w:r>
        <w:rPr/>
        <w:t>Prepare supplies and signage; print Helpline Cards.</w:t>
      </w:r>
    </w:p>
    <w:p>
      <w:pPr>
        <w:spacing w:before="0" w:after="60"/>
        <w:ind w:left="504" w:hanging="360"/>
      </w:pPr>
      <w:r>
        <w:rPr>
          <w:rFonts w:ascii="Segoe UI Symbol" w:hAnsi="Segoe UI Symbol"/>
        </w:rPr>
        <w:t xml:space="preserve">☐ </w:t>
      </w:r>
      <w:r>
        <w:rPr/>
        <w:t>Set photography and recording rules per school policy [VERIFY].</w:t>
      </w:r>
    </w:p>
    <w:p>
      <w:r>
        <w:rPr>
          <w:b/>
        </w:rPr>
        <w:t>Day of</w:t>
      </w:r>
    </w:p>
    <w:p>
      <w:pPr>
        <w:spacing w:before="0" w:after="60"/>
        <w:ind w:left="504" w:hanging="360"/>
      </w:pPr>
      <w:r>
        <w:rPr>
          <w:rFonts w:ascii="Segoe UI Symbol" w:hAnsi="Segoe UI Symbol"/>
        </w:rPr>
        <w:t xml:space="preserve">☐ </w:t>
      </w:r>
      <w:r>
        <w:rPr/>
        <w:t>Set up; test materials; counselor in place.</w:t>
      </w:r>
    </w:p>
    <w:p>
      <w:pPr>
        <w:spacing w:before="0" w:after="60"/>
        <w:ind w:left="504" w:hanging="360"/>
      </w:pPr>
      <w:r>
        <w:rPr>
          <w:rFonts w:ascii="Segoe UI Symbol" w:hAnsi="Segoe UI Symbol"/>
        </w:rPr>
        <w:t xml:space="preserve">☐ </w:t>
      </w:r>
      <w:r>
        <w:rPr/>
        <w:t>Welcome script: this is a defense-and-help event; nobody has to share personal information.</w:t>
      </w:r>
    </w:p>
    <w:p>
      <w:pPr>
        <w:spacing w:before="0" w:after="60"/>
        <w:ind w:left="504" w:hanging="360"/>
      </w:pPr>
      <w:r>
        <w:rPr>
          <w:rFonts w:ascii="Segoe UI Symbol" w:hAnsi="Segoe UI Symbol"/>
        </w:rPr>
        <w:t xml:space="preserve">☐ </w:t>
      </w:r>
      <w:r>
        <w:rPr/>
        <w:t>Run stations in rotations (8-10 minutes each).</w:t>
      </w:r>
    </w:p>
    <w:p>
      <w:pPr>
        <w:spacing w:before="0" w:after="60"/>
        <w:ind w:left="504" w:hanging="360"/>
      </w:pPr>
      <w:r>
        <w:rPr>
          <w:rFonts w:ascii="Segoe UI Symbol" w:hAnsi="Segoe UI Symbol"/>
        </w:rPr>
        <w:t xml:space="preserve">☐ </w:t>
      </w:r>
      <w:r>
        <w:rPr/>
        <w:t>Take down and count materials.</w:t>
      </w:r>
    </w:p>
    <w:p>
      <w:r>
        <w:rPr>
          <w:b/>
        </w:rPr>
        <w:t>After</w:t>
      </w:r>
    </w:p>
    <w:p>
      <w:pPr>
        <w:spacing w:before="0" w:after="60"/>
        <w:ind w:left="504" w:hanging="360"/>
      </w:pPr>
      <w:r>
        <w:rPr>
          <w:rFonts w:ascii="Segoe UI Symbol" w:hAnsi="Segoe UI Symbol"/>
        </w:rPr>
        <w:t xml:space="preserve">☐ </w:t>
      </w:r>
      <w:r>
        <w:rPr/>
        <w:t>Debrief with student leaders: what worked, what to change.</w:t>
      </w:r>
    </w:p>
    <w:p>
      <w:pPr>
        <w:spacing w:before="0" w:after="60"/>
        <w:ind w:left="504" w:hanging="360"/>
      </w:pPr>
      <w:r>
        <w:rPr>
          <w:rFonts w:ascii="Segoe UI Symbol" w:hAnsi="Segoe UI Symbol"/>
        </w:rPr>
        <w:t xml:space="preserve">☐ </w:t>
      </w:r>
      <w:r>
        <w:rPr/>
        <w:t>Collect brief feedback from visitors.</w:t>
      </w:r>
    </w:p>
    <w:p>
      <w:pPr>
        <w:spacing w:before="0" w:after="60"/>
        <w:ind w:left="504" w:hanging="360"/>
      </w:pPr>
      <w:r>
        <w:rPr>
          <w:rFonts w:ascii="Segoe UI Symbol" w:hAnsi="Segoe UI Symbol"/>
        </w:rPr>
        <w:t xml:space="preserve">☐ </w:t>
      </w:r>
      <w:r>
        <w:rPr/>
        <w:t>Thank guests and volunteers.</w:t>
      </w:r>
    </w:p>
    <w:p>
      <w:pPr>
        <w:spacing w:before="0" w:after="60"/>
        <w:ind w:left="504" w:hanging="360"/>
      </w:pPr>
      <w:r>
        <w:rPr>
          <w:rFonts w:ascii="Segoe UI Symbol" w:hAnsi="Segoe UI Symbol"/>
        </w:rPr>
        <w:t xml:space="preserve">☐ </w:t>
      </w:r>
      <w:r>
        <w:rPr/>
        <w:t>Follow up on any disclosure per policy.</w:t>
      </w:r>
    </w:p>
    <w:p>
      <w:pPr>
        <w:spacing w:before="0" w:after="0"/>
      </w:pPr>
      <w:r>
        <w:rPr>
          <w:sz w:val="4"/>
        </w:rPr>
      </w:r>
      <w:r>
        <w:br w:type="page"/>
      </w:r>
    </w:p>
    <w:p>
      <w:pPr>
        <w:keepNext/>
        <w:spacing w:before="360" w:after="40"/>
      </w:pPr>
      <w:r>
        <w:rPr>
          <w:rFonts w:ascii="Calibri" w:hAnsi="Calibri"/>
          <w:b/>
          <w:color w:val="A8400A"/>
          <w:sz w:val="18"/>
        </w:rPr>
        <w:t>CHAPTER 11</w:t>
      </w:r>
    </w:p>
    <w:p>
      <w:pPr>
        <w:pStyle w:val="Heading1"/>
        <w:pBdr>
          <w:bottom w:val="double" w:sz="6" w:space="4" w:color="2B2D42"/>
        </w:pBdr>
        <w:spacing w:before="0"/>
      </w:pPr>
      <w:r>
        <w:rPr/>
        <w:t>R11. Checklists and Letters</w:t>
      </w:r>
    </w:p>
    <w:p>
      <w:pPr>
        <w:pStyle w:val="Heading2"/>
        <w:pBdr>
          <w:top w:val="single" w:sz="18" w:space="6" w:color="FF8A3D"/>
        </w:pBdr>
        <w:spacing w:before="320"/>
      </w:pPr>
      <w:r>
        <w:rPr/>
        <w:t>R11-A. Counselor Heads-Up Checklist: Lesson 5 (Sextortion and Image Abuse)</w:t>
      </w:r>
    </w:p>
    <w:p>
      <w:r>
        <w:rPr/>
        <w:t>Complete at least 5 school days before the lesson. Teacher: ______________   Counselor: ______________   Administrator: ______________   Lesson date: ______________</w:t>
      </w:r>
    </w:p>
    <w:p>
      <w:pPr>
        <w:spacing w:before="0" w:after="60"/>
        <w:ind w:left="504" w:hanging="360"/>
      </w:pPr>
      <w:r>
        <w:rPr>
          <w:rFonts w:ascii="Segoe UI Symbol" w:hAnsi="Segoe UI Symbol"/>
        </w:rPr>
        <w:t xml:space="preserve">☐ </w:t>
      </w:r>
      <w:r>
        <w:rPr/>
        <w:t>Counselor and an administrator received the lesson plan, scenario card, and any slides at least 5 school days ahead.</w:t>
      </w:r>
    </w:p>
    <w:p>
      <w:pPr>
        <w:spacing w:before="0" w:after="60"/>
        <w:ind w:left="504" w:hanging="360"/>
      </w:pPr>
      <w:r>
        <w:rPr>
          <w:rFonts w:ascii="Segoe UI Symbol" w:hAnsi="Segoe UI Symbol"/>
        </w:rPr>
        <w:t xml:space="preserve">☐ </w:t>
      </w:r>
      <w:r>
        <w:rPr/>
        <w:t>Counselor (or a trained staff member) is physically available during the lesson and for at least two hours afterward.</w:t>
      </w:r>
    </w:p>
    <w:p>
      <w:pPr>
        <w:spacing w:before="0" w:after="60"/>
        <w:ind w:left="504" w:hanging="360"/>
      </w:pPr>
      <w:r>
        <w:rPr>
          <w:rFonts w:ascii="Segoe UI Symbol" w:hAnsi="Segoe UI Symbol"/>
        </w:rPr>
        <w:t xml:space="preserve">☐ </w:t>
      </w:r>
      <w:r>
        <w:rPr/>
        <w:t>Reporting route confirmed and written on the Disclosure Quick Card (CPS, law enforcement, NCMEC CyberTipline route, timeframe) [Confirm state law and district policy with district counsel].</w:t>
      </w:r>
    </w:p>
    <w:p>
      <w:pPr>
        <w:spacing w:before="0" w:after="60"/>
        <w:ind w:left="504" w:hanging="360"/>
      </w:pPr>
      <w:r>
        <w:rPr>
          <w:rFonts w:ascii="Segoe UI Symbol" w:hAnsi="Segoe UI Symbol"/>
        </w:rPr>
        <w:t xml:space="preserve">☐ </w:t>
      </w:r>
      <w:r>
        <w:rPr/>
        <w:t>No active school investigation or recent known incident involving image sharing in this group; if there is, the lesson is postponed or counselor-led.</w:t>
      </w:r>
    </w:p>
    <w:p>
      <w:pPr>
        <w:spacing w:before="0" w:after="60"/>
        <w:ind w:left="504" w:hanging="360"/>
      </w:pPr>
      <w:r>
        <w:rPr>
          <w:rFonts w:ascii="Segoe UI Symbol" w:hAnsi="Segoe UI Symbol"/>
        </w:rPr>
        <w:t xml:space="preserve">☐ </w:t>
      </w:r>
      <w:r>
        <w:rPr/>
        <w:t>Students who may need a private pre-brief or an alternate identified with the counselor (without singling anyone out).</w:t>
      </w:r>
    </w:p>
    <w:p>
      <w:pPr>
        <w:spacing w:before="0" w:after="60"/>
        <w:ind w:left="504" w:hanging="360"/>
      </w:pPr>
      <w:r>
        <w:rPr>
          <w:rFonts w:ascii="Segoe UI Symbol" w:hAnsi="Segoe UI Symbol"/>
        </w:rPr>
        <w:t xml:space="preserve">☐ </w:t>
      </w:r>
      <w:r>
        <w:rPr/>
        <w:t>Parent pre-notice (R11-D) sent at least 5 school days ahead; opt-out list received.</w:t>
      </w:r>
    </w:p>
    <w:p>
      <w:pPr>
        <w:spacing w:before="0" w:after="60"/>
        <w:ind w:left="504" w:hanging="360"/>
      </w:pPr>
      <w:r>
        <w:rPr>
          <w:rFonts w:ascii="Segoe UI Symbol" w:hAnsi="Segoe UI Symbol"/>
        </w:rPr>
        <w:t xml:space="preserve">☐ </w:t>
      </w:r>
      <w:r>
        <w:rPr/>
        <w:t>Opted-out students have an alternate location, a supervising adult, the Alternate Lesson (R5-Alt), and the Helpline Card.</w:t>
      </w:r>
    </w:p>
    <w:p>
      <w:pPr>
        <w:spacing w:before="0" w:after="60"/>
        <w:ind w:left="504" w:hanging="360"/>
      </w:pPr>
      <w:r>
        <w:rPr>
          <w:rFonts w:ascii="Segoe UI Symbol" w:hAnsi="Segoe UI Symbol"/>
        </w:rPr>
        <w:t xml:space="preserve">☐ </w:t>
      </w:r>
      <w:r>
        <w:rPr/>
        <w:t>Safe-messaging for suicide reviewed (no methods or details; always 988 and a trusted-adult step) [VERIFY guidelines].</w:t>
      </w:r>
    </w:p>
    <w:p>
      <w:pPr>
        <w:spacing w:before="0" w:after="60"/>
        <w:ind w:left="504" w:hanging="360"/>
      </w:pPr>
      <w:r>
        <w:rPr>
          <w:rFonts w:ascii="Segoe UI Symbol" w:hAnsi="Segoe UI Symbol"/>
        </w:rPr>
        <w:t xml:space="preserve">☐ </w:t>
      </w:r>
      <w:r>
        <w:rPr/>
        <w:t>One Helpline Card per student printed, including opted-out students.</w:t>
      </w:r>
    </w:p>
    <w:p>
      <w:pPr>
        <w:spacing w:before="0" w:after="60"/>
        <w:ind w:left="504" w:hanging="360"/>
      </w:pPr>
      <w:r>
        <w:rPr>
          <w:rFonts w:ascii="Segoe UI Symbol" w:hAnsi="Segoe UI Symbol"/>
        </w:rPr>
        <w:t xml:space="preserve">☐ </w:t>
      </w:r>
      <w:r>
        <w:rPr/>
        <w:t>Plan agreed for a student who says they shared or created an image of someone else (no shaming; same-day counselor and administrator; follow policy).</w:t>
      </w:r>
    </w:p>
    <w:p>
      <w:pPr>
        <w:spacing w:before="0" w:after="60"/>
        <w:ind w:left="504" w:hanging="360"/>
      </w:pPr>
      <w:r>
        <w:rPr>
          <w:rFonts w:ascii="Segoe UI Symbol" w:hAnsi="Segoe UI Symbol"/>
        </w:rPr>
        <w:t xml:space="preserve">☐ </w:t>
      </w:r>
      <w:r>
        <w:rPr/>
        <w:t>Plan confirmed for 18-year-old students [VERIFY with counsel].</w:t>
      </w:r>
    </w:p>
    <w:p>
      <w:pPr>
        <w:spacing w:before="0" w:after="60"/>
        <w:ind w:left="504" w:hanging="360"/>
      </w:pPr>
      <w:r>
        <w:rPr>
          <w:rFonts w:ascii="Segoe UI Symbol" w:hAnsi="Segoe UI Symbol"/>
        </w:rPr>
        <w:t xml:space="preserve">☐ </w:t>
      </w:r>
      <w:r>
        <w:rPr/>
        <w:t>Question Box plan: collected, reviewed with the counselor the same day.</w:t>
      </w:r>
    </w:p>
    <w:p>
      <w:pPr>
        <w:spacing w:before="0" w:after="60"/>
        <w:ind w:left="504" w:hanging="360"/>
      </w:pPr>
      <w:r>
        <w:rPr>
          <w:rFonts w:ascii="Segoe UI Symbol" w:hAnsi="Segoe UI Symbol"/>
        </w:rPr>
        <w:t xml:space="preserve">☐ </w:t>
      </w:r>
      <w:r>
        <w:rPr/>
        <w:t>Follow-up in 1-2 days planned for any student who left early, seemed distressed, or asked a personal question.</w:t>
      </w:r>
    </w:p>
    <w:p>
      <w:pPr>
        <w:spacing w:before="0" w:after="60"/>
        <w:ind w:left="504" w:hanging="360"/>
      </w:pPr>
      <w:r>
        <w:rPr>
          <w:rFonts w:ascii="Segoe UI Symbol" w:hAnsi="Segoe UI Symbol"/>
        </w:rPr>
        <w:t xml:space="preserve">☐ </w:t>
      </w:r>
      <w:r>
        <w:rPr/>
        <w:t>Lesson is not being taught by a substitute and not on the day of a major exam or before a long weekend.</w:t>
      </w:r>
    </w:p>
    <w:p>
      <w:pPr>
        <w:pStyle w:val="Heading2"/>
        <w:pBdr>
          <w:top w:val="single" w:sz="18" w:space="6" w:color="FF8A3D"/>
        </w:pBdr>
        <w:spacing w:before="320"/>
      </w:pPr>
      <w:r>
        <w:rPr/>
        <w:t>R11-B. Counselor Heads-Up Checklist: Lesson 7 (Coercion in Relationships Online)</w:t>
      </w:r>
    </w:p>
    <w:p>
      <w:r>
        <w:rPr/>
        <w:t>Complete at least 5 school days before the lesson. Teacher: ______________   Counselor: ______________   Administrator: ______________   Lesson date: ______________</w:t>
      </w:r>
    </w:p>
    <w:p>
      <w:pPr>
        <w:spacing w:before="0" w:after="60"/>
        <w:ind w:left="504" w:hanging="360"/>
      </w:pPr>
      <w:r>
        <w:rPr>
          <w:rFonts w:ascii="Segoe UI Symbol" w:hAnsi="Segoe UI Symbol"/>
        </w:rPr>
        <w:t xml:space="preserve">☐ </w:t>
      </w:r>
      <w:r>
        <w:rPr/>
        <w:t>Counselor and an administrator received the lesson plan, Line-Up statement cards, and Help Map at least 5 school days ahead.</w:t>
      </w:r>
    </w:p>
    <w:p>
      <w:pPr>
        <w:spacing w:before="0" w:after="60"/>
        <w:ind w:left="504" w:hanging="360"/>
      </w:pPr>
      <w:r>
        <w:rPr>
          <w:rFonts w:ascii="Segoe UI Symbol" w:hAnsi="Segoe UI Symbol"/>
        </w:rPr>
        <w:t xml:space="preserve">☐ </w:t>
      </w:r>
      <w:r>
        <w:rPr/>
        <w:t>Counselor (or trained staff member) is physically available during the lesson and for at least two hours afterward.</w:t>
      </w:r>
    </w:p>
    <w:p>
      <w:pPr>
        <w:spacing w:before="0" w:after="60"/>
        <w:ind w:left="504" w:hanging="360"/>
      </w:pPr>
      <w:r>
        <w:rPr>
          <w:rFonts w:ascii="Segoe UI Symbol" w:hAnsi="Segoe UI Symbol"/>
        </w:rPr>
        <w:t xml:space="preserve">☐ </w:t>
      </w:r>
      <w:r>
        <w:rPr/>
        <w:t>Reporting route confirmed and written on the Disclosure Quick Card, including who handles a report when the other person is a student, a non-student, or an adult, and the Title IX (or equivalent) route [VERIFY].</w:t>
      </w:r>
    </w:p>
    <w:p>
      <w:pPr>
        <w:spacing w:before="0" w:after="60"/>
        <w:ind w:left="504" w:hanging="360"/>
      </w:pPr>
      <w:r>
        <w:rPr>
          <w:rFonts w:ascii="Segoe UI Symbol" w:hAnsi="Segoe UI Symbol"/>
        </w:rPr>
        <w:t xml:space="preserve">☐ </w:t>
      </w:r>
      <w:r>
        <w:rPr/>
        <w:t>Counselor identified students who may be in or recently left an unhealthy relationship, or who have an active safety plan, and decided how to support them without singling them out.</w:t>
      </w:r>
    </w:p>
    <w:p>
      <w:pPr>
        <w:spacing w:before="0" w:after="60"/>
        <w:ind w:left="504" w:hanging="360"/>
      </w:pPr>
      <w:r>
        <w:rPr>
          <w:rFonts w:ascii="Segoe UI Symbol" w:hAnsi="Segoe UI Symbol"/>
        </w:rPr>
        <w:t xml:space="preserve">☐ </w:t>
      </w:r>
      <w:r>
        <w:rPr/>
        <w:t>Parent pre-notice (R11-E) sent at least 5 school days ahead; opt-out list received.</w:t>
      </w:r>
    </w:p>
    <w:p>
      <w:pPr>
        <w:spacing w:before="0" w:after="60"/>
        <w:ind w:left="504" w:hanging="360"/>
      </w:pPr>
      <w:r>
        <w:rPr>
          <w:rFonts w:ascii="Segoe UI Symbol" w:hAnsi="Segoe UI Symbol"/>
        </w:rPr>
        <w:t xml:space="preserve">☐ </w:t>
      </w:r>
      <w:r>
        <w:rPr/>
        <w:t>Opted-out students have an alternate location, supervising adult, the Alternate Lesson (R7-Alt), and the Helpline Card.</w:t>
      </w:r>
    </w:p>
    <w:p>
      <w:pPr>
        <w:spacing w:before="0" w:after="60"/>
        <w:ind w:left="504" w:hanging="360"/>
      </w:pPr>
      <w:r>
        <w:rPr>
          <w:rFonts w:ascii="Segoe UI Symbol" w:hAnsi="Segoe UI Symbol"/>
        </w:rPr>
        <w:t xml:space="preserve">☐ </w:t>
      </w:r>
      <w:r>
        <w:rPr/>
        <w:t>Inclusive language reviewed: "partner"; no assumptions about gender or orientation; relationships include friends and family; LGBTQ+ students will not be outed by the school [VERIFY district policy].</w:t>
      </w:r>
    </w:p>
    <w:p>
      <w:pPr>
        <w:spacing w:before="0" w:after="60"/>
        <w:ind w:left="504" w:hanging="360"/>
      </w:pPr>
      <w:r>
        <w:rPr>
          <w:rFonts w:ascii="Segoe UI Symbol" w:hAnsi="Segoe UI Symbol"/>
        </w:rPr>
        <w:t xml:space="preserve">☐ </w:t>
      </w:r>
      <w:r>
        <w:rPr/>
        <w:t>Help Map and Helpline Card printed for every student, including opted-out students.</w:t>
      </w:r>
    </w:p>
    <w:p>
      <w:pPr>
        <w:spacing w:before="0" w:after="60"/>
        <w:ind w:left="504" w:hanging="360"/>
      </w:pPr>
      <w:r>
        <w:rPr>
          <w:rFonts w:ascii="Segoe UI Symbol" w:hAnsi="Segoe UI Symbol"/>
        </w:rPr>
        <w:t xml:space="preserve">☐ </w:t>
      </w:r>
      <w:r>
        <w:rPr/>
        <w:t>Safe-messaging for self-harm and sexual violence reviewed.</w:t>
      </w:r>
    </w:p>
    <w:p>
      <w:pPr>
        <w:spacing w:before="0" w:after="60"/>
        <w:ind w:left="504" w:hanging="360"/>
      </w:pPr>
      <w:r>
        <w:rPr>
          <w:rFonts w:ascii="Segoe UI Symbol" w:hAnsi="Segoe UI Symbol"/>
        </w:rPr>
        <w:t xml:space="preserve">☐ </w:t>
      </w:r>
      <w:r>
        <w:rPr/>
        <w:t>Reminder that a student may be monitored on their devices: the lesson does not tell students to confront a partner or search for help on a device a partner can see.</w:t>
      </w:r>
    </w:p>
    <w:p>
      <w:pPr>
        <w:spacing w:before="0" w:after="60"/>
        <w:ind w:left="504" w:hanging="360"/>
      </w:pPr>
      <w:r>
        <w:rPr>
          <w:rFonts w:ascii="Segoe UI Symbol" w:hAnsi="Segoe UI Symbol"/>
        </w:rPr>
        <w:t xml:space="preserve">☐ </w:t>
      </w:r>
      <w:r>
        <w:rPr/>
        <w:t>Follow-up in 1-2 days planned.</w:t>
      </w:r>
    </w:p>
    <w:p>
      <w:pPr>
        <w:spacing w:before="0" w:after="60"/>
        <w:ind w:left="504" w:hanging="360"/>
      </w:pPr>
      <w:r>
        <w:rPr>
          <w:rFonts w:ascii="Segoe UI Symbol" w:hAnsi="Segoe UI Symbol"/>
        </w:rPr>
        <w:t xml:space="preserve">☐ </w:t>
      </w:r>
      <w:r>
        <w:rPr/>
        <w:t>District policy and state requirements on teen dating violence education checked [VERIFY].</w:t>
      </w:r>
    </w:p>
    <w:p>
      <w:pPr>
        <w:pStyle w:val="Heading2"/>
        <w:pBdr>
          <w:top w:val="single" w:sz="18" w:space="6" w:color="FF8A3D"/>
        </w:pBdr>
        <w:spacing w:before="320"/>
      </w:pPr>
      <w:r>
        <w:rPr/>
        <w:t>R11-C. Teacher Prep Checklist (every lesson)</w:t>
      </w:r>
    </w:p>
    <w:p>
      <w:pPr>
        <w:spacing w:before="0" w:after="60"/>
        <w:ind w:left="504" w:hanging="360"/>
      </w:pPr>
      <w:r>
        <w:rPr>
          <w:rFonts w:ascii="Segoe UI Symbol" w:hAnsi="Segoe UI Symbol"/>
        </w:rPr>
        <w:t xml:space="preserve">☐ </w:t>
      </w:r>
      <w:r>
        <w:rPr/>
        <w:t>I have read the lesson, the disclosure box, and the Disclosure Quick Card.</w:t>
      </w:r>
    </w:p>
    <w:p>
      <w:pPr>
        <w:spacing w:before="0" w:after="60"/>
        <w:ind w:left="504" w:hanging="360"/>
      </w:pPr>
      <w:r>
        <w:rPr>
          <w:rFonts w:ascii="Segoe UI Symbol" w:hAnsi="Segoe UI Symbol"/>
        </w:rPr>
        <w:t xml:space="preserve">☐ </w:t>
      </w:r>
      <w:r>
        <w:rPr/>
        <w:t>Materials printed and cut (cards, worksheets, Helpline Cards).</w:t>
      </w:r>
    </w:p>
    <w:p>
      <w:pPr>
        <w:spacing w:before="0" w:after="60"/>
        <w:ind w:left="504" w:hanging="360"/>
      </w:pPr>
      <w:r>
        <w:rPr>
          <w:rFonts w:ascii="Segoe UI Symbol" w:hAnsi="Segoe UI Symbol"/>
        </w:rPr>
        <w:t xml:space="preserve">☐ </w:t>
      </w:r>
      <w:r>
        <w:rPr/>
        <w:t>Group agreements posted; Question Box ready.</w:t>
      </w:r>
    </w:p>
    <w:p>
      <w:pPr>
        <w:spacing w:before="0" w:after="60"/>
        <w:ind w:left="504" w:hanging="360"/>
      </w:pPr>
      <w:r>
        <w:rPr>
          <w:rFonts w:ascii="Segoe UI Symbol" w:hAnsi="Segoe UI Symbol"/>
        </w:rPr>
        <w:t xml:space="preserve">☐ </w:t>
      </w:r>
      <w:r>
        <w:rPr/>
        <w:t>I know who the counselor is and how to reach them during the lesson.</w:t>
      </w:r>
    </w:p>
    <w:p>
      <w:pPr>
        <w:spacing w:before="0" w:after="60"/>
        <w:ind w:left="504" w:hanging="360"/>
      </w:pPr>
      <w:r>
        <w:rPr>
          <w:rFonts w:ascii="Segoe UI Symbol" w:hAnsi="Segoe UI Symbol"/>
        </w:rPr>
        <w:t xml:space="preserve">☐ </w:t>
      </w:r>
      <w:r>
        <w:rPr/>
        <w:t>I know my mandatory-reporting route and timeframe.</w:t>
      </w:r>
    </w:p>
    <w:p>
      <w:pPr>
        <w:spacing w:before="0" w:after="60"/>
        <w:ind w:left="504" w:hanging="360"/>
      </w:pPr>
      <w:r>
        <w:rPr>
          <w:rFonts w:ascii="Segoe UI Symbol" w:hAnsi="Segoe UI Symbol"/>
        </w:rPr>
        <w:t xml:space="preserve">☐ </w:t>
      </w:r>
      <w:r>
        <w:rPr/>
        <w:t>I have a plan for students who pass or step out.</w:t>
      </w:r>
    </w:p>
    <w:p>
      <w:pPr>
        <w:spacing w:before="0" w:after="60"/>
        <w:ind w:left="504" w:hanging="360"/>
      </w:pPr>
      <w:r>
        <w:rPr>
          <w:rFonts w:ascii="Segoe UI Symbol" w:hAnsi="Segoe UI Symbol"/>
        </w:rPr>
        <w:t xml:space="preserve">☐ </w:t>
      </w:r>
      <w:r>
        <w:rPr/>
        <w:t>Exit tickets ready; Defense Plan line time included.</w:t>
      </w:r>
    </w:p>
    <w:p>
      <w:pPr>
        <w:spacing w:before="0" w:after="60"/>
        <w:ind w:left="504" w:hanging="360"/>
      </w:pPr>
      <w:r>
        <w:rPr>
          <w:rFonts w:ascii="Segoe UI Symbol" w:hAnsi="Segoe UI Symbol"/>
        </w:rPr>
        <w:t xml:space="preserve">☐ </w:t>
      </w:r>
      <w:r>
        <w:rPr/>
        <w:t>After: Question Box reviewed; exit tickets tallied; any disclosure handled and documented per policy.</w:t>
      </w:r>
    </w:p>
    <w:tbl>
      <w:tblPr>
        <w:tblW w:type="dxa" w:w="9204"/>
        <w:jc w:val="center"/>
        <w:tblBorders>
          <w:top w:val="dashed" w:sz="18" w:space="0" w:color="2B2D42"/>
          <w:left w:val="dashed" w:sz="18" w:space="0" w:color="2B2D42"/>
          <w:bottom w:val="dashed" w:sz="18" w:space="0" w:color="2B2D42"/>
          <w:right w:val="dashed" w:sz="18" w:space="0" w:color="2B2D42"/>
          <w:insideH w:val="nil"/>
          <w:insideV w:val="nil"/>
        </w:tblBorders>
        <w:tblLayout w:type="fixed"/>
        <w:tblLayout w:type="fixed"/>
        <w:tblLook w:firstColumn="1" w:firstRow="1" w:lastColumn="0" w:lastRow="0" w:noHBand="0" w:noVBand="1" w:val="04A0"/>
      </w:tblPr>
      <w:tblGrid>
        <w:gridCol w:w="9204"/>
      </w:tblGrid>
      <w:tr>
        <w:tc>
          <w:tcPr>
            <w:tcW w:type="dxa" w:w="9204"/>
            <w:tcMar>
              <w:top w:w="0" w:type="dxa"/>
              <w:left w:w="0" w:type="dxa"/>
              <w:bottom w:w="100" w:type="dxa"/>
              <w:right w:w="0" w:type="dxa"/>
            </w:tcMar>
          </w:tcPr>
          <w:p>
            <w:pPr>
              <w:keepNext/>
              <w:shd w:val="clear" w:color="auto" w:fill="FFC93C"/>
              <w:spacing w:before="0" w:after="120"/>
              <w:ind w:left="173"/>
            </w:pPr>
            <w:r>
              <w:drawing>
                <wp:inline xmlns:a="http://schemas.openxmlformats.org/drawingml/2006/main" xmlns:pic="http://schemas.openxmlformats.org/drawingml/2006/picture">
                  <wp:extent cx="256032" cy="256032"/>
                  <wp:docPr id="8" name="Picture 8" descr="" title="decorative"/>
                  <wp:cNvGraphicFramePr>
                    <a:graphicFrameLocks noChangeAspect="1"/>
                  </wp:cNvGraphicFramePr>
                  <a:graphic>
                    <a:graphicData uri="http://schemas.openxmlformats.org/drawingml/2006/picture">
                      <pic:pic>
                        <pic:nvPicPr>
                          <pic:cNvPr id="0" name="callout_sparkle_fg.png"/>
                          <pic:cNvPicPr/>
                        </pic:nvPicPr>
                        <pic:blipFill>
                          <a:blip r:embed="rId18"/>
                          <a:stretch>
                            <a:fillRect/>
                          </a:stretch>
                        </pic:blipFill>
                        <pic:spPr>
                          <a:xfrm>
                            <a:off x="0" y="0"/>
                            <a:ext cx="256032" cy="256032"/>
                          </a:xfrm>
                          <a:prstGeom prst="rect"/>
                        </pic:spPr>
                      </pic:pic>
                    </a:graphicData>
                  </a:graphic>
                </wp:inline>
              </w:drawing>
            </w:r>
            <w:r>
              <w:rPr>
                <w:b/>
                <w:color w:val="2B2D42"/>
                <w:sz w:val="28"/>
              </w:rPr>
              <w:t xml:space="preserve">  R11-D. Disclosure Quick Card (one page; keep with you)</w:t>
            </w:r>
          </w:p>
          <w:p>
            <w:pPr>
              <w:ind w:left="173" w:right="173"/>
            </w:pPr>
            <w:r>
              <w:rPr>
                <w:b/>
              </w:rPr>
              <w:t>Do</w:t>
            </w:r>
          </w:p>
          <w:p>
            <w:pPr>
              <w:pStyle w:val="ListBullet"/>
              <w:ind w:left="173" w:right="173"/>
            </w:pPr>
            <w:r>
              <w:rPr/>
              <w:t>Stay calm; move to a private place if safe and permitted.</w:t>
            </w:r>
          </w:p>
          <w:p>
            <w:pPr>
              <w:pStyle w:val="ListBullet"/>
              <w:ind w:left="173" w:right="173"/>
            </w:pPr>
            <w:r>
              <w:rPr/>
              <w:t>Listen. Open-ended prompts only: "Tell me more." "What happened next?"</w:t>
            </w:r>
          </w:p>
          <w:p>
            <w:pPr>
              <w:pStyle w:val="ListBullet"/>
              <w:ind w:left="173" w:right="173"/>
            </w:pPr>
            <w:r>
              <w:rPr/>
              <w:t>Say: "Thank you for telling me. This is not your fault. You are not in trouble."</w:t>
            </w:r>
          </w:p>
          <w:p>
            <w:pPr>
              <w:pStyle w:val="ListBullet"/>
              <w:ind w:left="173" w:right="173"/>
            </w:pPr>
            <w:r>
              <w:rPr/>
              <w:t>Be honest: "I cannot keep this just between us because I need to get you help. Here is what I will do."</w:t>
            </w:r>
          </w:p>
          <w:p>
            <w:pPr>
              <w:pStyle w:val="ListBullet"/>
              <w:ind w:left="173" w:right="173"/>
            </w:pPr>
            <w:r>
              <w:rPr/>
              <w:t>Document the student's own words, date, time, and who you told. No opinions.</w:t>
            </w:r>
          </w:p>
          <w:p>
            <w:pPr>
              <w:pStyle w:val="ListBullet"/>
              <w:ind w:left="173" w:right="173"/>
            </w:pPr>
            <w:r>
              <w:rPr/>
              <w:t xml:space="preserve">Report </w:t>
            </w:r>
            <w:r>
              <w:rPr>
                <w:b/>
              </w:rPr>
              <w:t>now</w:t>
            </w:r>
            <w:r>
              <w:rPr/>
              <w:t xml:space="preserve"> per your state's law and district policy (CPS or law enforcement; often immediately to 48 hours) [Confirm your state and district rules with district counsel].</w:t>
            </w:r>
          </w:p>
          <w:p>
            <w:pPr>
              <w:pStyle w:val="ListBullet"/>
              <w:ind w:left="173" w:right="173"/>
            </w:pPr>
            <w:r>
              <w:rPr/>
              <w:t xml:space="preserve">For online exploitation (sextortion, enticement, CSAM, AI sexual images of a minor): also report through the school route to the </w:t>
            </w:r>
            <w:r>
              <w:rPr>
                <w:b/>
              </w:rPr>
              <w:t>NCMEC CyberTipline</w:t>
            </w:r>
            <w:r>
              <w:rPr/>
              <w:t xml:space="preserve"> (report.cybertip.org, 1-800-843-5678) [VERIFIED 2026-10-05: report.cybertip.org].</w:t>
            </w:r>
          </w:p>
          <w:p>
            <w:pPr>
              <w:pStyle w:val="ListBullet"/>
              <w:ind w:left="173" w:right="173"/>
            </w:pPr>
            <w:r>
              <w:rPr/>
              <w:t xml:space="preserve">For self-harm risk: stay with the student; follow your district protocol; call or text </w:t>
            </w:r>
            <w:r>
              <w:rPr>
                <w:b/>
              </w:rPr>
              <w:t>988</w:t>
            </w:r>
            <w:r>
              <w:rPr/>
              <w:t xml:space="preserve"> or call 911 as directed [VERIFIED 2026-10-05: 988lifeline.org].</w:t>
            </w:r>
          </w:p>
          <w:p>
            <w:pPr>
              <w:pStyle w:val="ListBullet"/>
              <w:ind w:left="173" w:right="173"/>
            </w:pPr>
            <w:r>
              <w:rPr/>
              <w:t xml:space="preserve">In Florida: report to the Florida Abuse Hotline </w:t>
            </w:r>
            <w:r>
              <w:rPr>
                <w:b/>
              </w:rPr>
              <w:t>1-800-962-2873</w:t>
            </w:r>
            <w:r>
              <w:rPr/>
              <w:t xml:space="preserve"> [VERIFIED 2026-10-05: myflfamilies.com], and give your name as school personnel [VERIFIED 2026-10-05: s. 39.201(1)]. Suspected trafficking: the Florida Human Trafficking Hotline </w:t>
            </w:r>
            <w:r>
              <w:rPr>
                <w:b/>
              </w:rPr>
              <w:t>1-855-FLA-SAFE</w:t>
            </w:r>
            <w:r>
              <w:rPr/>
              <w:t xml:space="preserve"> or DCF [VERIFIED 2026-10-05: s. 1006.481(1)(d); fdle.state.fl.us].</w:t>
            </w:r>
          </w:p>
          <w:p>
            <w:pPr>
              <w:pStyle w:val="ListBullet"/>
              <w:ind w:left="173" w:right="173"/>
            </w:pPr>
            <w:r>
              <w:rPr/>
              <w:t>Evidence, three cases: words, usernames, links and dates are fine to save; never save, send or show an intimate picture of anyone under 18, even as proof; not sure, tell first and do not capture. For threats: tell first, block with an adult's help, delete nothing. [COUNSEL TO CONFIRM]</w:t>
            </w:r>
          </w:p>
          <w:p>
            <w:pPr>
              <w:ind w:left="173" w:right="173"/>
            </w:pPr>
            <w:r>
              <w:rPr>
                <w:b/>
              </w:rPr>
              <w:t>Do not</w:t>
            </w:r>
          </w:p>
          <w:p>
            <w:pPr>
              <w:pStyle w:val="ListBullet"/>
              <w:ind w:left="173" w:right="173"/>
            </w:pPr>
            <w:r>
              <w:rPr/>
              <w:t>View, open, copy, forward, or screenshot suspected child sexual abuse imagery. Do not ask the student to show you. Secure any device per policy and hand it to administration or law enforcement.</w:t>
            </w:r>
          </w:p>
          <w:p>
            <w:pPr>
              <w:pStyle w:val="ListBullet"/>
              <w:ind w:left="173" w:right="173"/>
            </w:pPr>
            <w:r>
              <w:rPr/>
              <w:t>Ask "why" questions, react with shock, or blame.</w:t>
            </w:r>
          </w:p>
          <w:p>
            <w:pPr>
              <w:pStyle w:val="ListBullet"/>
              <w:ind w:left="173" w:right="173"/>
            </w:pPr>
            <w:r>
              <w:rPr/>
              <w:t>Promise secrecy or outcomes.</w:t>
            </w:r>
          </w:p>
          <w:p>
            <w:pPr>
              <w:pStyle w:val="ListBullet"/>
              <w:ind w:left="173" w:right="173"/>
            </w:pPr>
            <w:r>
              <w:rPr/>
              <w:t>Contact the other person or their family yourself.</w:t>
            </w:r>
          </w:p>
          <w:p>
            <w:pPr>
              <w:pStyle w:val="ListBullet"/>
              <w:ind w:left="173" w:right="173"/>
            </w:pPr>
            <w:r>
              <w:rPr/>
              <w:t>Tell other students or discuss in the staff room.</w:t>
            </w:r>
          </w:p>
          <w:p>
            <w:pPr>
              <w:ind w:left="173" w:right="173"/>
            </w:pPr>
            <w:r>
              <w:rPr>
                <w:b/>
              </w:rPr>
              <w:t>My route</w:t>
            </w:r>
          </w:p>
          <w:p>
            <w:pPr>
              <w:pStyle w:val="ListBullet"/>
              <w:ind w:left="173" w:right="173"/>
            </w:pPr>
            <w:r>
              <w:rPr/>
              <w:t>Counselor: ______________ phone: ______________</w:t>
            </w:r>
          </w:p>
          <w:p>
            <w:pPr>
              <w:pStyle w:val="ListBullet"/>
              <w:ind w:left="173" w:right="173"/>
            </w:pPr>
            <w:r>
              <w:rPr/>
              <w:t>Administrator: ______________ phone: ______________</w:t>
            </w:r>
          </w:p>
          <w:p>
            <w:pPr>
              <w:pStyle w:val="ListBullet"/>
              <w:ind w:left="173" w:right="173"/>
            </w:pPr>
            <w:r>
              <w:rPr/>
              <w:t>Who files the CPS or law-enforcement report: ______________ timeframe: ______________</w:t>
            </w:r>
          </w:p>
          <w:p>
            <w:pPr>
              <w:pStyle w:val="ListBullet"/>
              <w:ind w:left="173" w:right="173"/>
            </w:pPr>
            <w:r>
              <w:rPr/>
              <w:t>Who files with NCMEC: ______________</w:t>
            </w:r>
          </w:p>
          <w:p>
            <w:pPr>
              <w:pStyle w:val="ListBullet"/>
              <w:ind w:left="173" w:right="173"/>
            </w:pPr>
            <w:r>
              <w:rPr/>
              <w:t>Title IX or equivalent coordinator: ______________</w:t>
            </w:r>
          </w:p>
          <w:p>
            <w:pPr>
              <w:pStyle w:val="ListBullet"/>
              <w:ind w:left="173" w:right="173"/>
            </w:pPr>
            <w:r>
              <w:rPr/>
              <w:t>School resource officer or school safety officer (if any): ______________</w:t>
            </w:r>
          </w:p>
        </w:tc>
      </w:tr>
    </w:tbl>
    <w:p>
      <w:pPr>
        <w:spacing w:before="0" w:after="0" w:line="200" w:lineRule="exact"/>
      </w:pPr>
      <w:r>
        <w:rPr>
          <w:sz w:val="2"/>
        </w:rPr>
      </w:r>
    </w:p>
    <w:p>
      <w:pPr>
        <w:pStyle w:val="Heading2"/>
        <w:pBdr>
          <w:top w:val="single" w:sz="18" w:space="6" w:color="FF8A3D"/>
        </w:pBdr>
        <w:spacing w:before="320"/>
      </w:pPr>
      <w:r>
        <w:rPr/>
        <w:t>R11-E. Parent Pre-Notice Letters</w:t>
      </w:r>
    </w:p>
    <w:p>
      <w:r>
        <w:rPr/>
        <w:t>Send in the family's home language where possible [VERIFY translations by qualified translators]. Edit the bracketed fields.</w:t>
      </w:r>
    </w:p>
    <w:p>
      <w:pPr>
        <w:pStyle w:val="Heading3"/>
      </w:pPr>
      <w:r>
        <w:rPr/>
        <w:t>General letter (before Lesson 1)</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Dear families,</w:t>
            </w:r>
          </w:p>
          <w:p>
            <w:pPr>
              <w:spacing w:before="0" w:after="60" w:line="259" w:lineRule="auto"/>
            </w:pPr>
            <w:r>
              <w:rPr>
                <w:sz w:val="19"/>
              </w:rPr>
              <w:t xml:space="preserve">This [term/semester], our grade 9-12 students will take part in </w:t>
            </w:r>
            <w:r>
              <w:rPr>
                <w:b/>
                <w:sz w:val="19"/>
              </w:rPr>
              <w:t>Your Digital Defense Plan</w:t>
            </w:r>
            <w:r>
              <w:rPr>
                <w:sz w:val="19"/>
              </w:rPr>
              <w:t>, a ten-lesson digital safety and security program (about 15 minutes a week). Students will build a personal plan for staying safe online, covering passwords and accounts, scams and AI fakes, privacy and location, how to respond to threats and pressure, how to help a friend, and the law, ethics, and careers of cybersecurity.</w:t>
            </w:r>
          </w:p>
          <w:p>
            <w:pPr>
              <w:spacing w:before="0" w:after="60" w:line="259" w:lineRule="auto"/>
            </w:pPr>
            <w:r>
              <w:rPr>
                <w:sz w:val="19"/>
              </w:rPr>
              <w:t xml:space="preserve">The program uses paper, discussion, and fictional scenarios. It </w:t>
            </w:r>
            <w:r>
              <w:rPr>
                <w:b/>
                <w:sz w:val="19"/>
              </w:rPr>
              <w:t>does not require student accounts or collect student data.</w:t>
            </w:r>
            <w:r>
              <w:rPr>
                <w:sz w:val="19"/>
              </w:rPr>
              <w:t xml:space="preserve"> Each lesson sends home a short card with a conversation starter and an optional reply slip. Two lessons (on image-based threats and on pressure in relationships) will have separate notices with an opt-out option.</w:t>
            </w:r>
          </w:p>
          <w:p>
            <w:pPr>
              <w:spacing w:before="0" w:after="60" w:line="259" w:lineRule="auto"/>
            </w:pPr>
            <w:r>
              <w:rPr>
                <w:sz w:val="19"/>
              </w:rPr>
              <w:t>To review materials, contact [name, contact].</w:t>
            </w:r>
          </w:p>
          <w:p>
            <w:pPr>
              <w:spacing w:before="0" w:after="60" w:line="259" w:lineRule="auto"/>
            </w:pPr>
            <w:r>
              <w:rPr>
                <w:sz w:val="19"/>
              </w:rPr>
              <w:t>Sincerely, [name, title]</w:t>
            </w:r>
          </w:p>
        </w:tc>
      </w:tr>
    </w:tbl>
    <w:p>
      <w:pPr>
        <w:spacing w:before="0" w:after="0" w:line="160" w:lineRule="exact"/>
      </w:pPr>
      <w:r>
        <w:rPr>
          <w:sz w:val="2"/>
        </w:rPr>
      </w:r>
    </w:p>
    <w:p>
      <w:pPr>
        <w:pStyle w:val="Heading3"/>
      </w:pPr>
      <w:r>
        <w:rPr/>
        <w:t>Lesson 5 letter (Sextortion and Image Abuse)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Dear families,</w:t>
            </w:r>
          </w:p>
          <w:p>
            <w:pPr>
              <w:spacing w:before="0" w:after="60" w:line="259" w:lineRule="auto"/>
            </w:pPr>
            <w:r>
              <w:rPr>
                <w:sz w:val="19"/>
              </w:rPr>
              <w:t xml:space="preserve">Next week in [class/advisory], our grade 9-12 students will have a 15-minute lesson on </w:t>
            </w:r>
            <w:r>
              <w:rPr>
                <w:b/>
                <w:sz w:val="19"/>
              </w:rPr>
              <w:t>how to respond if someone uses private images or threats to pressure a teen online</w:t>
            </w:r>
            <w:r>
              <w:rPr>
                <w:sz w:val="19"/>
              </w:rPr>
              <w:t xml:space="preserve"> (often called sextortion), including AI-generated fake images. The lesson is part of our digital safety program, [program name]. It focuses on a clear response plan (stop, save details, tell a trusted adult, report) and on the message that </w:t>
            </w:r>
            <w:r>
              <w:rPr>
                <w:b/>
                <w:sz w:val="19"/>
              </w:rPr>
              <w:t>a teen who is targeted is never to blame.</w:t>
            </w:r>
            <w:r>
              <w:rPr>
                <w:sz w:val="19"/>
              </w:rPr>
              <w:t xml:space="preserve"> The lesson contains </w:t>
            </w:r>
            <w:r>
              <w:rPr>
                <w:b/>
                <w:sz w:val="19"/>
              </w:rPr>
              <w:t>no explicit images or descriptions</w:t>
            </w:r>
            <w:r>
              <w:rPr>
                <w:sz w:val="19"/>
              </w:rPr>
              <w:t xml:space="preserve"> and uses a fictional example.</w:t>
            </w:r>
          </w:p>
          <w:p>
            <w:pPr>
              <w:spacing w:before="0" w:after="60" w:line="259" w:lineRule="auto"/>
            </w:pPr>
            <w:r>
              <w:rPr>
                <w:sz w:val="19"/>
              </w:rPr>
              <w:t>Why we are teaching it: reports of this crime involving teens have risen sharply (NCMEC received more than 50,000 financially motivated sextortion reports in 2025, up from more than 36,000 in 2024), and telling a trusted adult quickly is how a teen gets help and a report gets made [VERIFIED 2026-10-05: ncmec.org/blog/2026/ncmec-releases-new-sextortion-data-2025].</w:t>
            </w:r>
          </w:p>
          <w:p>
            <w:pPr>
              <w:spacing w:before="0" w:after="60" w:line="259" w:lineRule="auto"/>
            </w:pPr>
            <w:r>
              <w:rPr>
                <w:b/>
                <w:sz w:val="19"/>
              </w:rPr>
              <w:t>Your options:</w:t>
            </w:r>
            <w:r>
              <w:rPr>
                <w:sz w:val="19"/>
              </w:rPr>
              <w:t xml:space="preserve"> You may review the lesson materials by contacting [name, contact]. If you prefer that your teen not take part, please tell us by [date] using [form/email/phone]. Your teen will have an alternate lesson on pressure and blackmail that does not involve intimate images, and will still get the helpline information. Opting out is private; classmates will not be told.</w:t>
            </w:r>
          </w:p>
          <w:p>
            <w:pPr>
              <w:spacing w:before="0" w:after="60" w:line="259" w:lineRule="auto"/>
            </w:pPr>
            <w:r>
              <w:rPr>
                <w:sz w:val="19"/>
              </w:rPr>
              <w:t>A suggested conversation starter at home: "If anyone ever pressured or threatened you online, would you tell me? What would make that easier?" Tell them they will not be in trouble.</w:t>
            </w:r>
          </w:p>
          <w:p>
            <w:pPr>
              <w:spacing w:before="0" w:after="60" w:line="259" w:lineRule="auto"/>
            </w:pPr>
            <w:r>
              <w:rPr>
                <w:sz w:val="19"/>
              </w:rPr>
              <w:t>Resources: NCMEC Take It Down (takeitdown.ncmec.org), NCMEC CyberTipline (report.cybertip.org, 1-800-843-5678) [VERIFIED 2026-10-05: report.cybertip.org].</w:t>
            </w:r>
          </w:p>
          <w:p>
            <w:pPr>
              <w:spacing w:before="0" w:after="60" w:line="259" w:lineRule="auto"/>
            </w:pPr>
            <w:r>
              <w:rPr>
                <w:sz w:val="19"/>
              </w:rPr>
              <w:t>Sincerely, [name, title]</w:t>
            </w:r>
          </w:p>
        </w:tc>
      </w:tr>
    </w:tbl>
    <w:p>
      <w:pPr>
        <w:spacing w:before="0" w:after="0" w:line="160" w:lineRule="exact"/>
      </w:pPr>
      <w:r>
        <w:rPr>
          <w:sz w:val="2"/>
        </w:rPr>
      </w:r>
    </w:p>
    <w:p>
      <w:pPr>
        <w:pStyle w:val="Heading3"/>
      </w:pPr>
      <w:r>
        <w:rPr/>
        <w:t>Lesson 7 letter (Coercion in Relationships Online)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Dear families,</w:t>
            </w:r>
          </w:p>
          <w:p>
            <w:pPr>
              <w:spacing w:before="0" w:after="60" w:line="259" w:lineRule="auto"/>
            </w:pPr>
            <w:r>
              <w:rPr>
                <w:sz w:val="19"/>
              </w:rPr>
              <w:t xml:space="preserve">Next week, our grade 9-12 students will have a 15-minute lesson on </w:t>
            </w:r>
            <w:r>
              <w:rPr>
                <w:b/>
                <w:sz w:val="19"/>
              </w:rPr>
              <w:t>healthy and unhealthy digital behavior in relationships</w:t>
            </w:r>
            <w:r>
              <w:rPr>
                <w:sz w:val="19"/>
              </w:rPr>
              <w:t>: how to recognize pressure or control online (for example, being pushed to share passwords or locations, constant monitoring, or pressure to send images), what consent means, and where to get help. The lesson uses short fictional statements and discussion. It does not include explicit content and does not ask students to share personal experiences. It applies to romantic relationships, friendships, and family.</w:t>
            </w:r>
          </w:p>
          <w:p>
            <w:pPr>
              <w:spacing w:before="0" w:after="60" w:line="259" w:lineRule="auto"/>
            </w:pPr>
            <w:r>
              <w:rPr>
                <w:sz w:val="19"/>
              </w:rPr>
              <w:t>Why: research and national hotlines report that digital monitoring and pressure are common in unhealthy teen relationships, and teens often tell a friend before they tell an adult [VERIFY with loveisrespect.org and CDC dating violence data].</w:t>
            </w:r>
          </w:p>
          <w:p>
            <w:pPr>
              <w:spacing w:before="0" w:after="60" w:line="259" w:lineRule="auto"/>
            </w:pPr>
            <w:r>
              <w:rPr>
                <w:b/>
                <w:sz w:val="19"/>
              </w:rPr>
              <w:t>Your options:</w:t>
            </w:r>
            <w:r>
              <w:rPr>
                <w:sz w:val="19"/>
              </w:rPr>
              <w:t xml:space="preserve"> To review the materials, contact [name, contact]. If you prefer that your teen not take part, tell us by [date] using [form/email/phone]. Your teen will have an alternate lesson on boundaries and privacy among friends and in group chats, and will still receive helpline information. Opting out is private.</w:t>
            </w:r>
          </w:p>
          <w:p>
            <w:pPr>
              <w:spacing w:before="0" w:after="60" w:line="259" w:lineRule="auto"/>
            </w:pPr>
            <w:r>
              <w:rPr>
                <w:sz w:val="19"/>
              </w:rPr>
              <w:t>A conversation starter at home: "What does a respectful relationship look like online? What would you want me to say if you ever felt pressured?"</w:t>
            </w:r>
          </w:p>
          <w:p>
            <w:pPr>
              <w:spacing w:before="0" w:after="60" w:line="259" w:lineRule="auto"/>
            </w:pPr>
            <w:r>
              <w:rPr>
                <w:sz w:val="19"/>
              </w:rPr>
              <w:t>Resources: loveisrespect.org (call 1-866-331-9474 or text LOVEIS to 22522) [VERIFY current contact methods].</w:t>
            </w:r>
          </w:p>
          <w:p>
            <w:pPr>
              <w:spacing w:before="0" w:after="60" w:line="259" w:lineRule="auto"/>
            </w:pPr>
            <w:r>
              <w:rPr>
                <w:sz w:val="19"/>
              </w:rPr>
              <w:t>Sincerely, [name, title]</w:t>
            </w:r>
          </w:p>
        </w:tc>
      </w:tr>
    </w:tbl>
    <w:p>
      <w:pPr>
        <w:spacing w:before="0" w:after="0" w:line="160" w:lineRule="exact"/>
      </w:pPr>
      <w:r>
        <w:rPr>
          <w:sz w:val="2"/>
        </w:rPr>
      </w:r>
    </w:p>
    <w:p>
      <w:pPr>
        <w:pStyle w:val="Heading3"/>
      </w:pPr>
      <w:r>
        <w:rPr/>
        <w:t>Opt-out form (one line, for either letter)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Student: ______________________  Lesson (circle): 5   7     [ ] I would like my student to take the alternate lesson.</w:t>
            </w:r>
          </w:p>
          <w:p>
            <w:pPr>
              <w:spacing w:before="0" w:after="60" w:line="259" w:lineRule="auto"/>
            </w:pPr>
            <w:r>
              <w:rPr>
                <w:sz w:val="19"/>
              </w:rPr>
              <w:t>Parent or guardian signature (or reply by email): ______________________  Date: ____________</w:t>
            </w:r>
          </w:p>
        </w:tc>
      </w:tr>
    </w:tbl>
    <w:p>
      <w:pPr>
        <w:spacing w:before="0" w:after="0" w:line="160" w:lineRule="exact"/>
      </w:pPr>
      <w:r>
        <w:rPr>
          <w:sz w:val="2"/>
        </w:rPr>
      </w:r>
    </w:p>
    <w:p>
      <w:pPr>
        <w:pStyle w:val="Heading2"/>
        <w:pBdr>
          <w:top w:val="single" w:sz="18" w:space="6" w:color="FF8A3D"/>
        </w:pBdr>
        <w:spacing w:before="320"/>
      </w:pPr>
      <w:r>
        <w:rPr/>
        <w:t>R11-F. Family Cards (master sheet; also printed in the Teacher Guide)</w:t>
      </w:r>
    </w:p>
    <w:p>
      <w:r>
        <w:rPr/>
        <w:t>Send one card home after each lesson. Reply slips are optional, and any format (paper, email, a note) is fine. Provide cards in the family's home language where possible [VERIFY translations].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92"/>
        <w:gridCol w:w="5943"/>
        <w:gridCol w:w="2957"/>
      </w:tblGrid>
      <w:tr>
        <w:trPr>
          <w:tblHeader/>
          <w:cantSplit/>
        </w:trPr>
        <w:tc>
          <w:tcPr>
            <w:tcW w:type="dxa" w:w="8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LESSON</w:t>
            </w:r>
          </w:p>
        </w:tc>
        <w:tc>
          <w:tcPr>
            <w:tcW w:type="dxa" w:w="594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ONE-LINE MESSAGE FOR FAMILIES</w:t>
            </w:r>
          </w:p>
        </w:tc>
        <w:tc>
          <w:tcPr>
            <w:tcW w:type="dxa" w:w="29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REPLY SLIP (OPTIONAL)</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1</w:t>
            </w:r>
          </w:p>
        </w:tc>
        <w:tc>
          <w:tcPr>
            <w:tcW w:type="dxa" w:w="5943"/>
            <w:tcMar>
              <w:top w:w="50" w:type="dxa"/>
              <w:left w:w="90" w:type="dxa"/>
              <w:bottom w:w="60" w:type="dxa"/>
              <w:right w:w="90" w:type="dxa"/>
            </w:tcMar>
          </w:tcPr>
          <w:p>
            <w:pPr>
              <w:spacing w:before="0" w:after="0" w:line="252" w:lineRule="auto"/>
            </w:pPr>
            <w:r>
              <w:rPr>
                <w:rFonts w:ascii="Calibri" w:hAnsi="Calibri"/>
                <w:sz w:val="19"/>
              </w:rPr>
              <w:t>"Your teen practiced deciding what matters most online and choosing one small protection. Ask: 'What is one thing you want to protect first?'"</w:t>
            </w:r>
          </w:p>
        </w:tc>
        <w:tc>
          <w:tcPr>
            <w:tcW w:type="dxa" w:w="2957"/>
            <w:tcMar>
              <w:top w:w="50" w:type="dxa"/>
              <w:left w:w="90" w:type="dxa"/>
              <w:bottom w:w="60" w:type="dxa"/>
              <w:right w:w="90" w:type="dxa"/>
            </w:tcMar>
          </w:tcPr>
          <w:p>
            <w:pPr>
              <w:spacing w:before="0" w:after="0" w:line="252" w:lineRule="auto"/>
            </w:pPr>
            <w:r>
              <w:rPr>
                <w:rFonts w:ascii="Calibri" w:hAnsi="Calibri"/>
                <w:sz w:val="19"/>
              </w:rPr>
              <w:t>[ ] We talked about it. Something we will try: ______ Question: ______</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2</w:t>
            </w:r>
          </w:p>
        </w:tc>
        <w:tc>
          <w:tcPr>
            <w:tcW w:type="dxa" w:w="5943"/>
            <w:tcMar>
              <w:top w:w="50" w:type="dxa"/>
              <w:left w:w="90" w:type="dxa"/>
              <w:bottom w:w="60" w:type="dxa"/>
              <w:right w:w="90" w:type="dxa"/>
            </w:tcMar>
          </w:tcPr>
          <w:p>
            <w:pPr>
              <w:spacing w:before="0" w:after="0" w:line="252" w:lineRule="auto"/>
            </w:pPr>
            <w:r>
              <w:rPr>
                <w:rFonts w:ascii="Calibri" w:hAnsi="Calibri"/>
                <w:sz w:val="19"/>
              </w:rPr>
              <w:t>"Your teen practiced making a long, random passphrase and mapping which account can unlock the others. Ask: 'Which of our accounts is the master key, and how is it protected?' Never read a verification code to anyone."</w:t>
            </w:r>
          </w:p>
        </w:tc>
        <w:tc>
          <w:tcPr>
            <w:tcW w:type="dxa" w:w="2957"/>
            <w:tcMar>
              <w:top w:w="50" w:type="dxa"/>
              <w:left w:w="90" w:type="dxa"/>
              <w:bottom w:w="60" w:type="dxa"/>
              <w:right w:w="90" w:type="dxa"/>
            </w:tcMar>
          </w:tcPr>
          <w:p>
            <w:pPr>
              <w:spacing w:before="0" w:after="0" w:line="252" w:lineRule="auto"/>
            </w:pPr>
            <w:r>
              <w:rPr>
                <w:rFonts w:ascii="Calibri" w:hAnsi="Calibri"/>
                <w:sz w:val="19"/>
              </w:rPr>
              <w:t>[ ] We talked about it. Our email will use: [ ] passkey [ ] authenticator [ ] longer passphrase</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3</w:t>
            </w:r>
          </w:p>
        </w:tc>
        <w:tc>
          <w:tcPr>
            <w:tcW w:type="dxa" w:w="5943"/>
            <w:tcMar>
              <w:top w:w="50" w:type="dxa"/>
              <w:left w:w="90" w:type="dxa"/>
              <w:bottom w:w="60" w:type="dxa"/>
              <w:right w:w="90" w:type="dxa"/>
            </w:tcMar>
          </w:tcPr>
          <w:p>
            <w:pPr>
              <w:spacing w:before="0" w:after="0" w:line="252" w:lineRule="auto"/>
            </w:pPr>
            <w:r>
              <w:rPr>
                <w:rFonts w:ascii="Calibri" w:hAnsi="Calibri"/>
                <w:sz w:val="19"/>
              </w:rPr>
              <w:t>"Your teen learned five patterns scammers use (Hurry, Official, Offer or outrage, Keep it quiet, Strange method). Ask: 'Which one have you seen?' Agree on a callback rule and a family code word."</w:t>
            </w:r>
          </w:p>
        </w:tc>
        <w:tc>
          <w:tcPr>
            <w:tcW w:type="dxa" w:w="2957"/>
            <w:tcMar>
              <w:top w:w="50" w:type="dxa"/>
              <w:left w:w="90" w:type="dxa"/>
              <w:bottom w:w="60" w:type="dxa"/>
              <w:right w:w="90" w:type="dxa"/>
            </w:tcMar>
          </w:tcPr>
          <w:p>
            <w:pPr>
              <w:spacing w:before="0" w:after="0" w:line="252" w:lineRule="auto"/>
            </w:pPr>
            <w:r>
              <w:rPr>
                <w:rFonts w:ascii="Calibri" w:hAnsi="Calibri"/>
                <w:sz w:val="19"/>
              </w:rPr>
              <w:t>[ ] We talked about it. [ ] We chose a code word / callback rule.</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4</w:t>
            </w:r>
          </w:p>
        </w:tc>
        <w:tc>
          <w:tcPr>
            <w:tcW w:type="dxa" w:w="5943"/>
            <w:tcMar>
              <w:top w:w="50" w:type="dxa"/>
              <w:left w:w="90" w:type="dxa"/>
              <w:bottom w:w="60" w:type="dxa"/>
              <w:right w:w="90" w:type="dxa"/>
            </w:tcMar>
          </w:tcPr>
          <w:p>
            <w:pPr>
              <w:spacing w:before="0" w:after="0" w:line="252" w:lineRule="auto"/>
            </w:pPr>
            <w:r>
              <w:rPr>
                <w:rFonts w:ascii="Calibri" w:hAnsi="Calibri"/>
                <w:sz w:val="19"/>
              </w:rPr>
              <w:t>"Your teen saw how small details combine into a map. Together, check a location setting on one device. Agree on a family location-sharing rule that is open and mutual."</w:t>
            </w:r>
          </w:p>
        </w:tc>
        <w:tc>
          <w:tcPr>
            <w:tcW w:type="dxa" w:w="2957"/>
            <w:tcMar>
              <w:top w:w="50" w:type="dxa"/>
              <w:left w:w="90" w:type="dxa"/>
              <w:bottom w:w="60" w:type="dxa"/>
              <w:right w:w="90" w:type="dxa"/>
            </w:tcMar>
          </w:tcPr>
          <w:p>
            <w:pPr>
              <w:spacing w:before="0" w:after="0" w:line="252" w:lineRule="auto"/>
            </w:pPr>
            <w:r>
              <w:rPr>
                <w:rFonts w:ascii="Calibri" w:hAnsi="Calibri"/>
                <w:sz w:val="19"/>
              </w:rPr>
              <w:t>[ ] We talked about it. [ ] We checked one location setting.</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5</w:t>
            </w:r>
          </w:p>
        </w:tc>
        <w:tc>
          <w:tcPr>
            <w:tcW w:type="dxa" w:w="5943"/>
            <w:tcMar>
              <w:top w:w="50" w:type="dxa"/>
              <w:left w:w="90" w:type="dxa"/>
              <w:bottom w:w="60" w:type="dxa"/>
              <w:right w:w="90" w:type="dxa"/>
            </w:tcMar>
          </w:tcPr>
          <w:p>
            <w:pPr>
              <w:spacing w:before="0" w:after="0" w:line="252" w:lineRule="auto"/>
            </w:pPr>
            <w:r>
              <w:rPr>
                <w:rFonts w:ascii="Calibri" w:hAnsi="Calibri"/>
                <w:sz w:val="19"/>
              </w:rPr>
              <w:t>"Your teen practiced STOP, SAVE, TELL, REPORT for online threats. The most helpful thing you can say: 'If anything like this ever happens, you will not be in trouble with me.' NCMEC: report.cybertip.org, 1-800-843-5678; Take It Down: takeitdown.ncmec.org [VERIFIED 2026-10-05: takeitdown.ncmec.org]."</w:t>
            </w:r>
          </w:p>
        </w:tc>
        <w:tc>
          <w:tcPr>
            <w:tcW w:type="dxa" w:w="2957"/>
            <w:tcMar>
              <w:top w:w="50" w:type="dxa"/>
              <w:left w:w="90" w:type="dxa"/>
              <w:bottom w:w="60" w:type="dxa"/>
              <w:right w:w="90" w:type="dxa"/>
            </w:tcMar>
          </w:tcPr>
          <w:p>
            <w:pPr>
              <w:spacing w:before="0" w:after="0" w:line="252" w:lineRule="auto"/>
            </w:pPr>
            <w:r>
              <w:rPr>
                <w:rFonts w:ascii="Calibri" w:hAnsi="Calibri"/>
                <w:sz w:val="19"/>
              </w:rPr>
              <w:t>[ ] We talked about it. [ ] We would like the family guide.</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6</w:t>
            </w:r>
          </w:p>
        </w:tc>
        <w:tc>
          <w:tcPr>
            <w:tcW w:type="dxa" w:w="5943"/>
            <w:tcMar>
              <w:top w:w="50" w:type="dxa"/>
              <w:left w:w="90" w:type="dxa"/>
              <w:bottom w:w="60" w:type="dxa"/>
              <w:right w:w="90" w:type="dxa"/>
            </w:tcMar>
          </w:tcPr>
          <w:p>
            <w:pPr>
              <w:spacing w:before="0" w:after="0" w:line="252" w:lineRule="auto"/>
            </w:pPr>
            <w:r>
              <w:rPr>
                <w:rFonts w:ascii="Calibri" w:hAnsi="Calibri"/>
                <w:sz w:val="19"/>
              </w:rPr>
              <w:t>"Your teen learned that images and voices can be faked and that 'looks real' is not proof. Choose a family code word; call back on a known number for urgent money requests."</w:t>
            </w:r>
          </w:p>
        </w:tc>
        <w:tc>
          <w:tcPr>
            <w:tcW w:type="dxa" w:w="2957"/>
            <w:tcMar>
              <w:top w:w="50" w:type="dxa"/>
              <w:left w:w="90" w:type="dxa"/>
              <w:bottom w:w="60" w:type="dxa"/>
              <w:right w:w="90" w:type="dxa"/>
            </w:tcMar>
          </w:tcPr>
          <w:p>
            <w:pPr>
              <w:spacing w:before="0" w:after="0" w:line="252" w:lineRule="auto"/>
            </w:pPr>
            <w:r>
              <w:rPr>
                <w:rFonts w:ascii="Calibri" w:hAnsi="Calibri"/>
                <w:sz w:val="19"/>
              </w:rPr>
              <w:t>[ ] We talked about it. [ ] We chose a code word.</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7</w:t>
            </w:r>
          </w:p>
        </w:tc>
        <w:tc>
          <w:tcPr>
            <w:tcW w:type="dxa" w:w="5943"/>
            <w:tcMar>
              <w:top w:w="50" w:type="dxa"/>
              <w:left w:w="90" w:type="dxa"/>
              <w:bottom w:w="60" w:type="dxa"/>
              <w:right w:w="90" w:type="dxa"/>
            </w:tcMar>
          </w:tcPr>
          <w:p>
            <w:pPr>
              <w:spacing w:before="0" w:after="0" w:line="252" w:lineRule="auto"/>
            </w:pPr>
            <w:r>
              <w:rPr>
                <w:rFonts w:ascii="Calibri" w:hAnsi="Calibri"/>
                <w:sz w:val="19"/>
              </w:rPr>
              <w:t>"Your teen practiced telling caring from controlling in online relationships and a boundary sentence. Say: 'You can say no to anyone, and you can always tell me if something feels off.' loveisrespect: 1-866-331-9474 or text LOVEIS to 22522 [VERIFY]."</w:t>
            </w:r>
          </w:p>
        </w:tc>
        <w:tc>
          <w:tcPr>
            <w:tcW w:type="dxa" w:w="2957"/>
            <w:tcMar>
              <w:top w:w="50" w:type="dxa"/>
              <w:left w:w="90" w:type="dxa"/>
              <w:bottom w:w="60" w:type="dxa"/>
              <w:right w:w="90" w:type="dxa"/>
            </w:tcMar>
          </w:tcPr>
          <w:p>
            <w:pPr>
              <w:spacing w:before="0" w:after="0" w:line="252" w:lineRule="auto"/>
            </w:pPr>
            <w:r>
              <w:rPr>
                <w:rFonts w:ascii="Calibri" w:hAnsi="Calibri"/>
                <w:sz w:val="19"/>
              </w:rPr>
              <w:t>[ ] We talked about it. [ ] We would like healthy-relationship information.</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8</w:t>
            </w:r>
          </w:p>
        </w:tc>
        <w:tc>
          <w:tcPr>
            <w:tcW w:type="dxa" w:w="5943"/>
            <w:tcMar>
              <w:top w:w="50" w:type="dxa"/>
              <w:left w:w="90" w:type="dxa"/>
              <w:bottom w:w="60" w:type="dxa"/>
              <w:right w:w="90" w:type="dxa"/>
            </w:tcMar>
          </w:tcPr>
          <w:p>
            <w:pPr>
              <w:spacing w:before="0" w:after="0" w:line="252" w:lineRule="auto"/>
            </w:pPr>
            <w:r>
              <w:rPr>
                <w:rFonts w:ascii="Calibri" w:hAnsi="Calibri"/>
                <w:sz w:val="19"/>
              </w:rPr>
              <w:t>"Your teen learned a plan for helping a friend: Hear, Help, Hand off. Ask: 'If a friend told you something scary, who would you tell?' Call or text 988 in a crisis [VERIFIED 2026-10-05: official sites of the named services]."</w:t>
            </w:r>
          </w:p>
        </w:tc>
        <w:tc>
          <w:tcPr>
            <w:tcW w:type="dxa" w:w="2957"/>
            <w:tcMar>
              <w:top w:w="50" w:type="dxa"/>
              <w:left w:w="90" w:type="dxa"/>
              <w:bottom w:w="60" w:type="dxa"/>
              <w:right w:w="90" w:type="dxa"/>
            </w:tcMar>
          </w:tcPr>
          <w:p>
            <w:pPr>
              <w:spacing w:before="0" w:after="0" w:line="252" w:lineRule="auto"/>
            </w:pPr>
            <w:r>
              <w:rPr>
                <w:rFonts w:ascii="Calibri" w:hAnsi="Calibri"/>
                <w:sz w:val="19"/>
              </w:rPr>
              <w:t>[ ] We talked about it. [ ] We have a family plan for who to call.</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9</w:t>
            </w:r>
          </w:p>
        </w:tc>
        <w:tc>
          <w:tcPr>
            <w:tcW w:type="dxa" w:w="5943"/>
            <w:tcMar>
              <w:top w:w="50" w:type="dxa"/>
              <w:left w:w="90" w:type="dxa"/>
              <w:bottom w:w="60" w:type="dxa"/>
              <w:right w:w="90" w:type="dxa"/>
            </w:tcMar>
          </w:tcPr>
          <w:p>
            <w:pPr>
              <w:spacing w:before="0" w:after="0" w:line="252" w:lineRule="auto"/>
            </w:pPr>
            <w:r>
              <w:rPr>
                <w:rFonts w:ascii="Calibri" w:hAnsi="Calibri"/>
                <w:sz w:val="19"/>
              </w:rPr>
              <w:t>"Your teen learned that permission is the line between security work and a crime, how to report a flaw they find by accident, and how to explore security careers legally. Ask: 'What is the Permission Test?'"</w:t>
            </w:r>
          </w:p>
        </w:tc>
        <w:tc>
          <w:tcPr>
            <w:tcW w:type="dxa" w:w="2957"/>
            <w:tcMar>
              <w:top w:w="50" w:type="dxa"/>
              <w:left w:w="90" w:type="dxa"/>
              <w:bottom w:w="60" w:type="dxa"/>
              <w:right w:w="90" w:type="dxa"/>
            </w:tcMar>
          </w:tcPr>
          <w:p>
            <w:pPr>
              <w:spacing w:before="0" w:after="0" w:line="252" w:lineRule="auto"/>
            </w:pPr>
            <w:r>
              <w:rPr>
                <w:rFonts w:ascii="Calibri" w:hAnsi="Calibri"/>
                <w:sz w:val="19"/>
              </w:rPr>
              <w:t>[ ] We talked about it. [ ] We looked up one program together.</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10</w:t>
            </w:r>
          </w:p>
        </w:tc>
        <w:tc>
          <w:tcPr>
            <w:tcW w:type="dxa" w:w="5943"/>
            <w:tcMar>
              <w:top w:w="50" w:type="dxa"/>
              <w:left w:w="90" w:type="dxa"/>
              <w:bottom w:w="60" w:type="dxa"/>
              <w:right w:w="90" w:type="dxa"/>
            </w:tcMar>
          </w:tcPr>
          <w:p>
            <w:pPr>
              <w:spacing w:before="0" w:after="0" w:line="252" w:lineRule="auto"/>
            </w:pPr>
            <w:r>
              <w:rPr>
                <w:rFonts w:ascii="Calibri" w:hAnsi="Calibri"/>
                <w:sz w:val="19"/>
              </w:rPr>
              <w:t>"Your teen made a personal Defense Plan and taught one defense. Ask: 'Can you teach me one thing from your plan?' Their plan is private. Consider a family plan: a code word, a callback rule, and who we tell."</w:t>
            </w:r>
          </w:p>
        </w:tc>
        <w:tc>
          <w:tcPr>
            <w:tcW w:type="dxa" w:w="2957"/>
            <w:tcMar>
              <w:top w:w="50" w:type="dxa"/>
              <w:left w:w="90" w:type="dxa"/>
              <w:bottom w:w="60" w:type="dxa"/>
              <w:right w:w="90" w:type="dxa"/>
            </w:tcMar>
          </w:tcPr>
          <w:p>
            <w:pPr>
              <w:spacing w:before="0" w:after="0" w:line="252" w:lineRule="auto"/>
            </w:pPr>
            <w:r>
              <w:rPr>
                <w:rFonts w:ascii="Calibri" w:hAnsi="Calibri"/>
                <w:sz w:val="19"/>
              </w:rPr>
              <w:t>[ ] We talked about it. [ ] We made a family plan. [ ] We would like to attend Hackles Day.</w:t>
            </w:r>
          </w:p>
        </w:tc>
      </w:tr>
    </w:tbl>
    <w:p>
      <w:pPr>
        <w:spacing w:before="0" w:after="0" w:line="160" w:lineRule="exact"/>
      </w:pPr>
      <w:r>
        <w:rPr>
          <w:sz w:val="2"/>
        </w:rPr>
      </w:r>
    </w:p>
    <w:p>
      <w:r>
        <w:rPr/>
        <w:t xml:space="preserve">Every reply slip also has: </w:t>
      </w:r>
      <w:r>
        <w:rPr>
          <w:b/>
        </w:rPr>
        <w:t>A question for the class or teacher: ______   Family language preference: ______</w:t>
      </w:r>
    </w:p>
    <w:p>
      <w:pPr>
        <w:pStyle w:val="Heading2"/>
        <w:pBdr>
          <w:top w:val="single" w:sz="18" w:space="6" w:color="FF8A3D"/>
        </w:pBdr>
        <w:spacing w:before="320"/>
      </w:pPr>
      <w:r>
        <w:rPr/>
        <w:t>R11-G. Exit Tickets (master list) and Class Tally Sheet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92"/>
        <w:gridCol w:w="8900"/>
      </w:tblGrid>
      <w:tr>
        <w:trPr>
          <w:tblHeader/>
          <w:cantSplit/>
        </w:trPr>
        <w:tc>
          <w:tcPr>
            <w:tcW w:type="dxa" w:w="8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LESSON</w:t>
            </w:r>
          </w:p>
        </w:tc>
        <w:tc>
          <w:tcPr>
            <w:tcW w:type="dxa" w:w="89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EXIT TICKET (ONE PAPER QUESTION)</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1</w:t>
            </w:r>
          </w:p>
        </w:tc>
        <w:tc>
          <w:tcPr>
            <w:tcW w:type="dxa" w:w="8900"/>
            <w:tcMar>
              <w:top w:w="50" w:type="dxa"/>
              <w:left w:w="90" w:type="dxa"/>
              <w:bottom w:w="60" w:type="dxa"/>
              <w:right w:w="90" w:type="dxa"/>
            </w:tcMar>
          </w:tcPr>
          <w:p>
            <w:pPr>
              <w:spacing w:before="0" w:after="0" w:line="252" w:lineRule="auto"/>
            </w:pPr>
            <w:r>
              <w:rPr>
                <w:rFonts w:ascii="Calibri" w:hAnsi="Calibri"/>
                <w:sz w:val="19"/>
              </w:rPr>
              <w:t>"Name one asset you decided to protect first, and one thing you will do about it this week."</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2</w:t>
            </w:r>
          </w:p>
        </w:tc>
        <w:tc>
          <w:tcPr>
            <w:tcW w:type="dxa" w:w="8900"/>
            <w:tcMar>
              <w:top w:w="50" w:type="dxa"/>
              <w:left w:w="90" w:type="dxa"/>
              <w:bottom w:w="60" w:type="dxa"/>
              <w:right w:w="90" w:type="dxa"/>
            </w:tcMar>
          </w:tcPr>
          <w:p>
            <w:pPr>
              <w:spacing w:before="0" w:after="0" w:line="252" w:lineRule="auto"/>
            </w:pPr>
            <w:r>
              <w:rPr>
                <w:rFonts w:ascii="Calibri" w:hAnsi="Calibri"/>
                <w:sz w:val="19"/>
              </w:rPr>
              <w:t>"Which account is your master key, and what is one step you will take to protect it?"</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3</w:t>
            </w:r>
          </w:p>
        </w:tc>
        <w:tc>
          <w:tcPr>
            <w:tcW w:type="dxa" w:w="8900"/>
            <w:tcMar>
              <w:top w:w="50" w:type="dxa"/>
              <w:left w:w="90" w:type="dxa"/>
              <w:bottom w:w="60" w:type="dxa"/>
              <w:right w:w="90" w:type="dxa"/>
            </w:tcMar>
          </w:tcPr>
          <w:p>
            <w:pPr>
              <w:spacing w:before="0" w:after="0" w:line="252" w:lineRule="auto"/>
            </w:pPr>
            <w:r>
              <w:rPr>
                <w:rFonts w:ascii="Calibri" w:hAnsi="Calibri"/>
                <w:sz w:val="19"/>
              </w:rPr>
              <w:t>"Pick one hook and write the one sentence you would say to yourself or to a friend to break it."</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4</w:t>
            </w:r>
          </w:p>
        </w:tc>
        <w:tc>
          <w:tcPr>
            <w:tcW w:type="dxa" w:w="8900"/>
            <w:tcMar>
              <w:top w:w="50" w:type="dxa"/>
              <w:left w:w="90" w:type="dxa"/>
              <w:bottom w:w="60" w:type="dxa"/>
              <w:right w:w="90" w:type="dxa"/>
            </w:tcMar>
          </w:tcPr>
          <w:p>
            <w:pPr>
              <w:spacing w:before="0" w:after="0" w:line="252" w:lineRule="auto"/>
            </w:pPr>
            <w:r>
              <w:rPr>
                <w:rFonts w:ascii="Calibri" w:hAnsi="Calibri"/>
                <w:sz w:val="19"/>
              </w:rPr>
              <w:t>"Name one piece of your own (or Jordan's) mosaic you would remove, and the setting or habit that removes it."</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5</w:t>
            </w:r>
          </w:p>
        </w:tc>
        <w:tc>
          <w:tcPr>
            <w:tcW w:type="dxa" w:w="8900"/>
            <w:tcMar>
              <w:top w:w="50" w:type="dxa"/>
              <w:left w:w="90" w:type="dxa"/>
              <w:bottom w:w="60" w:type="dxa"/>
              <w:right w:w="90" w:type="dxa"/>
            </w:tcMar>
          </w:tcPr>
          <w:p>
            <w:pPr>
              <w:spacing w:before="0" w:after="0" w:line="252" w:lineRule="auto"/>
            </w:pPr>
            <w:r>
              <w:rPr>
                <w:rFonts w:ascii="Calibri" w:hAnsi="Calibri"/>
                <w:sz w:val="19"/>
              </w:rPr>
              <w:t>"Write the four steps of the drill in your own words, and the name or role of one person you would Tell."</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6</w:t>
            </w:r>
          </w:p>
        </w:tc>
        <w:tc>
          <w:tcPr>
            <w:tcW w:type="dxa" w:w="8900"/>
            <w:tcMar>
              <w:top w:w="50" w:type="dxa"/>
              <w:left w:w="90" w:type="dxa"/>
              <w:bottom w:w="60" w:type="dxa"/>
              <w:right w:w="90" w:type="dxa"/>
            </w:tcMar>
          </w:tcPr>
          <w:p>
            <w:pPr>
              <w:spacing w:before="0" w:after="0" w:line="252" w:lineRule="auto"/>
            </w:pPr>
            <w:r>
              <w:rPr>
                <w:rFonts w:ascii="Calibri" w:hAnsi="Calibri"/>
                <w:sz w:val="19"/>
              </w:rPr>
              <w:t>"A friend sends you a shocking clip. Write the first two things you do before reacting or sharing."</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7</w:t>
            </w:r>
          </w:p>
        </w:tc>
        <w:tc>
          <w:tcPr>
            <w:tcW w:type="dxa" w:w="8900"/>
            <w:tcMar>
              <w:top w:w="50" w:type="dxa"/>
              <w:left w:w="90" w:type="dxa"/>
              <w:bottom w:w="60" w:type="dxa"/>
              <w:right w:w="90" w:type="dxa"/>
            </w:tcMar>
          </w:tcPr>
          <w:p>
            <w:pPr>
              <w:spacing w:before="0" w:after="0" w:line="252" w:lineRule="auto"/>
            </w:pPr>
            <w:r>
              <w:rPr>
                <w:rFonts w:ascii="Calibri" w:hAnsi="Calibri"/>
                <w:sz w:val="19"/>
              </w:rPr>
              <w:t>"Write one sign of digital control from today and one place or person to go to for help."</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8</w:t>
            </w:r>
          </w:p>
        </w:tc>
        <w:tc>
          <w:tcPr>
            <w:tcW w:type="dxa" w:w="8900"/>
            <w:tcMar>
              <w:top w:w="50" w:type="dxa"/>
              <w:left w:w="90" w:type="dxa"/>
              <w:bottom w:w="60" w:type="dxa"/>
              <w:right w:w="90" w:type="dxa"/>
            </w:tcMar>
          </w:tcPr>
          <w:p>
            <w:pPr>
              <w:spacing w:before="0" w:after="0" w:line="252" w:lineRule="auto"/>
            </w:pPr>
            <w:r>
              <w:rPr>
                <w:rFonts w:ascii="Calibri" w:hAnsi="Calibri"/>
                <w:sz w:val="19"/>
              </w:rPr>
              <w:t>"Write the three words of the plan and the sentence you would use for Hand off."</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9</w:t>
            </w:r>
          </w:p>
        </w:tc>
        <w:tc>
          <w:tcPr>
            <w:tcW w:type="dxa" w:w="8900"/>
            <w:tcMar>
              <w:top w:w="50" w:type="dxa"/>
              <w:left w:w="90" w:type="dxa"/>
              <w:bottom w:w="60" w:type="dxa"/>
              <w:right w:w="90" w:type="dxa"/>
            </w:tcMar>
          </w:tcPr>
          <w:p>
            <w:pPr>
              <w:spacing w:before="0" w:after="0" w:line="252" w:lineRule="auto"/>
            </w:pPr>
            <w:r>
              <w:rPr>
                <w:rFonts w:ascii="Calibri" w:hAnsi="Calibri"/>
                <w:sz w:val="19"/>
              </w:rPr>
              <w:t>"A friend says 'it is only a prank, just try their password.' Write your response using one part of the Permission Test."</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10A</w:t>
            </w:r>
          </w:p>
        </w:tc>
        <w:tc>
          <w:tcPr>
            <w:tcW w:type="dxa" w:w="8900"/>
            <w:tcMar>
              <w:top w:w="50" w:type="dxa"/>
              <w:left w:w="90" w:type="dxa"/>
              <w:bottom w:w="60" w:type="dxa"/>
              <w:right w:w="90" w:type="dxa"/>
            </w:tcMar>
          </w:tcPr>
          <w:p>
            <w:pPr>
              <w:spacing w:before="0" w:after="0" w:line="252" w:lineRule="auto"/>
            </w:pPr>
            <w:r>
              <w:rPr>
                <w:rFonts w:ascii="Calibri" w:hAnsi="Calibri"/>
                <w:sz w:val="19"/>
              </w:rPr>
              <w:t>"Write one action you will take this week and the date you will review your plan."</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10B</w:t>
            </w:r>
          </w:p>
        </w:tc>
        <w:tc>
          <w:tcPr>
            <w:tcW w:type="dxa" w:w="8900"/>
            <w:tcMar>
              <w:top w:w="50" w:type="dxa"/>
              <w:left w:w="90" w:type="dxa"/>
              <w:bottom w:w="60" w:type="dxa"/>
              <w:right w:w="90" w:type="dxa"/>
            </w:tcMar>
          </w:tcPr>
          <w:p>
            <w:pPr>
              <w:spacing w:before="0" w:after="0" w:line="252" w:lineRule="auto"/>
            </w:pPr>
            <w:r>
              <w:rPr>
                <w:rFonts w:ascii="Calibri" w:hAnsi="Calibri"/>
                <w:sz w:val="19"/>
              </w:rPr>
              <w:t>"What is one thing you now do differently, and what is one thing you would tell a friend?"</w:t>
            </w:r>
          </w:p>
        </w:tc>
      </w:tr>
    </w:tbl>
    <w:p>
      <w:pPr>
        <w:spacing w:before="0" w:after="0" w:line="160" w:lineRule="exact"/>
      </w:pPr>
      <w:r>
        <w:rPr>
          <w:sz w:val="2"/>
        </w:rPr>
      </w:r>
    </w:p>
    <w:p>
      <w:pPr>
        <w:pStyle w:val="Heading3"/>
      </w:pPr>
      <w:r>
        <w:rPr/>
        <w:t>Class Tally Sheet (one per lesson; no names)</w:t>
      </w:r>
    </w:p>
    <w:p>
      <w:r>
        <w:rPr/>
        <w:t>Lesson: ______   Date: ______   Students present: ______</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143"/>
        <w:gridCol w:w="4649"/>
      </w:tblGrid>
      <w:tr>
        <w:trPr>
          <w:tblHeader/>
          <w:cantSplit/>
        </w:trPr>
        <w:tc>
          <w:tcPr>
            <w:tcW w:type="dxa" w:w="514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SKILL CHECK</w:t>
            </w:r>
          </w:p>
        </w:tc>
        <w:tc>
          <w:tcPr>
            <w:tcW w:type="dxa" w:w="46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COUNT OF EXIT TICKETS THAT SHOW IT</w:t>
            </w:r>
          </w:p>
        </w:tc>
      </w:tr>
      <w:tr>
        <w:trPr>
          <w:cantSplit/>
          <w:trHeight w:val="432"/>
        </w:trPr>
        <w:tc>
          <w:tcPr>
            <w:tcW w:type="dxa" w:w="5143"/>
            <w:tcMar>
              <w:top w:w="50" w:type="dxa"/>
              <w:left w:w="0" w:type="dxa"/>
              <w:bottom w:w="60" w:type="dxa"/>
              <w:right w:w="90" w:type="dxa"/>
            </w:tcMar>
          </w:tcPr>
          <w:p>
            <w:pPr>
              <w:spacing w:before="0" w:after="0" w:line="252" w:lineRule="auto"/>
            </w:pPr>
            <w:r>
              <w:rPr>
                <w:rFonts w:ascii="Calibri" w:hAnsi="Calibri"/>
                <w:sz w:val="19"/>
              </w:rPr>
              <w:t>Names the right step or pattern</w:t>
            </w:r>
          </w:p>
        </w:tc>
        <w:tc>
          <w:tcPr>
            <w:tcW w:type="dxa" w:w="4649"/>
            <w:tcMar>
              <w:top w:w="50" w:type="dxa"/>
              <w:left w:w="90" w:type="dxa"/>
              <w:bottom w:w="60" w:type="dxa"/>
              <w:right w:w="90" w:type="dxa"/>
            </w:tcMar>
          </w:tcPr>
          <w:p>
            <w:pPr>
              <w:spacing w:before="0" w:after="0" w:line="252" w:lineRule="auto"/>
            </w:pPr>
          </w:p>
        </w:tc>
      </w:tr>
      <w:tr>
        <w:trPr>
          <w:cantSplit/>
          <w:trHeight w:val="432"/>
        </w:trPr>
        <w:tc>
          <w:tcPr>
            <w:tcW w:type="dxa" w:w="5143"/>
            <w:tcMar>
              <w:top w:w="50" w:type="dxa"/>
              <w:left w:w="0" w:type="dxa"/>
              <w:bottom w:w="60" w:type="dxa"/>
              <w:right w:w="90" w:type="dxa"/>
            </w:tcMar>
          </w:tcPr>
          <w:p>
            <w:pPr>
              <w:spacing w:before="0" w:after="0" w:line="252" w:lineRule="auto"/>
            </w:pPr>
            <w:r>
              <w:rPr>
                <w:rFonts w:ascii="Calibri" w:hAnsi="Calibri"/>
                <w:sz w:val="19"/>
              </w:rPr>
              <w:t>Includes a Tell step or a named support</w:t>
            </w:r>
          </w:p>
        </w:tc>
        <w:tc>
          <w:tcPr>
            <w:tcW w:type="dxa" w:w="4649"/>
            <w:tcMar>
              <w:top w:w="50" w:type="dxa"/>
              <w:left w:w="90" w:type="dxa"/>
              <w:bottom w:w="60" w:type="dxa"/>
              <w:right w:w="90" w:type="dxa"/>
            </w:tcMar>
          </w:tcPr>
          <w:p>
            <w:pPr>
              <w:spacing w:before="0" w:after="0" w:line="252" w:lineRule="auto"/>
            </w:pPr>
          </w:p>
        </w:tc>
      </w:tr>
      <w:tr>
        <w:trPr>
          <w:cantSplit/>
          <w:trHeight w:val="432"/>
        </w:trPr>
        <w:tc>
          <w:tcPr>
            <w:tcW w:type="dxa" w:w="5143"/>
            <w:tcMar>
              <w:top w:w="50" w:type="dxa"/>
              <w:left w:w="0" w:type="dxa"/>
              <w:bottom w:w="60" w:type="dxa"/>
              <w:right w:w="90" w:type="dxa"/>
            </w:tcMar>
          </w:tcPr>
          <w:p>
            <w:pPr>
              <w:spacing w:before="0" w:after="0" w:line="252" w:lineRule="auto"/>
            </w:pPr>
            <w:r>
              <w:rPr>
                <w:rFonts w:ascii="Calibri" w:hAnsi="Calibri"/>
                <w:sz w:val="19"/>
              </w:rPr>
              <w:t>Includes a doable action</w:t>
            </w:r>
          </w:p>
        </w:tc>
        <w:tc>
          <w:tcPr>
            <w:tcW w:type="dxa" w:w="4649"/>
            <w:tcMar>
              <w:top w:w="50" w:type="dxa"/>
              <w:left w:w="90" w:type="dxa"/>
              <w:bottom w:w="60" w:type="dxa"/>
              <w:right w:w="90" w:type="dxa"/>
            </w:tcMar>
          </w:tcPr>
          <w:p>
            <w:pPr>
              <w:spacing w:before="0" w:after="0" w:line="252" w:lineRule="auto"/>
            </w:pPr>
          </w:p>
        </w:tc>
      </w:tr>
      <w:tr>
        <w:trPr>
          <w:cantSplit/>
          <w:trHeight w:val="432"/>
        </w:trPr>
        <w:tc>
          <w:tcPr>
            <w:tcW w:type="dxa" w:w="5143"/>
            <w:tcMar>
              <w:top w:w="50" w:type="dxa"/>
              <w:left w:w="0" w:type="dxa"/>
              <w:bottom w:w="60" w:type="dxa"/>
              <w:right w:w="90" w:type="dxa"/>
            </w:tcMar>
          </w:tcPr>
          <w:p>
            <w:pPr>
              <w:spacing w:before="0" w:after="0" w:line="252" w:lineRule="auto"/>
            </w:pPr>
            <w:r>
              <w:rPr>
                <w:rFonts w:ascii="Calibri" w:hAnsi="Calibri"/>
                <w:sz w:val="19"/>
              </w:rPr>
              <w:t>Shame-free tone</w:t>
            </w:r>
          </w:p>
        </w:tc>
        <w:tc>
          <w:tcPr>
            <w:tcW w:type="dxa" w:w="4649"/>
            <w:tcMar>
              <w:top w:w="50" w:type="dxa"/>
              <w:left w:w="90" w:type="dxa"/>
              <w:bottom w:w="60" w:type="dxa"/>
              <w:right w:w="90" w:type="dxa"/>
            </w:tcMar>
          </w:tcPr>
          <w:p>
            <w:pPr>
              <w:spacing w:before="0" w:after="0" w:line="252" w:lineRule="auto"/>
            </w:pPr>
          </w:p>
        </w:tc>
      </w:tr>
      <w:tr>
        <w:trPr>
          <w:cantSplit/>
          <w:trHeight w:val="432"/>
        </w:trPr>
        <w:tc>
          <w:tcPr>
            <w:tcW w:type="dxa" w:w="5143"/>
            <w:tcMar>
              <w:top w:w="50" w:type="dxa"/>
              <w:left w:w="0" w:type="dxa"/>
              <w:bottom w:w="60" w:type="dxa"/>
              <w:right w:w="90" w:type="dxa"/>
            </w:tcMar>
          </w:tcPr>
          <w:p>
            <w:pPr>
              <w:spacing w:before="0" w:after="0" w:line="252" w:lineRule="auto"/>
            </w:pPr>
            <w:r>
              <w:rPr>
                <w:rFonts w:ascii="Calibri" w:hAnsi="Calibri"/>
                <w:sz w:val="19"/>
              </w:rPr>
              <w:t>Needs follow-up (misunderstanding)</w:t>
            </w:r>
          </w:p>
        </w:tc>
        <w:tc>
          <w:tcPr>
            <w:tcW w:type="dxa" w:w="4649"/>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Common misunderstanding to revisit next lesson: ______________________</w:t>
      </w:r>
    </w:p>
    <w:p>
      <w:r>
        <w:rPr/>
        <w:t>Disclosures or concerns (do not write names here; follow district documentation policy): ______</w:t>
      </w:r>
    </w:p>
    <w:p>
      <w:pPr>
        <w:spacing w:before="0" w:after="0"/>
      </w:pPr>
      <w:r>
        <w:rPr>
          <w:sz w:val="4"/>
        </w:rPr>
      </w:r>
      <w:r>
        <w:br w:type="page"/>
      </w:r>
    </w:p>
    <w:p>
      <w:pPr>
        <w:keepNext/>
        <w:spacing w:before="360" w:after="40"/>
      </w:pPr>
      <w:r>
        <w:rPr>
          <w:rFonts w:ascii="Calibri" w:hAnsi="Calibri"/>
          <w:b/>
          <w:color w:val="A8400A"/>
          <w:sz w:val="18"/>
        </w:rPr>
        <w:t>CHAPTER 12</w:t>
      </w:r>
    </w:p>
    <w:p>
      <w:pPr>
        <w:pStyle w:val="Heading1"/>
        <w:pBdr>
          <w:bottom w:val="double" w:sz="6" w:space="4" w:color="2B2D42"/>
        </w:pBdr>
        <w:spacing w:before="0"/>
      </w:pPr>
      <w:r>
        <w:rPr/>
        <w:t>R12. Plus Lesson Materials (P1 to P4)</w:t>
      </w:r>
    </w:p>
    <w:p>
      <w:r>
        <w:rPr/>
        <w:t xml:space="preserve">Cards, checklists and letters for the four Plus lessons in the Grades 9-12 Teacher Guide (Part B2). All cards use fictional, generic content. No real brands, people, ads or images. Do not add any. P1 materials </w:t>
      </w:r>
      <w:r>
        <w:rPr>
          <w:b/>
        </w:rPr>
        <w:t>REQUIRE REVIEW BY A TRAFFICKING-PREVENTION SPECIALIST BEFORE CLASSROOM USE</w:t>
      </w:r>
      <w:r>
        <w:rPr/>
        <w:t xml:space="preserve">; P2 materials </w:t>
      </w:r>
      <w:r>
        <w:rPr>
          <w:b/>
        </w:rPr>
        <w:t>REQUIRE REVIEW BY A SCHOOL COUNSELOR OR CLINICIAN.</w:t>
      </w:r>
    </w:p>
    <w:tbl>
      <w:tblPr>
        <w:tblW w:type="dxa" w:w="9204"/>
        <w:jc w:val="center"/>
        <w:tblBorders>
          <w:top w:val="dashed" w:sz="18" w:space="0" w:color="2B2D42"/>
          <w:left w:val="dashed" w:sz="18" w:space="0" w:color="2B2D42"/>
          <w:bottom w:val="dashed" w:sz="18" w:space="0" w:color="2B2D42"/>
          <w:right w:val="dashed" w:sz="18" w:space="0" w:color="2B2D42"/>
          <w:insideH w:val="nil"/>
          <w:insideV w:val="nil"/>
        </w:tblBorders>
        <w:tblLayout w:type="fixed"/>
        <w:tblLayout w:type="fixed"/>
        <w:tblLook w:firstColumn="1" w:firstRow="1" w:lastColumn="0" w:lastRow="0" w:noHBand="0" w:noVBand="1" w:val="04A0"/>
      </w:tblPr>
      <w:tblGrid>
        <w:gridCol w:w="9204"/>
      </w:tblGrid>
      <w:tr>
        <w:tc>
          <w:tcPr>
            <w:tcW w:type="dxa" w:w="9204"/>
            <w:tcMar>
              <w:top w:w="0" w:type="dxa"/>
              <w:left w:w="0" w:type="dxa"/>
              <w:bottom w:w="100" w:type="dxa"/>
              <w:right w:w="0" w:type="dxa"/>
            </w:tcMar>
          </w:tcPr>
          <w:p>
            <w:pPr>
              <w:keepNext/>
              <w:shd w:val="clear" w:color="auto" w:fill="FFC93C"/>
              <w:spacing w:before="0" w:after="120"/>
              <w:ind w:left="173"/>
            </w:pPr>
            <w:r>
              <w:drawing>
                <wp:inline xmlns:a="http://schemas.openxmlformats.org/drawingml/2006/main" xmlns:pic="http://schemas.openxmlformats.org/drawingml/2006/picture">
                  <wp:extent cx="256032" cy="256032"/>
                  <wp:docPr id="9" name="Picture 9" descr="" title="decorative"/>
                  <wp:cNvGraphicFramePr>
                    <a:graphicFrameLocks noChangeAspect="1"/>
                  </wp:cNvGraphicFramePr>
                  <a:graphic>
                    <a:graphicData uri="http://schemas.openxmlformats.org/drawingml/2006/picture">
                      <pic:pic>
                        <pic:nvPicPr>
                          <pic:cNvPr id="0" name="callout_sparkle_fg.png"/>
                          <pic:cNvPicPr/>
                        </pic:nvPicPr>
                        <pic:blipFill>
                          <a:blip r:embed="rId18"/>
                          <a:stretch>
                            <a:fillRect/>
                          </a:stretch>
                        </pic:blipFill>
                        <pic:spPr>
                          <a:xfrm>
                            <a:off x="0" y="0"/>
                            <a:ext cx="256032" cy="256032"/>
                          </a:xfrm>
                          <a:prstGeom prst="rect"/>
                        </pic:spPr>
                      </pic:pic>
                    </a:graphicData>
                  </a:graphic>
                </wp:inline>
              </w:drawing>
            </w:r>
            <w:r>
              <w:rPr>
                <w:b/>
                <w:color w:val="2B2D42"/>
                <w:sz w:val="28"/>
              </w:rPr>
              <w:t xml:space="preserve">  RP1. Plus Lesson P1: Pattern Strip, Message Excerpt Cards, Helper Card, Reporting Quick Card</w:t>
            </w:r>
          </w:p>
          <w:tbl>
            <w:tblPr>
              <w:tblW w:type="dxa" w:w="877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40"/>
              <w:gridCol w:w="7632"/>
            </w:tblGrid>
            <w:tr>
              <w:trPr>
                <w:tblHeader/>
                <w:cantSplit/>
              </w:trPr>
              <w:tc>
                <w:tcPr>
                  <w:tcW w:type="dxa" w:w="114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STAGE</w:t>
                  </w:r>
                </w:p>
              </w:tc>
              <w:tc>
                <w:tcPr>
                  <w:tcW w:type="dxa" w:w="76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LOOKS LIKE</w:t>
                  </w:r>
                </w:p>
              </w:tc>
            </w:tr>
            <w:tr>
              <w:trPr>
                <w:cantSplit/>
              </w:trPr>
              <w:tc>
                <w:tcPr>
                  <w:tcW w:type="dxa" w:w="1140"/>
                  <w:tcMar>
                    <w:top w:w="50" w:type="dxa"/>
                    <w:left w:w="0" w:type="dxa"/>
                    <w:bottom w:w="60" w:type="dxa"/>
                    <w:right w:w="90" w:type="dxa"/>
                  </w:tcMar>
                </w:tcPr>
                <w:p>
                  <w:pPr>
                    <w:spacing w:before="0" w:after="0" w:line="252" w:lineRule="auto"/>
                  </w:pPr>
                  <w:r>
                    <w:rPr>
                      <w:rFonts w:ascii="Calibri" w:hAnsi="Calibri"/>
                      <w:b/>
                      <w:sz w:val="19"/>
                    </w:rPr>
                    <w:t>HOOK</w:t>
                  </w:r>
                </w:p>
              </w:tc>
              <w:tc>
                <w:tcPr>
                  <w:tcW w:type="dxa" w:w="7632"/>
                  <w:tcMar>
                    <w:top w:w="50" w:type="dxa"/>
                    <w:left w:w="90" w:type="dxa"/>
                    <w:bottom w:w="60" w:type="dxa"/>
                    <w:right w:w="90" w:type="dxa"/>
                  </w:tcMar>
                </w:tcPr>
                <w:p>
                  <w:pPr>
                    <w:spacing w:before="0" w:after="0" w:line="252" w:lineRule="auto"/>
                  </w:pPr>
                  <w:r>
                    <w:rPr>
                      <w:rFonts w:ascii="Calibri" w:hAnsi="Calibri"/>
                      <w:sz w:val="19"/>
                    </w:rPr>
                    <w:t>Flattery, an opportunity, a "special" relationship</w:t>
                  </w:r>
                </w:p>
              </w:tc>
            </w:tr>
            <w:tr>
              <w:trPr>
                <w:cantSplit/>
              </w:trPr>
              <w:tc>
                <w:tcPr>
                  <w:tcW w:type="dxa" w:w="1140"/>
                  <w:tcMar>
                    <w:top w:w="50" w:type="dxa"/>
                    <w:left w:w="0" w:type="dxa"/>
                    <w:bottom w:w="60" w:type="dxa"/>
                    <w:right w:w="90" w:type="dxa"/>
                  </w:tcMar>
                </w:tcPr>
                <w:p>
                  <w:pPr>
                    <w:spacing w:before="0" w:after="0" w:line="252" w:lineRule="auto"/>
                  </w:pPr>
                  <w:r>
                    <w:rPr>
                      <w:rFonts w:ascii="Calibri" w:hAnsi="Calibri"/>
                      <w:b/>
                      <w:sz w:val="19"/>
                    </w:rPr>
                    <w:t>MOVE</w:t>
                  </w:r>
                </w:p>
              </w:tc>
              <w:tc>
                <w:tcPr>
                  <w:tcW w:type="dxa" w:w="7632"/>
                  <w:tcMar>
                    <w:top w:w="50" w:type="dxa"/>
                    <w:left w:w="90" w:type="dxa"/>
                    <w:bottom w:w="60" w:type="dxa"/>
                    <w:right w:w="90" w:type="dxa"/>
                  </w:tcMar>
                </w:tcPr>
                <w:p>
                  <w:pPr>
                    <w:spacing w:before="0" w:after="0" w:line="252" w:lineRule="auto"/>
                  </w:pPr>
                  <w:r>
                    <w:rPr>
                      <w:rFonts w:ascii="Calibri" w:hAnsi="Calibri"/>
                      <w:sz w:val="19"/>
                    </w:rPr>
                    <w:t>A shift to a private app, a call, a meeting alone, travel</w:t>
                  </w:r>
                </w:p>
              </w:tc>
            </w:tr>
            <w:tr>
              <w:trPr>
                <w:cantSplit/>
              </w:trPr>
              <w:tc>
                <w:tcPr>
                  <w:tcW w:type="dxa" w:w="1140"/>
                  <w:tcMar>
                    <w:top w:w="50" w:type="dxa"/>
                    <w:left w:w="0" w:type="dxa"/>
                    <w:bottom w:w="60" w:type="dxa"/>
                    <w:right w:w="90" w:type="dxa"/>
                  </w:tcMar>
                </w:tcPr>
                <w:p>
                  <w:pPr>
                    <w:spacing w:before="0" w:after="0" w:line="252" w:lineRule="auto"/>
                  </w:pPr>
                  <w:r>
                    <w:rPr>
                      <w:rFonts w:ascii="Calibri" w:hAnsi="Calibri"/>
                      <w:b/>
                      <w:sz w:val="19"/>
                    </w:rPr>
                    <w:t>BIND</w:t>
                  </w:r>
                </w:p>
              </w:tc>
              <w:tc>
                <w:tcPr>
                  <w:tcW w:type="dxa" w:w="7632"/>
                  <w:tcMar>
                    <w:top w:w="50" w:type="dxa"/>
                    <w:left w:w="90" w:type="dxa"/>
                    <w:bottom w:w="60" w:type="dxa"/>
                    <w:right w:w="90" w:type="dxa"/>
                  </w:tcMar>
                </w:tcPr>
                <w:p>
                  <w:pPr>
                    <w:spacing w:before="0" w:after="0" w:line="252" w:lineRule="auto"/>
                  </w:pPr>
                  <w:r>
                    <w:rPr>
                      <w:rFonts w:ascii="Calibri" w:hAnsi="Calibri"/>
                      <w:sz w:val="19"/>
                    </w:rPr>
                    <w:t>Secrecy, a favor that becomes a debt, shame, a fee, a threat to tell your family</w:t>
                  </w:r>
                </w:p>
              </w:tc>
            </w:tr>
            <w:tr>
              <w:trPr>
                <w:cantSplit/>
              </w:trPr>
              <w:tc>
                <w:tcPr>
                  <w:tcW w:type="dxa" w:w="1140"/>
                  <w:tcMar>
                    <w:top w:w="50" w:type="dxa"/>
                    <w:left w:w="0" w:type="dxa"/>
                    <w:bottom w:w="60" w:type="dxa"/>
                    <w:right w:w="90" w:type="dxa"/>
                  </w:tcMar>
                </w:tcPr>
                <w:p>
                  <w:pPr>
                    <w:spacing w:before="0" w:after="0" w:line="252" w:lineRule="auto"/>
                  </w:pPr>
                  <w:r>
                    <w:rPr>
                      <w:rFonts w:ascii="Calibri" w:hAnsi="Calibri"/>
                      <w:b/>
                      <w:sz w:val="19"/>
                    </w:rPr>
                    <w:t>CONTROL</w:t>
                  </w:r>
                </w:p>
              </w:tc>
              <w:tc>
                <w:tcPr>
                  <w:tcW w:type="dxa" w:w="7632"/>
                  <w:tcMar>
                    <w:top w:w="50" w:type="dxa"/>
                    <w:left w:w="90" w:type="dxa"/>
                    <w:bottom w:w="60" w:type="dxa"/>
                    <w:right w:w="90" w:type="dxa"/>
                  </w:tcMar>
                </w:tcPr>
                <w:p>
                  <w:pPr>
                    <w:spacing w:before="0" w:after="0" w:line="252" w:lineRule="auto"/>
                  </w:pPr>
                  <w:r>
                    <w:rPr>
                      <w:rFonts w:ascii="Calibri" w:hAnsi="Calibri"/>
                      <w:sz w:val="19"/>
                    </w:rPr>
                    <w:t>Someone holds your money, phone, documents or accounts, or you are cut off from people</w:t>
                  </w:r>
                </w:p>
              </w:tc>
            </w:tr>
          </w:tbl>
          <w:p>
            <w:pPr>
              <w:ind w:left="173" w:right="173"/>
            </w:pPr>
          </w:p>
          <w:p>
            <w:pPr>
              <w:spacing w:before="0" w:after="0" w:line="160" w:lineRule="exact"/>
              <w:ind w:left="173" w:right="173"/>
            </w:pPr>
            <w:r>
              <w:rPr>
                <w:sz w:val="2"/>
              </w:rPr>
            </w:r>
          </w:p>
          <w:p>
            <w:pPr>
              <w:ind w:left="173" w:right="173"/>
            </w:pPr>
            <w:r>
              <w:rPr/>
              <w:t>Predatory behavior, in the state guide's words, is manipulating others for personal gain (p.13) [VERIFIED 2026-10-05: FLDOE Student's Guide to Internet Safety, May 2025 PDF].</w:t>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E1.</w:t>
                  </w:r>
                  <w:r>
                    <w:rPr>
                      <w:sz w:val="19"/>
                    </w:rPr>
                    <w:t xml:space="preserve"> "Saw your page. We are casting for paid brand work, $300 a shoot, no experience needed. You have exactly the look we want. Message me on a different app so we can talk details."</w:t>
                  </w:r>
                </w:p>
              </w:tc>
            </w:tr>
          </w:tbl>
          <w:p>
            <w:pPr>
              <w:ind w:left="173" w:right="173"/>
            </w:pPr>
          </w:p>
          <w:p>
            <w:pPr>
              <w:spacing w:before="0" w:after="0" w:line="160" w:lineRule="exact"/>
              <w:ind w:left="173" w:right="173"/>
            </w:pPr>
            <w:r>
              <w:rPr>
                <w:sz w:val="2"/>
              </w:rPr>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E2.</w:t>
                  </w:r>
                  <w:r>
                    <w:rPr>
                      <w:sz w:val="19"/>
                    </w:rPr>
                    <w:t xml:space="preserve"> "The school's career office posted a paid internship at the county library. Application is on the school's own page. Contact Ms. Reyes at the front desk. Families are welcome to call."</w:t>
                  </w:r>
                </w:p>
              </w:tc>
            </w:tr>
          </w:tbl>
          <w:p>
            <w:pPr>
              <w:ind w:left="173" w:right="173"/>
            </w:pPr>
          </w:p>
          <w:p>
            <w:pPr>
              <w:spacing w:before="0" w:after="0" w:line="160" w:lineRule="exact"/>
              <w:ind w:left="173" w:right="173"/>
            </w:pPr>
            <w:r>
              <w:rPr>
                <w:sz w:val="2"/>
              </w:rPr>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E3.</w:t>
                  </w:r>
                  <w:r>
                    <w:rPr>
                      <w:sz w:val="19"/>
                    </w:rPr>
                    <w:t xml:space="preserve"> "I paid for your bus pass and the room last night, so you owe me. You can pay it back by working for me this weekend. Do not worry about the schedule."</w:t>
                  </w:r>
                </w:p>
              </w:tc>
            </w:tr>
          </w:tbl>
          <w:p>
            <w:pPr>
              <w:ind w:left="173" w:right="173"/>
            </w:pPr>
          </w:p>
          <w:p>
            <w:pPr>
              <w:spacing w:before="0" w:after="0" w:line="160" w:lineRule="exact"/>
              <w:ind w:left="173" w:right="173"/>
            </w:pPr>
            <w:r>
              <w:rPr>
                <w:sz w:val="2"/>
              </w:rPr>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8</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E4.</w:t>
                  </w:r>
                  <w:r>
                    <w:rPr>
                      <w:sz w:val="19"/>
                    </w:rPr>
                    <w:t xml:space="preserve"> "Give me your phone and ID. I will hold them so you do not lose them. You get them back when your shift is done."</w:t>
                  </w:r>
                </w:p>
              </w:tc>
            </w:tr>
          </w:tbl>
          <w:p>
            <w:pPr>
              <w:ind w:left="173" w:right="173"/>
            </w:pPr>
          </w:p>
          <w:p>
            <w:pPr>
              <w:spacing w:before="0" w:after="0" w:line="160" w:lineRule="exact"/>
              <w:ind w:left="173" w:right="173"/>
            </w:pPr>
            <w:r>
              <w:rPr>
                <w:sz w:val="2"/>
              </w:rPr>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9</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E5.</w:t>
                  </w:r>
                  <w:r>
                    <w:rPr>
                      <w:sz w:val="19"/>
                    </w:rPr>
                    <w:t xml:space="preserve"> "My uncle's friend runs a landscaping crew and needs summer help. My mom already talked to him, and he came by to meet my parents. The pay is in writing."</w:t>
                  </w:r>
                </w:p>
              </w:tc>
            </w:tr>
          </w:tbl>
          <w:p>
            <w:pPr>
              <w:ind w:left="173" w:right="173"/>
            </w:pPr>
          </w:p>
          <w:p>
            <w:pPr>
              <w:spacing w:before="0" w:after="0" w:line="160" w:lineRule="exact"/>
              <w:ind w:left="173" w:right="173"/>
            </w:pPr>
            <w:r>
              <w:rPr>
                <w:sz w:val="2"/>
              </w:rPr>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10</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E6.</w:t>
                  </w:r>
                  <w:r>
                    <w:rPr>
                      <w:sz w:val="19"/>
                    </w:rPr>
                    <w:t xml:space="preserve"> "Do not tell your mom about this. She will not understand and she will ruin it for you."</w:t>
                  </w:r>
                </w:p>
              </w:tc>
            </w:tr>
          </w:tbl>
          <w:p>
            <w:pPr>
              <w:ind w:left="173" w:right="173"/>
            </w:pPr>
          </w:p>
          <w:p>
            <w:pPr>
              <w:spacing w:before="0" w:after="0" w:line="160" w:lineRule="exact"/>
              <w:ind w:left="173" w:right="173"/>
            </w:pPr>
            <w:r>
              <w:rPr>
                <w:sz w:val="2"/>
              </w:rPr>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11</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E7.</w:t>
                  </w:r>
                  <w:r>
                    <w:rPr>
                      <w:sz w:val="19"/>
                    </w:rPr>
                    <w:t xml:space="preserve"> "You do not need those friends. They are not helping you get ahead. Stick with me."</w:t>
                  </w:r>
                </w:p>
              </w:tc>
            </w:tr>
          </w:tbl>
          <w:p>
            <w:pPr>
              <w:ind w:left="173" w:right="173"/>
            </w:pPr>
          </w:p>
          <w:p>
            <w:pPr>
              <w:spacing w:before="0" w:after="0" w:line="160" w:lineRule="exact"/>
              <w:ind w:left="173" w:right="173"/>
            </w:pPr>
            <w:r>
              <w:rPr>
                <w:sz w:val="2"/>
              </w:rPr>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12</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E8.</w:t>
                  </w:r>
                  <w:r>
                    <w:rPr>
                      <w:sz w:val="19"/>
                    </w:rPr>
                    <w:t xml:space="preserve"> "If you leave now, I will tell everyone what you owe and where you live."</w:t>
                  </w:r>
                </w:p>
              </w:tc>
            </w:tr>
          </w:tbl>
          <w:p>
            <w:pPr>
              <w:ind w:left="173" w:right="173"/>
            </w:pPr>
          </w:p>
          <w:p>
            <w:pPr>
              <w:spacing w:before="0" w:after="0" w:line="160" w:lineRule="exact"/>
              <w:ind w:left="173" w:right="173"/>
            </w:pPr>
            <w:r>
              <w:rPr>
                <w:sz w:val="2"/>
              </w:rPr>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13</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HEAR:</w:t>
                  </w:r>
                  <w:r>
                    <w:rPr>
                      <w:sz w:val="19"/>
                    </w:rPr>
                    <w:t xml:space="preserve"> "Thank you for telling me." </w:t>
                  </w:r>
                  <w:r>
                    <w:rPr>
                      <w:b/>
                      <w:sz w:val="19"/>
                    </w:rPr>
                    <w:t>HELP:</w:t>
                  </w:r>
                  <w:r>
                    <w:rPr>
                      <w:sz w:val="19"/>
                    </w:rPr>
                    <w:t xml:space="preserve"> "It is not your fault. What do you need right now?" </w:t>
                  </w:r>
                  <w:r>
                    <w:rPr>
                      <w:b/>
                      <w:sz w:val="19"/>
                    </w:rPr>
                    <w:t>HAND OFF:</w:t>
                  </w:r>
                  <w:r>
                    <w:rPr>
                      <w:sz w:val="19"/>
                    </w:rPr>
                    <w:t xml:space="preserve"> "Let's tell [counselor or trusted adult] together."</w:t>
                  </w:r>
                </w:p>
              </w:tc>
            </w:tr>
          </w:tbl>
          <w:p>
            <w:pPr>
              <w:ind w:left="173" w:right="173"/>
            </w:pPr>
          </w:p>
          <w:p>
            <w:pPr>
              <w:spacing w:before="0" w:after="0" w:line="160" w:lineRule="exact"/>
              <w:ind w:left="173" w:right="173"/>
            </w:pPr>
            <w:r>
              <w:rPr>
                <w:sz w:val="2"/>
              </w:rPr>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14</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IF SOMETHING ONLINE SEEMS LIKE RECRUITMENT, DEBT OR CONTROL</w:t>
                  </w:r>
                </w:p>
                <w:p>
                  <w:pPr>
                    <w:spacing w:before="0" w:after="60" w:line="259" w:lineRule="auto"/>
                  </w:pPr>
                  <w:r>
                    <w:rPr>
                      <w:sz w:val="19"/>
                    </w:rPr>
                    <w:t>A trusted adult first: a parent or caregiver, a teacher, the school counselor, or the school resource officer if your school has one.</w:t>
                  </w:r>
                </w:p>
                <w:p>
                  <w:pPr>
                    <w:spacing w:before="0" w:after="60" w:line="259" w:lineRule="auto"/>
                  </w:pPr>
                  <w:r>
                    <w:rPr>
                      <w:sz w:val="19"/>
                    </w:rPr>
                    <w:t>Florida Human Trafficking Hotline: 1-855-FLA-SAFE (1-855-352-7233) [VERIFIED 2026-10-05: fdle.state.fl.us/florida-human-trafficking-hotline]</w:t>
                  </w:r>
                </w:p>
                <w:p>
                  <w:pPr>
                    <w:spacing w:before="0" w:after="60" w:line="259" w:lineRule="auto"/>
                  </w:pPr>
                  <w:r>
                    <w:rPr>
                      <w:sz w:val="19"/>
                    </w:rPr>
                    <w:t>National Human Trafficking Hotline: 1-888-373-7888, 24 hours [VERIFIED 2026-10-05: humantraffickinghotline.org/en/contact]</w:t>
                  </w:r>
                </w:p>
                <w:p>
                  <w:pPr>
                    <w:spacing w:before="0" w:after="60" w:line="259" w:lineRule="auto"/>
                  </w:pPr>
                  <w:r>
                    <w:rPr>
                      <w:sz w:val="19"/>
                    </w:rPr>
                    <w:t>Florida Abuse Hotline (a child who may be abused or neglected): 1-800-962-2873 [VERIFIED 2026-10-05: myflfamilies.com/services/abuse/abuse-hotline]</w:t>
                  </w:r>
                </w:p>
                <w:p>
                  <w:pPr>
                    <w:spacing w:before="0" w:after="60" w:line="259" w:lineRule="auto"/>
                  </w:pPr>
                  <w:r>
                    <w:rPr>
                      <w:sz w:val="19"/>
                    </w:rPr>
                    <w:t>In danger now: 911. Crisis support: call or text 988 [VERIFIED 2026-10-05: 988lifeline.org, as tagged in C1].</w:t>
                  </w:r>
                </w:p>
                <w:p>
                  <w:pPr>
                    <w:spacing w:before="0" w:after="60" w:line="259" w:lineRule="auto"/>
                  </w:pPr>
                  <w:r>
                    <w:rPr>
                      <w:sz w:val="19"/>
                    </w:rPr>
                    <w:t>Evidence: words, usernames, links and dates. Never save, send or show an intimate picture of anyone under 18. [COUNSEL TO CONFIRM]</w:t>
                  </w:r>
                </w:p>
                <w:p>
                  <w:pPr>
                    <w:spacing w:before="0" w:after="60" w:line="259" w:lineRule="auto"/>
                  </w:pPr>
                  <w:r>
                    <w:rPr>
                      <w:sz w:val="19"/>
                    </w:rPr>
                    <w:t>My school counselor: ______________ Room or ext.: ____________</w:t>
                  </w:r>
                </w:p>
                <w:p>
                  <w:pPr>
                    <w:spacing w:before="0" w:after="60" w:line="259" w:lineRule="auto"/>
                  </w:pPr>
                  <w:r>
                    <w:rPr>
                      <w:sz w:val="19"/>
                    </w:rPr>
                    <w:t>It is never your fault.</w:t>
                  </w:r>
                </w:p>
              </w:tc>
            </w:tr>
          </w:tbl>
          <w:p>
            <w:pPr>
              <w:ind w:left="173" w:right="173"/>
            </w:pPr>
          </w:p>
          <w:p>
            <w:pPr>
              <w:spacing w:before="0" w:after="0" w:line="160" w:lineRule="exact"/>
              <w:ind w:left="173" w:right="173"/>
            </w:pPr>
            <w:r>
              <w:rPr>
                <w:sz w:val="2"/>
              </w:rPr>
            </w:r>
          </w:p>
          <w:p>
            <w:pPr>
              <w:ind w:left="173" w:right="173"/>
            </w:pPr>
            <w:r>
              <w:rPr/>
              <w:t>For students who opt out or step out. A supervising adult is present. No reason is asked.</w:t>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15</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Alternate Scenario Card (fictional, non-exploitation).</w:t>
                  </w:r>
                  <w:r>
                    <w:rPr>
                      <w:sz w:val="19"/>
                    </w:rPr>
                    <w:t xml:space="preserve"> Noor, age 16, finds a posting: "Remote assistant, $35 an hour, start today. To set up payroll, send a photo of your ID and your bank login. Do not tell anyone about this offer until you are hired." Noor is excited and a little unsure.</w:t>
                  </w:r>
                </w:p>
              </w:tc>
            </w:tr>
          </w:tbl>
          <w:p>
            <w:pPr>
              <w:ind w:left="173" w:right="173"/>
            </w:pPr>
          </w:p>
          <w:p>
            <w:pPr>
              <w:spacing w:before="0" w:after="0" w:line="160" w:lineRule="exact"/>
              <w:ind w:left="173" w:right="173"/>
            </w:pPr>
            <w:r>
              <w:rPr>
                <w:sz w:val="2"/>
              </w:rPr>
            </w:r>
          </w:p>
          <w:p>
            <w:pPr>
              <w:ind w:left="173" w:right="173"/>
            </w:pPr>
            <w:r>
              <w:rPr/>
              <w:t xml:space="preserve">Tasks (about 8 minutes): underline the words that match the Pattern Strip (HOOK: big pay; BIND: secrecy; and a request for ID and a bank login, which is a CONTROL-style ask for documents and access). Mark GREEN, YELLOW or RED and say why. Write one question Noor could ask. Practice Hear, Help, Hand off for a friend. Read the Reporting Quick Card. </w:t>
            </w:r>
            <w:r>
              <w:rPr>
                <w:b/>
              </w:rPr>
              <w:t>Debrief for the supervising adult:</w:t>
            </w:r>
            <w:r>
              <w:rPr/>
              <w:t xml:space="preserve"> same pattern and same card with no exploitation content. If a student says anything personal, use the disclosure box. Hand every opted-out student the Reporting Quick Card discreetly.</w:t>
            </w:r>
          </w:p>
        </w:tc>
      </w:tr>
    </w:tbl>
    <w:p>
      <w:pPr>
        <w:pStyle w:val="Heading3"/>
      </w:pPr>
      <w:r>
        <w:rPr/>
        <w:t>Pattern Strip (one per group; also on the board)</w:t>
      </w:r>
    </w:p>
    <w:p>
      <w:pPr>
        <w:pStyle w:val="Heading3"/>
      </w:pPr>
      <w:r>
        <w:rPr/>
        <w:t>Message Excerpt Cards (eight; one set per group of 3-4; cut apart; do not print the stage names on the cards)</w:t>
      </w:r>
    </w:p>
    <w:p>
      <w:pPr>
        <w:pStyle w:val="Heading3"/>
      </w:pPr>
      <w:r>
        <w:rPr/>
        <w:t>Helper Card (from Lesson 8; the speaker is a friend, nobody plays the recruiter or the person being controlled)</w:t>
      </w:r>
    </w:p>
    <w:p>
      <w:pPr>
        <w:pStyle w:val="Heading3"/>
      </w:pPr>
      <w:r>
        <w:rPr/>
        <w:t>Reporting Quick Card, Florida edition (one per student; re-check every number within 14 days of printing)</w:t>
      </w:r>
    </w:p>
    <w:p>
      <w:pPr>
        <w:pStyle w:val="Heading3"/>
      </w:pPr>
      <w:r>
        <w:rPr/>
        <w:t>RP1-ALT: Alternate Lesson materials, "Spot the Scam: Job Offers That Ask for Your ID"</w:t>
      </w:r>
    </w:p>
    <w:p>
      <w:pPr>
        <w:spacing w:before="0" w:after="0" w:line="200" w:lineRule="exact"/>
      </w:pPr>
      <w:r>
        <w:rPr>
          <w:sz w:val="2"/>
        </w:rPr>
      </w:r>
    </w:p>
    <w:p>
      <w:pPr>
        <w:pStyle w:val="Heading2"/>
        <w:pBdr>
          <w:top w:val="single" w:sz="18" w:space="6" w:color="FF8A3D"/>
        </w:pBdr>
        <w:spacing w:before="320"/>
      </w:pPr>
      <w:r>
        <w:rPr/>
        <w:t>RP2. Plus Lesson P2: Domain Vignettes, Impact Map, Two-Week Experiment, Help Routes</w:t>
      </w:r>
    </w:p>
    <w:p>
      <w:pPr>
        <w:pStyle w:val="Heading3"/>
      </w:pPr>
      <w:r>
        <w:rPr/>
        <w:t>Domain Vignettes (four; fictional; one per group of 3-4; no self-harm detail)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SLEEP. Elena, 15.</w:t>
            </w:r>
            <w:r>
              <w:rPr>
                <w:sz w:val="19"/>
              </w:rPr>
              <w:t xml:space="preserve"> Each night Elena tells herself one more video, then bed. The next video loads on its own. Three nights this week she was still scrolling at 1 a.m. She fell asleep in first period, drinks an energy drink to stay awake, and snapped at her little brother twice.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MOOD AND SELF-IMAGE. Theo, 16.</w:t>
            </w:r>
            <w:r>
              <w:rPr>
                <w:sz w:val="19"/>
              </w:rPr>
              <w:t xml:space="preserve"> Theo follows creators who post workouts and "perfect" days. After an hour on the app he feels worse about his body and his own life. He mutes friends' messages because he does not feel like answering. Lately he has stopped replying altogether and says nothing will get better.</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RELATIONSHIPS. Jules, 14.</w:t>
            </w:r>
            <w:r>
              <w:rPr>
                <w:sz w:val="19"/>
              </w:rPr>
              <w:t xml:space="preserve"> The team group chat goes quiet when Jules posts. Later Jules finds out the team has a second chat without her. She checks the first chat all night, waiting to be added. Her best friend says, "You are always on your phone."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ATTENTION AND CONTROL. Kai, 17.</w:t>
            </w:r>
            <w:r>
              <w:rPr>
                <w:sz w:val="19"/>
              </w:rPr>
              <w:t xml:space="preserve"> Kai checks his phone every few minutes during homework, even with notifications muted. He has tried to cut down three times and cannot. He feels restless when it is in another room. Last week he skipped basketball practice to keep scrolling.</w:t>
            </w:r>
          </w:p>
        </w:tc>
      </w:tr>
    </w:tbl>
    <w:p>
      <w:pPr>
        <w:spacing w:before="0" w:after="0" w:line="160" w:lineRule="exact"/>
      </w:pPr>
      <w:r>
        <w:rPr>
          <w:sz w:val="2"/>
        </w:rPr>
      </w:r>
    </w:p>
    <w:p>
      <w:pPr>
        <w:pStyle w:val="Heading3"/>
      </w:pPr>
      <w:r>
        <w:rPr/>
        <w:t>Impact Map (see W-P2): effect · what makes it worse · one adjustment · the signal that means "talk to someone" and who.</w:t>
      </w:r>
    </w:p>
    <w:p>
      <w:pPr>
        <w:pStyle w:val="Heading3"/>
      </w:pPr>
      <w:r>
        <w:rPr/>
        <w:t>Two-Week Experiment card (private; never collected; never reported to anyone)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20</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My one adjustment: ______________ The person I will check in with: ______________ My review date: ______________</w:t>
            </w:r>
          </w:p>
          <w:p>
            <w:pPr>
              <w:spacing w:before="0" w:after="60" w:line="259" w:lineRule="auto"/>
            </w:pPr>
            <w:r>
              <w:rPr>
                <w:sz w:val="19"/>
              </w:rPr>
              <w:t>Choices: no phone in bed · mute a category of notifications · check feeds at set times · unfollow accounts that leave me feeling worse · one app-free evening · note, for a week, which push notifications I actually needed, then turn some off (the state guide's own home activity, p.6) [VERIFIED 2026-10-05: FLDOE Student's Guide, May 2025 PDF].</w:t>
            </w:r>
          </w:p>
        </w:tc>
      </w:tr>
    </w:tbl>
    <w:p>
      <w:pPr>
        <w:spacing w:before="0" w:after="0" w:line="160" w:lineRule="exact"/>
      </w:pPr>
      <w:r>
        <w:rPr>
          <w:sz w:val="2"/>
        </w:rPr>
      </w:r>
    </w:p>
    <w:p>
      <w:pPr>
        <w:pStyle w:val="Heading3"/>
      </w:pPr>
      <w:r>
        <w:rPr/>
        <w:t>Help Routes card (one per student)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HELP ROUTES</w:t>
            </w:r>
          </w:p>
          <w:p>
            <w:pPr>
              <w:spacing w:before="0" w:after="60" w:line="259" w:lineRule="auto"/>
            </w:pPr>
            <w:r>
              <w:rPr>
                <w:sz w:val="19"/>
              </w:rPr>
              <w:t>Talk to someone: a trusted adult at home, the school counselor, a doctor, a coach, a friend who can come with you.</w:t>
            </w:r>
          </w:p>
          <w:p>
            <w:pPr>
              <w:spacing w:before="0" w:after="60" w:line="259" w:lineRule="auto"/>
            </w:pPr>
            <w:r>
              <w:rPr>
                <w:sz w:val="19"/>
              </w:rPr>
              <w:t>Take breaks when you need them. Unfollow accounts that leave you feeling worse.</w:t>
            </w:r>
          </w:p>
          <w:p>
            <w:pPr>
              <w:spacing w:before="0" w:after="60" w:line="259" w:lineRule="auto"/>
            </w:pPr>
            <w:r>
              <w:rPr>
                <w:sz w:val="19"/>
              </w:rPr>
              <w:t xml:space="preserve">Crisis support: call or text </w:t>
            </w:r>
            <w:r>
              <w:rPr>
                <w:b/>
                <w:sz w:val="19"/>
              </w:rPr>
              <w:t>988</w:t>
            </w:r>
            <w:r>
              <w:rPr>
                <w:sz w:val="19"/>
              </w:rPr>
              <w:t xml:space="preserve"> [VERIFIED 2026-10-05: 988lifeline.org, as tagged in C1]. In danger: </w:t>
            </w:r>
            <w:r>
              <w:rPr>
                <w:b/>
                <w:sz w:val="19"/>
              </w:rPr>
              <w:t>911</w:t>
            </w:r>
            <w:r>
              <w:rPr>
                <w:sz w:val="19"/>
              </w:rPr>
              <w:t>.</w:t>
            </w:r>
          </w:p>
          <w:p>
            <w:pPr>
              <w:spacing w:before="0" w:after="60" w:line="259" w:lineRule="auto"/>
            </w:pPr>
            <w:r>
              <w:rPr>
                <w:sz w:val="19"/>
              </w:rPr>
              <w:t>If someone online is threatening or pressuring you: tell a trusted adult; Florida Abuse Hotline 1-800-962-2873 [VERIFIED 2026-10-05: myflfamilies.com].</w:t>
            </w:r>
          </w:p>
          <w:p>
            <w:pPr>
              <w:spacing w:before="0" w:after="60" w:line="259" w:lineRule="auto"/>
            </w:pPr>
            <w:r>
              <w:rPr>
                <w:sz w:val="19"/>
              </w:rPr>
              <w:t>My school counselor: ______________ Room or ext.: ____________</w:t>
            </w:r>
          </w:p>
          <w:p>
            <w:pPr>
              <w:spacing w:before="0" w:after="60" w:line="259" w:lineRule="auto"/>
            </w:pPr>
            <w:r>
              <w:rPr>
                <w:sz w:val="19"/>
              </w:rPr>
              <w:t>It is never your fault that apps are built to hold attention.</w:t>
            </w:r>
          </w:p>
        </w:tc>
      </w:tr>
    </w:tbl>
    <w:p>
      <w:pPr>
        <w:spacing w:before="0" w:after="0" w:line="160" w:lineRule="exact"/>
      </w:pPr>
      <w:r>
        <w:rPr>
          <w:sz w:val="2"/>
        </w:rPr>
      </w:r>
    </w:p>
    <w:p>
      <w:pPr>
        <w:pStyle w:val="Heading2"/>
        <w:pBdr>
          <w:top w:val="single" w:sz="18" w:space="6" w:color="FF8A3D"/>
        </w:pBdr>
        <w:spacing w:before="320"/>
      </w:pPr>
      <w:r>
        <w:rPr/>
        <w:t>RP3. Plus Lesson P3: LoopFeed Feature Cards, Feed Sorter deck, My Autonomy Settings</w:t>
      </w:r>
    </w:p>
    <w:p>
      <w:r>
        <w:rPr/>
        <w:t>LoopFeed is made up. It does not exist.</w:t>
      </w:r>
    </w:p>
    <w:p>
      <w:pPr>
        <w:pStyle w:val="Heading3"/>
      </w:pPr>
      <w:r>
        <w:rPr/>
        <w:t>Feature Cards (seven; one set per group of 3-4)</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INFINITE SCROLL.</w:t>
            </w:r>
            <w:r>
              <w:rPr>
                <w:sz w:val="19"/>
              </w:rPr>
              <w:t xml:space="preserve"> The page keeps loading new posts; nothing marks the end.</w:t>
            </w:r>
          </w:p>
          <w:p>
            <w:pPr>
              <w:spacing w:before="0" w:after="60" w:line="259" w:lineRule="auto"/>
            </w:pPr>
            <w:r>
              <w:rPr>
                <w:b/>
                <w:sz w:val="19"/>
              </w:rPr>
              <w:t>AUTOPLAY.</w:t>
            </w:r>
            <w:r>
              <w:rPr>
                <w:sz w:val="19"/>
              </w:rPr>
              <w:t xml:space="preserve"> The next video starts on its own, a few seconds after the last one.</w:t>
            </w:r>
          </w:p>
          <w:p>
            <w:pPr>
              <w:spacing w:before="0" w:after="60" w:line="259" w:lineRule="auto"/>
            </w:pPr>
            <w:r>
              <w:rPr>
                <w:b/>
                <w:sz w:val="19"/>
              </w:rPr>
              <w:t>PUSH NOTIFICATIONS.</w:t>
            </w:r>
            <w:r>
              <w:rPr>
                <w:sz w:val="19"/>
              </w:rPr>
              <w:t xml:space="preserve"> Alerts the app sends about interactions or events on your account, such as a like, a comment or "someone replied." (Definition from the state guide, p.6 box [VERIFIED 2026-10-05: FLDOE Student's Guide, May 2025 PDF].)</w:t>
            </w:r>
          </w:p>
          <w:p>
            <w:pPr>
              <w:spacing w:before="0" w:after="60" w:line="259" w:lineRule="auto"/>
            </w:pPr>
            <w:r>
              <w:rPr>
                <w:b/>
                <w:sz w:val="19"/>
              </w:rPr>
              <w:t>PUBLIC REACTION COUNTS.</w:t>
            </w:r>
            <w:r>
              <w:rPr>
                <w:sz w:val="19"/>
              </w:rPr>
              <w:t xml:space="preserve"> Every post shows its like and share totals.</w:t>
            </w:r>
          </w:p>
          <w:p>
            <w:pPr>
              <w:spacing w:before="0" w:after="60" w:line="259" w:lineRule="auto"/>
            </w:pPr>
            <w:r>
              <w:rPr>
                <w:b/>
                <w:sz w:val="19"/>
              </w:rPr>
              <w:t>STREAKS.</w:t>
            </w:r>
            <w:r>
              <w:rPr>
                <w:sz w:val="19"/>
              </w:rPr>
              <w:t xml:space="preserve"> A counter for days in a row, with reminders when you are about to lose it.</w:t>
            </w:r>
          </w:p>
          <w:p>
            <w:pPr>
              <w:spacing w:before="0" w:after="60" w:line="259" w:lineRule="auto"/>
            </w:pPr>
            <w:r>
              <w:rPr>
                <w:b/>
                <w:sz w:val="19"/>
              </w:rPr>
              <w:t>LIVE STREAMING.</w:t>
            </w:r>
            <w:r>
              <w:rPr>
                <w:sz w:val="19"/>
              </w:rPr>
              <w:t xml:space="preserve"> A "go live" badge and a "friends are live now" banner.</w:t>
            </w:r>
          </w:p>
          <w:p>
            <w:pPr>
              <w:spacing w:before="0" w:after="60" w:line="259" w:lineRule="auto"/>
            </w:pPr>
            <w:r>
              <w:rPr>
                <w:b/>
                <w:sz w:val="19"/>
              </w:rPr>
              <w:t>"FOR YOU" RECOMMENDATIONS.</w:t>
            </w:r>
            <w:r>
              <w:rPr>
                <w:sz w:val="19"/>
              </w:rPr>
              <w:t xml:space="preserve"> A feed picked by what you reacted to before. Feeds are built to keep you scrolling, liking and sharing and to fill your feed with similar content (guide p.7).</w:t>
            </w:r>
          </w:p>
        </w:tc>
      </w:tr>
    </w:tbl>
    <w:p>
      <w:pPr>
        <w:spacing w:before="0" w:after="0" w:line="160" w:lineRule="exact"/>
      </w:pPr>
      <w:r>
        <w:rPr>
          <w:sz w:val="2"/>
        </w:rPr>
      </w:r>
    </w:p>
    <w:p>
      <w:pPr>
        <w:pStyle w:val="Heading3"/>
      </w:pPr>
      <w:r>
        <w:rPr/>
        <w:t>Feed Sorter deck (fifteen short fictional posts; teacher reads or hands out)</w:t>
      </w:r>
    </w:p>
    <w:p>
      <w:r>
        <w:rPr/>
        <w:t xml:space="preserve">Three themes: </w:t>
      </w:r>
      <w:r>
        <w:rPr>
          <w:b/>
        </w:rPr>
        <w:t>G</w:t>
      </w:r>
      <w:r>
        <w:rPr/>
        <w:t xml:space="preserve"> (gaming clips), </w:t>
      </w:r>
      <w:r>
        <w:rPr>
          <w:b/>
        </w:rPr>
        <w:t>B</w:t>
      </w:r>
      <w:r>
        <w:rPr/>
        <w:t xml:space="preserve"> (baking), </w:t>
      </w:r>
      <w:r>
        <w:rPr>
          <w:b/>
        </w:rPr>
        <w:t>F</w:t>
      </w:r>
      <w:r>
        <w:rPr/>
        <w:t xml:space="preserve"> (fitness and looks).</w:t>
      </w:r>
    </w:p>
    <w:p>
      <w:r>
        <w:rPr>
          <w:i/>
        </w:rPr>
        <w:t>Round 1 (six cards; two per theme):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G1.</w:t>
            </w:r>
            <w:r>
              <w:rPr>
                <w:sz w:val="19"/>
              </w:rPr>
              <w:t xml:space="preserve"> "Clip: a speed run of an old puzzle game in 4 minutes."</w:t>
            </w:r>
          </w:p>
          <w:p>
            <w:pPr>
              <w:spacing w:before="0" w:after="60" w:line="259" w:lineRule="auto"/>
            </w:pPr>
            <w:r>
              <w:rPr>
                <w:b/>
                <w:sz w:val="19"/>
              </w:rPr>
              <w:t>G2 (an ad aimed at a specific group).</w:t>
            </w:r>
            <w:r>
              <w:rPr>
                <w:sz w:val="19"/>
              </w:rPr>
              <w:t xml:space="preserve"> "Ad: Hey, competitive players aged 13 to 17! Our energy gum is made for you."</w:t>
            </w:r>
          </w:p>
          <w:p>
            <w:pPr>
              <w:spacing w:before="0" w:after="60" w:line="259" w:lineRule="auto"/>
            </w:pPr>
            <w:r>
              <w:rPr>
                <w:b/>
                <w:sz w:val="19"/>
              </w:rPr>
              <w:t>B1.</w:t>
            </w:r>
            <w:r>
              <w:rPr>
                <w:sz w:val="19"/>
              </w:rPr>
              <w:t xml:space="preserve"> "Short video: three-ingredient cookies, no oven."</w:t>
            </w:r>
          </w:p>
          <w:p>
            <w:pPr>
              <w:spacing w:before="0" w:after="60" w:line="259" w:lineRule="auto"/>
            </w:pPr>
            <w:r>
              <w:rPr>
                <w:b/>
                <w:sz w:val="19"/>
              </w:rPr>
              <w:t>B2.</w:t>
            </w:r>
            <w:r>
              <w:rPr>
                <w:sz w:val="19"/>
              </w:rPr>
              <w:t xml:space="preserve"> "Post: my sourdough starter is finally alive!"</w:t>
            </w:r>
          </w:p>
          <w:p>
            <w:pPr>
              <w:spacing w:before="0" w:after="60" w:line="259" w:lineRule="auto"/>
            </w:pPr>
            <w:r>
              <w:rPr>
                <w:b/>
                <w:sz w:val="19"/>
              </w:rPr>
              <w:t>F1 (a polished, unrealistic post).</w:t>
            </w:r>
            <w:r>
              <w:rPr>
                <w:sz w:val="19"/>
              </w:rPr>
              <w:t xml:space="preserve"> "Photo: perfect morning routine, spotless room, flawless skin, 5 a.m. workout, smoothie. Caption: Anyone can have this life!"</w:t>
            </w:r>
          </w:p>
          <w:p>
            <w:pPr>
              <w:spacing w:before="0" w:after="60" w:line="259" w:lineRule="auto"/>
            </w:pPr>
            <w:r>
              <w:rPr>
                <w:b/>
                <w:sz w:val="19"/>
              </w:rPr>
              <w:t>F2.</w:t>
            </w:r>
            <w:r>
              <w:rPr>
                <w:sz w:val="19"/>
              </w:rPr>
              <w:t xml:space="preserve"> "Post: short walk after dinner, ten minutes, felt good."</w:t>
            </w:r>
          </w:p>
        </w:tc>
      </w:tr>
    </w:tbl>
    <w:p>
      <w:pPr>
        <w:spacing w:before="0" w:after="0" w:line="160" w:lineRule="exact"/>
      </w:pPr>
      <w:r>
        <w:rPr>
          <w:sz w:val="2"/>
        </w:rPr>
      </w:r>
    </w:p>
    <w:p>
      <w:r>
        <w:rPr>
          <w:i/>
        </w:rPr>
        <w:t>Round 2 pile (nine cards; three per theme; the teacher deals three from the theme the pair liked most and one from each other theme):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G3.</w:t>
            </w:r>
            <w:r>
              <w:rPr>
                <w:sz w:val="19"/>
              </w:rPr>
              <w:t xml:space="preserve"> "Clip: best plays of the week." </w:t>
            </w:r>
            <w:r>
              <w:rPr>
                <w:b/>
                <w:sz w:val="19"/>
              </w:rPr>
              <w:t>G4.</w:t>
            </w:r>
            <w:r>
              <w:rPr>
                <w:sz w:val="19"/>
              </w:rPr>
              <w:t xml:space="preserve"> "Stream alert: a favorite game goes live in ten minutes." </w:t>
            </w:r>
            <w:r>
              <w:rPr>
                <w:b/>
                <w:sz w:val="19"/>
              </w:rPr>
              <w:t>G5.</w:t>
            </w:r>
            <w:r>
              <w:rPr>
                <w:sz w:val="19"/>
              </w:rPr>
              <w:t xml:space="preserve"> "Post: a game's new patch notes, in a list."</w:t>
            </w:r>
          </w:p>
          <w:p>
            <w:pPr>
              <w:spacing w:before="0" w:after="60" w:line="259" w:lineRule="auto"/>
            </w:pPr>
            <w:r>
              <w:rPr>
                <w:b/>
                <w:sz w:val="19"/>
              </w:rPr>
              <w:t>B3.</w:t>
            </w:r>
            <w:r>
              <w:rPr>
                <w:sz w:val="19"/>
              </w:rPr>
              <w:t xml:space="preserve"> "Short video: brownies with a gooey center." </w:t>
            </w:r>
            <w:r>
              <w:rPr>
                <w:b/>
                <w:sz w:val="19"/>
              </w:rPr>
              <w:t>B4.</w:t>
            </w:r>
            <w:r>
              <w:rPr>
                <w:sz w:val="19"/>
              </w:rPr>
              <w:t xml:space="preserve"> "Post: how to cool a cake without cracks." </w:t>
            </w:r>
            <w:r>
              <w:rPr>
                <w:b/>
                <w:sz w:val="19"/>
              </w:rPr>
              <w:t>B5.</w:t>
            </w:r>
            <w:r>
              <w:rPr>
                <w:sz w:val="19"/>
              </w:rPr>
              <w:t xml:space="preserve"> "Live: baking for a school sale, now."</w:t>
            </w:r>
          </w:p>
          <w:p>
            <w:pPr>
              <w:spacing w:before="0" w:after="60" w:line="259" w:lineRule="auto"/>
            </w:pPr>
            <w:r>
              <w:rPr>
                <w:b/>
                <w:sz w:val="19"/>
              </w:rPr>
              <w:t>F3.</w:t>
            </w:r>
            <w:r>
              <w:rPr>
                <w:sz w:val="19"/>
              </w:rPr>
              <w:t xml:space="preserve"> "Photo: a before-and-after in three weeks." </w:t>
            </w:r>
            <w:r>
              <w:rPr>
                <w:b/>
                <w:sz w:val="19"/>
              </w:rPr>
              <w:t>F4.</w:t>
            </w:r>
            <w:r>
              <w:rPr>
                <w:sz w:val="19"/>
              </w:rPr>
              <w:t xml:space="preserve"> "Post: new shoes and a morning run." </w:t>
            </w:r>
            <w:r>
              <w:rPr>
                <w:b/>
                <w:sz w:val="19"/>
              </w:rPr>
              <w:t>F5.</w:t>
            </w:r>
            <w:r>
              <w:rPr>
                <w:sz w:val="19"/>
              </w:rPr>
              <w:t xml:space="preserve"> "Ad: Do you want a body like this? Join the challenge."</w:t>
            </w:r>
          </w:p>
        </w:tc>
      </w:tr>
    </w:tbl>
    <w:p>
      <w:pPr>
        <w:spacing w:before="0" w:after="0" w:line="160" w:lineRule="exact"/>
      </w:pPr>
      <w:r>
        <w:rPr>
          <w:sz w:val="2"/>
        </w:rPr>
      </w:r>
    </w:p>
    <w:p>
      <w:pPr>
        <w:pStyle w:val="Heading3"/>
      </w:pPr>
      <w:r>
        <w:rPr/>
        <w:t>My Autonomy Settings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MY AUTONOMY SETTINGS</w:t>
            </w:r>
          </w:p>
          <w:p>
            <w:pPr>
              <w:spacing w:before="0" w:after="60" w:line="259" w:lineRule="auto"/>
            </w:pPr>
            <w:r>
              <w:rPr>
                <w:sz w:val="19"/>
              </w:rPr>
              <w:t>Two settings I will change this week: 1. ______________ 2. ______________</w:t>
            </w:r>
          </w:p>
          <w:p>
            <w:pPr>
              <w:spacing w:before="0" w:after="60" w:line="259" w:lineRule="auto"/>
            </w:pPr>
            <w:r>
              <w:rPr>
                <w:sz w:val="19"/>
              </w:rPr>
              <w:t>Ideas: turn off one class of notifications · hide reaction counts if there is an option · use "following" instead of "for you" · set a daily time limit · "not interested" on posts that leave me feeling worse.</w:t>
            </w:r>
          </w:p>
          <w:p>
            <w:pPr>
              <w:spacing w:before="0" w:after="60" w:line="259" w:lineRule="auto"/>
            </w:pPr>
            <w:r>
              <w:rPr>
                <w:sz w:val="19"/>
              </w:rPr>
              <w:t>One person who could help me stick to it: ______________</w:t>
            </w:r>
          </w:p>
        </w:tc>
      </w:tr>
    </w:tbl>
    <w:p>
      <w:pPr>
        <w:spacing w:before="0" w:after="0" w:line="160" w:lineRule="exact"/>
      </w:pPr>
      <w:r>
        <w:rPr>
          <w:sz w:val="2"/>
        </w:rPr>
      </w:r>
    </w:p>
    <w:tbl>
      <w:tblPr>
        <w:tblW w:type="dxa" w:w="9204"/>
        <w:jc w:val="center"/>
        <w:tblBorders>
          <w:top w:val="dashed" w:sz="18" w:space="0" w:color="2B2D42"/>
          <w:left w:val="dashed" w:sz="18" w:space="0" w:color="2B2D42"/>
          <w:bottom w:val="dashed" w:sz="18" w:space="0" w:color="2B2D42"/>
          <w:right w:val="dashed" w:sz="18" w:space="0" w:color="2B2D42"/>
          <w:insideH w:val="nil"/>
          <w:insideV w:val="nil"/>
        </w:tblBorders>
        <w:tblLayout w:type="fixed"/>
        <w:tblLayout w:type="fixed"/>
        <w:tblLook w:firstColumn="1" w:firstRow="1" w:lastColumn="0" w:lastRow="0" w:noHBand="0" w:noVBand="1" w:val="04A0"/>
      </w:tblPr>
      <w:tblGrid>
        <w:gridCol w:w="9204"/>
      </w:tblGrid>
      <w:tr>
        <w:tc>
          <w:tcPr>
            <w:tcW w:type="dxa" w:w="9204"/>
            <w:tcMar>
              <w:top w:w="0" w:type="dxa"/>
              <w:left w:w="0" w:type="dxa"/>
              <w:bottom w:w="100" w:type="dxa"/>
              <w:right w:w="0" w:type="dxa"/>
            </w:tcMar>
          </w:tcPr>
          <w:p>
            <w:pPr>
              <w:keepNext/>
              <w:shd w:val="clear" w:color="auto" w:fill="FFC93C"/>
              <w:spacing w:before="0" w:after="120"/>
              <w:ind w:left="173"/>
            </w:pPr>
            <w:r>
              <w:drawing>
                <wp:inline xmlns:a="http://schemas.openxmlformats.org/drawingml/2006/main" xmlns:pic="http://schemas.openxmlformats.org/drawingml/2006/picture">
                  <wp:extent cx="256032" cy="256032"/>
                  <wp:docPr id="10" name="Picture 10" descr="" title="decorative"/>
                  <wp:cNvGraphicFramePr>
                    <a:graphicFrameLocks noChangeAspect="1"/>
                  </wp:cNvGraphicFramePr>
                  <a:graphic>
                    <a:graphicData uri="http://schemas.openxmlformats.org/drawingml/2006/picture">
                      <pic:pic>
                        <pic:nvPicPr>
                          <pic:cNvPr id="0" name="callout_sparkle_fg.png"/>
                          <pic:cNvPicPr/>
                        </pic:nvPicPr>
                        <pic:blipFill>
                          <a:blip r:embed="rId18"/>
                          <a:stretch>
                            <a:fillRect/>
                          </a:stretch>
                        </pic:blipFill>
                        <pic:spPr>
                          <a:xfrm>
                            <a:off x="0" y="0"/>
                            <a:ext cx="256032" cy="256032"/>
                          </a:xfrm>
                          <a:prstGeom prst="rect"/>
                        </pic:spPr>
                      </pic:pic>
                    </a:graphicData>
                  </a:graphic>
                </wp:inline>
              </w:drawing>
            </w:r>
            <w:r>
              <w:rPr>
                <w:b/>
                <w:color w:val="2B2D42"/>
                <w:sz w:val="28"/>
              </w:rPr>
              <w:t xml:space="preserve">  RP4. Plus Lesson P4: Situation Cards, Four-Question Strip, Response Menu, Reporting Quick Card</w:t>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26</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S1.</w:t>
                  </w:r>
                  <w:r>
                    <w:rPr>
                      <w:sz w:val="19"/>
                    </w:rPr>
                    <w:t xml:space="preserve"> A group chat keeps using a nickname for one classmate. It started weeks ago and gets a laugh every time.</w:t>
                  </w:r>
                </w:p>
                <w:p>
                  <w:pPr>
                    <w:spacing w:before="0" w:after="60" w:line="259" w:lineRule="auto"/>
                  </w:pPr>
                  <w:r>
                    <w:rPr>
                      <w:b/>
                      <w:sz w:val="19"/>
                    </w:rPr>
                    <w:t>S2.</w:t>
                  </w:r>
                  <w:r>
                    <w:rPr>
                      <w:sz w:val="19"/>
                    </w:rPr>
                    <w:t xml:space="preserve"> A new account posts "jokes" about a classmate with details only people at school would know.</w:t>
                  </w:r>
                </w:p>
                <w:p>
                  <w:pPr>
                    <w:spacing w:before="0" w:after="60" w:line="259" w:lineRule="auto"/>
                  </w:pPr>
                  <w:r>
                    <w:rPr>
                      <w:b/>
                      <w:sz w:val="19"/>
                    </w:rPr>
                    <w:t>S3.</w:t>
                  </w:r>
                  <w:r>
                    <w:rPr>
                      <w:sz w:val="19"/>
                    </w:rPr>
                    <w:t xml:space="preserve"> A screenshot of a classmate's embarrassing chat message is passed to a new group.</w:t>
                  </w:r>
                </w:p>
                <w:p>
                  <w:pPr>
                    <w:spacing w:before="0" w:after="60" w:line="259" w:lineRule="auto"/>
                  </w:pPr>
                  <w:r>
                    <w:rPr>
                      <w:b/>
                      <w:sz w:val="19"/>
                    </w:rPr>
                    <w:t>S4.</w:t>
                  </w:r>
                  <w:r>
                    <w:rPr>
                      <w:sz w:val="19"/>
                    </w:rPr>
                    <w:t xml:space="preserve"> Someone makes a fake profile using a classmate's name and photo and posts mean things.</w:t>
                  </w:r>
                </w:p>
                <w:p>
                  <w:pPr>
                    <w:spacing w:before="0" w:after="60" w:line="259" w:lineRule="auto"/>
                  </w:pPr>
                  <w:r>
                    <w:rPr>
                      <w:b/>
                      <w:sz w:val="19"/>
                    </w:rPr>
                    <w:t>S5.</w:t>
                  </w:r>
                  <w:r>
                    <w:rPr>
                      <w:sz w:val="19"/>
                    </w:rPr>
                    <w:t xml:space="preserve"> A friend group quietly makes a second chat and leaves one person out, again.</w:t>
                  </w:r>
                </w:p>
                <w:p>
                  <w:pPr>
                    <w:spacing w:before="0" w:after="60" w:line="259" w:lineRule="auto"/>
                  </w:pPr>
                  <w:r>
                    <w:rPr>
                      <w:b/>
                      <w:sz w:val="19"/>
                    </w:rPr>
                    <w:t>S6.</w:t>
                  </w:r>
                  <w:r>
                    <w:rPr>
                      <w:sz w:val="19"/>
                    </w:rPr>
                    <w:t xml:space="preserve"> One classmate leaves a rude comment on a post. It has not happened before and nobody else joins in.</w:t>
                  </w:r>
                </w:p>
                <w:p>
                  <w:pPr>
                    <w:spacing w:before="0" w:after="60" w:line="259" w:lineRule="auto"/>
                  </w:pPr>
                  <w:r>
                    <w:rPr>
                      <w:b/>
                      <w:sz w:val="19"/>
                    </w:rPr>
                    <w:t>S7.</w:t>
                  </w:r>
                  <w:r>
                    <w:rPr>
                      <w:sz w:val="19"/>
                    </w:rPr>
                    <w:t xml:space="preserve"> A student receives a message: "Say that again and I will find you after school."</w:t>
                  </w:r>
                </w:p>
                <w:p>
                  <w:pPr>
                    <w:spacing w:before="0" w:after="60" w:line="259" w:lineRule="auto"/>
                  </w:pPr>
                  <w:r>
                    <w:rPr>
                      <w:b/>
                      <w:sz w:val="19"/>
                    </w:rPr>
                    <w:t>S8.</w:t>
                  </w:r>
                  <w:r>
                    <w:rPr>
                      <w:sz w:val="19"/>
                    </w:rPr>
                    <w:t xml:space="preserve"> A private, intimate picture of a classmate is being passed around a group chat.</w:t>
                  </w:r>
                </w:p>
              </w:tc>
            </w:tr>
          </w:tbl>
          <w:p>
            <w:pPr>
              <w:ind w:left="173" w:right="173"/>
            </w:pPr>
          </w:p>
          <w:p>
            <w:pPr>
              <w:spacing w:before="0" w:after="0" w:line="160" w:lineRule="exact"/>
              <w:ind w:left="173" w:right="173"/>
            </w:pPr>
            <w:r>
              <w:rPr>
                <w:sz w:val="2"/>
              </w:rPr>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27</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REPEATED?</w:t>
                  </w:r>
                  <w:r>
                    <w:rPr>
                      <w:sz w:val="19"/>
                    </w:rPr>
                    <w:t xml:space="preserve"> Has it happened more than once?</w:t>
                  </w:r>
                </w:p>
                <w:p>
                  <w:pPr>
                    <w:spacing w:before="0" w:after="60" w:line="259" w:lineRule="auto"/>
                  </w:pPr>
                  <w:r>
                    <w:rPr>
                      <w:b/>
                      <w:sz w:val="19"/>
                    </w:rPr>
                    <w:t>HURTFUL?</w:t>
                  </w:r>
                  <w:r>
                    <w:rPr>
                      <w:sz w:val="19"/>
                    </w:rPr>
                    <w:t xml:space="preserve"> Does it humiliate, threaten, exclude or spread private information?</w:t>
                  </w:r>
                </w:p>
                <w:p>
                  <w:pPr>
                    <w:spacing w:before="0" w:after="60" w:line="259" w:lineRule="auto"/>
                  </w:pPr>
                  <w:r>
                    <w:rPr>
                      <w:b/>
                      <w:sz w:val="19"/>
                    </w:rPr>
                    <w:t>PUBLIC OR HIDDEN?</w:t>
                  </w:r>
                  <w:r>
                    <w:rPr>
                      <w:sz w:val="19"/>
                    </w:rPr>
                    <w:t xml:space="preserve"> Are many people seeing it, or is it anonymous or in a group chat?</w:t>
                  </w:r>
                </w:p>
                <w:p>
                  <w:pPr>
                    <w:spacing w:before="0" w:after="60" w:line="259" w:lineRule="auto"/>
                  </w:pPr>
                  <w:r>
                    <w:rPr>
                      <w:b/>
                      <w:sz w:val="19"/>
                    </w:rPr>
                    <w:t>POWER?</w:t>
                  </w:r>
                  <w:r>
                    <w:rPr>
                      <w:sz w:val="19"/>
                    </w:rPr>
                    <w:t xml:space="preserve"> Is the target outnumbered, less popular, or picked on for who they are?</w:t>
                  </w:r>
                </w:p>
                <w:p>
                  <w:pPr>
                    <w:spacing w:before="0" w:after="60" w:line="259" w:lineRule="auto"/>
                  </w:pPr>
                  <w:r>
                    <w:rPr>
                      <w:sz w:val="19"/>
                    </w:rPr>
                    <w:t>Two or more yes: treat it as harmful, not as a joke.</w:t>
                  </w:r>
                </w:p>
                <w:p>
                  <w:pPr>
                    <w:spacing w:before="0" w:after="60" w:line="259" w:lineRule="auto"/>
                  </w:pPr>
                  <w:r>
                    <w:rPr>
                      <w:sz w:val="19"/>
                    </w:rPr>
                    <w:t>Cyberbullying (guide p.13): using technology to send, post or share negative, false or mean content. Online harassment: unwanted behavior directed at a person through technology. [VERIFIED 2026-10-05: FLDOE Student's Guide, May 2025 PDF]</w:t>
                  </w:r>
                </w:p>
              </w:tc>
            </w:tr>
          </w:tbl>
          <w:p>
            <w:pPr>
              <w:ind w:left="173" w:right="173"/>
            </w:pPr>
          </w:p>
          <w:p>
            <w:pPr>
              <w:spacing w:before="0" w:after="0" w:line="160" w:lineRule="exact"/>
              <w:ind w:left="173" w:right="173"/>
            </w:pPr>
            <w:r>
              <w:rPr>
                <w:sz w:val="2"/>
              </w:rPr>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28</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PAUSE</w:t>
                  </w:r>
                  <w:r>
                    <w:rPr>
                      <w:sz w:val="19"/>
                    </w:rPr>
                    <w:t xml:space="preserve"> and do not retaliate · </w:t>
                  </w:r>
                  <w:r>
                    <w:rPr>
                      <w:b/>
                      <w:sz w:val="19"/>
                    </w:rPr>
                    <w:t>SAVE</w:t>
                  </w:r>
                  <w:r>
                    <w:rPr>
                      <w:sz w:val="19"/>
                    </w:rPr>
                    <w:t xml:space="preserve"> words, usernames and times · </w:t>
                  </w:r>
                  <w:r>
                    <w:rPr>
                      <w:b/>
                      <w:sz w:val="19"/>
                    </w:rPr>
                    <w:t>BLOCK OR MUTE</w:t>
                  </w:r>
                  <w:r>
                    <w:rPr>
                      <w:sz w:val="19"/>
                    </w:rPr>
                    <w:t xml:space="preserve"> · </w:t>
                  </w:r>
                  <w:r>
                    <w:rPr>
                      <w:b/>
                      <w:sz w:val="19"/>
                    </w:rPr>
                    <w:t>REPORT IN THE APP</w:t>
                  </w:r>
                  <w:r>
                    <w:rPr>
                      <w:sz w:val="19"/>
                    </w:rPr>
                    <w:t xml:space="preserve"> · </w:t>
                  </w:r>
                  <w:r>
                    <w:rPr>
                      <w:b/>
                      <w:sz w:val="19"/>
                    </w:rPr>
                    <w:t>SUPPORT THE TARGET</w:t>
                  </w:r>
                  <w:r>
                    <w:rPr>
                      <w:sz w:val="19"/>
                    </w:rPr>
                    <w:t xml:space="preserve"> privately · </w:t>
                  </w:r>
                  <w:r>
                    <w:rPr>
                      <w:b/>
                      <w:sz w:val="19"/>
                    </w:rPr>
                    <w:t>TELL A TRUSTED ADULT</w:t>
                  </w:r>
                  <w:r>
                    <w:rPr>
                      <w:sz w:val="19"/>
                    </w:rPr>
                    <w:t xml:space="preserve"> · </w:t>
                  </w:r>
                  <w:r>
                    <w:rPr>
                      <w:b/>
                      <w:sz w:val="19"/>
                    </w:rPr>
                    <w:t>REPORT AT SCHOOL</w:t>
                  </w:r>
                  <w:r>
                    <w:rPr>
                      <w:sz w:val="19"/>
                    </w:rPr>
                    <w:t xml:space="preserve"> · </w:t>
                  </w:r>
                  <w:r>
                    <w:rPr>
                      <w:b/>
                      <w:sz w:val="19"/>
                    </w:rPr>
                    <w:t>TAKE A BREAK</w:t>
                  </w:r>
                </w:p>
                <w:p>
                  <w:pPr>
                    <w:spacing w:before="0" w:after="60" w:line="259" w:lineRule="auto"/>
                  </w:pPr>
                  <w:r>
                    <w:rPr>
                      <w:sz w:val="19"/>
                    </w:rPr>
                    <w:t>Threats or requests for pictures or money: tell first, block with an adult's help, delete nothing.</w:t>
                  </w:r>
                </w:p>
                <w:p>
                  <w:pPr>
                    <w:spacing w:before="0" w:after="60" w:line="259" w:lineRule="auto"/>
                  </w:pPr>
                  <w:r>
                    <w:rPr>
                      <w:b/>
                      <w:sz w:val="19"/>
                    </w:rPr>
                    <w:t>Evidence, three cases:</w:t>
                  </w:r>
                  <w:r>
                    <w:rPr>
                      <w:sz w:val="19"/>
                    </w:rPr>
                    <w:t xml:space="preserve"> (1) Words and records: screenshots and saved copies are fine; keep them private. (2) Intimate or sexual pictures of anyone under 18, including fakes: do not screenshot, save, forward or show anyone, not even as proof; save only the surrounding words; tell a trusted adult. (3) Not sure: do not capture it; tell a trusted adult first. [COUNSEL TO CONFIRM]</w:t>
                  </w:r>
                </w:p>
              </w:tc>
            </w:tr>
          </w:tbl>
          <w:p>
            <w:pPr>
              <w:ind w:left="173" w:right="173"/>
            </w:pPr>
          </w:p>
          <w:p>
            <w:pPr>
              <w:spacing w:before="0" w:after="0" w:line="160" w:lineRule="exact"/>
              <w:ind w:left="173" w:right="173"/>
            </w:pPr>
            <w:r>
              <w:rPr>
                <w:sz w:val="2"/>
              </w:rPr>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29</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REPORTING, FLORIDA EDITION</w:t>
                  </w:r>
                </w:p>
                <w:p>
                  <w:pPr>
                    <w:spacing w:before="0" w:after="60" w:line="259" w:lineRule="auto"/>
                  </w:pPr>
                  <w:r>
                    <w:rPr>
                      <w:sz w:val="19"/>
                    </w:rPr>
                    <w:t>In the app: use "Report" or "Flag."</w:t>
                  </w:r>
                </w:p>
                <w:p>
                  <w:pPr>
                    <w:spacing w:before="0" w:after="60" w:line="259" w:lineRule="auto"/>
                  </w:pPr>
                  <w:r>
                    <w:rPr>
                      <w:sz w:val="19"/>
                    </w:rPr>
                    <w:t>At school: the bullying and harassment process under Florida law; know who takes the report [VERIFIED 2026-10-05: s. 1006.147 requires a district policy; VERIFY how your school receives reports].</w:t>
                  </w:r>
                </w:p>
                <w:p>
                  <w:pPr>
                    <w:spacing w:before="0" w:after="60" w:line="259" w:lineRule="auto"/>
                  </w:pPr>
                  <w:r>
                    <w:rPr>
                      <w:sz w:val="19"/>
                    </w:rPr>
                    <w:t>A trusted adult: a parent or caregiver, a teacher, the school counselor, or the school resource officer if your school has one.</w:t>
                  </w:r>
                </w:p>
                <w:p>
                  <w:pPr>
                    <w:spacing w:before="0" w:after="60" w:line="259" w:lineRule="auto"/>
                  </w:pPr>
                  <w:r>
                    <w:rPr>
                      <w:sz w:val="19"/>
                    </w:rPr>
                    <w:t>Abuse or neglect: Florida Abuse Hotline 1-800-962-2873 [VERIFIED 2026-10-05: myflfamilies.com].</w:t>
                  </w:r>
                </w:p>
                <w:p>
                  <w:pPr>
                    <w:spacing w:before="0" w:after="60" w:line="259" w:lineRule="auto"/>
                  </w:pPr>
                  <w:r>
                    <w:rPr>
                      <w:sz w:val="19"/>
                    </w:rPr>
                    <w:t>Threats or a crime: local law enforcement, through a trusted adult. In danger now: 911.</w:t>
                  </w:r>
                </w:p>
                <w:p>
                  <w:pPr>
                    <w:spacing w:before="0" w:after="60" w:line="259" w:lineRule="auto"/>
                  </w:pPr>
                  <w:r>
                    <w:rPr>
                      <w:sz w:val="19"/>
                    </w:rPr>
                    <w:t>Crisis support: call or text 988 [VERIFIED 2026-10-05: 988lifeline.org, as tagged in C1].</w:t>
                  </w:r>
                </w:p>
                <w:p>
                  <w:pPr>
                    <w:spacing w:before="0" w:after="60" w:line="259" w:lineRule="auto"/>
                  </w:pPr>
                  <w:r>
                    <w:rPr>
                      <w:sz w:val="19"/>
                    </w:rPr>
                    <w:t>Money scams: tell a parent or guardian, who contacts the bank.</w:t>
                  </w:r>
                </w:p>
                <w:p>
                  <w:pPr>
                    <w:spacing w:before="0" w:after="60" w:line="259" w:lineRule="auto"/>
                  </w:pPr>
                  <w:r>
                    <w:rPr>
                      <w:sz w:val="19"/>
                    </w:rPr>
                    <w:t>It is never the target's fault.</w:t>
                  </w:r>
                </w:p>
              </w:tc>
            </w:tr>
          </w:tbl>
          <w:p>
            <w:pPr>
              <w:ind w:left="173" w:right="173"/>
            </w:pPr>
          </w:p>
          <w:p>
            <w:pPr>
              <w:spacing w:before="0" w:after="0" w:line="160" w:lineRule="exact"/>
              <w:ind w:left="173" w:right="173"/>
            </w:pPr>
            <w:r>
              <w:rPr>
                <w:sz w:val="2"/>
              </w:rPr>
            </w:r>
          </w:p>
        </w:tc>
      </w:tr>
    </w:tbl>
    <w:p>
      <w:pPr>
        <w:pStyle w:val="Heading3"/>
      </w:pPr>
      <w:r>
        <w:rPr/>
        <w:t>Situation Cards (eight; fictional; one set per pair; cut apart)</w:t>
      </w:r>
    </w:p>
    <w:p>
      <w:pPr>
        <w:pStyle w:val="Heading3"/>
      </w:pPr>
      <w:r>
        <w:rPr/>
        <w:t>Four-Question Strip</w:t>
      </w:r>
    </w:p>
    <w:p>
      <w:pPr>
        <w:pStyle w:val="Heading3"/>
      </w:pPr>
      <w:r>
        <w:rPr/>
        <w:t>Response Menu (one per group)</w:t>
      </w:r>
    </w:p>
    <w:p>
      <w:pPr>
        <w:pStyle w:val="Heading3"/>
      </w:pPr>
      <w:r>
        <w:rPr/>
        <w:t>Reporting Quick Card (one per student)</w:t>
      </w:r>
    </w:p>
    <w:p>
      <w:pPr>
        <w:spacing w:before="0" w:after="0" w:line="200" w:lineRule="exact"/>
      </w:pPr>
      <w:r>
        <w:rPr>
          <w:sz w:val="2"/>
        </w:rPr>
      </w:r>
    </w:p>
    <w:p>
      <w:pPr>
        <w:pStyle w:val="Heading2"/>
        <w:pBdr>
          <w:top w:val="single" w:sz="18" w:space="6" w:color="FF8A3D"/>
        </w:pBdr>
        <w:spacing w:before="320"/>
      </w:pPr>
      <w:r>
        <w:rPr/>
        <w:t>R12-A. Counselor Heads-Up Checklist: Plus Lesson P1 (Recruitment Online)</w:t>
      </w:r>
    </w:p>
    <w:p>
      <w:r>
        <w:rPr/>
        <w:t>Complete at least 5 school days before the lesson. Teacher: ______________   Counselor: ______________   Administrator: ______________   Lesson date: ______________</w:t>
      </w:r>
    </w:p>
    <w:p>
      <w:pPr>
        <w:spacing w:before="0" w:after="60"/>
        <w:ind w:left="504" w:hanging="360"/>
      </w:pPr>
      <w:r>
        <w:rPr>
          <w:rFonts w:ascii="Segoe UI Symbol" w:hAnsi="Segoe UI Symbol"/>
        </w:rPr>
        <w:t xml:space="preserve">☐ </w:t>
      </w:r>
      <w:r>
        <w:rPr/>
        <w:t>Specialist review and counselor review are complete.</w:t>
      </w:r>
    </w:p>
    <w:p>
      <w:pPr>
        <w:spacing w:before="0" w:after="60"/>
        <w:ind w:left="504" w:hanging="360"/>
      </w:pPr>
      <w:r>
        <w:rPr>
          <w:rFonts w:ascii="Segoe UI Symbol" w:hAnsi="Segoe UI Symbol"/>
        </w:rPr>
        <w:t xml:space="preserve">☐ </w:t>
      </w:r>
      <w:r>
        <w:rPr/>
        <w:t>Counselor and an administrator received the lesson, the Message Excerpt Cards and the Reporting Quick Card at least 5 school days ahead.</w:t>
      </w:r>
    </w:p>
    <w:p>
      <w:pPr>
        <w:spacing w:before="0" w:after="60"/>
        <w:ind w:left="504" w:hanging="360"/>
      </w:pPr>
      <w:r>
        <w:rPr>
          <w:rFonts w:ascii="Segoe UI Symbol" w:hAnsi="Segoe UI Symbol"/>
        </w:rPr>
        <w:t xml:space="preserve">☐ </w:t>
      </w:r>
      <w:r>
        <w:rPr/>
        <w:t>Counselor (or a trained staff member) is physically available during the lesson and for at least two hours afterward.</w:t>
      </w:r>
    </w:p>
    <w:p>
      <w:pPr>
        <w:spacing w:before="0" w:after="60"/>
        <w:ind w:left="504" w:hanging="360"/>
      </w:pPr>
      <w:r>
        <w:rPr>
          <w:rFonts w:ascii="Segoe UI Symbol" w:hAnsi="Segoe UI Symbol"/>
        </w:rPr>
        <w:t xml:space="preserve">☐ </w:t>
      </w:r>
      <w:r>
        <w:rPr/>
        <w:t>Reporting route written on the Disclosure Quick Card: Florida Abuse Hotline 1-800-962-2873; Florida Human Trafficking Hotline 1-855-FLA-SAFE; who calls; timeframe.</w:t>
      </w:r>
    </w:p>
    <w:p>
      <w:pPr>
        <w:spacing w:before="0" w:after="60"/>
        <w:ind w:left="504" w:hanging="360"/>
      </w:pPr>
      <w:r>
        <w:rPr>
          <w:rFonts w:ascii="Segoe UI Symbol" w:hAnsi="Segoe UI Symbol"/>
        </w:rPr>
        <w:t xml:space="preserve">☐ </w:t>
      </w:r>
      <w:r>
        <w:rPr/>
        <w:t>Teacher has completed the district's staff human trafficking training [VERIFY the district's process].</w:t>
      </w:r>
    </w:p>
    <w:p>
      <w:pPr>
        <w:spacing w:before="0" w:after="60"/>
        <w:ind w:left="504" w:hanging="360"/>
      </w:pPr>
      <w:r>
        <w:rPr>
          <w:rFonts w:ascii="Segoe UI Symbol" w:hAnsi="Segoe UI Symbol"/>
        </w:rPr>
        <w:t xml:space="preserve">☐ </w:t>
      </w:r>
      <w:r>
        <w:rPr/>
        <w:t>No known incident in this class or school involving recruitment or exploitation; if there is one, the lesson is postponed, adapted or replaced by the Alternate Lesson.</w:t>
      </w:r>
    </w:p>
    <w:p>
      <w:pPr>
        <w:spacing w:before="0" w:after="60"/>
        <w:ind w:left="504" w:hanging="360"/>
      </w:pPr>
      <w:r>
        <w:rPr>
          <w:rFonts w:ascii="Segoe UI Symbol" w:hAnsi="Segoe UI Symbol"/>
        </w:rPr>
        <w:t xml:space="preserve">☐ </w:t>
      </w:r>
      <w:r>
        <w:rPr/>
        <w:t>Students who may need a private pre-brief or the alternate identified with the counselor, including students who work or are 18, without singling anyone out.</w:t>
      </w:r>
    </w:p>
    <w:p>
      <w:pPr>
        <w:spacing w:before="0" w:after="60"/>
        <w:ind w:left="504" w:hanging="360"/>
      </w:pPr>
      <w:r>
        <w:rPr>
          <w:rFonts w:ascii="Segoe UI Symbol" w:hAnsi="Segoe UI Symbol"/>
        </w:rPr>
        <w:t xml:space="preserve">☐ </w:t>
      </w:r>
      <w:r>
        <w:rPr/>
        <w:t>Family pre-notice (R12-C) sent at least 5 school days ahead; opt-out list received; opted-out students have a room, a supervising adult, RP1-ALT and the Reporting Quick Card.</w:t>
      </w:r>
    </w:p>
    <w:p>
      <w:pPr>
        <w:spacing w:before="0" w:after="60"/>
        <w:ind w:left="504" w:hanging="360"/>
      </w:pPr>
      <w:r>
        <w:rPr>
          <w:rFonts w:ascii="Segoe UI Symbol" w:hAnsi="Segoe UI Symbol"/>
        </w:rPr>
        <w:t xml:space="preserve">☐ </w:t>
      </w:r>
      <w:r>
        <w:rPr/>
        <w:t>Plan for a student aged 18 or older who discloses [VERIFY with district counsel].</w:t>
      </w:r>
    </w:p>
    <w:p>
      <w:pPr>
        <w:spacing w:before="0" w:after="60"/>
        <w:ind w:left="504" w:hanging="360"/>
      </w:pPr>
      <w:r>
        <w:rPr>
          <w:rFonts w:ascii="Segoe UI Symbol" w:hAnsi="Segoe UI Symbol"/>
        </w:rPr>
        <w:t xml:space="preserve">☐ </w:t>
      </w:r>
      <w:r>
        <w:rPr/>
        <w:t>Safe-messaging for self-harm reviewed [VERIFY]; 988 on the card.</w:t>
      </w:r>
    </w:p>
    <w:p>
      <w:pPr>
        <w:spacing w:before="0" w:after="60"/>
        <w:ind w:left="504" w:hanging="360"/>
      </w:pPr>
      <w:r>
        <w:rPr>
          <w:rFonts w:ascii="Segoe UI Symbol" w:hAnsi="Segoe UI Symbol"/>
        </w:rPr>
        <w:t xml:space="preserve">☐ </w:t>
      </w:r>
      <w:r>
        <w:rPr/>
        <w:t>Question Box plan: collected and read with the counselor the same day.</w:t>
      </w:r>
    </w:p>
    <w:p>
      <w:pPr>
        <w:spacing w:before="0" w:after="60"/>
        <w:ind w:left="504" w:hanging="360"/>
      </w:pPr>
      <w:r>
        <w:rPr>
          <w:rFonts w:ascii="Segoe UI Symbol" w:hAnsi="Segoe UI Symbol"/>
        </w:rPr>
        <w:t xml:space="preserve">☐ </w:t>
      </w:r>
      <w:r>
        <w:rPr/>
        <w:t>Follow-up in 1-2 days planned. Not taught by a substitute, on an exam day, or the same day as Lessons 5, 7 or 8.</w:t>
      </w:r>
    </w:p>
    <w:p>
      <w:pPr>
        <w:pStyle w:val="Heading2"/>
        <w:pBdr>
          <w:top w:val="single" w:sz="18" w:space="6" w:color="FF8A3D"/>
        </w:pBdr>
        <w:spacing w:before="320"/>
      </w:pPr>
      <w:r>
        <w:rPr/>
        <w:t>R12-B. Counselor Heads-Up Checklist: Plus Lesson P2 (Mind, Mood, and the Scroll)</w:t>
      </w:r>
    </w:p>
    <w:p>
      <w:r>
        <w:rPr/>
        <w:t>Complete at least 5 school days before the lesson. Teacher: ______________   Counselor: ______________   Lesson date: ______________</w:t>
      </w:r>
    </w:p>
    <w:p>
      <w:pPr>
        <w:spacing w:before="0" w:after="60"/>
        <w:ind w:left="504" w:hanging="360"/>
      </w:pPr>
      <w:r>
        <w:rPr>
          <w:rFonts w:ascii="Segoe UI Symbol" w:hAnsi="Segoe UI Symbol"/>
        </w:rPr>
        <w:t xml:space="preserve">☐ </w:t>
      </w:r>
      <w:r>
        <w:rPr/>
        <w:t>Clinician or counselor reviewed the vignettes and the "established, debated, popularised" note.</w:t>
      </w:r>
    </w:p>
    <w:p>
      <w:pPr>
        <w:spacing w:before="0" w:after="60"/>
        <w:ind w:left="504" w:hanging="360"/>
      </w:pPr>
      <w:r>
        <w:rPr>
          <w:rFonts w:ascii="Segoe UI Symbol" w:hAnsi="Segoe UI Symbol"/>
        </w:rPr>
        <w:t xml:space="preserve">☐ </w:t>
      </w:r>
      <w:r>
        <w:rPr/>
        <w:t>Counselor available during the lesson and the next school day.</w:t>
      </w:r>
    </w:p>
    <w:p>
      <w:pPr>
        <w:spacing w:before="0" w:after="60"/>
        <w:ind w:left="504" w:hanging="360"/>
      </w:pPr>
      <w:r>
        <w:rPr>
          <w:rFonts w:ascii="Segoe UI Symbol" w:hAnsi="Segoe UI Symbol"/>
        </w:rPr>
        <w:t xml:space="preserve">☐ </w:t>
      </w:r>
      <w:r>
        <w:rPr/>
        <w:t>Safe-messaging for suicide and self-harm reviewed; district protocol and 988 at hand [VERIFY].</w:t>
      </w:r>
    </w:p>
    <w:p>
      <w:pPr>
        <w:spacing w:before="0" w:after="60"/>
        <w:ind w:left="504" w:hanging="360"/>
      </w:pPr>
      <w:r>
        <w:rPr>
          <w:rFonts w:ascii="Segoe UI Symbol" w:hAnsi="Segoe UI Symbol"/>
        </w:rPr>
        <w:t xml:space="preserve">☐ </w:t>
      </w:r>
      <w:r>
        <w:rPr/>
        <w:t>Family note (R12-C) sent; any alternate requests arranged (Two-Week Experiment with the counselor).</w:t>
      </w:r>
    </w:p>
    <w:p>
      <w:pPr>
        <w:spacing w:before="0" w:after="60"/>
        <w:ind w:left="504" w:hanging="360"/>
      </w:pPr>
      <w:r>
        <w:rPr>
          <w:rFonts w:ascii="Segoe UI Symbol" w:hAnsi="Segoe UI Symbol"/>
        </w:rPr>
        <w:t xml:space="preserve">☐ </w:t>
      </w:r>
      <w:r>
        <w:rPr/>
        <w:t>Counselor named students who may need a private word beforehand, without singling anyone out.</w:t>
      </w:r>
    </w:p>
    <w:p>
      <w:pPr>
        <w:spacing w:before="0" w:after="60"/>
        <w:ind w:left="504" w:hanging="360"/>
      </w:pPr>
      <w:r>
        <w:rPr>
          <w:rFonts w:ascii="Segoe UI Symbol" w:hAnsi="Segoe UI Symbol"/>
        </w:rPr>
        <w:t xml:space="preserve">☐ </w:t>
      </w:r>
      <w:r>
        <w:rPr/>
        <w:t>Taught mid-week, not before a major exam.</w:t>
      </w:r>
    </w:p>
    <w:p>
      <w:pPr>
        <w:spacing w:before="0" w:after="60"/>
        <w:ind w:left="504" w:hanging="360"/>
      </w:pPr>
      <w:r>
        <w:rPr>
          <w:rFonts w:ascii="Segoe UI Symbol" w:hAnsi="Segoe UI Symbol"/>
        </w:rPr>
        <w:t xml:space="preserve">☐ </w:t>
      </w:r>
      <w:r>
        <w:rPr/>
        <w:t>No student screen time, mood or experiences collected, listed or displayed. No brands.</w:t>
      </w:r>
    </w:p>
    <w:p>
      <w:pPr>
        <w:spacing w:before="0" w:after="60"/>
        <w:ind w:left="504" w:hanging="360"/>
      </w:pPr>
      <w:r>
        <w:rPr>
          <w:rFonts w:ascii="Segoe UI Symbol" w:hAnsi="Segoe UI Symbol"/>
        </w:rPr>
        <w:t xml:space="preserve">☐ </w:t>
      </w:r>
      <w:r>
        <w:rPr/>
        <w:t>Follow-up planned for students who were quiet afterward.</w:t>
      </w:r>
    </w:p>
    <w:p>
      <w:pPr>
        <w:pStyle w:val="Heading2"/>
        <w:pBdr>
          <w:top w:val="single" w:sz="18" w:space="6" w:color="FF8A3D"/>
        </w:pBdr>
        <w:spacing w:before="320"/>
      </w:pPr>
      <w:r>
        <w:rPr/>
        <w:t>R12-C. Letters</w:t>
      </w:r>
    </w:p>
    <w:p>
      <w:pPr>
        <w:pStyle w:val="Heading3"/>
      </w:pPr>
      <w:r>
        <w:rPr/>
        <w:t>Lesson P1 pre-notice (send at least 5 school days ahead; home language where possible [VERIFY translation])</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Dear families,</w:t>
            </w:r>
          </w:p>
          <w:p>
            <w:pPr>
              <w:spacing w:before="0" w:after="60" w:line="259" w:lineRule="auto"/>
            </w:pPr>
            <w:r>
              <w:rPr>
                <w:sz w:val="19"/>
              </w:rPr>
              <w:t xml:space="preserve">Next week in [class/advisory], our grade 9-12 students will have a 15-minute lesson on </w:t>
            </w:r>
            <w:r>
              <w:rPr>
                <w:b/>
                <w:sz w:val="19"/>
              </w:rPr>
              <w:t>how to recognize online offers and relationships that use pressure, debt or control to exploit people (human trafficking)</w:t>
            </w:r>
            <w:r>
              <w:rPr>
                <w:sz w:val="19"/>
              </w:rPr>
              <w:t xml:space="preserve">, and how to get help. Florida asks schools to teach students to recognize and report human trafficking. The lesson uses made-up messages. It contains </w:t>
            </w:r>
            <w:r>
              <w:rPr>
                <w:b/>
                <w:sz w:val="19"/>
              </w:rPr>
              <w:t>no explicit content, no real cases and no descriptions of what happens to victims</w:t>
            </w:r>
            <w:r>
              <w:rPr>
                <w:sz w:val="19"/>
              </w:rPr>
              <w:t>, and students never act out a victim or a recruiter.</w:t>
            </w:r>
          </w:p>
          <w:p>
            <w:pPr>
              <w:spacing w:before="0" w:after="60" w:line="259" w:lineRule="auto"/>
            </w:pPr>
            <w:r>
              <w:rPr>
                <w:sz w:val="19"/>
              </w:rPr>
              <w:t>Why we are teaching it: young people are safer when they know the warning signs, who to tell and where to report, and when they know it is never their fault.</w:t>
            </w:r>
          </w:p>
          <w:p>
            <w:pPr>
              <w:spacing w:before="0" w:after="60" w:line="259" w:lineRule="auto"/>
            </w:pPr>
            <w:r>
              <w:rPr>
                <w:b/>
                <w:sz w:val="19"/>
              </w:rPr>
              <w:t>Your options:</w:t>
            </w:r>
            <w:r>
              <w:rPr>
                <w:sz w:val="19"/>
              </w:rPr>
              <w:t xml:space="preserve"> You may review the materials by contacting [name, contact]. If you prefer that your teen not take part, tell us by [date] using [form/email/phone]. Your teen will have an alternate lesson on job scams and will still get the reporting information. Opting out is private.</w:t>
            </w:r>
          </w:p>
          <w:p>
            <w:pPr>
              <w:spacing w:before="0" w:after="60" w:line="259" w:lineRule="auto"/>
            </w:pPr>
            <w:r>
              <w:rPr>
                <w:sz w:val="19"/>
              </w:rPr>
              <w:t>A conversation starter at home: "If an offer asked you to keep a secret or hand over your ID, what would you do?" Tell your teen they will not be in trouble for telling you.</w:t>
            </w:r>
          </w:p>
          <w:p>
            <w:pPr>
              <w:spacing w:before="0" w:after="60" w:line="259" w:lineRule="auto"/>
            </w:pPr>
            <w:r>
              <w:rPr>
                <w:sz w:val="19"/>
              </w:rPr>
              <w:t>Resources: Florida Human Trafficking Hotline 1-855-FLA-SAFE (1-855-352-7233); National Human Trafficking Hotline 1-888-373-7888; Florida Abuse Hotline 1-800-962-2873; in danger: 911 [VERIFIED 2026-10-05: fdle.state.fl.us; humantraffickinghotline.org; myflfamilies.com].</w:t>
            </w:r>
          </w:p>
          <w:p>
            <w:pPr>
              <w:spacing w:before="0" w:after="60" w:line="259" w:lineRule="auto"/>
            </w:pPr>
            <w:r>
              <w:rPr>
                <w:sz w:val="19"/>
              </w:rPr>
              <w:t>Sincerely, [name, title]</w:t>
            </w:r>
          </w:p>
        </w:tc>
      </w:tr>
    </w:tbl>
    <w:p>
      <w:pPr>
        <w:spacing w:before="0" w:after="0" w:line="160" w:lineRule="exact"/>
      </w:pPr>
      <w:r>
        <w:rPr>
          <w:sz w:val="2"/>
        </w:rPr>
      </w:r>
    </w:p>
    <w:p>
      <w:pPr>
        <w:pStyle w:val="Heading3"/>
      </w:pPr>
      <w:r>
        <w:rPr/>
        <w:t>Lesson P2 family note (send before the lesson)</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Dear families,</w:t>
            </w:r>
          </w:p>
          <w:p>
            <w:pPr>
              <w:spacing w:before="0" w:after="60" w:line="259" w:lineRule="auto"/>
            </w:pPr>
            <w:r>
              <w:rPr>
                <w:sz w:val="19"/>
              </w:rPr>
              <w:t xml:space="preserve">Next week our grade 9-12 students will have a 15-minute lesson on </w:t>
            </w:r>
            <w:r>
              <w:rPr>
                <w:b/>
                <w:sz w:val="19"/>
              </w:rPr>
              <w:t>how social media can affect sleep, mood, relationships and attention</w:t>
            </w:r>
            <w:r>
              <w:rPr>
                <w:sz w:val="19"/>
              </w:rPr>
              <w:t>, and what to do about it. Florida asks schools to teach the effects of social media on mental health. The lesson uses made-up examples; students are never asked to share their own screen time or feelings. The school counselor will be available. If you prefer that your teen do an alternate activity, tell us by [date].</w:t>
            </w:r>
          </w:p>
          <w:p>
            <w:pPr>
              <w:spacing w:before="0" w:after="60" w:line="259" w:lineRule="auto"/>
            </w:pPr>
            <w:r>
              <w:rPr>
                <w:sz w:val="19"/>
              </w:rPr>
              <w:t>At home: "Which app is hardest for you to put down? What would help?" If your teen seems down, withdrawn or hopeless, please involve the school counselor or your doctor. Call or text 988 any time [VERIFIED 2026-10-05: 988lifeline.org, as tagged in C1].</w:t>
            </w:r>
          </w:p>
          <w:p>
            <w:pPr>
              <w:spacing w:before="0" w:after="60" w:line="259" w:lineRule="auto"/>
            </w:pPr>
            <w:r>
              <w:rPr>
                <w:sz w:val="19"/>
              </w:rPr>
              <w:t>Sincerely, [name, title]</w:t>
            </w:r>
          </w:p>
        </w:tc>
      </w:tr>
    </w:tbl>
    <w:p>
      <w:pPr>
        <w:spacing w:before="0" w:after="0" w:line="160" w:lineRule="exact"/>
      </w:pPr>
      <w:r>
        <w:rPr>
          <w:sz w:val="2"/>
        </w:rPr>
      </w:r>
    </w:p>
    <w:p>
      <w:pPr>
        <w:pStyle w:val="Heading3"/>
      </w:pPr>
      <w:r>
        <w:rPr/>
        <w:t>Opt-out form (one line, for either letter)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Student: ______________________  Lesson (circle): P1  P2     [ ] I would like my student to take the alternate.</w:t>
            </w:r>
          </w:p>
          <w:p>
            <w:pPr>
              <w:spacing w:before="0" w:after="60" w:line="259" w:lineRule="auto"/>
            </w:pPr>
            <w:r>
              <w:rPr>
                <w:sz w:val="19"/>
              </w:rPr>
              <w:t>Parent or guardian signature (or reply by email): ______________________  Date: ____________</w:t>
            </w:r>
          </w:p>
        </w:tc>
      </w:tr>
    </w:tbl>
    <w:p>
      <w:pPr>
        <w:spacing w:before="0" w:after="0" w:line="160" w:lineRule="exact"/>
      </w:pPr>
      <w:r>
        <w:rPr>
          <w:sz w:val="2"/>
        </w:rPr>
      </w:r>
    </w:p>
    <w:p>
      <w:pPr>
        <w:pStyle w:val="Heading2"/>
        <w:pBdr>
          <w:top w:val="single" w:sz="18" w:space="6" w:color="FF8A3D"/>
        </w:pBdr>
        <w:spacing w:before="320"/>
      </w:pPr>
      <w:r>
        <w:rPr/>
        <w:t>R12-D. Family Cards, Plus Lessons (master sheet; also printed in the Teacher Guide)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92"/>
        <w:gridCol w:w="6417"/>
        <w:gridCol w:w="2483"/>
      </w:tblGrid>
      <w:tr>
        <w:trPr>
          <w:tblHeader/>
          <w:cantSplit/>
        </w:trPr>
        <w:tc>
          <w:tcPr>
            <w:tcW w:type="dxa" w:w="8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LESSON</w:t>
            </w:r>
          </w:p>
        </w:tc>
        <w:tc>
          <w:tcPr>
            <w:tcW w:type="dxa" w:w="641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ONE-LINE MESSAGE FOR FAMILIES</w:t>
            </w:r>
          </w:p>
        </w:tc>
        <w:tc>
          <w:tcPr>
            <w:tcW w:type="dxa" w:w="24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REPLY SLIP (OPTIONAL)</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P1</w:t>
            </w:r>
          </w:p>
        </w:tc>
        <w:tc>
          <w:tcPr>
            <w:tcW w:type="dxa" w:w="6417"/>
            <w:tcMar>
              <w:top w:w="50" w:type="dxa"/>
              <w:left w:w="90" w:type="dxa"/>
              <w:bottom w:w="60" w:type="dxa"/>
              <w:right w:w="90" w:type="dxa"/>
            </w:tcMar>
          </w:tcPr>
          <w:p>
            <w:pPr>
              <w:spacing w:before="0" w:after="0" w:line="252" w:lineRule="auto"/>
            </w:pPr>
            <w:r>
              <w:rPr>
                <w:rFonts w:ascii="Calibri" w:hAnsi="Calibri"/>
                <w:sz w:val="19"/>
              </w:rPr>
              <w:t>"Your teen practiced spotting a pattern in made-up online messages (HOOK, MOVE, BIND, CONTROL). Ask: 'If an offer asked me to keep a secret or hand over my ID, what would I do?' Florida Human Trafficking Hotline: 1-855-FLA-SAFE; Florida Abuse Hotline: 1-800-962-2873; in danger: 911."</w:t>
            </w:r>
          </w:p>
        </w:tc>
        <w:tc>
          <w:tcPr>
            <w:tcW w:type="dxa" w:w="2483"/>
            <w:tcMar>
              <w:top w:w="50" w:type="dxa"/>
              <w:left w:w="90" w:type="dxa"/>
              <w:bottom w:w="60" w:type="dxa"/>
              <w:right w:w="90" w:type="dxa"/>
            </w:tcMar>
          </w:tcPr>
          <w:p>
            <w:pPr>
              <w:spacing w:before="0" w:after="0" w:line="252" w:lineRule="auto"/>
            </w:pPr>
            <w:r>
              <w:rPr>
                <w:rFonts w:ascii="Calibri" w:hAnsi="Calibri"/>
                <w:sz w:val="19"/>
              </w:rPr>
              <w:t>[ ] We talked about it. [ ] We would like to speak with the counselor.</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P2</w:t>
            </w:r>
          </w:p>
        </w:tc>
        <w:tc>
          <w:tcPr>
            <w:tcW w:type="dxa" w:w="6417"/>
            <w:tcMar>
              <w:top w:w="50" w:type="dxa"/>
              <w:left w:w="90" w:type="dxa"/>
              <w:bottom w:w="60" w:type="dxa"/>
              <w:right w:w="90" w:type="dxa"/>
            </w:tcMar>
          </w:tcPr>
          <w:p>
            <w:pPr>
              <w:spacing w:before="0" w:after="0" w:line="252" w:lineRule="auto"/>
            </w:pPr>
            <w:r>
              <w:rPr>
                <w:rFonts w:ascii="Calibri" w:hAnsi="Calibri"/>
                <w:sz w:val="19"/>
              </w:rPr>
              <w:t>"Your teen mapped how social media can affect sleep, mood, relationships and attention and chose one small adjustment. Ask: 'Which app is hardest to put down? What would help?' If your teen seems down or hopeless, call or text 988."</w:t>
            </w:r>
          </w:p>
        </w:tc>
        <w:tc>
          <w:tcPr>
            <w:tcW w:type="dxa" w:w="2483"/>
            <w:tcMar>
              <w:top w:w="50" w:type="dxa"/>
              <w:left w:w="90" w:type="dxa"/>
              <w:bottom w:w="60" w:type="dxa"/>
              <w:right w:w="90" w:type="dxa"/>
            </w:tcMar>
          </w:tcPr>
          <w:p>
            <w:pPr>
              <w:spacing w:before="0" w:after="0" w:line="252" w:lineRule="auto"/>
            </w:pPr>
            <w:r>
              <w:rPr>
                <w:rFonts w:ascii="Calibri" w:hAnsi="Calibri"/>
                <w:sz w:val="19"/>
              </w:rPr>
              <w:t>[ ] We talked about it. [ ] We would like a counselor conversation.</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P3</w:t>
            </w:r>
          </w:p>
        </w:tc>
        <w:tc>
          <w:tcPr>
            <w:tcW w:type="dxa" w:w="6417"/>
            <w:tcMar>
              <w:top w:w="50" w:type="dxa"/>
              <w:left w:w="90" w:type="dxa"/>
              <w:bottom w:w="60" w:type="dxa"/>
              <w:right w:w="90" w:type="dxa"/>
            </w:tcMar>
          </w:tcPr>
          <w:p>
            <w:pPr>
              <w:spacing w:before="0" w:after="0" w:line="252" w:lineRule="auto"/>
            </w:pPr>
            <w:r>
              <w:rPr>
                <w:rFonts w:ascii="Calibri" w:hAnsi="Calibri"/>
                <w:sz w:val="19"/>
              </w:rPr>
              <w:t>"Your teen studied how endless scrolling, autoplay, notifications, reaction counts and recommendations are designed to hold attention and chose two settings to change. Ask: 'Which pulls on you most?'"</w:t>
            </w:r>
          </w:p>
        </w:tc>
        <w:tc>
          <w:tcPr>
            <w:tcW w:type="dxa" w:w="2483"/>
            <w:tcMar>
              <w:top w:w="50" w:type="dxa"/>
              <w:left w:w="90" w:type="dxa"/>
              <w:bottom w:w="60" w:type="dxa"/>
              <w:right w:w="90" w:type="dxa"/>
            </w:tcMar>
          </w:tcPr>
          <w:p>
            <w:pPr>
              <w:spacing w:before="0" w:after="0" w:line="252" w:lineRule="auto"/>
            </w:pPr>
            <w:r>
              <w:rPr>
                <w:rFonts w:ascii="Calibri" w:hAnsi="Calibri"/>
                <w:sz w:val="19"/>
              </w:rPr>
              <w:t>[ ] We talked about it. [ ] We changed a setting together.</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P4</w:t>
            </w:r>
          </w:p>
        </w:tc>
        <w:tc>
          <w:tcPr>
            <w:tcW w:type="dxa" w:w="6417"/>
            <w:tcMar>
              <w:top w:w="50" w:type="dxa"/>
              <w:left w:w="90" w:type="dxa"/>
              <w:bottom w:w="60" w:type="dxa"/>
              <w:right w:w="90" w:type="dxa"/>
            </w:tcMar>
          </w:tcPr>
          <w:p>
            <w:pPr>
              <w:spacing w:before="0" w:after="0" w:line="252" w:lineRule="auto"/>
            </w:pPr>
            <w:r>
              <w:rPr>
                <w:rFonts w:ascii="Calibri" w:hAnsi="Calibri"/>
                <w:sz w:val="19"/>
              </w:rPr>
              <w:t>"Your teen learned four questions to tell mean from harmful online and what to do. The state guide suggests saving evidence; if it is a nude or sexual picture of a young person, do not save or send it, tell a trusted adult. [COUNSEL TO CONFIRM]"</w:t>
            </w:r>
          </w:p>
        </w:tc>
        <w:tc>
          <w:tcPr>
            <w:tcW w:type="dxa" w:w="2483"/>
            <w:tcMar>
              <w:top w:w="50" w:type="dxa"/>
              <w:left w:w="90" w:type="dxa"/>
              <w:bottom w:w="60" w:type="dxa"/>
              <w:right w:w="90" w:type="dxa"/>
            </w:tcMar>
          </w:tcPr>
          <w:p>
            <w:pPr>
              <w:spacing w:before="0" w:after="0" w:line="252" w:lineRule="auto"/>
            </w:pPr>
            <w:r>
              <w:rPr>
                <w:rFonts w:ascii="Calibri" w:hAnsi="Calibri"/>
                <w:sz w:val="19"/>
              </w:rPr>
              <w:t>[ ] We talked about it. [ ] We would like to talk with the counselor.</w:t>
            </w:r>
          </w:p>
        </w:tc>
      </w:tr>
    </w:tbl>
    <w:p>
      <w:pPr>
        <w:spacing w:before="0" w:after="0" w:line="160" w:lineRule="exact"/>
      </w:pPr>
      <w:r>
        <w:rPr>
          <w:sz w:val="2"/>
        </w:rPr>
      </w:r>
    </w:p>
    <w:p>
      <w:r>
        <w:rPr/>
        <w:t xml:space="preserve">Every reply slip also has: </w:t>
      </w:r>
      <w:r>
        <w:rPr>
          <w:b/>
        </w:rPr>
        <w:t>A question for the class or teacher: ______   Family language preference: ______</w:t>
      </w:r>
    </w:p>
    <w:p>
      <w:pPr>
        <w:pStyle w:val="Heading2"/>
        <w:pBdr>
          <w:top w:val="single" w:sz="18" w:space="6" w:color="FF8A3D"/>
        </w:pBdr>
        <w:spacing w:before="320"/>
      </w:pPr>
      <w:r>
        <w:rPr/>
        <w:t>R12-E. Exit Tickets (Plus lessons)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92"/>
        <w:gridCol w:w="8900"/>
      </w:tblGrid>
      <w:tr>
        <w:trPr>
          <w:tblHeader/>
          <w:cantSplit/>
        </w:trPr>
        <w:tc>
          <w:tcPr>
            <w:tcW w:type="dxa" w:w="8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LESSON</w:t>
            </w:r>
          </w:p>
        </w:tc>
        <w:tc>
          <w:tcPr>
            <w:tcW w:type="dxa" w:w="89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EXIT TICKET (ONE PAPER QUESTION)</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P1</w:t>
            </w:r>
          </w:p>
        </w:tc>
        <w:tc>
          <w:tcPr>
            <w:tcW w:type="dxa" w:w="8900"/>
            <w:tcMar>
              <w:top w:w="50" w:type="dxa"/>
              <w:left w:w="90" w:type="dxa"/>
              <w:bottom w:w="60" w:type="dxa"/>
              <w:right w:w="90" w:type="dxa"/>
            </w:tcMar>
          </w:tcPr>
          <w:p>
            <w:pPr>
              <w:spacing w:before="0" w:after="0" w:line="252" w:lineRule="auto"/>
            </w:pPr>
            <w:r>
              <w:rPr>
                <w:rFonts w:ascii="Calibri" w:hAnsi="Calibri"/>
                <w:sz w:val="19"/>
              </w:rPr>
              <w:t>"Write the stage (HOOK, MOVE, BIND or CONTROL) that would be hardest for you to notice, and one person or number you would use to get help."</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P2</w:t>
            </w:r>
          </w:p>
        </w:tc>
        <w:tc>
          <w:tcPr>
            <w:tcW w:type="dxa" w:w="8900"/>
            <w:tcMar>
              <w:top w:w="50" w:type="dxa"/>
              <w:left w:w="90" w:type="dxa"/>
              <w:bottom w:w="60" w:type="dxa"/>
              <w:right w:w="90" w:type="dxa"/>
            </w:tcMar>
          </w:tcPr>
          <w:p>
            <w:pPr>
              <w:spacing w:before="0" w:after="0" w:line="252" w:lineRule="auto"/>
            </w:pPr>
            <w:r>
              <w:rPr>
                <w:rFonts w:ascii="Calibri" w:hAnsi="Calibri"/>
                <w:sz w:val="19"/>
              </w:rPr>
              <w:t>"Write one adjustment you might try and one person or number you would use if it did not help."</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P3</w:t>
            </w:r>
          </w:p>
        </w:tc>
        <w:tc>
          <w:tcPr>
            <w:tcW w:type="dxa" w:w="8900"/>
            <w:tcMar>
              <w:top w:w="50" w:type="dxa"/>
              <w:left w:w="90" w:type="dxa"/>
              <w:bottom w:w="60" w:type="dxa"/>
              <w:right w:w="90" w:type="dxa"/>
            </w:tcMar>
          </w:tcPr>
          <w:p>
            <w:pPr>
              <w:spacing w:before="0" w:after="0" w:line="252" w:lineRule="auto"/>
            </w:pPr>
            <w:r>
              <w:rPr>
                <w:rFonts w:ascii="Calibri" w:hAnsi="Calibri"/>
                <w:sz w:val="19"/>
              </w:rPr>
              <w:t>"Name one design feature, say whose goal it serves, and write one counter-move."</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P4</w:t>
            </w:r>
          </w:p>
        </w:tc>
        <w:tc>
          <w:tcPr>
            <w:tcW w:type="dxa" w:w="8900"/>
            <w:tcMar>
              <w:top w:w="50" w:type="dxa"/>
              <w:left w:w="90" w:type="dxa"/>
              <w:bottom w:w="60" w:type="dxa"/>
              <w:right w:w="90" w:type="dxa"/>
            </w:tcMar>
          </w:tcPr>
          <w:p>
            <w:pPr>
              <w:spacing w:before="0" w:after="0" w:line="252" w:lineRule="auto"/>
            </w:pPr>
            <w:r>
              <w:rPr>
                <w:rFonts w:ascii="Calibri" w:hAnsi="Calibri"/>
                <w:sz w:val="19"/>
              </w:rPr>
              <w:t>"Write the first move you would make for a card that was TELL NOW, and one person you would tell."</w:t>
            </w:r>
          </w:p>
        </w:tc>
      </w:tr>
    </w:tbl>
    <w:p>
      <w:pPr>
        <w:spacing w:before="0" w:after="0" w:line="160" w:lineRule="exact"/>
      </w:pPr>
      <w:r>
        <w:rPr>
          <w:sz w:val="2"/>
        </w:rPr>
      </w:r>
    </w:p>
    <w:p>
      <w:r>
        <w:rPr/>
        <w:t>Add to the Class Tally Sheet: for P1, names a stage and a help route; for P2, names an adjustment and a person; for P3, names a feature, a goal and a counter-move; for P4, names a first move that includes Tell.</w:t>
      </w:r>
    </w:p>
    <w:sectPr w:rsidR="00FC693F" w:rsidRPr="0006063C" w:rsidSect="00034616">
      <w:headerReference w:type="default" r:id="rId9"/>
      <w:footerReference w:type="default" r:id="rId10"/>
      <w:headerReference w:type="first" r:id="rId19"/>
      <w:footerReference w:type="first" r:id="rId20"/>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GRADES 9-12 · REPRODUCIBLES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2.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Grades 9-12 · Reproducibles</dc:title>
  <dc:subject>Grades 9-12 · Ages 14-18</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