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AF4E4"/>
  <w:body>
    <w:p>
      <w:pPr>
        <w:spacing w:before="0" w:after="80"/>
      </w:pPr>
      <w:r>
        <w:drawing>
          <wp:inline xmlns:a="http://schemas.openxmlformats.org/drawingml/2006/main" xmlns:pic="http://schemas.openxmlformats.org/drawingml/2006/picture">
            <wp:extent cx="1531979" cy="548640"/>
            <wp:docPr id="1" name="Picture 1" descr="Hackles logo: Hackle, a smiling baby hedgehog, beside the word Hackles."/>
            <wp:cNvGraphicFramePr>
              <a:graphicFrameLocks noChangeAspect="1"/>
            </wp:cNvGraphicFramePr>
            <a:graphic>
              <a:graphicData uri="http://schemas.openxmlformats.org/drawingml/2006/picture">
                <pic:pic>
                  <pic:nvPicPr>
                    <pic:cNvPr id="0" name="Hackles_logo_horizontal.png"/>
                    <pic:cNvPicPr/>
                  </pic:nvPicPr>
                  <pic:blipFill>
                    <a:blip r:embed="rId11"/>
                    <a:stretch>
                      <a:fillRect/>
                    </a:stretch>
                  </pic:blipFill>
                  <pic:spPr>
                    <a:xfrm>
                      <a:off x="0" y="0"/>
                      <a:ext cx="1531979" cy="548640"/>
                    </a:xfrm>
                    <a:prstGeom prst="rect"/>
                  </pic:spPr>
                </pic:pic>
              </a:graphicData>
            </a:graphic>
          </wp:inline>
        </w:drawing>
      </w:r>
    </w:p>
    <w:p>
      <w:pPr>
        <w:pBdr>
          <w:bottom w:val="double" w:sz="6" w:space="6" w:color="2B2D42"/>
        </w:pBdr>
        <w:spacing w:before="40" w:after="120"/>
      </w:pPr>
      <w:r>
        <w:rPr>
          <w:rFonts w:ascii="Calibri" w:hAnsi="Calibri"/>
          <w:b/>
          <w:color w:val="2F6F73"/>
          <w:sz w:val="16"/>
        </w:rPr>
        <w:t>THE FIELD GUIDE TO THE WILD WEB</w:t>
      </w:r>
    </w:p>
    <w:p>
      <w:pPr>
        <w:spacing w:before="1400" w:after="80" w:line="228" w:lineRule="auto"/>
      </w:pPr>
      <w:r>
        <w:rPr>
          <w:rFonts w:ascii="Georgia" w:hAnsi="Georgia"/>
          <w:b/>
          <w:color w:val="2B2D42"/>
          <w:sz w:val="88"/>
        </w:rPr>
        <w:t>[Logo: Hackles]</w:t>
      </w:r>
    </w:p>
    <w:p>
      <w:pPr>
        <w:spacing w:before="0" w:after="40"/>
      </w:pPr>
      <w:r>
        <w:rPr>
          <w:rFonts w:ascii="Georgia" w:hAnsi="Georgia"/>
          <w:b/>
          <w:i/>
          <w:color w:val="2F6F73"/>
          <w:sz w:val="32"/>
        </w:rPr>
        <w:t>Concepts Lab</w:t>
      </w:r>
    </w:p>
    <w:p>
      <w:pPr>
        <w:spacing w:before="0" w:after="360"/>
      </w:pPr>
      <w:r>
        <w:rPr>
          <w:i/>
          <w:color w:val="5A5C70"/>
          <w:sz w:val="22"/>
        </w:rPr>
        <w:t>Trust your hackles. Pause · Check · Tell.</w:t>
      </w:r>
    </w:p>
    <w:tbl>
      <w:tblPr>
        <w:tblW w:type="dxa" w:w="9792"/>
        <w:tblBorders>
          <w:top w:val="single" w:sz="8" w:space="0" w:color="2B2D42"/>
          <w:left w:val="single" w:sz="8" w:space="0" w:color="2B2D42"/>
          <w:bottom w:val="single" w:sz="8" w:space="0" w:color="2B2D42"/>
          <w:right w:val="single" w:sz="8" w:space="0" w:color="2B2D42"/>
          <w:insideH w:val="single" w:sz="4" w:space="0" w:color="8C8672"/>
          <w:insideV w:val="single" w:sz="4" w:space="0" w:color="8C8672"/>
        </w:tblBorders>
        <w:tblLayout w:type="fixed"/>
        <w:tblLayout w:type="fixed"/>
        <w:tblLook w:firstColumn="1" w:firstRow="1" w:lastColumn="0" w:lastRow="0" w:noHBand="0" w:noVBand="1" w:val="04A0"/>
      </w:tblPr>
      <w:tblGrid>
        <w:gridCol w:w="3264"/>
        <w:gridCol w:w="3264"/>
        <w:gridCol w:w="3264"/>
      </w:tblGrid>
      <w:tr>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2" name="Picture 2" descr="Lock It: hand-inked icon"/>
                  <wp:cNvGraphicFramePr>
                    <a:graphicFrameLocks noChangeAspect="1"/>
                  </wp:cNvGraphicFramePr>
                  <a:graphic>
                    <a:graphicData uri="http://schemas.openxmlformats.org/drawingml/2006/picture">
                      <pic:pic>
                        <pic:nvPicPr>
                          <pic:cNvPr id="0" name="icon_lock_it.png"/>
                          <pic:cNvPicPr/>
                        </pic:nvPicPr>
                        <pic:blipFill>
                          <a:blip r:embed="rId12"/>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1  </w:t>
            </w:r>
            <w:r>
              <w:rPr>
                <w:rFonts w:ascii="Georgia" w:hAnsi="Georgia"/>
                <w:b/>
                <w:i/>
                <w:sz w:val="22"/>
              </w:rPr>
              <w:t>Lock It</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3" name="Picture 3" descr="Spot It: hand-inked icon"/>
                  <wp:cNvGraphicFramePr>
                    <a:graphicFrameLocks noChangeAspect="1"/>
                  </wp:cNvGraphicFramePr>
                  <a:graphic>
                    <a:graphicData uri="http://schemas.openxmlformats.org/drawingml/2006/picture">
                      <pic:pic>
                        <pic:nvPicPr>
                          <pic:cNvPr id="0" name="icon_spot_it.png"/>
                          <pic:cNvPicPr/>
                        </pic:nvPicPr>
                        <pic:blipFill>
                          <a:blip r:embed="rId13"/>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2  </w:t>
            </w:r>
            <w:r>
              <w:rPr>
                <w:rFonts w:ascii="Georgia" w:hAnsi="Georgia"/>
                <w:b/>
                <w:i/>
                <w:sz w:val="22"/>
              </w:rPr>
              <w:t>Spot It</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4" name="Picture 4" descr="Share Smart: hand-inked icon"/>
                  <wp:cNvGraphicFramePr>
                    <a:graphicFrameLocks noChangeAspect="1"/>
                  </wp:cNvGraphicFramePr>
                  <a:graphic>
                    <a:graphicData uri="http://schemas.openxmlformats.org/drawingml/2006/picture">
                      <pic:pic>
                        <pic:nvPicPr>
                          <pic:cNvPr id="0" name="icon_share_smart.png"/>
                          <pic:cNvPicPr/>
                        </pic:nvPicPr>
                        <pic:blipFill>
                          <a:blip r:embed="rId14"/>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3  </w:t>
            </w:r>
            <w:r>
              <w:rPr>
                <w:rFonts w:ascii="Georgia" w:hAnsi="Georgia"/>
                <w:b/>
                <w:i/>
                <w:sz w:val="22"/>
              </w:rPr>
              <w:t>Share Smart</w:t>
            </w:r>
          </w:p>
        </w:tc>
      </w:tr>
      <w:tr>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5" name="Picture 5" descr="Safe People: hand-inked icon"/>
                  <wp:cNvGraphicFramePr>
                    <a:graphicFrameLocks noChangeAspect="1"/>
                  </wp:cNvGraphicFramePr>
                  <a:graphic>
                    <a:graphicData uri="http://schemas.openxmlformats.org/drawingml/2006/picture">
                      <pic:pic>
                        <pic:nvPicPr>
                          <pic:cNvPr id="0" name="icon_safe_people.png"/>
                          <pic:cNvPicPr/>
                        </pic:nvPicPr>
                        <pic:blipFill>
                          <a:blip r:embed="rId15"/>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4  </w:t>
            </w:r>
            <w:r>
              <w:rPr>
                <w:rFonts w:ascii="Georgia" w:hAnsi="Georgia"/>
                <w:b/>
                <w:i/>
                <w:sz w:val="22"/>
              </w:rPr>
              <w:t>Safe People</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6" name="Picture 6" descr="Kind and Well: hand-inked icon"/>
                  <wp:cNvGraphicFramePr>
                    <a:graphicFrameLocks noChangeAspect="1"/>
                  </wp:cNvGraphicFramePr>
                  <a:graphic>
                    <a:graphicData uri="http://schemas.openxmlformats.org/drawingml/2006/picture">
                      <pic:pic>
                        <pic:nvPicPr>
                          <pic:cNvPr id="0" name="icon_kind_and_well.png"/>
                          <pic:cNvPicPr/>
                        </pic:nvPicPr>
                        <pic:blipFill>
                          <a:blip r:embed="rId16"/>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5  </w:t>
            </w:r>
            <w:r>
              <w:rPr>
                <w:rFonts w:ascii="Georgia" w:hAnsi="Georgia"/>
                <w:b/>
                <w:i/>
                <w:sz w:val="22"/>
              </w:rPr>
              <w:t>Kind and Well</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7" name="Picture 7" descr="Fix It: hand-inked icon"/>
                  <wp:cNvGraphicFramePr>
                    <a:graphicFrameLocks noChangeAspect="1"/>
                  </wp:cNvGraphicFramePr>
                  <a:graphic>
                    <a:graphicData uri="http://schemas.openxmlformats.org/drawingml/2006/picture">
                      <pic:pic>
                        <pic:nvPicPr>
                          <pic:cNvPr id="0" name="icon_fix_it.png"/>
                          <pic:cNvPicPr/>
                        </pic:nvPicPr>
                        <pic:blipFill>
                          <a:blip r:embed="rId17"/>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6  </w:t>
            </w:r>
            <w:r>
              <w:rPr>
                <w:rFonts w:ascii="Georgia" w:hAnsi="Georgia"/>
                <w:b/>
                <w:i/>
                <w:sz w:val="22"/>
              </w:rPr>
              <w:t>Fix It</w:t>
            </w:r>
          </w:p>
        </w:tc>
      </w:tr>
    </w:tbl>
    <w:p>
      <w:pPr>
        <w:spacing w:before="40" w:after="280"/>
      </w:pPr>
      <w:r>
        <w:rPr>
          <w:rFonts w:ascii="Courier New" w:hAnsi="Courier New"/>
          <w:color w:val="A8400A"/>
          <w:sz w:val="16"/>
        </w:rPr>
        <w:t xml:space="preserve">PLATE I.  </w:t>
      </w:r>
      <w:r>
        <w:rPr>
          <w:i/>
          <w:color w:val="5A5C70"/>
          <w:sz w:val="17"/>
        </w:rPr>
        <w:t>The six strands, hand-inked, in the order the lessons take them.</w:t>
      </w:r>
    </w:p>
    <w:p>
      <w:pPr>
        <w:pBdr>
          <w:top w:val="double" w:sz="6" w:space="4" w:color="A8400A"/>
          <w:left w:val="double" w:sz="6" w:space="4" w:color="A8400A"/>
          <w:bottom w:val="double" w:sz="6" w:space="4" w:color="A8400A"/>
          <w:right w:val="double" w:sz="6" w:space="4" w:color="A8400A"/>
        </w:pBdr>
        <w:spacing w:before="0" w:after="240"/>
        <w:ind w:right="6624"/>
      </w:pPr>
      <w:r>
        <w:rPr>
          <w:rFonts w:ascii="Courier New" w:hAnsi="Courier New"/>
          <w:b/>
          <w:color w:val="A8400A"/>
          <w:sz w:val="22"/>
        </w:rPr>
        <w:t>FIELD COPY</w:t>
      </w:r>
    </w:p>
    <w:p>
      <w:pPr>
        <w:spacing w:before="360" w:after="40"/>
      </w:pPr>
      <w:r>
        <w:rPr>
          <w:b/>
          <w:color w:val="2B2D42"/>
          <w:sz w:val="21"/>
        </w:rPr>
        <w:t>A free kit by Competence Collective · competencecollective.org · quillsup.org</w:t>
      </w:r>
    </w:p>
    <w:p>
      <w:pPr>
        <w:spacing w:before="0" w:after="80"/>
        <w:ind w:right="1872"/>
      </w:pPr>
      <w:r>
        <w:rPr>
          <w:color w:val="5A5C70"/>
          <w:sz w:val="17"/>
        </w:rPr>
        <w:t>© 2026 Competence Collective. Lesson text and teaching materials: CC BY-NC 4.0 (free to print, share and adapt for non-commercial use with credit). The Hackles name, logos, characters and artwork are not covered by that license: print and share them unaltered for classroom and family use; any other use needs written permission. [VERIFY with counsel]</w:t>
      </w:r>
    </w:p>
    <w:p>
      <w:r>
        <w:rPr>
          <w:rFonts w:ascii="Courier New" w:hAnsi="Courier New"/>
          <w:color w:val="5A5C70"/>
          <w:sz w:val="17"/>
        </w:rPr>
        <w:t>OCTOBER 2026</w:t>
      </w:r>
    </w:p>
    <w:p>
      <w:pPr>
        <w:spacing w:before="0" w:after="0"/>
      </w:pPr>
      <w:r>
        <w:rPr>
          <w:sz w:val="4"/>
        </w:rPr>
      </w:r>
      <w:r>
        <w:br w:type="page"/>
      </w:r>
    </w:p>
    <w:p>
      <w:pPr>
        <w:keepNext/>
        <w:spacing w:before="360" w:after="40"/>
      </w:pPr>
      <w:r>
        <w:rPr>
          <w:rFonts w:ascii="Calibri" w:hAnsi="Calibri"/>
          <w:b/>
          <w:color w:val="A8400A"/>
          <w:sz w:val="18"/>
        </w:rPr>
        <w:t>SECTION 1</w:t>
      </w:r>
    </w:p>
    <w:p>
      <w:pPr>
        <w:pStyle w:val="Heading1"/>
        <w:pBdr>
          <w:bottom w:val="double" w:sz="6" w:space="4" w:color="2B2D42"/>
        </w:pBdr>
        <w:spacing w:before="0"/>
      </w:pPr>
      <w:r>
        <w:rPr/>
        <w:t>Hackles · Cybersecurity Concepts Lab for Teachers</w:t>
      </w:r>
    </w:p>
    <w:p>
      <w:pPr>
        <w:pStyle w:val="Heading2"/>
        <w:pBdr>
          <w:top w:val="single" w:sz="18" w:space="6" w:color="FF8A3D"/>
        </w:pBdr>
        <w:spacing w:before="320"/>
      </w:pPr>
      <w:r>
        <w:rPr/>
        <w:t>Demo 8: Social Engineering Defense (Hang Up, Look Up, Call Back)</w:t>
      </w:r>
    </w:p>
    <w:p>
      <w:r>
        <w:rPr>
          <w:b/>
        </w:rPr>
        <w:t>Trust your hackles.</w:t>
      </w:r>
      <w:r>
        <w:rPr/>
        <w:t xml:space="preserve"> Pause · Check · Tell</w:t>
      </w:r>
    </w:p>
    <w:p>
      <w:r>
        <w:rPr/>
        <w:t>A free kit by Competence Collective · competencecollective.org · quillsup.org</w:t>
      </w:r>
    </w:p>
    <w:p>
      <w:r>
        <w:rPr/>
        <w:t xml:space="preserve">© 2026 Competence Collective. Lesson text and teaching materials: CC BY-NC 4.0 (free to print, share and adapt for non-commercial use with credit). The Hackles name, logos, characters and artwork are not covered by that license: print and share them unaltered for classroom and family use; any other use needs written permission. [VERIFY with counsel] </w:t>
      </w:r>
      <w:r>
        <w:rPr>
          <w:b/>
        </w:rPr>
        <w:t>No student accounts, no student data collected, ever.</w:t>
      </w:r>
    </w:p>
    <w:p>
      <w:r>
        <w:rPr/>
        <w:t>Status: DRAFT for teacher, counselor and legal review. Items marked [VERIFY] need checking against a primary source before publication.</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704"/>
        <w:gridCol w:w="8088"/>
      </w:tblGrid>
      <w:tr>
        <w:trPr>
          <w:tblHeader/>
          <w:cantSplit/>
        </w:trPr>
        <w:tc>
          <w:tcPr>
            <w:tcW w:type="dxa" w:w="1704"/>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AT A GLANCE</w:t>
            </w:r>
          </w:p>
        </w:tc>
        <w:tc>
          <w:tcPr>
            <w:tcW w:type="dxa" w:w="8088"/>
            <w:tcBorders>
              <w:bottom w:val="single" w:sz="6" w:space="0" w:color="2B2D42"/>
            </w:tcBorders>
            <w:tcMar>
              <w:top w:w="50" w:type="dxa"/>
              <w:left w:w="90" w:type="dxa"/>
              <w:bottom w:w="60" w:type="dxa"/>
              <w:right w:w="90" w:type="dxa"/>
            </w:tcMar>
          </w:tcPr>
          <w:p>
            <w:pPr>
              <w:spacing w:before="0" w:after="0" w:line="252" w:lineRule="auto"/>
            </w:pPr>
          </w:p>
        </w:tc>
      </w:tr>
      <w:tr>
        <w:trPr>
          <w:cantSplit/>
        </w:trPr>
        <w:tc>
          <w:tcPr>
            <w:tcW w:type="dxa" w:w="1704"/>
            <w:tcMar>
              <w:top w:w="50" w:type="dxa"/>
              <w:left w:w="0" w:type="dxa"/>
              <w:bottom w:w="60" w:type="dxa"/>
              <w:right w:w="90" w:type="dxa"/>
            </w:tcMar>
          </w:tcPr>
          <w:p>
            <w:pPr>
              <w:spacing w:before="0" w:after="0" w:line="252" w:lineRule="auto"/>
            </w:pPr>
            <w:r>
              <w:rPr>
                <w:rFonts w:ascii="Calibri" w:hAnsi="Calibri"/>
                <w:sz w:val="19"/>
              </w:rPr>
              <w:t>Big idea</w:t>
            </w:r>
          </w:p>
        </w:tc>
        <w:tc>
          <w:tcPr>
            <w:tcW w:type="dxa" w:w="8088"/>
            <w:tcMar>
              <w:top w:w="50" w:type="dxa"/>
              <w:left w:w="90" w:type="dxa"/>
              <w:bottom w:w="60" w:type="dxa"/>
              <w:right w:w="90" w:type="dxa"/>
            </w:tcMar>
          </w:tcPr>
          <w:p>
            <w:pPr>
              <w:spacing w:before="0" w:after="0" w:line="252" w:lineRule="auto"/>
            </w:pPr>
            <w:r>
              <w:rPr>
                <w:rFonts w:ascii="Calibri" w:hAnsi="Calibri"/>
                <w:sz w:val="19"/>
              </w:rPr>
              <w:t>Social engineering attacks people, not computers. The defense is a calm routine: slow down, verify through a channel you already trust, and use a pre-agreed family code word for urgent requests.</w:t>
            </w:r>
          </w:p>
        </w:tc>
      </w:tr>
      <w:tr>
        <w:trPr>
          <w:cantSplit/>
        </w:trPr>
        <w:tc>
          <w:tcPr>
            <w:tcW w:type="dxa" w:w="1704"/>
            <w:tcMar>
              <w:top w:w="50" w:type="dxa"/>
              <w:left w:w="0" w:type="dxa"/>
              <w:bottom w:w="60" w:type="dxa"/>
              <w:right w:w="90" w:type="dxa"/>
            </w:tcMar>
          </w:tcPr>
          <w:p>
            <w:pPr>
              <w:spacing w:before="0" w:after="0" w:line="252" w:lineRule="auto"/>
            </w:pPr>
            <w:r>
              <w:rPr>
                <w:rFonts w:ascii="Calibri" w:hAnsi="Calibri"/>
                <w:sz w:val="19"/>
              </w:rPr>
              <w:t>Grade bands</w:t>
            </w:r>
          </w:p>
        </w:tc>
        <w:tc>
          <w:tcPr>
            <w:tcW w:type="dxa" w:w="8088"/>
            <w:tcMar>
              <w:top w:w="50" w:type="dxa"/>
              <w:left w:w="90" w:type="dxa"/>
              <w:bottom w:w="60" w:type="dxa"/>
              <w:right w:w="90" w:type="dxa"/>
            </w:tcMar>
          </w:tcPr>
          <w:p>
            <w:pPr>
              <w:spacing w:before="0" w:after="0" w:line="252" w:lineRule="auto"/>
            </w:pPr>
            <w:r>
              <w:rPr>
                <w:rFonts w:ascii="Calibri" w:hAnsi="Calibri"/>
                <w:sz w:val="19"/>
              </w:rPr>
              <w:t>K-2 (the "grown-up check" rule), 3-5 (full role-play cards), 6-8 (full + code word design), 9-12 (full + pretexting, physical and AI-era variants, organizational controls)</w:t>
            </w:r>
          </w:p>
        </w:tc>
      </w:tr>
      <w:tr>
        <w:trPr>
          <w:cantSplit/>
        </w:trPr>
        <w:tc>
          <w:tcPr>
            <w:tcW w:type="dxa" w:w="1704"/>
            <w:tcMar>
              <w:top w:w="50" w:type="dxa"/>
              <w:left w:w="0" w:type="dxa"/>
              <w:bottom w:w="60" w:type="dxa"/>
              <w:right w:w="90" w:type="dxa"/>
            </w:tcMar>
          </w:tcPr>
          <w:p>
            <w:pPr>
              <w:spacing w:before="0" w:after="0" w:line="252" w:lineRule="auto"/>
            </w:pPr>
            <w:r>
              <w:rPr>
                <w:rFonts w:ascii="Calibri" w:hAnsi="Calibri"/>
                <w:sz w:val="19"/>
              </w:rPr>
              <w:t>CSTA-style concepts</w:t>
            </w:r>
          </w:p>
        </w:tc>
        <w:tc>
          <w:tcPr>
            <w:tcW w:type="dxa" w:w="8088"/>
            <w:tcMar>
              <w:top w:w="50" w:type="dxa"/>
              <w:left w:w="90" w:type="dxa"/>
              <w:bottom w:w="60" w:type="dxa"/>
              <w:right w:w="90" w:type="dxa"/>
            </w:tcMar>
          </w:tcPr>
          <w:p>
            <w:pPr>
              <w:spacing w:before="0" w:after="0" w:line="252" w:lineRule="auto"/>
            </w:pPr>
            <w:r>
              <w:rPr>
                <w:rFonts w:ascii="Calibri" w:hAnsi="Calibri"/>
                <w:sz w:val="19"/>
              </w:rPr>
              <w:t>Networks and the Internet (cybersecurity), Impacts of Computing (safety, ethics) (codes: see Concepts Lab Index, Part 4 [VERIFIED 2026-10-05])</w:t>
            </w:r>
          </w:p>
        </w:tc>
      </w:tr>
      <w:tr>
        <w:trPr>
          <w:cantSplit/>
        </w:trPr>
        <w:tc>
          <w:tcPr>
            <w:tcW w:type="dxa" w:w="1704"/>
            <w:tcMar>
              <w:top w:w="50" w:type="dxa"/>
              <w:left w:w="0" w:type="dxa"/>
              <w:bottom w:w="60" w:type="dxa"/>
              <w:right w:w="90" w:type="dxa"/>
            </w:tcMar>
          </w:tcPr>
          <w:p>
            <w:pPr>
              <w:spacing w:before="0" w:after="0" w:line="252" w:lineRule="auto"/>
            </w:pPr>
            <w:r>
              <w:rPr>
                <w:rFonts w:ascii="Calibri" w:hAnsi="Calibri"/>
                <w:sz w:val="19"/>
              </w:rPr>
              <w:t>Time</w:t>
            </w:r>
          </w:p>
        </w:tc>
        <w:tc>
          <w:tcPr>
            <w:tcW w:type="dxa" w:w="8088"/>
            <w:tcMar>
              <w:top w:w="50" w:type="dxa"/>
              <w:left w:w="90" w:type="dxa"/>
              <w:bottom w:w="60" w:type="dxa"/>
              <w:right w:w="90" w:type="dxa"/>
            </w:tcMar>
          </w:tcPr>
          <w:p>
            <w:pPr>
              <w:spacing w:before="0" w:after="0" w:line="252" w:lineRule="auto"/>
            </w:pPr>
            <w:r>
              <w:rPr>
                <w:rFonts w:ascii="Calibri" w:hAnsi="Calibri"/>
                <w:sz w:val="19"/>
              </w:rPr>
              <w:t>15-minute and 45-minute versions</w:t>
            </w:r>
          </w:p>
        </w:tc>
      </w:tr>
      <w:tr>
        <w:trPr>
          <w:cantSplit/>
        </w:trPr>
        <w:tc>
          <w:tcPr>
            <w:tcW w:type="dxa" w:w="1704"/>
            <w:tcMar>
              <w:top w:w="50" w:type="dxa"/>
              <w:left w:w="0" w:type="dxa"/>
              <w:bottom w:w="60" w:type="dxa"/>
              <w:right w:w="90" w:type="dxa"/>
            </w:tcMar>
          </w:tcPr>
          <w:p>
            <w:pPr>
              <w:spacing w:before="0" w:after="0" w:line="252" w:lineRule="auto"/>
            </w:pPr>
            <w:r>
              <w:rPr>
                <w:rFonts w:ascii="Calibri" w:hAnsi="Calibri"/>
                <w:sz w:val="19"/>
              </w:rPr>
              <w:t>Cost and tech</w:t>
            </w:r>
          </w:p>
        </w:tc>
        <w:tc>
          <w:tcPr>
            <w:tcW w:type="dxa" w:w="8088"/>
            <w:tcMar>
              <w:top w:w="50" w:type="dxa"/>
              <w:left w:w="90" w:type="dxa"/>
              <w:bottom w:w="60" w:type="dxa"/>
              <w:right w:w="90" w:type="dxa"/>
            </w:tcMar>
          </w:tcPr>
          <w:p>
            <w:pPr>
              <w:spacing w:before="0" w:after="0" w:line="252" w:lineRule="auto"/>
            </w:pPr>
            <w:r>
              <w:rPr>
                <w:rFonts w:ascii="Calibri" w:hAnsi="Calibri"/>
                <w:sz w:val="19"/>
              </w:rPr>
              <w:t>Printed scenario cards, scorecards, index cards for code word design. No devices.</w:t>
            </w:r>
          </w:p>
        </w:tc>
      </w:tr>
      <w:tr>
        <w:trPr>
          <w:cantSplit/>
        </w:trPr>
        <w:tc>
          <w:tcPr>
            <w:tcW w:type="dxa" w:w="1704"/>
            <w:tcMar>
              <w:top w:w="50" w:type="dxa"/>
              <w:left w:w="0" w:type="dxa"/>
              <w:bottom w:w="60" w:type="dxa"/>
              <w:right w:w="90" w:type="dxa"/>
            </w:tcMar>
          </w:tcPr>
          <w:p>
            <w:pPr>
              <w:spacing w:before="0" w:after="0" w:line="252" w:lineRule="auto"/>
            </w:pPr>
            <w:r>
              <w:rPr>
                <w:rFonts w:ascii="Calibri" w:hAnsi="Calibri"/>
                <w:sz w:val="19"/>
              </w:rPr>
              <w:t>Teachers do it first</w:t>
            </w:r>
          </w:p>
        </w:tc>
        <w:tc>
          <w:tcPr>
            <w:tcW w:type="dxa" w:w="8088"/>
            <w:tcMar>
              <w:top w:w="50" w:type="dxa"/>
              <w:left w:w="90" w:type="dxa"/>
              <w:bottom w:w="60" w:type="dxa"/>
              <w:right w:w="90" w:type="dxa"/>
            </w:tcMar>
          </w:tcPr>
          <w:p>
            <w:pPr>
              <w:spacing w:before="0" w:after="0" w:line="252" w:lineRule="auto"/>
            </w:pPr>
            <w:r>
              <w:rPr>
                <w:rFonts w:ascii="Calibri" w:hAnsi="Calibri"/>
                <w:sz w:val="19"/>
              </w:rPr>
              <w:t>Yes. Part A about 25 minutes.</w:t>
            </w:r>
          </w:p>
        </w:tc>
      </w:tr>
    </w:tbl>
    <w:p>
      <w:pPr>
        <w:spacing w:before="0" w:after="0" w:line="160" w:lineRule="exact"/>
      </w:pPr>
      <w:r>
        <w:rPr>
          <w:sz w:val="2"/>
        </w:rPr>
      </w:r>
    </w:p>
    <w:tbl>
      <w:tblPr>
        <w:tblW w:type="dxa" w:w="9792"/>
        <w:tblBorders>
          <w:top w:val="single" w:sz="8" w:space="0" w:color="2B2D42"/>
          <w:left w:val="single" w:sz="36" w:space="0" w:color="FF8A3D"/>
          <w:bottom w:val="single" w:sz="8" w:space="0" w:color="2B2D42"/>
          <w:right w:val="single" w:sz="8"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BE7A6"/>
            <w:tcMar>
              <w:top w:w="60" w:type="dxa"/>
              <w:left w:w="140" w:type="dxa"/>
              <w:bottom w:w="60" w:type="dxa"/>
              <w:right w:w="140" w:type="dxa"/>
            </w:tcMar>
          </w:tcPr>
          <w:p>
            <w:pPr>
              <w:keepNext/>
              <w:spacing w:before="0" w:after="0" w:line="240" w:lineRule="auto"/>
            </w:pPr>
            <w:r>
              <w:rPr>
                <w:rFonts w:ascii="Calibri" w:hAnsi="Calibri"/>
                <w:b/>
                <w:color w:val="A8400A"/>
                <w:sz w:val="15"/>
              </w:rPr>
              <w:t>MAKE IT STICK</w:t>
            </w:r>
          </w:p>
        </w:tc>
      </w:tr>
      <w:tr>
        <w:tc>
          <w:tcPr>
            <w:tcW w:type="dxa" w:w="9792"/>
            <w:tcMar>
              <w:top w:w="60" w:type="dxa"/>
              <w:left w:w="140" w:type="dxa"/>
              <w:bottom w:w="60" w:type="dxa"/>
              <w:right w:w="140" w:type="dxa"/>
            </w:tcMar>
          </w:tcPr>
          <w:p>
            <w:pPr>
              <w:spacing w:before="0" w:after="60" w:line="259" w:lineRule="auto"/>
            </w:pPr>
            <w:r>
              <w:rPr>
                <w:b/>
                <w:sz w:val="19"/>
              </w:rPr>
              <w:t>Try This Now (60 seconds, no prep):</w:t>
            </w:r>
            <w:r>
              <w:rPr>
                <w:sz w:val="19"/>
              </w:rPr>
              <w:t xml:space="preserve"> Say it aloud three times with a neighbor: "Thanks, I'll call you back at the number I already have." It feels odd the first time. That is why we practice it before we need it.</w:t>
            </w:r>
          </w:p>
        </w:tc>
      </w:tr>
    </w:tbl>
    <w:p>
      <w:pPr>
        <w:spacing w:before="0" w:after="0" w:line="160" w:lineRule="exact"/>
      </w:pPr>
      <w:r>
        <w:rPr>
          <w:sz w:val="2"/>
        </w:rPr>
      </w:r>
    </w:p>
    <w:p>
      <w:pPr>
        <w:spacing w:before="0" w:after="0"/>
      </w:pPr>
      <w:r>
        <w:rPr>
          <w:sz w:val="4"/>
        </w:rPr>
      </w:r>
      <w:r>
        <w:br w:type="page"/>
      </w:r>
    </w:p>
    <w:p>
      <w:pPr>
        <w:pStyle w:val="Heading2"/>
        <w:pBdr>
          <w:top w:val="single" w:sz="18" w:space="6" w:color="FF8A3D"/>
        </w:pBdr>
        <w:spacing w:before="320"/>
      </w:pPr>
      <w:r>
        <w:rPr>
          <w:rFonts w:ascii="Courier New" w:hAnsi="Courier New"/>
          <w:b w:val="0"/>
          <w:color w:val="A8400A"/>
          <w:sz w:val="20"/>
        </w:rPr>
        <w:t xml:space="preserve">01  </w:t>
      </w:r>
      <w:r>
        <w:rPr/>
        <w:t>The big idea</w:t>
      </w:r>
    </w:p>
    <w:p>
      <w:r>
        <w:rPr>
          <w:b/>
        </w:rPr>
        <w:t>Social engineering</w:t>
      </w:r>
      <w:r>
        <w:rPr/>
        <w:t xml:space="preserve"> is manipulating a person into doing something that helps an attacker: giving a password or a code, sending money, opening a door, installing something. It works because it targets normal human instincts: helpfulness, respect for authority, fear, and trust.</w:t>
      </w:r>
    </w:p>
    <w:p>
      <w:r>
        <w:rPr/>
        <w:t xml:space="preserve">The defense is not a special talent. It is </w:t>
      </w:r>
      <w:r>
        <w:rPr>
          <w:b/>
        </w:rPr>
        <w:t>a routine that works even when you are rushed and upset</w:t>
      </w:r>
      <w:r>
        <w:rPr/>
        <w:t>:</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1</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Hang up. Look up. Call back.</w:t>
            </w:r>
          </w:p>
          <w:p>
            <w:pPr>
              <w:spacing w:before="0" w:after="60" w:line="259" w:lineRule="auto"/>
            </w:pPr>
            <w:r>
              <w:rPr>
                <w:sz w:val="19"/>
              </w:rPr>
              <w:t xml:space="preserve">Hang up on the unexpected request. Look up the real number or address yourself from a source you trust (the back of your card, the official website you typed or bookmarked, the school office directory). Call back, or ask in person. And for your closest people, agree on a </w:t>
            </w:r>
            <w:r>
              <w:rPr>
                <w:b/>
                <w:sz w:val="19"/>
              </w:rPr>
              <w:t>family code word</w:t>
            </w:r>
            <w:r>
              <w:rPr>
                <w:sz w:val="19"/>
              </w:rPr>
              <w:t xml:space="preserve"> now, before you need it.</w:t>
            </w:r>
          </w:p>
        </w:tc>
      </w:tr>
    </w:tbl>
    <w:p>
      <w:pPr>
        <w:spacing w:before="0" w:after="0" w:line="160" w:lineRule="exact"/>
      </w:pPr>
      <w:r>
        <w:rPr>
          <w:sz w:val="2"/>
        </w:rPr>
      </w:r>
    </w:p>
    <w:p>
      <w:r>
        <w:rPr/>
        <w:t xml:space="preserve">This demo is built around </w:t>
      </w:r>
      <w:r>
        <w:rPr>
          <w:b/>
        </w:rPr>
        <w:t>verification role-plays</w:t>
      </w:r>
      <w:r>
        <w:rPr/>
        <w:t xml:space="preserve">. The learners practice being the person who is </w:t>
      </w:r>
      <w:r>
        <w:rPr>
          <w:i/>
        </w:rPr>
        <w:t>receiving</w:t>
      </w:r>
      <w:r>
        <w:rPr/>
        <w:t xml:space="preserve"> the request. They are never asked to practice manipulating others.</w:t>
      </w:r>
    </w:p>
    <w:p>
      <w:pPr>
        <w:pStyle w:val="Heading2"/>
        <w:pBdr>
          <w:top w:val="single" w:sz="18" w:space="6" w:color="FF8A3D"/>
        </w:pBdr>
        <w:spacing w:before="320"/>
      </w:pPr>
      <w:r>
        <w:rPr>
          <w:rFonts w:ascii="Courier New" w:hAnsi="Courier New"/>
          <w:b w:val="0"/>
          <w:color w:val="A8400A"/>
          <w:sz w:val="20"/>
        </w:rPr>
        <w:t xml:space="preserve">02  </w:t>
      </w:r>
      <w:r>
        <w:rPr/>
        <w:t>What a teacher should know (plain language)</w:t>
      </w:r>
    </w:p>
    <w:p>
      <w:pPr>
        <w:pStyle w:val="Heading3"/>
      </w:pPr>
      <w:r>
        <w:rPr/>
        <w:t>2.1 Why it works: seven pressure levers</w:t>
      </w:r>
    </w:p>
    <w:p>
      <w:r>
        <w:rPr/>
        <w:t xml:space="preserve">Psychologist Robert Cialdini described persuasion principles that scammers misuse: </w:t>
      </w:r>
      <w:r>
        <w:rPr>
          <w:b/>
        </w:rPr>
        <w:t>authority, scarcity/urgency, social proof, liking, reciprocity and commitment</w:t>
      </w:r>
      <w:r>
        <w:rPr/>
        <w:t xml:space="preserve"> (and later "unity") [VERIFY the list and any 2021 edition addition]. We use plain names:</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642"/>
        <w:gridCol w:w="3165"/>
        <w:gridCol w:w="4985"/>
      </w:tblGrid>
      <w:tr>
        <w:trPr>
          <w:tblHeader/>
          <w:cantSplit/>
        </w:trPr>
        <w:tc>
          <w:tcPr>
            <w:tcW w:type="dxa" w:w="1642"/>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LEVER</w:t>
            </w:r>
          </w:p>
        </w:tc>
        <w:tc>
          <w:tcPr>
            <w:tcW w:type="dxa" w:w="3165"/>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 IT SOUNDS LIKE</w:t>
            </w:r>
          </w:p>
        </w:tc>
        <w:tc>
          <w:tcPr>
            <w:tcW w:type="dxa" w:w="4985"/>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DEFENSE</w:t>
            </w:r>
          </w:p>
        </w:tc>
      </w:tr>
      <w:tr>
        <w:trPr>
          <w:cantSplit/>
        </w:trPr>
        <w:tc>
          <w:tcPr>
            <w:tcW w:type="dxa" w:w="1642"/>
            <w:tcMar>
              <w:top w:w="50" w:type="dxa"/>
              <w:left w:w="0" w:type="dxa"/>
              <w:bottom w:w="60" w:type="dxa"/>
              <w:right w:w="90" w:type="dxa"/>
            </w:tcMar>
          </w:tcPr>
          <w:p>
            <w:pPr>
              <w:spacing w:before="0" w:after="0" w:line="252" w:lineRule="auto"/>
            </w:pPr>
            <w:r>
              <w:rPr>
                <w:rFonts w:ascii="Calibri" w:hAnsi="Calibri"/>
                <w:sz w:val="19"/>
              </w:rPr>
              <w:t>Authority</w:t>
            </w:r>
          </w:p>
        </w:tc>
        <w:tc>
          <w:tcPr>
            <w:tcW w:type="dxa" w:w="3165"/>
            <w:tcMar>
              <w:top w:w="50" w:type="dxa"/>
              <w:left w:w="90" w:type="dxa"/>
              <w:bottom w:w="60" w:type="dxa"/>
              <w:right w:w="90" w:type="dxa"/>
            </w:tcMar>
          </w:tcPr>
          <w:p>
            <w:pPr>
              <w:spacing w:before="0" w:after="0" w:line="252" w:lineRule="auto"/>
            </w:pPr>
            <w:r>
              <w:rPr>
                <w:rFonts w:ascii="Calibri" w:hAnsi="Calibri"/>
                <w:sz w:val="19"/>
              </w:rPr>
              <w:t>"I'm from the bank / police / your principal."</w:t>
            </w:r>
          </w:p>
        </w:tc>
        <w:tc>
          <w:tcPr>
            <w:tcW w:type="dxa" w:w="4985"/>
            <w:tcMar>
              <w:top w:w="50" w:type="dxa"/>
              <w:left w:w="90" w:type="dxa"/>
              <w:bottom w:w="60" w:type="dxa"/>
              <w:right w:w="90" w:type="dxa"/>
            </w:tcMar>
          </w:tcPr>
          <w:p>
            <w:pPr>
              <w:spacing w:before="0" w:after="0" w:line="252" w:lineRule="auto"/>
            </w:pPr>
            <w:r>
              <w:rPr>
                <w:rFonts w:ascii="Calibri" w:hAnsi="Calibri"/>
                <w:sz w:val="19"/>
              </w:rPr>
              <w:t>Titles are easy to claim. Verify through a known route.</w:t>
            </w:r>
          </w:p>
        </w:tc>
      </w:tr>
      <w:tr>
        <w:trPr>
          <w:cantSplit/>
        </w:trPr>
        <w:tc>
          <w:tcPr>
            <w:tcW w:type="dxa" w:w="1642"/>
            <w:tcMar>
              <w:top w:w="50" w:type="dxa"/>
              <w:left w:w="0" w:type="dxa"/>
              <w:bottom w:w="60" w:type="dxa"/>
              <w:right w:w="90" w:type="dxa"/>
            </w:tcMar>
          </w:tcPr>
          <w:p>
            <w:pPr>
              <w:spacing w:before="0" w:after="0" w:line="252" w:lineRule="auto"/>
            </w:pPr>
            <w:r>
              <w:rPr>
                <w:rFonts w:ascii="Calibri" w:hAnsi="Calibri"/>
                <w:sz w:val="19"/>
              </w:rPr>
              <w:t>Urgency</w:t>
            </w:r>
          </w:p>
        </w:tc>
        <w:tc>
          <w:tcPr>
            <w:tcW w:type="dxa" w:w="3165"/>
            <w:tcMar>
              <w:top w:w="50" w:type="dxa"/>
              <w:left w:w="90" w:type="dxa"/>
              <w:bottom w:w="60" w:type="dxa"/>
              <w:right w:w="90" w:type="dxa"/>
            </w:tcMar>
          </w:tcPr>
          <w:p>
            <w:pPr>
              <w:spacing w:before="0" w:after="0" w:line="252" w:lineRule="auto"/>
            </w:pPr>
            <w:r>
              <w:rPr>
                <w:rFonts w:ascii="Calibri" w:hAnsi="Calibri"/>
                <w:sz w:val="19"/>
              </w:rPr>
              <w:t>"You must act in the next ten minutes."</w:t>
            </w:r>
          </w:p>
        </w:tc>
        <w:tc>
          <w:tcPr>
            <w:tcW w:type="dxa" w:w="4985"/>
            <w:tcMar>
              <w:top w:w="50" w:type="dxa"/>
              <w:left w:w="90" w:type="dxa"/>
              <w:bottom w:w="60" w:type="dxa"/>
              <w:right w:w="90" w:type="dxa"/>
            </w:tcMar>
          </w:tcPr>
          <w:p>
            <w:pPr>
              <w:spacing w:before="0" w:after="0" w:line="252" w:lineRule="auto"/>
            </w:pPr>
            <w:r>
              <w:rPr>
                <w:rFonts w:ascii="Calibri" w:hAnsi="Calibri"/>
                <w:sz w:val="19"/>
              </w:rPr>
              <w:t>Real emergencies still allow a callback. Slow down on purpose.</w:t>
            </w:r>
          </w:p>
        </w:tc>
      </w:tr>
      <w:tr>
        <w:trPr>
          <w:cantSplit/>
        </w:trPr>
        <w:tc>
          <w:tcPr>
            <w:tcW w:type="dxa" w:w="1642"/>
            <w:tcMar>
              <w:top w:w="50" w:type="dxa"/>
              <w:left w:w="0" w:type="dxa"/>
              <w:bottom w:w="60" w:type="dxa"/>
              <w:right w:w="90" w:type="dxa"/>
            </w:tcMar>
          </w:tcPr>
          <w:p>
            <w:pPr>
              <w:spacing w:before="0" w:after="0" w:line="252" w:lineRule="auto"/>
            </w:pPr>
            <w:r>
              <w:rPr>
                <w:rFonts w:ascii="Calibri" w:hAnsi="Calibri"/>
                <w:sz w:val="19"/>
              </w:rPr>
              <w:t>Fear</w:t>
            </w:r>
          </w:p>
        </w:tc>
        <w:tc>
          <w:tcPr>
            <w:tcW w:type="dxa" w:w="3165"/>
            <w:tcMar>
              <w:top w:w="50" w:type="dxa"/>
              <w:left w:w="90" w:type="dxa"/>
              <w:bottom w:w="60" w:type="dxa"/>
              <w:right w:w="90" w:type="dxa"/>
            </w:tcMar>
          </w:tcPr>
          <w:p>
            <w:pPr>
              <w:spacing w:before="0" w:after="0" w:line="252" w:lineRule="auto"/>
            </w:pPr>
            <w:r>
              <w:rPr>
                <w:rFonts w:ascii="Calibri" w:hAnsi="Calibri"/>
                <w:sz w:val="19"/>
              </w:rPr>
              <w:t>"You're in trouble / your account is hacked."</w:t>
            </w:r>
          </w:p>
        </w:tc>
        <w:tc>
          <w:tcPr>
            <w:tcW w:type="dxa" w:w="4985"/>
            <w:tcMar>
              <w:top w:w="50" w:type="dxa"/>
              <w:left w:w="90" w:type="dxa"/>
              <w:bottom w:w="60" w:type="dxa"/>
              <w:right w:w="90" w:type="dxa"/>
            </w:tcMar>
          </w:tcPr>
          <w:p>
            <w:pPr>
              <w:spacing w:before="0" w:after="0" w:line="252" w:lineRule="auto"/>
            </w:pPr>
            <w:r>
              <w:rPr>
                <w:rFonts w:ascii="Calibri" w:hAnsi="Calibri"/>
                <w:sz w:val="19"/>
              </w:rPr>
              <w:t>Fear makes us skip checking. Breathe, then check.</w:t>
            </w:r>
          </w:p>
        </w:tc>
      </w:tr>
      <w:tr>
        <w:trPr>
          <w:cantSplit/>
        </w:trPr>
        <w:tc>
          <w:tcPr>
            <w:tcW w:type="dxa" w:w="1642"/>
            <w:tcMar>
              <w:top w:w="50" w:type="dxa"/>
              <w:left w:w="0" w:type="dxa"/>
              <w:bottom w:w="60" w:type="dxa"/>
              <w:right w:w="90" w:type="dxa"/>
            </w:tcMar>
          </w:tcPr>
          <w:p>
            <w:pPr>
              <w:spacing w:before="0" w:after="0" w:line="252" w:lineRule="auto"/>
            </w:pPr>
            <w:r>
              <w:rPr>
                <w:rFonts w:ascii="Calibri" w:hAnsi="Calibri"/>
                <w:sz w:val="19"/>
              </w:rPr>
              <w:t>Liking / familiarity</w:t>
            </w:r>
          </w:p>
        </w:tc>
        <w:tc>
          <w:tcPr>
            <w:tcW w:type="dxa" w:w="3165"/>
            <w:tcMar>
              <w:top w:w="50" w:type="dxa"/>
              <w:left w:w="90" w:type="dxa"/>
              <w:bottom w:w="60" w:type="dxa"/>
              <w:right w:w="90" w:type="dxa"/>
            </w:tcMar>
          </w:tcPr>
          <w:p>
            <w:pPr>
              <w:spacing w:before="0" w:after="0" w:line="252" w:lineRule="auto"/>
            </w:pPr>
            <w:r>
              <w:rPr>
                <w:rFonts w:ascii="Calibri" w:hAnsi="Calibri"/>
                <w:sz w:val="19"/>
              </w:rPr>
              <w:t>"Hey, it's me, I got a new number."</w:t>
            </w:r>
          </w:p>
        </w:tc>
        <w:tc>
          <w:tcPr>
            <w:tcW w:type="dxa" w:w="4985"/>
            <w:tcMar>
              <w:top w:w="50" w:type="dxa"/>
              <w:left w:w="90" w:type="dxa"/>
              <w:bottom w:w="60" w:type="dxa"/>
              <w:right w:w="90" w:type="dxa"/>
            </w:tcMar>
          </w:tcPr>
          <w:p>
            <w:pPr>
              <w:spacing w:before="0" w:after="0" w:line="252" w:lineRule="auto"/>
            </w:pPr>
            <w:r>
              <w:rPr>
                <w:rFonts w:ascii="Calibri" w:hAnsi="Calibri"/>
                <w:sz w:val="19"/>
              </w:rPr>
              <w:t>Familiar can be faked. Check another way.</w:t>
            </w:r>
          </w:p>
        </w:tc>
      </w:tr>
      <w:tr>
        <w:trPr>
          <w:cantSplit/>
        </w:trPr>
        <w:tc>
          <w:tcPr>
            <w:tcW w:type="dxa" w:w="1642"/>
            <w:tcMar>
              <w:top w:w="50" w:type="dxa"/>
              <w:left w:w="0" w:type="dxa"/>
              <w:bottom w:w="60" w:type="dxa"/>
              <w:right w:w="90" w:type="dxa"/>
            </w:tcMar>
          </w:tcPr>
          <w:p>
            <w:pPr>
              <w:spacing w:before="0" w:after="0" w:line="252" w:lineRule="auto"/>
            </w:pPr>
            <w:r>
              <w:rPr>
                <w:rFonts w:ascii="Calibri" w:hAnsi="Calibri"/>
                <w:sz w:val="19"/>
              </w:rPr>
              <w:t>Reward</w:t>
            </w:r>
          </w:p>
        </w:tc>
        <w:tc>
          <w:tcPr>
            <w:tcW w:type="dxa" w:w="3165"/>
            <w:tcMar>
              <w:top w:w="50" w:type="dxa"/>
              <w:left w:w="90" w:type="dxa"/>
              <w:bottom w:w="60" w:type="dxa"/>
              <w:right w:w="90" w:type="dxa"/>
            </w:tcMar>
          </w:tcPr>
          <w:p>
            <w:pPr>
              <w:spacing w:before="0" w:after="0" w:line="252" w:lineRule="auto"/>
            </w:pPr>
            <w:r>
              <w:rPr>
                <w:rFonts w:ascii="Calibri" w:hAnsi="Calibri"/>
                <w:sz w:val="19"/>
              </w:rPr>
              <w:t>"You won," "Free gift."</w:t>
            </w:r>
          </w:p>
        </w:tc>
        <w:tc>
          <w:tcPr>
            <w:tcW w:type="dxa" w:w="4985"/>
            <w:tcMar>
              <w:top w:w="50" w:type="dxa"/>
              <w:left w:w="90" w:type="dxa"/>
              <w:bottom w:w="60" w:type="dxa"/>
              <w:right w:w="90" w:type="dxa"/>
            </w:tcMar>
          </w:tcPr>
          <w:p>
            <w:pPr>
              <w:spacing w:before="0" w:after="0" w:line="252" w:lineRule="auto"/>
            </w:pPr>
            <w:r>
              <w:rPr>
                <w:rFonts w:ascii="Calibri" w:hAnsi="Calibri"/>
                <w:sz w:val="19"/>
              </w:rPr>
              <w:t>If you did not enter, you did not win.</w:t>
            </w:r>
          </w:p>
        </w:tc>
      </w:tr>
      <w:tr>
        <w:trPr>
          <w:cantSplit/>
        </w:trPr>
        <w:tc>
          <w:tcPr>
            <w:tcW w:type="dxa" w:w="1642"/>
            <w:tcMar>
              <w:top w:w="50" w:type="dxa"/>
              <w:left w:w="0" w:type="dxa"/>
              <w:bottom w:w="60" w:type="dxa"/>
              <w:right w:w="90" w:type="dxa"/>
            </w:tcMar>
          </w:tcPr>
          <w:p>
            <w:pPr>
              <w:spacing w:before="0" w:after="0" w:line="252" w:lineRule="auto"/>
            </w:pPr>
            <w:r>
              <w:rPr>
                <w:rFonts w:ascii="Calibri" w:hAnsi="Calibri"/>
                <w:sz w:val="19"/>
              </w:rPr>
              <w:t>Helpfulness</w:t>
            </w:r>
          </w:p>
        </w:tc>
        <w:tc>
          <w:tcPr>
            <w:tcW w:type="dxa" w:w="3165"/>
            <w:tcMar>
              <w:top w:w="50" w:type="dxa"/>
              <w:left w:w="90" w:type="dxa"/>
              <w:bottom w:w="60" w:type="dxa"/>
              <w:right w:w="90" w:type="dxa"/>
            </w:tcMar>
          </w:tcPr>
          <w:p>
            <w:pPr>
              <w:spacing w:before="0" w:after="0" w:line="252" w:lineRule="auto"/>
            </w:pPr>
            <w:r>
              <w:rPr>
                <w:rFonts w:ascii="Calibri" w:hAnsi="Calibri"/>
                <w:sz w:val="19"/>
              </w:rPr>
              <w:t>"Can you hold the door / lend your login?"</w:t>
            </w:r>
          </w:p>
        </w:tc>
        <w:tc>
          <w:tcPr>
            <w:tcW w:type="dxa" w:w="4985"/>
            <w:tcMar>
              <w:top w:w="50" w:type="dxa"/>
              <w:left w:w="90" w:type="dxa"/>
              <w:bottom w:w="60" w:type="dxa"/>
              <w:right w:w="90" w:type="dxa"/>
            </w:tcMar>
          </w:tcPr>
          <w:p>
            <w:pPr>
              <w:spacing w:before="0" w:after="0" w:line="252" w:lineRule="auto"/>
            </w:pPr>
            <w:r>
              <w:rPr>
                <w:rFonts w:ascii="Calibri" w:hAnsi="Calibri"/>
                <w:sz w:val="19"/>
              </w:rPr>
              <w:t>Being kind and being careful can coexist: "Sorry, I can't, let me get the office."</w:t>
            </w:r>
          </w:p>
        </w:tc>
      </w:tr>
      <w:tr>
        <w:trPr>
          <w:cantSplit/>
        </w:trPr>
        <w:tc>
          <w:tcPr>
            <w:tcW w:type="dxa" w:w="1642"/>
            <w:tcMar>
              <w:top w:w="50" w:type="dxa"/>
              <w:left w:w="0" w:type="dxa"/>
              <w:bottom w:w="60" w:type="dxa"/>
              <w:right w:w="90" w:type="dxa"/>
            </w:tcMar>
          </w:tcPr>
          <w:p>
            <w:pPr>
              <w:spacing w:before="0" w:after="0" w:line="252" w:lineRule="auto"/>
            </w:pPr>
            <w:r>
              <w:rPr>
                <w:rFonts w:ascii="Calibri" w:hAnsi="Calibri"/>
                <w:sz w:val="19"/>
              </w:rPr>
              <w:t>Secrecy</w:t>
            </w:r>
          </w:p>
        </w:tc>
        <w:tc>
          <w:tcPr>
            <w:tcW w:type="dxa" w:w="3165"/>
            <w:tcMar>
              <w:top w:w="50" w:type="dxa"/>
              <w:left w:w="90" w:type="dxa"/>
              <w:bottom w:w="60" w:type="dxa"/>
              <w:right w:w="90" w:type="dxa"/>
            </w:tcMar>
          </w:tcPr>
          <w:p>
            <w:pPr>
              <w:spacing w:before="0" w:after="0" w:line="252" w:lineRule="auto"/>
            </w:pPr>
            <w:r>
              <w:rPr>
                <w:rFonts w:ascii="Calibri" w:hAnsi="Calibri"/>
                <w:sz w:val="19"/>
              </w:rPr>
              <w:t>"Don't tell anyone."</w:t>
            </w:r>
          </w:p>
        </w:tc>
        <w:tc>
          <w:tcPr>
            <w:tcW w:type="dxa" w:w="4985"/>
            <w:tcMar>
              <w:top w:w="50" w:type="dxa"/>
              <w:left w:w="90" w:type="dxa"/>
              <w:bottom w:w="60" w:type="dxa"/>
              <w:right w:w="90" w:type="dxa"/>
            </w:tcMar>
          </w:tcPr>
          <w:p>
            <w:pPr>
              <w:spacing w:before="0" w:after="0" w:line="252" w:lineRule="auto"/>
            </w:pPr>
            <w:r>
              <w:rPr>
                <w:rFonts w:ascii="Calibri" w:hAnsi="Calibri"/>
                <w:sz w:val="19"/>
              </w:rPr>
              <w:t>Secrecy is the red flag. Tell a trusted adult.</w:t>
            </w:r>
          </w:p>
        </w:tc>
      </w:tr>
    </w:tbl>
    <w:p>
      <w:pPr>
        <w:spacing w:before="0" w:after="0" w:line="160" w:lineRule="exact"/>
      </w:pPr>
      <w:r>
        <w:rPr>
          <w:sz w:val="2"/>
        </w:rPr>
      </w:r>
    </w:p>
    <w:p>
      <w:pPr>
        <w:pStyle w:val="Heading3"/>
      </w:pPr>
      <w:r>
        <w:rPr/>
        <w:t>2.2 Pretexting</w:t>
      </w:r>
    </w:p>
    <w:p>
      <w:r>
        <w:rPr/>
        <w:t xml:space="preserve">A </w:t>
      </w:r>
      <w:r>
        <w:rPr>
          <w:b/>
        </w:rPr>
        <w:t>pretext</w:t>
      </w:r>
      <w:r>
        <w:rPr/>
        <w:t xml:space="preserve"> is a made-up story that makes a request seem normal. Real-world examples include the fake "bank fraud department" call, the "grandchild in jail" call, the "tech support" call, and the "I'm new here, can you hold the door?" visitor. We do not rehearse </w:t>
      </w:r>
      <w:r>
        <w:rPr>
          <w:b/>
        </w:rPr>
        <w:t>writing</w:t>
      </w:r>
      <w:r>
        <w:rPr/>
        <w:t xml:space="preserve"> pretexts. We teach to notice that </w:t>
      </w:r>
      <w:r>
        <w:rPr>
          <w:b/>
        </w:rPr>
        <w:t>a story that arrives with pressure and a request for a secret is a pattern</w:t>
      </w:r>
      <w:r>
        <w:rPr/>
        <w:t>.</w:t>
      </w:r>
    </w:p>
    <w:p>
      <w:pPr>
        <w:pStyle w:val="Heading3"/>
      </w:pPr>
      <w:r>
        <w:rPr/>
        <w:t>2.3 The Callback Rule (done properly)</w:t>
      </w:r>
    </w:p>
    <w:p>
      <w:pPr>
        <w:spacing w:before="0" w:after="60"/>
        <w:ind w:left="504" w:hanging="360"/>
      </w:pPr>
      <w:r>
        <w:rPr>
          <w:b/>
          <w:color w:val="2F6F73"/>
        </w:rPr>
        <w:t xml:space="preserve">1. </w:t>
      </w:r>
      <w:r>
        <w:rPr>
          <w:b/>
        </w:rPr>
        <w:t>Do not use contact details supplied by the person.</w:t>
      </w:r>
      <w:r>
        <w:rPr/>
        <w:t xml:space="preserve"> Use ones you already know are real.</w:t>
      </w:r>
    </w:p>
    <w:p>
      <w:pPr>
        <w:spacing w:before="0" w:after="60"/>
        <w:ind w:left="504" w:hanging="360"/>
      </w:pPr>
      <w:r>
        <w:rPr>
          <w:b/>
          <w:color w:val="2F6F73"/>
        </w:rPr>
        <w:t xml:space="preserve">2. </w:t>
      </w:r>
      <w:r>
        <w:rPr>
          <w:b/>
        </w:rPr>
        <w:t>Caller ID can be faked.</w:t>
      </w:r>
      <w:r>
        <w:rPr/>
        <w:t xml:space="preserve"> The name or number on your screen is not proof.</w:t>
      </w:r>
    </w:p>
    <w:p>
      <w:pPr>
        <w:spacing w:before="0" w:after="60"/>
        <w:ind w:left="504" w:hanging="360"/>
      </w:pPr>
      <w:r>
        <w:rPr>
          <w:b/>
          <w:color w:val="2F6F73"/>
        </w:rPr>
        <w:t xml:space="preserve">3. </w:t>
      </w:r>
      <w:r>
        <w:rPr/>
        <w:t xml:space="preserve">Hang up and </w:t>
      </w:r>
      <w:r>
        <w:rPr>
          <w:b/>
        </w:rPr>
        <w:t>dial yourself</w:t>
      </w:r>
      <w:r>
        <w:rPr/>
        <w:t>. For landline calls, wait or use another line, because some old systems may keep a call open [VERIFY].</w:t>
      </w:r>
    </w:p>
    <w:p>
      <w:pPr>
        <w:spacing w:before="0" w:after="60"/>
        <w:ind w:left="504" w:hanging="360"/>
      </w:pPr>
      <w:r>
        <w:rPr>
          <w:b/>
          <w:color w:val="2F6F73"/>
        </w:rPr>
        <w:t xml:space="preserve">4. </w:t>
      </w:r>
      <w:r>
        <w:rPr/>
        <w:t xml:space="preserve">If a "boss", "relative" or "teacher" sends an odd request by text or email, verify </w:t>
      </w:r>
      <w:r>
        <w:rPr>
          <w:b/>
        </w:rPr>
        <w:t>in person or by calling a known number</w:t>
      </w:r>
      <w:r>
        <w:rPr/>
        <w:t>.</w:t>
      </w:r>
    </w:p>
    <w:p>
      <w:pPr>
        <w:spacing w:before="0" w:after="60"/>
        <w:ind w:left="504" w:hanging="360"/>
      </w:pPr>
      <w:r>
        <w:rPr>
          <w:b/>
          <w:color w:val="2F6F73"/>
        </w:rPr>
        <w:t xml:space="preserve">5. </w:t>
      </w:r>
      <w:r>
        <w:rPr/>
        <w:t>If it was truly urgent, the real person will understand the delay. A criminal will pressure you not to check.</w:t>
      </w:r>
    </w:p>
    <w:p>
      <w:pPr>
        <w:pStyle w:val="Heading3"/>
      </w:pPr>
      <w:r>
        <w:rPr/>
        <w:t>2.4 The family code word (and its limits)</w:t>
      </w:r>
    </w:p>
    <w:p>
      <w:r>
        <w:rPr/>
        <w:t xml:space="preserve">A </w:t>
      </w:r>
      <w:r>
        <w:rPr>
          <w:b/>
        </w:rPr>
        <w:t>code word</w:t>
      </w:r>
      <w:r>
        <w:rPr/>
        <w:t xml:space="preserve"> (or short phrase) that the family agrees on </w:t>
      </w:r>
      <w:r>
        <w:rPr>
          <w:b/>
        </w:rPr>
        <w:t>in person</w:t>
      </w:r>
      <w:r>
        <w:rPr/>
        <w:t xml:space="preserve"> and uses to confirm that a person who calls or messages in an emergency is really them. It became especially valuable now that AI can imitate voices from short audio clips (Demo 12).</w:t>
      </w:r>
    </w:p>
    <w:p>
      <w:r>
        <w:rPr/>
        <w:t>Good practice:</w:t>
      </w:r>
    </w:p>
    <w:p>
      <w:pPr>
        <w:pStyle w:val="ListBullet"/>
      </w:pPr>
      <w:r>
        <w:rPr/>
        <w:t xml:space="preserve">Choose it </w:t>
      </w:r>
      <w:r>
        <w:rPr>
          <w:b/>
        </w:rPr>
        <w:t>together, offline</w:t>
      </w:r>
      <w:r>
        <w:rPr/>
        <w:t>. Do not text it, do not post it, do not use it on social media.</w:t>
      </w:r>
    </w:p>
    <w:p>
      <w:pPr>
        <w:pStyle w:val="ListBullet"/>
      </w:pPr>
      <w:r>
        <w:rPr/>
        <w:t xml:space="preserve">Make it </w:t>
      </w:r>
      <w:r>
        <w:rPr>
          <w:b/>
        </w:rPr>
        <w:t>random and unguessable</w:t>
      </w:r>
      <w:r>
        <w:rPr/>
        <w:t>: two or three unrelated words (an illustration only: "purple-ladder-soup"; do not use this one), not a pet's name, birthday or street. (Demo 1 logic applies.)</w:t>
      </w:r>
    </w:p>
    <w:p>
      <w:pPr>
        <w:pStyle w:val="ListBullet"/>
      </w:pPr>
      <w:r>
        <w:rPr>
          <w:b/>
        </w:rPr>
        <w:t>Rehearse it</w:t>
      </w:r>
      <w:r>
        <w:rPr/>
        <w:t xml:space="preserve"> once or twice so everyone remembers it, and practice what to say when someone calls: "What's our code word?"</w:t>
      </w:r>
    </w:p>
    <w:p>
      <w:pPr>
        <w:pStyle w:val="ListBullet"/>
      </w:pPr>
      <w:r>
        <w:rPr>
          <w:b/>
        </w:rPr>
        <w:t>Only use it</w:t>
      </w:r>
      <w:r>
        <w:rPr/>
        <w:t xml:space="preserve"> for emergencies that involve money, pickup, personal details or secrecy.</w:t>
      </w:r>
    </w:p>
    <w:p>
      <w:pPr>
        <w:pStyle w:val="ListBullet"/>
      </w:pPr>
      <w:r>
        <w:rPr>
          <w:b/>
        </w:rPr>
        <w:t>Change it</w:t>
      </w:r>
      <w:r>
        <w:rPr/>
        <w:t xml:space="preserve"> if it has been used in front of others, spoken in a way someone could overhear, or if it has leaked.</w:t>
      </w:r>
    </w:p>
    <w:p>
      <w:pPr>
        <w:pStyle w:val="ListBullet"/>
      </w:pPr>
      <w:r>
        <w:rPr/>
        <w:t xml:space="preserve">Children should know it and know that a trusted adult would </w:t>
      </w:r>
      <w:r>
        <w:rPr>
          <w:b/>
        </w:rPr>
        <w:t>never be upset</w:t>
      </w:r>
      <w:r>
        <w:rPr/>
        <w:t xml:space="preserve"> if a child asks for it.</w:t>
      </w:r>
    </w:p>
    <w:p>
      <w:pPr>
        <w:pStyle w:val="ListBullet"/>
      </w:pPr>
      <w:r>
        <w:rPr>
          <w:b/>
        </w:rPr>
        <w:t>Limits:</w:t>
      </w:r>
      <w:r>
        <w:rPr/>
        <w:t xml:space="preserve"> a code word helps only if someone remembers to ask for it. Still use the callback rule. If the caller says "I forgot," treat that as unverified and use the callback.</w:t>
      </w:r>
    </w:p>
    <w:p>
      <w:pPr>
        <w:pStyle w:val="Heading3"/>
      </w:pPr>
      <w:r>
        <w:rPr/>
        <w:t>2.5 Physical social engineering (school-relevant)</w:t>
      </w:r>
    </w:p>
    <w:p>
      <w:pPr>
        <w:pStyle w:val="ListBullet"/>
      </w:pPr>
      <w:r>
        <w:rPr>
          <w:b/>
        </w:rPr>
        <w:t>Tailgating:</w:t>
      </w:r>
      <w:r>
        <w:rPr/>
        <w:t xml:space="preserve"> someone follows you through a secured door. Polite response: "Please check in at the office; I'll show you where it is."</w:t>
      </w:r>
    </w:p>
    <w:p>
      <w:pPr>
        <w:pStyle w:val="ListBullet"/>
      </w:pPr>
      <w:r>
        <w:rPr>
          <w:b/>
        </w:rPr>
        <w:t>Shoulder surfing:</w:t>
      </w:r>
      <w:r>
        <w:rPr/>
        <w:t xml:space="preserve"> someone watches you type a PIN. Shield your input.</w:t>
      </w:r>
    </w:p>
    <w:p>
      <w:pPr>
        <w:pStyle w:val="ListBullet"/>
      </w:pPr>
      <w:r>
        <w:rPr>
          <w:b/>
        </w:rPr>
        <w:t>Impersonation by uniform or clipboard:</w:t>
      </w:r>
      <w:r>
        <w:rPr/>
        <w:t xml:space="preserve"> anyone claiming to be "district staff" or "a repair person" is verified by the office.</w:t>
      </w:r>
    </w:p>
    <w:p>
      <w:pPr>
        <w:pStyle w:val="ListBullet"/>
      </w:pPr>
      <w:r>
        <w:rPr/>
        <w:t xml:space="preserve">Do not teach any method for bypassing locks or entry controls. Teach only the response: </w:t>
      </w:r>
      <w:r>
        <w:rPr>
          <w:b/>
        </w:rPr>
        <w:t>don't hold secured doors; direct to the office.</w:t>
      </w:r>
    </w:p>
    <w:p>
      <w:pPr>
        <w:pStyle w:val="Heading3"/>
      </w:pPr>
      <w:r>
        <w:rPr/>
        <w:t>2.6 What if it worked?</w:t>
      </w:r>
    </w:p>
    <w:p>
      <w:r>
        <w:rPr/>
        <w:t xml:space="preserve">If you shared a code, clicked, paid or let someone in, the quickest and bravest step is to </w:t>
      </w:r>
      <w:r>
        <w:rPr>
          <w:b/>
        </w:rPr>
        <w:t>tell right away</w:t>
      </w:r>
      <w:r>
        <w:rPr/>
        <w:t xml:space="preserve">. Banks can sometimes freeze payments, accounts can be secured, and schools can react. Fast and honest beats perfect. </w:t>
      </w:r>
      <w:r>
        <w:rPr>
          <w:b/>
        </w:rPr>
        <w:t>It is never the person's fault.</w:t>
      </w:r>
      <w:r>
        <w:rPr/>
        <w:t xml:space="preserve"> Scammers are professionals who rehearse. (In 2025 consumers reported losing $3.5 billion to imposter scams, and nearly one in three fraud reports were imposter scams [VERIFIED 2026-10-05: ftc.gov press release, June 2026].)</w:t>
      </w:r>
    </w:p>
    <w:p>
      <w:pPr>
        <w:pStyle w:val="Heading3"/>
      </w:pPr>
      <w:r>
        <w:rPr/>
        <w:t>2.7 Common misconceptions</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4297"/>
        <w:gridCol w:w="5495"/>
      </w:tblGrid>
      <w:tr>
        <w:trPr>
          <w:tblHeader/>
          <w:cantSplit/>
        </w:trPr>
        <w:tc>
          <w:tcPr>
            <w:tcW w:type="dxa" w:w="4297"/>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MYTH</w:t>
            </w:r>
          </w:p>
        </w:tc>
        <w:tc>
          <w:tcPr>
            <w:tcW w:type="dxa" w:w="5495"/>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BETTER UNDERSTANDING</w:t>
            </w:r>
          </w:p>
        </w:tc>
      </w:tr>
      <w:tr>
        <w:trPr>
          <w:cantSplit/>
        </w:trPr>
        <w:tc>
          <w:tcPr>
            <w:tcW w:type="dxa" w:w="4297"/>
            <w:tcMar>
              <w:top w:w="50" w:type="dxa"/>
              <w:left w:w="0" w:type="dxa"/>
              <w:bottom w:w="60" w:type="dxa"/>
              <w:right w:w="90" w:type="dxa"/>
            </w:tcMar>
          </w:tcPr>
          <w:p>
            <w:pPr>
              <w:spacing w:before="0" w:after="0" w:line="252" w:lineRule="auto"/>
            </w:pPr>
            <w:r>
              <w:rPr>
                <w:rFonts w:ascii="Calibri" w:hAnsi="Calibri"/>
                <w:sz w:val="19"/>
              </w:rPr>
              <w:t>"Only gullible people fall for it."</w:t>
            </w:r>
          </w:p>
        </w:tc>
        <w:tc>
          <w:tcPr>
            <w:tcW w:type="dxa" w:w="5495"/>
            <w:tcMar>
              <w:top w:w="50" w:type="dxa"/>
              <w:left w:w="90" w:type="dxa"/>
              <w:bottom w:w="60" w:type="dxa"/>
              <w:right w:w="90" w:type="dxa"/>
            </w:tcMar>
          </w:tcPr>
          <w:p>
            <w:pPr>
              <w:spacing w:before="0" w:after="0" w:line="252" w:lineRule="auto"/>
            </w:pPr>
            <w:r>
              <w:rPr>
                <w:rFonts w:ascii="Calibri" w:hAnsi="Calibri"/>
                <w:sz w:val="19"/>
              </w:rPr>
              <w:t>It works on smart, careful people when they are rushed or scared.</w:t>
            </w:r>
          </w:p>
        </w:tc>
      </w:tr>
      <w:tr>
        <w:trPr>
          <w:cantSplit/>
        </w:trPr>
        <w:tc>
          <w:tcPr>
            <w:tcW w:type="dxa" w:w="4297"/>
            <w:tcMar>
              <w:top w:w="50" w:type="dxa"/>
              <w:left w:w="0" w:type="dxa"/>
              <w:bottom w:w="60" w:type="dxa"/>
              <w:right w:w="90" w:type="dxa"/>
            </w:tcMar>
          </w:tcPr>
          <w:p>
            <w:pPr>
              <w:spacing w:before="0" w:after="0" w:line="252" w:lineRule="auto"/>
            </w:pPr>
            <w:r>
              <w:rPr>
                <w:rFonts w:ascii="Calibri" w:hAnsi="Calibri"/>
                <w:sz w:val="19"/>
              </w:rPr>
              <w:t>"Hanging up is rude."</w:t>
            </w:r>
          </w:p>
        </w:tc>
        <w:tc>
          <w:tcPr>
            <w:tcW w:type="dxa" w:w="5495"/>
            <w:tcMar>
              <w:top w:w="50" w:type="dxa"/>
              <w:left w:w="90" w:type="dxa"/>
              <w:bottom w:w="60" w:type="dxa"/>
              <w:right w:w="90" w:type="dxa"/>
            </w:tcMar>
          </w:tcPr>
          <w:p>
            <w:pPr>
              <w:spacing w:before="0" w:after="0" w:line="252" w:lineRule="auto"/>
            </w:pPr>
            <w:r>
              <w:rPr>
                <w:rFonts w:ascii="Calibri" w:hAnsi="Calibri"/>
                <w:sz w:val="19"/>
              </w:rPr>
              <w:t>A polite firm script is respected; real organizations expect callbacks.</w:t>
            </w:r>
          </w:p>
        </w:tc>
      </w:tr>
      <w:tr>
        <w:trPr>
          <w:cantSplit/>
        </w:trPr>
        <w:tc>
          <w:tcPr>
            <w:tcW w:type="dxa" w:w="4297"/>
            <w:tcMar>
              <w:top w:w="50" w:type="dxa"/>
              <w:left w:w="0" w:type="dxa"/>
              <w:bottom w:w="60" w:type="dxa"/>
              <w:right w:w="90" w:type="dxa"/>
            </w:tcMar>
          </w:tcPr>
          <w:p>
            <w:pPr>
              <w:spacing w:before="0" w:after="0" w:line="252" w:lineRule="auto"/>
            </w:pPr>
            <w:r>
              <w:rPr>
                <w:rFonts w:ascii="Calibri" w:hAnsi="Calibri"/>
                <w:sz w:val="19"/>
              </w:rPr>
              <w:t>"The caller ID matched."</w:t>
            </w:r>
          </w:p>
        </w:tc>
        <w:tc>
          <w:tcPr>
            <w:tcW w:type="dxa" w:w="5495"/>
            <w:tcMar>
              <w:top w:w="50" w:type="dxa"/>
              <w:left w:w="90" w:type="dxa"/>
              <w:bottom w:w="60" w:type="dxa"/>
              <w:right w:w="90" w:type="dxa"/>
            </w:tcMar>
          </w:tcPr>
          <w:p>
            <w:pPr>
              <w:spacing w:before="0" w:after="0" w:line="252" w:lineRule="auto"/>
            </w:pPr>
            <w:r>
              <w:rPr>
                <w:rFonts w:ascii="Calibri" w:hAnsi="Calibri"/>
                <w:sz w:val="19"/>
              </w:rPr>
              <w:t>Caller ID can be faked.</w:t>
            </w:r>
          </w:p>
        </w:tc>
      </w:tr>
      <w:tr>
        <w:trPr>
          <w:cantSplit/>
        </w:trPr>
        <w:tc>
          <w:tcPr>
            <w:tcW w:type="dxa" w:w="4297"/>
            <w:tcMar>
              <w:top w:w="50" w:type="dxa"/>
              <w:left w:w="0" w:type="dxa"/>
              <w:bottom w:w="60" w:type="dxa"/>
              <w:right w:w="90" w:type="dxa"/>
            </w:tcMar>
          </w:tcPr>
          <w:p>
            <w:pPr>
              <w:spacing w:before="0" w:after="0" w:line="252" w:lineRule="auto"/>
            </w:pPr>
            <w:r>
              <w:rPr>
                <w:rFonts w:ascii="Calibri" w:hAnsi="Calibri"/>
                <w:sz w:val="19"/>
              </w:rPr>
              <w:t>"I can always tell a scammer by their voice or accent."</w:t>
            </w:r>
          </w:p>
        </w:tc>
        <w:tc>
          <w:tcPr>
            <w:tcW w:type="dxa" w:w="5495"/>
            <w:tcMar>
              <w:top w:w="50" w:type="dxa"/>
              <w:left w:w="90" w:type="dxa"/>
              <w:bottom w:w="60" w:type="dxa"/>
              <w:right w:w="90" w:type="dxa"/>
            </w:tcMar>
          </w:tcPr>
          <w:p>
            <w:pPr>
              <w:spacing w:before="0" w:after="0" w:line="252" w:lineRule="auto"/>
            </w:pPr>
            <w:r>
              <w:rPr>
                <w:rFonts w:ascii="Calibri" w:hAnsi="Calibri"/>
                <w:sz w:val="19"/>
              </w:rPr>
              <w:t>No. AI voices and polished scripts defeat this. Use process, not instinct.</w:t>
            </w:r>
          </w:p>
        </w:tc>
      </w:tr>
      <w:tr>
        <w:trPr>
          <w:cantSplit/>
        </w:trPr>
        <w:tc>
          <w:tcPr>
            <w:tcW w:type="dxa" w:w="4297"/>
            <w:tcMar>
              <w:top w:w="50" w:type="dxa"/>
              <w:left w:w="0" w:type="dxa"/>
              <w:bottom w:w="60" w:type="dxa"/>
              <w:right w:w="90" w:type="dxa"/>
            </w:tcMar>
          </w:tcPr>
          <w:p>
            <w:pPr>
              <w:spacing w:before="0" w:after="0" w:line="252" w:lineRule="auto"/>
            </w:pPr>
            <w:r>
              <w:rPr>
                <w:rFonts w:ascii="Calibri" w:hAnsi="Calibri"/>
                <w:sz w:val="19"/>
              </w:rPr>
              <w:t>"A code word will save us."</w:t>
            </w:r>
          </w:p>
        </w:tc>
        <w:tc>
          <w:tcPr>
            <w:tcW w:type="dxa" w:w="5495"/>
            <w:tcMar>
              <w:top w:w="50" w:type="dxa"/>
              <w:left w:w="90" w:type="dxa"/>
              <w:bottom w:w="60" w:type="dxa"/>
              <w:right w:w="90" w:type="dxa"/>
            </w:tcMar>
          </w:tcPr>
          <w:p>
            <w:pPr>
              <w:spacing w:before="0" w:after="0" w:line="252" w:lineRule="auto"/>
            </w:pPr>
            <w:r>
              <w:rPr>
                <w:rFonts w:ascii="Calibri" w:hAnsi="Calibri"/>
                <w:sz w:val="19"/>
              </w:rPr>
              <w:t>It is one layer; combine it with the callback rule.</w:t>
            </w:r>
          </w:p>
        </w:tc>
      </w:tr>
    </w:tbl>
    <w:p>
      <w:pPr>
        <w:spacing w:before="0" w:after="0" w:line="160" w:lineRule="exact"/>
      </w:pPr>
      <w:r>
        <w:rPr>
          <w:sz w:val="2"/>
        </w:rPr>
      </w:r>
    </w:p>
    <w:p>
      <w:pPr>
        <w:pStyle w:val="Heading2"/>
        <w:pBdr>
          <w:top w:val="single" w:sz="18" w:space="6" w:color="FF8A3D"/>
        </w:pBdr>
        <w:spacing w:before="320"/>
      </w:pPr>
      <w:r>
        <w:rPr>
          <w:rFonts w:ascii="Courier New" w:hAnsi="Courier New"/>
          <w:b w:val="0"/>
          <w:color w:val="A8400A"/>
          <w:sz w:val="20"/>
        </w:rPr>
        <w:t xml:space="preserve">03  </w:t>
      </w:r>
      <w:r>
        <w:rPr/>
        <w:t>Materials (zero to low cost)</w:t>
      </w:r>
    </w:p>
    <w:p>
      <w:pPr>
        <w:pStyle w:val="ListBullet"/>
      </w:pPr>
      <w:r>
        <w:rPr/>
        <w:t xml:space="preserve">The </w:t>
      </w:r>
      <w:r>
        <w:rPr>
          <w:b/>
        </w:rPr>
        <w:t>Reader cards</w:t>
      </w:r>
      <w:r>
        <w:rPr/>
        <w:t xml:space="preserve"> (8 scenarios), </w:t>
      </w:r>
      <w:r>
        <w:rPr>
          <w:b/>
        </w:rPr>
        <w:t>Coach scorecard</w:t>
      </w:r>
      <w:r>
        <w:rPr/>
        <w:t xml:space="preserve"> and </w:t>
      </w:r>
      <w:r>
        <w:rPr>
          <w:b/>
        </w:rPr>
        <w:t>Polite Script cards</w:t>
      </w:r>
      <w:r>
        <w:rPr/>
        <w:t xml:space="preserve"> are printed on the student handout pages. Copy and cut them; they contain no answers. Index cards for code word design (fake words only), a timer, and a prop phone (or a drawn one).</w:t>
      </w:r>
    </w:p>
    <w:p>
      <w:pPr>
        <w:pStyle w:val="Heading2"/>
        <w:pBdr>
          <w:top w:val="single" w:sz="18" w:space="6" w:color="FF8A3D"/>
        </w:pBdr>
        <w:spacing w:before="320"/>
      </w:pPr>
      <w:r>
        <w:rPr>
          <w:rFonts w:ascii="Courier New" w:hAnsi="Courier New"/>
          <w:b w:val="0"/>
          <w:color w:val="A8400A"/>
          <w:sz w:val="20"/>
        </w:rPr>
        <w:t xml:space="preserve">04  </w:t>
      </w:r>
      <w:r>
        <w:rPr/>
        <w:t>Role-play design rules (read before you run it)</w:t>
      </w:r>
    </w:p>
    <w:p>
      <w:pPr>
        <w:spacing w:before="0" w:after="60"/>
        <w:ind w:left="504" w:hanging="360"/>
      </w:pPr>
      <w:r>
        <w:rPr>
          <w:b/>
          <w:color w:val="2F6F73"/>
        </w:rPr>
        <w:t xml:space="preserve">1. </w:t>
      </w:r>
      <w:r>
        <w:rPr>
          <w:b/>
        </w:rPr>
        <w:t>Roles:</w:t>
      </w:r>
      <w:r>
        <w:rPr/>
        <w:t xml:space="preserve"> </w:t>
      </w:r>
      <w:r>
        <w:rPr>
          <w:i/>
        </w:rPr>
        <w:t>Receiver</w:t>
      </w:r>
      <w:r>
        <w:rPr/>
        <w:t xml:space="preserve"> (practices the defense), </w:t>
      </w:r>
      <w:r>
        <w:rPr>
          <w:i/>
        </w:rPr>
        <w:t>Reader</w:t>
      </w:r>
      <w:r>
        <w:rPr/>
        <w:t xml:space="preserve"> (reads the printed Caller card word for word; improvisation is not allowed), and </w:t>
      </w:r>
      <w:r>
        <w:rPr>
          <w:i/>
        </w:rPr>
        <w:t>Coach</w:t>
      </w:r>
      <w:r>
        <w:rPr/>
        <w:t xml:space="preserve"> (scores with the checklist). Rotate so each student is Receiver once.</w:t>
      </w:r>
    </w:p>
    <w:p>
      <w:pPr>
        <w:spacing w:before="0" w:after="60"/>
        <w:ind w:left="504" w:hanging="360"/>
      </w:pPr>
      <w:r>
        <w:rPr>
          <w:b/>
          <w:color w:val="2F6F73"/>
        </w:rPr>
        <w:t xml:space="preserve">2. </w:t>
      </w:r>
      <w:r>
        <w:rPr>
          <w:b/>
        </w:rPr>
        <w:t>No improvised manipulation.</w:t>
      </w:r>
      <w:r>
        <w:rPr/>
        <w:t xml:space="preserve"> The Reader only reads the printed card. The point is to practice responses, not to practice pressure on others.</w:t>
      </w:r>
    </w:p>
    <w:p>
      <w:pPr>
        <w:spacing w:before="0" w:after="60"/>
        <w:ind w:left="504" w:hanging="360"/>
      </w:pPr>
      <w:r>
        <w:rPr>
          <w:b/>
          <w:color w:val="2F6F73"/>
        </w:rPr>
        <w:t xml:space="preserve">3. </w:t>
      </w:r>
      <w:r>
        <w:rPr>
          <w:b/>
        </w:rPr>
        <w:t>No real organizations or real people.</w:t>
      </w:r>
      <w:r>
        <w:rPr/>
        <w:t xml:space="preserve"> All names are fictional: "Brightway Bank", "Parcel Pal", "Principal Reyes".</w:t>
      </w:r>
    </w:p>
    <w:p>
      <w:pPr>
        <w:spacing w:before="0" w:after="60"/>
        <w:ind w:left="504" w:hanging="360"/>
      </w:pPr>
      <w:r>
        <w:rPr>
          <w:b/>
          <w:color w:val="2F6F73"/>
        </w:rPr>
        <w:t xml:space="preserve">4. </w:t>
      </w:r>
      <w:r>
        <w:rPr>
          <w:b/>
        </w:rPr>
        <w:t>No practice on real people outside class</w:t>
      </w:r>
      <w:r>
        <w:rPr/>
        <w:t xml:space="preserve"> (no "trick your parents" homework). The take-home task is to </w:t>
      </w:r>
      <w:r>
        <w:rPr>
          <w:i/>
        </w:rPr>
        <w:t>create</w:t>
      </w:r>
      <w:r>
        <w:rPr/>
        <w:t xml:space="preserve"> the family code word.</w:t>
      </w:r>
    </w:p>
    <w:p>
      <w:pPr>
        <w:spacing w:before="0" w:after="60"/>
        <w:ind w:left="504" w:hanging="360"/>
      </w:pPr>
      <w:r>
        <w:rPr>
          <w:b/>
          <w:color w:val="2F6F73"/>
        </w:rPr>
        <w:t xml:space="preserve">5. </w:t>
      </w:r>
      <w:r>
        <w:rPr>
          <w:b/>
        </w:rPr>
        <w:t>Stop rule:</w:t>
      </w:r>
      <w:r>
        <w:rPr/>
        <w:t xml:space="preserve"> any student who feels uncomfortable can say "pause" and the scene ends without explanation.</w:t>
      </w:r>
    </w:p>
    <w:p>
      <w:r>
        <w:rPr/>
        <w:t xml:space="preserve">The </w:t>
      </w:r>
      <w:r>
        <w:rPr>
          <w:b/>
        </w:rPr>
        <w:t>Coach scorecard</w:t>
      </w:r>
      <w:r>
        <w:rPr/>
        <w:t xml:space="preserve"> (Pause, No secrets, Callback, Polite and firm, Tell) is on the student handout.</w:t>
      </w:r>
    </w:p>
    <w:p>
      <w:pPr>
        <w:pStyle w:val="Heading2"/>
        <w:pBdr>
          <w:top w:val="single" w:sz="18" w:space="6" w:color="FF8A3D"/>
        </w:pBdr>
        <w:spacing w:before="320"/>
      </w:pPr>
      <w:r>
        <w:rPr>
          <w:rFonts w:ascii="Courier New" w:hAnsi="Courier New"/>
          <w:b w:val="0"/>
          <w:color w:val="A8400A"/>
          <w:sz w:val="20"/>
        </w:rPr>
        <w:t xml:space="preserve">05  </w:t>
      </w:r>
      <w:r>
        <w:rPr/>
        <w:t>Scenario Cards (Caller lines are fictional and are to be read exactly)</w:t>
      </w:r>
    </w:p>
    <w:p>
      <w:r>
        <w:rPr/>
        <w:t xml:space="preserve">The eight Reader cards are on the student handout: 1 Bank call, 2 Relative in trouble, 3 Game friend, 4 Tech support, 5 Delivery visitor at school door, 6 Principal text, 7 Prize call, 8 Voice clone voicemail. The suggested best response to each is on the teacher answer page. </w:t>
      </w:r>
      <w:r>
        <w:rPr>
          <w:b/>
        </w:rPr>
        <w:t>Cards 2 and 8 are optional for grades 3-5 and for any group where a student may find them close to home.</w:t>
      </w:r>
    </w:p>
    <w:p>
      <w:pPr>
        <w:pStyle w:val="Heading2"/>
        <w:pBdr>
          <w:top w:val="single" w:sz="18" w:space="6" w:color="FF8A3D"/>
        </w:pBdr>
        <w:spacing w:before="320"/>
      </w:pPr>
      <w:r>
        <w:rPr>
          <w:rFonts w:ascii="Courier New" w:hAnsi="Courier New"/>
          <w:b w:val="0"/>
          <w:color w:val="A8400A"/>
          <w:sz w:val="20"/>
        </w:rPr>
        <w:t xml:space="preserve">06  </w:t>
      </w:r>
      <w:r>
        <w:rPr/>
        <w:t>Part A: Teachers do it first (about 25 minutes)</w:t>
      </w:r>
    </w:p>
    <w:p>
      <w:pPr>
        <w:spacing w:before="0" w:after="60"/>
        <w:ind w:left="504" w:hanging="360"/>
      </w:pPr>
      <w:r>
        <w:rPr>
          <w:b/>
          <w:color w:val="2F6F73"/>
        </w:rPr>
        <w:t xml:space="preserve">1. </w:t>
      </w:r>
      <w:r>
        <w:rPr>
          <w:b/>
        </w:rPr>
        <w:t>Cold read (5 min).</w:t>
      </w:r>
      <w:r>
        <w:rPr/>
        <w:t xml:space="preserve"> Read the eight cards silently. Which would trick you if you were tired? Which lever is being pulled?</w:t>
      </w:r>
    </w:p>
    <w:p>
      <w:pPr>
        <w:spacing w:before="0" w:after="60"/>
        <w:ind w:left="504" w:hanging="360"/>
      </w:pPr>
      <w:r>
        <w:rPr>
          <w:b/>
          <w:color w:val="2F6F73"/>
        </w:rPr>
        <w:t xml:space="preserve">2. </w:t>
      </w:r>
      <w:r>
        <w:rPr>
          <w:b/>
        </w:rPr>
        <w:t>Role-play (12 min).</w:t>
      </w:r>
      <w:r>
        <w:rPr/>
        <w:t xml:space="preserve"> In trios (Receiver, Reader, Coach) play three cards, scoring with the Coach scorecard; each person is Receiver once. Try Cards 2 and 8 for the code word moment.</w:t>
      </w:r>
    </w:p>
    <w:p>
      <w:pPr>
        <w:spacing w:before="0" w:after="60"/>
        <w:ind w:left="504" w:hanging="360"/>
      </w:pPr>
      <w:r>
        <w:rPr>
          <w:b/>
          <w:color w:val="2F6F73"/>
        </w:rPr>
        <w:t xml:space="preserve">3. </w:t>
      </w:r>
      <w:r>
        <w:rPr>
          <w:b/>
        </w:rPr>
        <w:t>Code word design (5 min).</w:t>
      </w:r>
      <w:r>
        <w:rPr/>
        <w:t xml:space="preserve"> Build a sample family code word (not your real one) using the rules in 2.4 and check it is not guessable.</w:t>
      </w:r>
    </w:p>
    <w:p>
      <w:pPr>
        <w:spacing w:before="0" w:after="60"/>
        <w:ind w:left="504" w:hanging="360"/>
      </w:pPr>
      <w:r>
        <w:rPr>
          <w:b/>
          <w:color w:val="2F6F73"/>
        </w:rPr>
        <w:t xml:space="preserve">4. </w:t>
      </w:r>
      <w:r>
        <w:rPr>
          <w:b/>
        </w:rPr>
        <w:t>Reflect (3 min).</w:t>
      </w:r>
      <w:r>
        <w:rPr/>
        <w:t xml:space="preserve"> Which part felt hardest (often: not caving in to politeness)? Which phrase will you carry?</w:t>
      </w:r>
    </w:p>
    <w:p>
      <w:pPr>
        <w:pStyle w:val="Heading2"/>
        <w:pBdr>
          <w:top w:val="single" w:sz="18" w:space="6" w:color="FF8A3D"/>
        </w:pBdr>
        <w:spacing w:before="320"/>
      </w:pPr>
      <w:r>
        <w:rPr>
          <w:rFonts w:ascii="Courier New" w:hAnsi="Courier New"/>
          <w:b w:val="0"/>
          <w:color w:val="A8400A"/>
          <w:sz w:val="20"/>
        </w:rPr>
        <w:t xml:space="preserve">07  </w:t>
      </w:r>
      <w:r>
        <w:rPr/>
        <w:t>Part B: Teaching it</w:t>
      </w:r>
    </w:p>
    <w:p>
      <w:pPr>
        <w:pStyle w:val="Heading3"/>
      </w:pPr>
      <w:r>
        <w:rPr/>
        <w:t>15-minute version</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031"/>
        <w:gridCol w:w="8761"/>
      </w:tblGrid>
      <w:tr>
        <w:trPr>
          <w:tblHeader/>
          <w:cantSplit/>
        </w:trPr>
        <w:tc>
          <w:tcPr>
            <w:tcW w:type="dxa" w:w="1031"/>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MINUTES</w:t>
            </w:r>
          </w:p>
        </w:tc>
        <w:tc>
          <w:tcPr>
            <w:tcW w:type="dxa" w:w="8761"/>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 HAPPENS</w:t>
            </w:r>
          </w:p>
        </w:tc>
      </w:tr>
      <w:tr>
        <w:trPr>
          <w:cantSplit/>
        </w:trPr>
        <w:tc>
          <w:tcPr>
            <w:tcW w:type="dxa" w:w="1031"/>
            <w:tcMar>
              <w:top w:w="50" w:type="dxa"/>
              <w:left w:w="0" w:type="dxa"/>
              <w:bottom w:w="60" w:type="dxa"/>
              <w:right w:w="90" w:type="dxa"/>
            </w:tcMar>
          </w:tcPr>
          <w:p>
            <w:pPr>
              <w:spacing w:before="0" w:after="0" w:line="252" w:lineRule="auto"/>
            </w:pPr>
            <w:r>
              <w:rPr>
                <w:rFonts w:ascii="Calibri" w:hAnsi="Calibri"/>
                <w:sz w:val="19"/>
              </w:rPr>
              <w:t>0-2</w:t>
            </w:r>
          </w:p>
        </w:tc>
        <w:tc>
          <w:tcPr>
            <w:tcW w:type="dxa" w:w="8761"/>
            <w:tcMar>
              <w:top w:w="50" w:type="dxa"/>
              <w:left w:w="90" w:type="dxa"/>
              <w:bottom w:w="60" w:type="dxa"/>
              <w:right w:w="90" w:type="dxa"/>
            </w:tcMar>
          </w:tcPr>
          <w:p>
            <w:pPr>
              <w:spacing w:before="0" w:after="0" w:line="252" w:lineRule="auto"/>
            </w:pPr>
            <w:r>
              <w:rPr>
                <w:rFonts w:ascii="Calibri" w:hAnsi="Calibri"/>
                <w:sz w:val="19"/>
              </w:rPr>
              <w:t>Hook and the rule: Hang up. Look up. Call back.</w:t>
            </w:r>
          </w:p>
        </w:tc>
      </w:tr>
      <w:tr>
        <w:trPr>
          <w:cantSplit/>
        </w:trPr>
        <w:tc>
          <w:tcPr>
            <w:tcW w:type="dxa" w:w="1031"/>
            <w:tcMar>
              <w:top w:w="50" w:type="dxa"/>
              <w:left w:w="0" w:type="dxa"/>
              <w:bottom w:w="60" w:type="dxa"/>
              <w:right w:w="90" w:type="dxa"/>
            </w:tcMar>
          </w:tcPr>
          <w:p>
            <w:pPr>
              <w:spacing w:before="0" w:after="0" w:line="252" w:lineRule="auto"/>
            </w:pPr>
            <w:r>
              <w:rPr>
                <w:rFonts w:ascii="Calibri" w:hAnsi="Calibri"/>
                <w:sz w:val="19"/>
              </w:rPr>
              <w:t>2-4</w:t>
            </w:r>
          </w:p>
        </w:tc>
        <w:tc>
          <w:tcPr>
            <w:tcW w:type="dxa" w:w="8761"/>
            <w:tcMar>
              <w:top w:w="50" w:type="dxa"/>
              <w:left w:w="90" w:type="dxa"/>
              <w:bottom w:w="60" w:type="dxa"/>
              <w:right w:w="90" w:type="dxa"/>
            </w:tcMar>
          </w:tcPr>
          <w:p>
            <w:pPr>
              <w:spacing w:before="0" w:after="0" w:line="252" w:lineRule="auto"/>
            </w:pPr>
            <w:r>
              <w:rPr>
                <w:rFonts w:ascii="Calibri" w:hAnsi="Calibri"/>
                <w:sz w:val="19"/>
              </w:rPr>
              <w:t>Model: teacher plays Receiver with a student Reader on Card 1.</w:t>
            </w:r>
          </w:p>
        </w:tc>
      </w:tr>
      <w:tr>
        <w:trPr>
          <w:cantSplit/>
        </w:trPr>
        <w:tc>
          <w:tcPr>
            <w:tcW w:type="dxa" w:w="1031"/>
            <w:tcMar>
              <w:top w:w="50" w:type="dxa"/>
              <w:left w:w="0" w:type="dxa"/>
              <w:bottom w:w="60" w:type="dxa"/>
              <w:right w:w="90" w:type="dxa"/>
            </w:tcMar>
          </w:tcPr>
          <w:p>
            <w:pPr>
              <w:spacing w:before="0" w:after="0" w:line="252" w:lineRule="auto"/>
            </w:pPr>
            <w:r>
              <w:rPr>
                <w:rFonts w:ascii="Calibri" w:hAnsi="Calibri"/>
                <w:sz w:val="19"/>
              </w:rPr>
              <w:t>4-11</w:t>
            </w:r>
          </w:p>
        </w:tc>
        <w:tc>
          <w:tcPr>
            <w:tcW w:type="dxa" w:w="8761"/>
            <w:tcMar>
              <w:top w:w="50" w:type="dxa"/>
              <w:left w:w="90" w:type="dxa"/>
              <w:bottom w:w="60" w:type="dxa"/>
              <w:right w:w="90" w:type="dxa"/>
            </w:tcMar>
          </w:tcPr>
          <w:p>
            <w:pPr>
              <w:spacing w:before="0" w:after="0" w:line="252" w:lineRule="auto"/>
            </w:pPr>
            <w:r>
              <w:rPr>
                <w:rFonts w:ascii="Calibri" w:hAnsi="Calibri"/>
                <w:sz w:val="19"/>
              </w:rPr>
              <w:t>Trios role-play Cards 1, 5 and 7 (three rounds of two minutes with rotation).</w:t>
            </w:r>
          </w:p>
        </w:tc>
      </w:tr>
      <w:tr>
        <w:trPr>
          <w:cantSplit/>
        </w:trPr>
        <w:tc>
          <w:tcPr>
            <w:tcW w:type="dxa" w:w="1031"/>
            <w:tcMar>
              <w:top w:w="50" w:type="dxa"/>
              <w:left w:w="0" w:type="dxa"/>
              <w:bottom w:w="60" w:type="dxa"/>
              <w:right w:w="90" w:type="dxa"/>
            </w:tcMar>
          </w:tcPr>
          <w:p>
            <w:pPr>
              <w:spacing w:before="0" w:after="0" w:line="252" w:lineRule="auto"/>
            </w:pPr>
            <w:r>
              <w:rPr>
                <w:rFonts w:ascii="Calibri" w:hAnsi="Calibri"/>
                <w:sz w:val="19"/>
              </w:rPr>
              <w:t>11-14</w:t>
            </w:r>
          </w:p>
        </w:tc>
        <w:tc>
          <w:tcPr>
            <w:tcW w:type="dxa" w:w="8761"/>
            <w:tcMar>
              <w:top w:w="50" w:type="dxa"/>
              <w:left w:w="90" w:type="dxa"/>
              <w:bottom w:w="60" w:type="dxa"/>
              <w:right w:w="90" w:type="dxa"/>
            </w:tcMar>
          </w:tcPr>
          <w:p>
            <w:pPr>
              <w:spacing w:before="0" w:after="0" w:line="252" w:lineRule="auto"/>
            </w:pPr>
            <w:r>
              <w:rPr>
                <w:rFonts w:ascii="Calibri" w:hAnsi="Calibri"/>
                <w:sz w:val="19"/>
              </w:rPr>
              <w:t>Family code word: each student writes a practice code word on an index card (fake, then discard).</w:t>
            </w:r>
          </w:p>
        </w:tc>
      </w:tr>
      <w:tr>
        <w:trPr>
          <w:cantSplit/>
        </w:trPr>
        <w:tc>
          <w:tcPr>
            <w:tcW w:type="dxa" w:w="1031"/>
            <w:tcMar>
              <w:top w:w="50" w:type="dxa"/>
              <w:left w:w="0" w:type="dxa"/>
              <w:bottom w:w="60" w:type="dxa"/>
              <w:right w:w="90" w:type="dxa"/>
            </w:tcMar>
          </w:tcPr>
          <w:p>
            <w:pPr>
              <w:spacing w:before="0" w:after="0" w:line="252" w:lineRule="auto"/>
            </w:pPr>
            <w:r>
              <w:rPr>
                <w:rFonts w:ascii="Calibri" w:hAnsi="Calibri"/>
                <w:sz w:val="19"/>
              </w:rPr>
              <w:t>14-15</w:t>
            </w:r>
          </w:p>
        </w:tc>
        <w:tc>
          <w:tcPr>
            <w:tcW w:type="dxa" w:w="8761"/>
            <w:tcMar>
              <w:top w:w="50" w:type="dxa"/>
              <w:left w:w="90" w:type="dxa"/>
              <w:bottom w:w="60" w:type="dxa"/>
              <w:right w:w="90" w:type="dxa"/>
            </w:tcMar>
          </w:tcPr>
          <w:p>
            <w:pPr>
              <w:spacing w:before="0" w:after="0" w:line="252" w:lineRule="auto"/>
            </w:pPr>
            <w:r>
              <w:rPr>
                <w:rFonts w:ascii="Calibri" w:hAnsi="Calibri"/>
                <w:sz w:val="19"/>
              </w:rPr>
              <w:t>Exit slip: "My callback line is..."</w:t>
            </w:r>
          </w:p>
        </w:tc>
      </w:tr>
    </w:tbl>
    <w:p>
      <w:pPr>
        <w:spacing w:before="0" w:after="0" w:line="160" w:lineRule="exact"/>
      </w:pPr>
      <w:r>
        <w:rPr>
          <w:sz w:val="2"/>
        </w:rPr>
      </w:r>
    </w:p>
    <w:p>
      <w:pPr>
        <w:pStyle w:val="Heading3"/>
      </w:pPr>
      <w:r>
        <w:rPr/>
        <w:t>45-minute version</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948"/>
        <w:gridCol w:w="8844"/>
      </w:tblGrid>
      <w:tr>
        <w:trPr>
          <w:tblHeader/>
          <w:cantSplit/>
        </w:trPr>
        <w:tc>
          <w:tcPr>
            <w:tcW w:type="dxa" w:w="948"/>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MINUTES</w:t>
            </w:r>
          </w:p>
        </w:tc>
        <w:tc>
          <w:tcPr>
            <w:tcW w:type="dxa" w:w="8844"/>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 HAPPENS</w:t>
            </w:r>
          </w:p>
        </w:tc>
      </w:tr>
      <w:tr>
        <w:trPr>
          <w:cantSplit/>
        </w:trPr>
        <w:tc>
          <w:tcPr>
            <w:tcW w:type="dxa" w:w="948"/>
            <w:tcMar>
              <w:top w:w="50" w:type="dxa"/>
              <w:left w:w="0" w:type="dxa"/>
              <w:bottom w:w="60" w:type="dxa"/>
              <w:right w:w="90" w:type="dxa"/>
            </w:tcMar>
          </w:tcPr>
          <w:p>
            <w:pPr>
              <w:spacing w:before="0" w:after="0" w:line="252" w:lineRule="auto"/>
            </w:pPr>
            <w:r>
              <w:rPr>
                <w:rFonts w:ascii="Calibri" w:hAnsi="Calibri"/>
                <w:sz w:val="19"/>
              </w:rPr>
              <w:t>0-5</w:t>
            </w:r>
          </w:p>
        </w:tc>
        <w:tc>
          <w:tcPr>
            <w:tcW w:type="dxa" w:w="8844"/>
            <w:tcMar>
              <w:top w:w="50" w:type="dxa"/>
              <w:left w:w="90" w:type="dxa"/>
              <w:bottom w:w="60" w:type="dxa"/>
              <w:right w:w="90" w:type="dxa"/>
            </w:tcMar>
          </w:tcPr>
          <w:p>
            <w:pPr>
              <w:spacing w:before="0" w:after="0" w:line="252" w:lineRule="auto"/>
            </w:pPr>
            <w:r>
              <w:rPr>
                <w:rFonts w:ascii="Calibri" w:hAnsi="Calibri"/>
                <w:sz w:val="19"/>
              </w:rPr>
              <w:t>Hook, levers (authority, urgency, fear), the callback rule.</w:t>
            </w:r>
          </w:p>
        </w:tc>
      </w:tr>
      <w:tr>
        <w:trPr>
          <w:cantSplit/>
        </w:trPr>
        <w:tc>
          <w:tcPr>
            <w:tcW w:type="dxa" w:w="948"/>
            <w:tcMar>
              <w:top w:w="50" w:type="dxa"/>
              <w:left w:w="0" w:type="dxa"/>
              <w:bottom w:w="60" w:type="dxa"/>
              <w:right w:w="90" w:type="dxa"/>
            </w:tcMar>
          </w:tcPr>
          <w:p>
            <w:pPr>
              <w:spacing w:before="0" w:after="0" w:line="252" w:lineRule="auto"/>
            </w:pPr>
            <w:r>
              <w:rPr>
                <w:rFonts w:ascii="Calibri" w:hAnsi="Calibri"/>
                <w:sz w:val="19"/>
              </w:rPr>
              <w:t>5-10</w:t>
            </w:r>
          </w:p>
        </w:tc>
        <w:tc>
          <w:tcPr>
            <w:tcW w:type="dxa" w:w="8844"/>
            <w:tcMar>
              <w:top w:w="50" w:type="dxa"/>
              <w:left w:w="90" w:type="dxa"/>
              <w:bottom w:w="60" w:type="dxa"/>
              <w:right w:w="90" w:type="dxa"/>
            </w:tcMar>
          </w:tcPr>
          <w:p>
            <w:pPr>
              <w:spacing w:before="0" w:after="0" w:line="252" w:lineRule="auto"/>
            </w:pPr>
            <w:r>
              <w:rPr>
                <w:rFonts w:ascii="Calibri" w:hAnsi="Calibri"/>
                <w:sz w:val="19"/>
              </w:rPr>
              <w:t>Model with a volunteer, narrating thinking aloud.</w:t>
            </w:r>
          </w:p>
        </w:tc>
      </w:tr>
      <w:tr>
        <w:trPr>
          <w:cantSplit/>
        </w:trPr>
        <w:tc>
          <w:tcPr>
            <w:tcW w:type="dxa" w:w="948"/>
            <w:tcMar>
              <w:top w:w="50" w:type="dxa"/>
              <w:left w:w="0" w:type="dxa"/>
              <w:bottom w:w="60" w:type="dxa"/>
              <w:right w:w="90" w:type="dxa"/>
            </w:tcMar>
          </w:tcPr>
          <w:p>
            <w:pPr>
              <w:spacing w:before="0" w:after="0" w:line="252" w:lineRule="auto"/>
            </w:pPr>
            <w:r>
              <w:rPr>
                <w:rFonts w:ascii="Calibri" w:hAnsi="Calibri"/>
                <w:sz w:val="19"/>
              </w:rPr>
              <w:t>10-30</w:t>
            </w:r>
          </w:p>
        </w:tc>
        <w:tc>
          <w:tcPr>
            <w:tcW w:type="dxa" w:w="8844"/>
            <w:tcMar>
              <w:top w:w="50" w:type="dxa"/>
              <w:left w:w="90" w:type="dxa"/>
              <w:bottom w:w="60" w:type="dxa"/>
              <w:right w:w="90" w:type="dxa"/>
            </w:tcMar>
          </w:tcPr>
          <w:p>
            <w:pPr>
              <w:spacing w:before="0" w:after="0" w:line="252" w:lineRule="auto"/>
            </w:pPr>
            <w:r>
              <w:rPr>
                <w:rFonts w:ascii="Calibri" w:hAnsi="Calibri"/>
                <w:sz w:val="19"/>
              </w:rPr>
              <w:t>Trios rotate through Cards 1-8 (two to three minutes each), with Coach scoring. Teacher floats and listens.</w:t>
            </w:r>
          </w:p>
        </w:tc>
      </w:tr>
      <w:tr>
        <w:trPr>
          <w:cantSplit/>
        </w:trPr>
        <w:tc>
          <w:tcPr>
            <w:tcW w:type="dxa" w:w="948"/>
            <w:tcMar>
              <w:top w:w="50" w:type="dxa"/>
              <w:left w:w="0" w:type="dxa"/>
              <w:bottom w:w="60" w:type="dxa"/>
              <w:right w:w="90" w:type="dxa"/>
            </w:tcMar>
          </w:tcPr>
          <w:p>
            <w:pPr>
              <w:spacing w:before="0" w:after="0" w:line="252" w:lineRule="auto"/>
            </w:pPr>
            <w:r>
              <w:rPr>
                <w:rFonts w:ascii="Calibri" w:hAnsi="Calibri"/>
                <w:sz w:val="19"/>
              </w:rPr>
              <w:t>30-38</w:t>
            </w:r>
          </w:p>
        </w:tc>
        <w:tc>
          <w:tcPr>
            <w:tcW w:type="dxa" w:w="8844"/>
            <w:tcMar>
              <w:top w:w="50" w:type="dxa"/>
              <w:left w:w="90" w:type="dxa"/>
              <w:bottom w:w="60" w:type="dxa"/>
              <w:right w:w="90" w:type="dxa"/>
            </w:tcMar>
          </w:tcPr>
          <w:p>
            <w:pPr>
              <w:spacing w:before="0" w:after="0" w:line="252" w:lineRule="auto"/>
            </w:pPr>
            <w:r>
              <w:rPr>
                <w:rFonts w:ascii="Calibri" w:hAnsi="Calibri"/>
                <w:sz w:val="19"/>
              </w:rPr>
              <w:t>Code word lab: groups design a code word using the guidelines; pass to another group to critique ("Is it guessable? Is it posted anywhere?"). Discuss physical social engineering (door, tailgating).</w:t>
            </w:r>
          </w:p>
        </w:tc>
      </w:tr>
      <w:tr>
        <w:trPr>
          <w:cantSplit/>
        </w:trPr>
        <w:tc>
          <w:tcPr>
            <w:tcW w:type="dxa" w:w="948"/>
            <w:tcMar>
              <w:top w:w="50" w:type="dxa"/>
              <w:left w:w="0" w:type="dxa"/>
              <w:bottom w:w="60" w:type="dxa"/>
              <w:right w:w="90" w:type="dxa"/>
            </w:tcMar>
          </w:tcPr>
          <w:p>
            <w:pPr>
              <w:spacing w:before="0" w:after="0" w:line="252" w:lineRule="auto"/>
            </w:pPr>
            <w:r>
              <w:rPr>
                <w:rFonts w:ascii="Calibri" w:hAnsi="Calibri"/>
                <w:sz w:val="19"/>
              </w:rPr>
              <w:t>38-43</w:t>
            </w:r>
          </w:p>
        </w:tc>
        <w:tc>
          <w:tcPr>
            <w:tcW w:type="dxa" w:w="8844"/>
            <w:tcMar>
              <w:top w:w="50" w:type="dxa"/>
              <w:left w:w="90" w:type="dxa"/>
              <w:bottom w:w="60" w:type="dxa"/>
              <w:right w:w="90" w:type="dxa"/>
            </w:tcMar>
          </w:tcPr>
          <w:p>
            <w:pPr>
              <w:spacing w:before="0" w:after="0" w:line="252" w:lineRule="auto"/>
            </w:pPr>
            <w:r>
              <w:rPr>
                <w:rFonts w:ascii="Calibri" w:hAnsi="Calibri"/>
                <w:sz w:val="19"/>
              </w:rPr>
              <w:t>Debrief the hardest card, polite scripts, "what if it worked?"</w:t>
            </w:r>
          </w:p>
        </w:tc>
      </w:tr>
      <w:tr>
        <w:trPr>
          <w:cantSplit/>
        </w:trPr>
        <w:tc>
          <w:tcPr>
            <w:tcW w:type="dxa" w:w="948"/>
            <w:tcMar>
              <w:top w:w="50" w:type="dxa"/>
              <w:left w:w="0" w:type="dxa"/>
              <w:bottom w:w="60" w:type="dxa"/>
              <w:right w:w="90" w:type="dxa"/>
            </w:tcMar>
          </w:tcPr>
          <w:p>
            <w:pPr>
              <w:spacing w:before="0" w:after="0" w:line="252" w:lineRule="auto"/>
            </w:pPr>
            <w:r>
              <w:rPr>
                <w:rFonts w:ascii="Calibri" w:hAnsi="Calibri"/>
                <w:sz w:val="19"/>
              </w:rPr>
              <w:t>43-45</w:t>
            </w:r>
          </w:p>
        </w:tc>
        <w:tc>
          <w:tcPr>
            <w:tcW w:type="dxa" w:w="8844"/>
            <w:tcMar>
              <w:top w:w="50" w:type="dxa"/>
              <w:left w:w="90" w:type="dxa"/>
              <w:bottom w:w="60" w:type="dxa"/>
              <w:right w:w="90" w:type="dxa"/>
            </w:tcMar>
          </w:tcPr>
          <w:p>
            <w:pPr>
              <w:spacing w:before="0" w:after="0" w:line="252" w:lineRule="auto"/>
            </w:pPr>
            <w:r>
              <w:rPr>
                <w:rFonts w:ascii="Calibri" w:hAnsi="Calibri"/>
                <w:sz w:val="19"/>
              </w:rPr>
              <w:t>Exit ticket and take-home family card.</w:t>
            </w:r>
          </w:p>
        </w:tc>
      </w:tr>
    </w:tbl>
    <w:p>
      <w:pPr>
        <w:spacing w:before="0" w:after="0" w:line="160" w:lineRule="exact"/>
      </w:pPr>
      <w:r>
        <w:rPr>
          <w:sz w:val="2"/>
        </w:rPr>
      </w:r>
    </w:p>
    <w:p>
      <w:pPr>
        <w:pStyle w:val="Heading2"/>
        <w:pBdr>
          <w:top w:val="single" w:sz="18" w:space="6" w:color="FF8A3D"/>
        </w:pBdr>
        <w:spacing w:before="320"/>
      </w:pPr>
      <w:r>
        <w:rPr>
          <w:rFonts w:ascii="Courier New" w:hAnsi="Courier New"/>
          <w:b w:val="0"/>
          <w:color w:val="A8400A"/>
          <w:sz w:val="20"/>
        </w:rPr>
        <w:t xml:space="preserve">08  </w:t>
      </w:r>
      <w:r>
        <w:rPr/>
        <w:t>Teacher script</w:t>
      </w:r>
    </w:p>
    <w:p>
      <w:r>
        <w:rPr>
          <w:b/>
        </w:rPr>
        <w:t>Hook (2 minutes).</w:t>
      </w:r>
      <w:r>
        <w:rPr/>
        <w:t xml:space="preserve"> "I'm going to read you something and I want you to notice what it makes you feel: 'Your account is in danger! You need to act in five minutes!' Did your heart jump a little? That's your hackles. Scammers aim at that feeling because a rushed brain doesn't check. Today we practice a three-step move that works even when you're rushed: Hang up. Look up. Call back."</w:t>
      </w:r>
    </w:p>
    <w:p>
      <w:r>
        <w:rPr>
          <w:b/>
        </w:rPr>
        <w:t>Model.</w:t>
      </w:r>
      <w:r>
        <w:rPr/>
        <w:t xml:space="preserve"> "Here is a call: 'I'm from the bank, read me the code.' My thought: unexpected, urgent, asks for a secret. Hackles up. I say: 'Thanks, I'll call you back at the number on my card.' I hang up. I look up the real number. I call. Notice, I was polite. I didn't need to win an argument."</w:t>
      </w:r>
    </w:p>
    <w:p>
      <w:r>
        <w:rPr>
          <w:b/>
        </w:rPr>
        <w:t>After the role-plays.</w:t>
      </w:r>
      <w:r>
        <w:rPr/>
        <w:t xml:space="preserve"> "Which card was hardest? Why? What lever was pulled? If you got stuck, you have a script card. You don't have to be clever. You have to be consistent."</w:t>
      </w:r>
    </w:p>
    <w:p>
      <w:r>
        <w:rPr>
          <w:b/>
        </w:rPr>
        <w:t>Code word moment.</w:t>
      </w:r>
      <w:r>
        <w:rPr/>
        <w:t xml:space="preserve"> "A family code word is a lock made of words. We make it together, in person, and we don't post it. If someone calls and says they're your cousin in trouble, you ask: 'What's our code word?'"</w:t>
      </w:r>
    </w:p>
    <w:p>
      <w:r>
        <w:rPr>
          <w:b/>
        </w:rPr>
        <w:t>Close.</w:t>
      </w:r>
      <w:r>
        <w:rPr/>
        <w:t xml:space="preserve"> "You are never in trouble for checking. Adults will thank you. If someone already tricked you, or you gave out a code, it's not your fault. Tell a trusted adult right away."</w:t>
      </w:r>
    </w:p>
    <w:p>
      <w:pPr>
        <w:pStyle w:val="Heading2"/>
        <w:pBdr>
          <w:top w:val="single" w:sz="18" w:space="6" w:color="FF8A3D"/>
        </w:pBdr>
        <w:spacing w:before="320"/>
      </w:pPr>
      <w:r>
        <w:rPr>
          <w:rFonts w:ascii="Courier New" w:hAnsi="Courier New"/>
          <w:b w:val="0"/>
          <w:color w:val="A8400A"/>
          <w:sz w:val="20"/>
        </w:rPr>
        <w:t xml:space="preserve">09  </w:t>
      </w:r>
      <w:r>
        <w:rPr/>
        <w:t>Kid-friendly analogies by band</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712"/>
        <w:gridCol w:w="9080"/>
      </w:tblGrid>
      <w:tr>
        <w:trPr>
          <w:tblHeader/>
          <w:cantSplit/>
        </w:trPr>
        <w:tc>
          <w:tcPr>
            <w:tcW w:type="dxa" w:w="712"/>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BAND</w:t>
            </w:r>
          </w:p>
        </w:tc>
        <w:tc>
          <w:tcPr>
            <w:tcW w:type="dxa" w:w="9080"/>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ANALOGY AND ACTIVITY</w:t>
            </w:r>
          </w:p>
        </w:tc>
      </w:tr>
      <w:tr>
        <w:trPr>
          <w:cantSplit/>
        </w:trPr>
        <w:tc>
          <w:tcPr>
            <w:tcW w:type="dxa" w:w="712"/>
            <w:tcMar>
              <w:top w:w="50" w:type="dxa"/>
              <w:left w:w="0" w:type="dxa"/>
              <w:bottom w:w="60" w:type="dxa"/>
              <w:right w:w="90" w:type="dxa"/>
            </w:tcMar>
          </w:tcPr>
          <w:p>
            <w:pPr>
              <w:spacing w:before="0" w:after="0" w:line="252" w:lineRule="auto"/>
            </w:pPr>
            <w:r>
              <w:rPr>
                <w:rFonts w:ascii="Calibri" w:hAnsi="Calibri"/>
                <w:sz w:val="19"/>
              </w:rPr>
              <w:t>K-2</w:t>
            </w:r>
          </w:p>
        </w:tc>
        <w:tc>
          <w:tcPr>
            <w:tcW w:type="dxa" w:w="9080"/>
            <w:tcMar>
              <w:top w:w="50" w:type="dxa"/>
              <w:left w:w="90" w:type="dxa"/>
              <w:bottom w:w="60" w:type="dxa"/>
              <w:right w:w="90" w:type="dxa"/>
            </w:tcMar>
          </w:tcPr>
          <w:p>
            <w:pPr>
              <w:spacing w:before="0" w:after="0" w:line="252" w:lineRule="auto"/>
            </w:pPr>
            <w:r>
              <w:rPr>
                <w:rFonts w:ascii="Calibri" w:hAnsi="Calibri"/>
                <w:b/>
                <w:sz w:val="19"/>
              </w:rPr>
              <w:t>The grown-up check.</w:t>
            </w:r>
            <w:r>
              <w:rPr>
                <w:rFonts w:ascii="Calibri" w:hAnsi="Calibri"/>
                <w:sz w:val="19"/>
              </w:rPr>
              <w:t xml:space="preserve"> "If someone asks for a secret or says 'don't tell', I say 'I need to check with my grown-up.'" Practice with puppets (Hackle hand signals: Hackles Up, Pause Palm, Tell Wave). No scary scenarios; use "a stranger asks for your password" in gentle form.</w:t>
            </w:r>
          </w:p>
        </w:tc>
      </w:tr>
      <w:tr>
        <w:trPr>
          <w:cantSplit/>
        </w:trPr>
        <w:tc>
          <w:tcPr>
            <w:tcW w:type="dxa" w:w="712"/>
            <w:tcMar>
              <w:top w:w="50" w:type="dxa"/>
              <w:left w:w="0" w:type="dxa"/>
              <w:bottom w:w="60" w:type="dxa"/>
              <w:right w:w="90" w:type="dxa"/>
            </w:tcMar>
          </w:tcPr>
          <w:p>
            <w:pPr>
              <w:spacing w:before="0" w:after="0" w:line="252" w:lineRule="auto"/>
            </w:pPr>
            <w:r>
              <w:rPr>
                <w:rFonts w:ascii="Calibri" w:hAnsi="Calibri"/>
                <w:sz w:val="19"/>
              </w:rPr>
              <w:t>3-5</w:t>
            </w:r>
          </w:p>
        </w:tc>
        <w:tc>
          <w:tcPr>
            <w:tcW w:type="dxa" w:w="9080"/>
            <w:tcMar>
              <w:top w:w="50" w:type="dxa"/>
              <w:left w:w="90" w:type="dxa"/>
              <w:bottom w:w="60" w:type="dxa"/>
              <w:right w:w="90" w:type="dxa"/>
            </w:tcMar>
          </w:tcPr>
          <w:p>
            <w:pPr>
              <w:spacing w:before="0" w:after="0" w:line="252" w:lineRule="auto"/>
            </w:pPr>
            <w:r>
              <w:rPr>
                <w:rFonts w:ascii="Calibri" w:hAnsi="Calibri"/>
                <w:b/>
                <w:sz w:val="19"/>
              </w:rPr>
              <w:t>The doorbell rule, but for phones.</w:t>
            </w:r>
            <w:r>
              <w:rPr>
                <w:rFonts w:ascii="Calibri" w:hAnsi="Calibri"/>
                <w:sz w:val="19"/>
              </w:rPr>
              <w:t xml:space="preserve"> You don't open the door for anyone who says "open up" without checking. Use scenario cards 1, 3, 5, 7 with Reader lines. Practice Polite Script cards. Make a family code word card to take home.</w:t>
            </w:r>
          </w:p>
        </w:tc>
      </w:tr>
      <w:tr>
        <w:trPr>
          <w:cantSplit/>
        </w:trPr>
        <w:tc>
          <w:tcPr>
            <w:tcW w:type="dxa" w:w="712"/>
            <w:tcMar>
              <w:top w:w="50" w:type="dxa"/>
              <w:left w:w="0" w:type="dxa"/>
              <w:bottom w:w="60" w:type="dxa"/>
              <w:right w:w="90" w:type="dxa"/>
            </w:tcMar>
          </w:tcPr>
          <w:p>
            <w:pPr>
              <w:spacing w:before="0" w:after="0" w:line="252" w:lineRule="auto"/>
            </w:pPr>
            <w:r>
              <w:rPr>
                <w:rFonts w:ascii="Calibri" w:hAnsi="Calibri"/>
                <w:sz w:val="19"/>
              </w:rPr>
              <w:t>6-8</w:t>
            </w:r>
          </w:p>
        </w:tc>
        <w:tc>
          <w:tcPr>
            <w:tcW w:type="dxa" w:w="9080"/>
            <w:tcMar>
              <w:top w:w="50" w:type="dxa"/>
              <w:left w:w="90" w:type="dxa"/>
              <w:bottom w:w="60" w:type="dxa"/>
              <w:right w:w="90" w:type="dxa"/>
            </w:tcMar>
          </w:tcPr>
          <w:p>
            <w:pPr>
              <w:spacing w:before="0" w:after="0" w:line="252" w:lineRule="auto"/>
            </w:pPr>
            <w:r>
              <w:rPr>
                <w:rFonts w:ascii="Calibri" w:hAnsi="Calibri"/>
                <w:b/>
                <w:sz w:val="19"/>
              </w:rPr>
              <w:t>Levers and scripts.</w:t>
            </w:r>
            <w:r>
              <w:rPr>
                <w:rFonts w:ascii="Calibri" w:hAnsi="Calibri"/>
                <w:sz w:val="19"/>
              </w:rPr>
              <w:t xml:space="preserve"> Name the lever on each card, choose the script, role-play all cards. Discuss: why do scammers choose secrecy? Why is politeness not the same as compliance?</w:t>
            </w:r>
          </w:p>
        </w:tc>
      </w:tr>
      <w:tr>
        <w:trPr>
          <w:cantSplit/>
        </w:trPr>
        <w:tc>
          <w:tcPr>
            <w:tcW w:type="dxa" w:w="712"/>
            <w:tcMar>
              <w:top w:w="50" w:type="dxa"/>
              <w:left w:w="0" w:type="dxa"/>
              <w:bottom w:w="60" w:type="dxa"/>
              <w:right w:w="90" w:type="dxa"/>
            </w:tcMar>
          </w:tcPr>
          <w:p>
            <w:pPr>
              <w:spacing w:before="0" w:after="0" w:line="252" w:lineRule="auto"/>
            </w:pPr>
            <w:r>
              <w:rPr>
                <w:rFonts w:ascii="Calibri" w:hAnsi="Calibri"/>
                <w:sz w:val="19"/>
              </w:rPr>
              <w:t>9-12</w:t>
            </w:r>
          </w:p>
        </w:tc>
        <w:tc>
          <w:tcPr>
            <w:tcW w:type="dxa" w:w="9080"/>
            <w:tcMar>
              <w:top w:w="50" w:type="dxa"/>
              <w:left w:w="90" w:type="dxa"/>
              <w:bottom w:w="60" w:type="dxa"/>
              <w:right w:w="90" w:type="dxa"/>
            </w:tcMar>
          </w:tcPr>
          <w:p>
            <w:pPr>
              <w:spacing w:before="0" w:after="0" w:line="252" w:lineRule="auto"/>
            </w:pPr>
            <w:r>
              <w:rPr>
                <w:rFonts w:ascii="Calibri" w:hAnsi="Calibri"/>
                <w:b/>
                <w:sz w:val="19"/>
              </w:rPr>
              <w:t>Pretext analysis and organizational controls.</w:t>
            </w:r>
            <w:r>
              <w:rPr>
                <w:rFonts w:ascii="Calibri" w:hAnsi="Calibri"/>
                <w:sz w:val="19"/>
              </w:rPr>
              <w:t xml:space="preserve"> Compare personal defenses (callback, code word) with organizational controls (two-person rule for payments, verified channels, clear reporting). Discuss AI voice cloning, deepfake video calls (Demo 12), and "verify then trust."</w:t>
            </w:r>
          </w:p>
        </w:tc>
      </w:tr>
    </w:tbl>
    <w:p>
      <w:pPr>
        <w:spacing w:before="0" w:after="0" w:line="160" w:lineRule="exact"/>
      </w:pPr>
      <w:r>
        <w:rPr>
          <w:sz w:val="2"/>
        </w:rPr>
      </w:r>
    </w:p>
    <w:p>
      <w:pPr>
        <w:pStyle w:val="Heading2"/>
        <w:pBdr>
          <w:top w:val="single" w:sz="18" w:space="6" w:color="FF8A3D"/>
        </w:pBdr>
        <w:spacing w:before="320"/>
      </w:pPr>
      <w:r>
        <w:rPr>
          <w:rFonts w:ascii="Courier New" w:hAnsi="Courier New"/>
          <w:b w:val="0"/>
          <w:color w:val="A8400A"/>
          <w:sz w:val="20"/>
        </w:rPr>
        <w:t xml:space="preserve">10  </w:t>
      </w:r>
      <w:r>
        <w:rPr/>
        <w:t>Discussion questions</w:t>
      </w:r>
    </w:p>
    <w:p>
      <w:pPr>
        <w:spacing w:before="0" w:after="60"/>
        <w:ind w:left="504" w:hanging="360"/>
      </w:pPr>
      <w:r>
        <w:rPr>
          <w:b/>
          <w:color w:val="2F6F73"/>
        </w:rPr>
        <w:t xml:space="preserve">1. </w:t>
      </w:r>
      <w:r>
        <w:rPr/>
        <w:t>Which lever pulled hardest on you, urgency, authority or fear? Why?</w:t>
      </w:r>
    </w:p>
    <w:p>
      <w:pPr>
        <w:spacing w:before="0" w:after="60"/>
        <w:ind w:left="504" w:hanging="360"/>
      </w:pPr>
      <w:r>
        <w:rPr>
          <w:b/>
          <w:color w:val="2F6F73"/>
        </w:rPr>
        <w:t xml:space="preserve">2. </w:t>
      </w:r>
      <w:r>
        <w:rPr/>
        <w:t>Why is hanging up not rude, and why does "don't tell anyone" make a request more suspicious?</w:t>
      </w:r>
    </w:p>
    <w:p>
      <w:pPr>
        <w:spacing w:before="0" w:after="60"/>
        <w:ind w:left="504" w:hanging="360"/>
      </w:pPr>
      <w:r>
        <w:rPr>
          <w:b/>
          <w:color w:val="2F6F73"/>
        </w:rPr>
        <w:t xml:space="preserve">3. </w:t>
      </w:r>
      <w:r>
        <w:rPr/>
        <w:t>What makes a good family code word? What makes a bad one?</w:t>
      </w:r>
    </w:p>
    <w:p>
      <w:pPr>
        <w:spacing w:before="0" w:after="60"/>
        <w:ind w:left="504" w:hanging="360"/>
      </w:pPr>
      <w:r>
        <w:rPr>
          <w:b/>
          <w:color w:val="2F6F73"/>
        </w:rPr>
        <w:t xml:space="preserve">4. </w:t>
      </w:r>
      <w:r>
        <w:rPr/>
        <w:t>(9-12) Why do organizations use a "two-person rule" for money? How does it protect individuals from being the single point of failure?</w:t>
      </w:r>
    </w:p>
    <w:p>
      <w:pPr>
        <w:pStyle w:val="Heading2"/>
        <w:pBdr>
          <w:top w:val="single" w:sz="18" w:space="6" w:color="FF8A3D"/>
        </w:pBdr>
        <w:spacing w:before="320"/>
      </w:pPr>
      <w:r>
        <w:rPr>
          <w:rFonts w:ascii="Courier New" w:hAnsi="Courier New"/>
          <w:b w:val="0"/>
          <w:color w:val="A8400A"/>
          <w:sz w:val="20"/>
        </w:rPr>
        <w:t xml:space="preserve">11  </w:t>
      </w:r>
      <w:r>
        <w:rPr/>
        <w:t>Level-up challenge</w:t>
      </w:r>
    </w:p>
    <w:p>
      <w:pPr>
        <w:pStyle w:val="ListBullet"/>
      </w:pPr>
      <w:r>
        <w:rPr>
          <w:b/>
        </w:rPr>
        <w:t>The Family Check Plan.</w:t>
      </w:r>
      <w:r>
        <w:rPr/>
        <w:t xml:space="preserve"> Students design a family verification plan on paper (code word rules, who to call, where the trusted numbers live, what to do if someone gets tricked) and share it with a family member as a conversation, not a test.</w:t>
      </w:r>
    </w:p>
    <w:p>
      <w:pPr>
        <w:pStyle w:val="ListBullet"/>
      </w:pPr>
      <w:r>
        <w:rPr>
          <w:b/>
        </w:rPr>
        <w:t>Lever mapping.</w:t>
      </w:r>
      <w:r>
        <w:rPr/>
        <w:t xml:space="preserve"> Annotate five fictional scripts with the lever(s) used (annotate only; do not write new scripts).</w:t>
      </w:r>
    </w:p>
    <w:p>
      <w:pPr>
        <w:pStyle w:val="Heading2"/>
        <w:pBdr>
          <w:top w:val="single" w:sz="18" w:space="6" w:color="FF8A3D"/>
        </w:pBdr>
        <w:spacing w:before="320"/>
      </w:pPr>
      <w:r>
        <w:rPr>
          <w:rFonts w:ascii="Courier New" w:hAnsi="Courier New"/>
          <w:b w:val="0"/>
          <w:color w:val="A8400A"/>
          <w:sz w:val="20"/>
        </w:rPr>
        <w:t xml:space="preserve">12  </w:t>
      </w:r>
      <w:r>
        <w:rPr/>
        <w:t>Safety and ethics notes (defense only)</w:t>
      </w:r>
    </w:p>
    <w:p>
      <w:pPr>
        <w:pStyle w:val="ListBullet"/>
      </w:pPr>
      <w:r>
        <w:rPr>
          <w:b/>
        </w:rPr>
        <w:t>Do not teach scripts, techniques or tricks to manipulate people.</w:t>
      </w:r>
      <w:r>
        <w:rPr/>
        <w:t xml:space="preserve"> Readers read pre-written cards; no free improvisation of persuasion; no "make the Receiver cave" competition.</w:t>
      </w:r>
    </w:p>
    <w:p>
      <w:pPr>
        <w:pStyle w:val="ListBullet"/>
      </w:pPr>
      <w:r>
        <w:rPr>
          <w:b/>
        </w:rPr>
        <w:t>Do not practice on real people.</w:t>
      </w:r>
      <w:r>
        <w:rPr/>
        <w:t xml:space="preserve"> No attempts to "test" parents, friends or staff. Phishing or social engineering simulations on real people require formal organizational policy and consent, and are not part of this demo.</w:t>
      </w:r>
    </w:p>
    <w:p>
      <w:pPr>
        <w:pStyle w:val="ListBullet"/>
      </w:pPr>
      <w:r>
        <w:rPr>
          <w:b/>
        </w:rPr>
        <w:t>No physical-bypass instruction.</w:t>
      </w:r>
      <w:r>
        <w:rPr/>
        <w:t xml:space="preserve"> Do not demonstrate how to defeat locks, badges, doors or entry procedures. Teach only responses (direct to the office).</w:t>
      </w:r>
    </w:p>
    <w:p>
      <w:pPr>
        <w:pStyle w:val="ListBullet"/>
      </w:pPr>
      <w:r>
        <w:rPr>
          <w:b/>
        </w:rPr>
        <w:t>Sensitive content.</w:t>
      </w:r>
      <w:r>
        <w:rPr/>
        <w:t xml:space="preserve"> Cards 2 and 8 may remind some students of real family stress or fear. Allow opting out of scenes. Never ask students to share family emergency details.</w:t>
      </w:r>
    </w:p>
    <w:p>
      <w:pPr>
        <w:pStyle w:val="ListBullet"/>
      </w:pPr>
      <w:r>
        <w:rPr>
          <w:b/>
        </w:rPr>
        <w:t>Disclosures.</w:t>
      </w:r>
      <w:r>
        <w:rPr/>
        <w:t xml:space="preserve"> Some students may disclose that someone has pressured them, asked for secrets or images, or scared them. Follow the school's reporting process; see the box in the Index and your Teacher Guide. Never promise secrecy.</w:t>
      </w:r>
    </w:p>
    <w:p>
      <w:pPr>
        <w:pStyle w:val="ListBullet"/>
      </w:pPr>
      <w:r>
        <w:rPr/>
        <w:t>Avoid shame language. "It was a clever trick" is better than "you should have known".</w:t>
      </w:r>
    </w:p>
    <w:p>
      <w:pPr>
        <w:pStyle w:val="Heading2"/>
        <w:pBdr>
          <w:top w:val="single" w:sz="18" w:space="6" w:color="FF8A3D"/>
        </w:pBdr>
        <w:spacing w:before="320"/>
      </w:pPr>
      <w:r>
        <w:rPr>
          <w:rFonts w:ascii="Courier New" w:hAnsi="Courier New"/>
          <w:b w:val="0"/>
          <w:color w:val="A8400A"/>
          <w:sz w:val="20"/>
        </w:rPr>
        <w:t xml:space="preserve">13  </w:t>
      </w:r>
      <w:r>
        <w:rPr/>
        <w:t>Assessment idea</w:t>
      </w:r>
    </w:p>
    <w:p>
      <w:pPr>
        <w:pStyle w:val="ListBullet"/>
      </w:pPr>
      <w:r>
        <w:rPr>
          <w:b/>
        </w:rPr>
        <w:t>Role-play rubric (Coach scorecard).</w:t>
      </w:r>
      <w:r>
        <w:rPr/>
        <w:t xml:space="preserve"> Observe each student once as Receiver. 4 or 5 checks = secure; 3 = developing; fewer = re-teach.</w:t>
      </w:r>
    </w:p>
    <w:p>
      <w:pPr>
        <w:pStyle w:val="ListBullet"/>
      </w:pPr>
      <w:r>
        <w:rPr>
          <w:b/>
        </w:rPr>
        <w:t>Exit ticket.</w:t>
      </w:r>
      <w:r>
        <w:rPr/>
        <w:t xml:space="preserve"> "Write your callback sentence and one place you would find the real number."</w:t>
      </w:r>
    </w:p>
    <w:p>
      <w:pPr>
        <w:pStyle w:val="Heading2"/>
        <w:pBdr>
          <w:top w:val="single" w:sz="18" w:space="6" w:color="FF8A3D"/>
        </w:pBdr>
        <w:spacing w:before="320"/>
      </w:pPr>
      <w:r>
        <w:rPr>
          <w:rFonts w:ascii="Courier New" w:hAnsi="Courier New"/>
          <w:b w:val="0"/>
          <w:color w:val="A8400A"/>
          <w:sz w:val="20"/>
        </w:rPr>
        <w:t xml:space="preserve">14  </w:t>
      </w:r>
      <w:r>
        <w:rPr/>
        <w:t>Sources and [VERIFY] list</w:t>
      </w:r>
    </w:p>
    <w:p>
      <w:pPr>
        <w:pStyle w:val="ListBullet"/>
      </w:pPr>
      <w:r>
        <w:rPr/>
        <w:t>FTC press release, "FTC Data Show People Reported Losing $3.5 Billion to Imposter Scams in 2025" [VERIFIED 2026-10-05]; the Consumer Sentinel Data Book itself was not opened.</w:t>
      </w:r>
    </w:p>
    <w:p>
      <w:pPr>
        <w:pStyle w:val="ListBullet"/>
      </w:pPr>
      <w:r>
        <w:rPr/>
        <w:t>FBI IC3 annual reports [2025 report VERIFIED 2026-10-05]; FBI public service announcements on "grandparent" scams and AI voice cloning, including the advice to create a family code word [VERIFIED 2026-10-05: FBI IC3 PSA241203 (December 2024): "Create a secret word or phrase with your family to verify their identity"].</w:t>
      </w:r>
    </w:p>
    <w:p>
      <w:pPr>
        <w:pStyle w:val="ListBullet"/>
      </w:pPr>
      <w:r>
        <w:rPr/>
        <w:t>Robert Cialdini, "Influence" (principles of persuasion) [edition and the later "unity" principle were not checked].</w:t>
      </w:r>
    </w:p>
    <w:p>
      <w:pPr>
        <w:pStyle w:val="ListBullet"/>
      </w:pPr>
      <w:r>
        <w:rPr/>
        <w:t>CISA "Avoiding Social Engineering and Phishing Attacks" [page exists: VERIFIED 2026-10-05: cisa.gov].</w:t>
      </w:r>
    </w:p>
    <w:p>
      <w:pPr>
        <w:pStyle w:val="ListBullet"/>
      </w:pPr>
      <w:r>
        <w:rPr/>
        <w:t>UK NCSC guidance on social engineering [not checked].</w:t>
      </w:r>
    </w:p>
    <w:p>
      <w:pPr>
        <w:spacing w:before="0" w:after="0"/>
      </w:pPr>
      <w:r>
        <w:rPr>
          <w:sz w:val="4"/>
        </w:rPr>
      </w:r>
      <w:r>
        <w:br w:type="page"/>
      </w:r>
    </w:p>
    <w:p>
      <w:pPr>
        <w:keepNext/>
        <w:spacing w:before="360" w:after="40"/>
      </w:pPr>
      <w:r>
        <w:rPr>
          <w:rFonts w:ascii="Calibri" w:hAnsi="Calibri"/>
          <w:b/>
          <w:color w:val="A8400A"/>
          <w:sz w:val="18"/>
        </w:rPr>
        <w:t>SECTION 2</w:t>
      </w:r>
    </w:p>
    <w:p>
      <w:pPr>
        <w:pStyle w:val="Heading1"/>
        <w:pBdr>
          <w:bottom w:val="double" w:sz="6" w:space="4" w:color="2B2D42"/>
        </w:pBdr>
        <w:spacing w:before="0"/>
      </w:pPr>
      <w:r>
        <w:rPr/>
        <w:t>Student Handout: Hang Up. Look Up. Call Back.</w:t>
      </w:r>
    </w:p>
    <w:p>
      <w:r>
        <w:rPr>
          <w:b/>
        </w:rPr>
        <w:t>Name: ______________________</w:t>
      </w:r>
    </w:p>
    <w:p>
      <w:pPr>
        <w:pStyle w:val="Heading2"/>
        <w:pBdr>
          <w:top w:val="single" w:sz="18" w:space="6" w:color="FF8A3D"/>
        </w:pBdr>
        <w:spacing w:before="320"/>
      </w:pPr>
      <w:r>
        <w:rPr/>
        <w:t>The rule</w:t>
      </w:r>
    </w:p>
    <w:p>
      <w:pPr>
        <w:spacing w:before="0" w:after="60"/>
        <w:ind w:left="504" w:hanging="360"/>
      </w:pPr>
      <w:r>
        <w:rPr>
          <w:b/>
          <w:color w:val="2F6F73"/>
        </w:rPr>
        <w:t xml:space="preserve">1. </w:t>
      </w:r>
      <w:r>
        <w:rPr>
          <w:b/>
        </w:rPr>
        <w:t>Hang up</w:t>
      </w:r>
      <w:r>
        <w:rPr/>
        <w:t xml:space="preserve"> on an unexpected request.</w:t>
      </w:r>
    </w:p>
    <w:p>
      <w:pPr>
        <w:spacing w:before="0" w:after="60"/>
        <w:ind w:left="504" w:hanging="360"/>
      </w:pPr>
      <w:r>
        <w:rPr>
          <w:b/>
          <w:color w:val="2F6F73"/>
        </w:rPr>
        <w:t xml:space="preserve">2. </w:t>
      </w:r>
      <w:r>
        <w:rPr>
          <w:b/>
        </w:rPr>
        <w:t>Look up</w:t>
      </w:r>
      <w:r>
        <w:rPr/>
        <w:t xml:space="preserve"> the real number yourself (card, official site, school directory).</w:t>
      </w:r>
    </w:p>
    <w:p>
      <w:pPr>
        <w:spacing w:before="0" w:after="60"/>
        <w:ind w:left="504" w:hanging="360"/>
      </w:pPr>
      <w:r>
        <w:rPr>
          <w:b/>
          <w:color w:val="2F6F73"/>
        </w:rPr>
        <w:t xml:space="preserve">3. </w:t>
      </w:r>
      <w:r>
        <w:rPr>
          <w:b/>
        </w:rPr>
        <w:t>Call back</w:t>
      </w:r>
      <w:r>
        <w:rPr/>
        <w:t xml:space="preserve"> or ask in person.</w:t>
      </w:r>
    </w:p>
    <w:p>
      <w:pPr>
        <w:pStyle w:val="Heading2"/>
        <w:pBdr>
          <w:top w:val="single" w:sz="18" w:space="6" w:color="FF8A3D"/>
        </w:pBdr>
        <w:spacing w:before="320"/>
      </w:pPr>
      <w:r>
        <w:rPr/>
        <w:t>Pressure levers: match the line to the lever</w:t>
      </w:r>
    </w:p>
    <w:p>
      <w:r>
        <w:rPr/>
        <w:t>Write the letter of the lever. Levers: A Urgency, B Authority, C Reward, D Fear.</w:t>
      </w:r>
    </w:p>
    <w:p>
      <w:pPr>
        <w:spacing w:before="0" w:after="60"/>
        <w:ind w:left="504" w:hanging="360"/>
      </w:pPr>
      <w:r>
        <w:rPr>
          <w:b/>
          <w:color w:val="2F6F73"/>
        </w:rPr>
        <w:t xml:space="preserve">1. </w:t>
      </w:r>
      <w:r>
        <w:rPr/>
        <w:t>"I'm from the bank." ____</w:t>
      </w:r>
    </w:p>
    <w:p>
      <w:pPr>
        <w:spacing w:before="0" w:after="60"/>
        <w:ind w:left="504" w:hanging="360"/>
      </w:pPr>
      <w:r>
        <w:rPr>
          <w:b/>
          <w:color w:val="2F6F73"/>
        </w:rPr>
        <w:t xml:space="preserve">2. </w:t>
      </w:r>
      <w:r>
        <w:rPr/>
        <w:t>"You have ten minutes!" ____</w:t>
      </w:r>
    </w:p>
    <w:p>
      <w:pPr>
        <w:spacing w:before="0" w:after="60"/>
        <w:ind w:left="504" w:hanging="360"/>
      </w:pPr>
      <w:r>
        <w:rPr>
          <w:b/>
          <w:color w:val="2F6F73"/>
        </w:rPr>
        <w:t xml:space="preserve">3. </w:t>
      </w:r>
      <w:r>
        <w:rPr/>
        <w:t>"You won a prize!" ____</w:t>
      </w:r>
    </w:p>
    <w:p>
      <w:pPr>
        <w:spacing w:before="0" w:after="60"/>
        <w:ind w:left="504" w:hanging="360"/>
      </w:pPr>
      <w:r>
        <w:rPr>
          <w:b/>
          <w:color w:val="2F6F73"/>
        </w:rPr>
        <w:t xml:space="preserve">4. </w:t>
      </w:r>
      <w:r>
        <w:rPr/>
        <w:t>"You're in trouble!" ____</w:t>
      </w:r>
    </w:p>
    <w:p>
      <w:pPr>
        <w:pStyle w:val="Heading2"/>
        <w:pBdr>
          <w:top w:val="single" w:sz="18" w:space="6" w:color="FF8A3D"/>
        </w:pBdr>
        <w:spacing w:before="320"/>
      </w:pPr>
      <w:r>
        <w:rPr/>
        <w:t>My callback script</w:t>
      </w:r>
    </w:p>
    <w:p>
      <w:r>
        <w:rPr/>
        <w:t>"Thanks, I'll call you back at the number I already have."</w:t>
      </w:r>
    </w:p>
    <w:p>
      <w:r>
        <w:rPr/>
        <w:t>My trusted adults: ________________   ________________</w:t>
      </w:r>
    </w:p>
    <w:p>
      <w:pPr>
        <w:pStyle w:val="Heading2"/>
        <w:pBdr>
          <w:top w:val="single" w:sz="18" w:space="6" w:color="FF8A3D"/>
        </w:pBdr>
        <w:spacing w:before="320"/>
      </w:pPr>
      <w:r>
        <w:rPr/>
        <w:t>Family code word checklist (don't write the real word here!)</w:t>
      </w:r>
    </w:p>
    <w:p>
      <w:pPr>
        <w:spacing w:before="0" w:after="60"/>
        <w:ind w:left="504" w:hanging="360"/>
      </w:pPr>
      <w:r>
        <w:rPr>
          <w:rFonts w:ascii="Segoe UI Symbol" w:hAnsi="Segoe UI Symbol"/>
        </w:rPr>
        <w:t xml:space="preserve">☐ </w:t>
      </w:r>
      <w:r>
        <w:rPr/>
        <w:t xml:space="preserve">We chose it </w:t>
      </w:r>
      <w:r>
        <w:rPr>
          <w:b/>
        </w:rPr>
        <w:t>together, in person</w:t>
      </w:r>
    </w:p>
    <w:p>
      <w:pPr>
        <w:spacing w:before="0" w:after="60"/>
        <w:ind w:left="504" w:hanging="360"/>
      </w:pPr>
      <w:r>
        <w:rPr>
          <w:rFonts w:ascii="Segoe UI Symbol" w:hAnsi="Segoe UI Symbol"/>
        </w:rPr>
        <w:t xml:space="preserve">☐ </w:t>
      </w:r>
      <w:r>
        <w:rPr/>
        <w:t xml:space="preserve">It's </w:t>
      </w:r>
      <w:r>
        <w:rPr>
          <w:b/>
        </w:rPr>
        <w:t>random</w:t>
      </w:r>
      <w:r>
        <w:rPr/>
        <w:t xml:space="preserve"> (not a pet, birthday or street)</w:t>
      </w:r>
    </w:p>
    <w:p>
      <w:pPr>
        <w:spacing w:before="0" w:after="60"/>
        <w:ind w:left="504" w:hanging="360"/>
      </w:pPr>
      <w:r>
        <w:rPr>
          <w:rFonts w:ascii="Segoe UI Symbol" w:hAnsi="Segoe UI Symbol"/>
        </w:rPr>
        <w:t xml:space="preserve">☐ </w:t>
      </w:r>
      <w:r>
        <w:rPr/>
        <w:t>We never post or text it</w:t>
      </w:r>
    </w:p>
    <w:p>
      <w:pPr>
        <w:spacing w:before="0" w:after="60"/>
        <w:ind w:left="504" w:hanging="360"/>
      </w:pPr>
      <w:r>
        <w:rPr>
          <w:rFonts w:ascii="Segoe UI Symbol" w:hAnsi="Segoe UI Symbol"/>
        </w:rPr>
        <w:t xml:space="preserve">☐ </w:t>
      </w:r>
      <w:r>
        <w:rPr/>
        <w:t>We practiced it</w:t>
      </w:r>
    </w:p>
    <w:p>
      <w:pPr>
        <w:spacing w:before="0" w:after="60"/>
        <w:ind w:left="504" w:hanging="360"/>
      </w:pPr>
      <w:r>
        <w:rPr>
          <w:rFonts w:ascii="Segoe UI Symbol" w:hAnsi="Segoe UI Symbol"/>
        </w:rPr>
        <w:t xml:space="preserve">☐ </w:t>
      </w:r>
      <w:r>
        <w:rPr/>
        <w:t>We change it if it leaks</w:t>
      </w:r>
    </w:p>
    <w:p>
      <w:pPr>
        <w:pStyle w:val="Heading2"/>
        <w:pBdr>
          <w:top w:val="single" w:sz="18" w:space="6" w:color="FF8A3D"/>
        </w:pBdr>
        <w:spacing w:before="320"/>
      </w:pPr>
      <w:r>
        <w:rPr/>
        <w:t>Practice</w:t>
      </w:r>
    </w:p>
    <w:p>
      <w:r>
        <w:rPr/>
        <w:t xml:space="preserve">A text says: "It's me, I lost my phone, can you send a code?" What do I do? Circle: </w:t>
      </w:r>
      <w:r>
        <w:rPr>
          <w:b/>
        </w:rPr>
        <w:t>Reply with the code / Call them on their known number / Ask my adult</w:t>
      </w:r>
    </w:p>
    <w:p>
      <w:pPr>
        <w:pStyle w:val="Heading2"/>
        <w:pBdr>
          <w:top w:val="single" w:sz="18" w:space="6" w:color="FF8A3D"/>
        </w:pBdr>
        <w:spacing w:before="320"/>
      </w:pPr>
      <w:r>
        <w:rPr/>
        <w:t>Remember</w:t>
      </w:r>
    </w:p>
    <w:p>
      <w:pPr>
        <w:pStyle w:val="ListBullet"/>
      </w:pPr>
      <w:r>
        <w:rPr/>
        <w:t>Hanging up is not rude. Checking is smart.</w:t>
      </w:r>
    </w:p>
    <w:p>
      <w:pPr>
        <w:pStyle w:val="ListBullet"/>
      </w:pPr>
      <w:r>
        <w:rPr/>
        <w:t>Secrecy is a red flag. Tell a trusted adult.</w:t>
      </w:r>
    </w:p>
    <w:p>
      <w:pPr>
        <w:pStyle w:val="ListBullet"/>
      </w:pPr>
      <w:r>
        <w:rPr/>
        <w:t xml:space="preserve">If someone tricked you, </w:t>
      </w:r>
      <w:r>
        <w:rPr>
          <w:b/>
        </w:rPr>
        <w:t>it is not your fault.</w:t>
      </w:r>
      <w:r>
        <w:rPr/>
        <w:t xml:space="preserve"> Tell right away.</w:t>
      </w:r>
    </w:p>
    <w:p>
      <w:pPr>
        <w:pStyle w:val="ListBullet"/>
      </w:pPr>
      <w:r>
        <w:rPr/>
        <w:t>Never practice tricks on real people.</w:t>
      </w:r>
    </w:p>
    <w:p>
      <w:pPr>
        <w:spacing w:before="0" w:after="0"/>
      </w:pPr>
      <w:r>
        <w:rPr>
          <w:sz w:val="4"/>
        </w:rPr>
      </w:r>
      <w:r>
        <w:br w:type="page"/>
      </w:r>
    </w:p>
    <w:p>
      <w:pPr>
        <w:keepNext/>
        <w:spacing w:before="360" w:after="40"/>
      </w:pPr>
      <w:r>
        <w:rPr>
          <w:rFonts w:ascii="Calibri" w:hAnsi="Calibri"/>
          <w:b/>
          <w:color w:val="A8400A"/>
          <w:sz w:val="18"/>
        </w:rPr>
        <w:t>SECTION 3</w:t>
      </w:r>
    </w:p>
    <w:p>
      <w:pPr>
        <w:pStyle w:val="Heading1"/>
        <w:pBdr>
          <w:bottom w:val="double" w:sz="6" w:space="4" w:color="2B2D42"/>
        </w:pBdr>
        <w:spacing w:before="0"/>
      </w:pPr>
      <w:r>
        <w:rPr/>
        <w:t>Role-Play Cards (Reader, Coach and Receiver sheet)</w:t>
      </w:r>
    </w:p>
    <w:p>
      <w:r>
        <w:rPr/>
        <w:t xml:space="preserve">All names are made up. </w:t>
      </w:r>
      <w:r>
        <w:rPr>
          <w:b/>
        </w:rPr>
        <w:t>The Reader reads the card exactly as printed and does not add or improvise anything.</w:t>
      </w:r>
      <w:r>
        <w:rPr/>
        <w:t xml:space="preserve"> Anyone can say "pause" to stop a scene. Cards 2 and 8 are optional.</w:t>
      </w:r>
    </w:p>
    <w:p>
      <w:pPr>
        <w:pStyle w:val="Heading2"/>
        <w:pBdr>
          <w:top w:val="single" w:sz="18" w:space="6" w:color="FF8A3D"/>
        </w:pBdr>
        <w:spacing w:before="320"/>
      </w:pPr>
      <w:r>
        <w:rPr/>
        <w:t>Reader cards</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539"/>
        <w:gridCol w:w="2375"/>
        <w:gridCol w:w="5879"/>
      </w:tblGrid>
      <w:tr>
        <w:trPr>
          <w:tblHeader/>
          <w:cantSplit/>
        </w:trPr>
        <w:tc>
          <w:tcPr>
            <w:tcW w:type="dxa" w:w="1539"/>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CARD</w:t>
            </w:r>
          </w:p>
        </w:tc>
        <w:tc>
          <w:tcPr>
            <w:tcW w:type="dxa" w:w="2375"/>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SETTING</w:t>
            </w:r>
          </w:p>
        </w:tc>
        <w:tc>
          <w:tcPr>
            <w:tcW w:type="dxa" w:w="5879"/>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READER'S PRINTED LINE</w:t>
            </w:r>
          </w:p>
        </w:tc>
      </w:tr>
      <w:tr>
        <w:trPr>
          <w:cantSplit/>
        </w:trPr>
        <w:tc>
          <w:tcPr>
            <w:tcW w:type="dxa" w:w="1539"/>
            <w:tcMar>
              <w:top w:w="50" w:type="dxa"/>
              <w:left w:w="0" w:type="dxa"/>
              <w:bottom w:w="60" w:type="dxa"/>
              <w:right w:w="90" w:type="dxa"/>
            </w:tcMar>
          </w:tcPr>
          <w:p>
            <w:pPr>
              <w:spacing w:before="0" w:after="0" w:line="252" w:lineRule="auto"/>
            </w:pPr>
            <w:r>
              <w:rPr>
                <w:rFonts w:ascii="Calibri" w:hAnsi="Calibri"/>
                <w:sz w:val="19"/>
              </w:rPr>
              <w:t>1 Bank</w:t>
            </w:r>
          </w:p>
        </w:tc>
        <w:tc>
          <w:tcPr>
            <w:tcW w:type="dxa" w:w="2375"/>
            <w:tcMar>
              <w:top w:w="50" w:type="dxa"/>
              <w:left w:w="90" w:type="dxa"/>
              <w:bottom w:w="60" w:type="dxa"/>
              <w:right w:w="90" w:type="dxa"/>
            </w:tcMar>
          </w:tcPr>
          <w:p>
            <w:pPr>
              <w:spacing w:before="0" w:after="0" w:line="252" w:lineRule="auto"/>
            </w:pPr>
            <w:r>
              <w:rPr>
                <w:rFonts w:ascii="Calibri" w:hAnsi="Calibri"/>
                <w:sz w:val="19"/>
              </w:rPr>
              <w:t>Phone call</w:t>
            </w:r>
          </w:p>
        </w:tc>
        <w:tc>
          <w:tcPr>
            <w:tcW w:type="dxa" w:w="5879"/>
            <w:tcMar>
              <w:top w:w="50" w:type="dxa"/>
              <w:left w:w="90" w:type="dxa"/>
              <w:bottom w:w="60" w:type="dxa"/>
              <w:right w:w="90" w:type="dxa"/>
            </w:tcMar>
          </w:tcPr>
          <w:p>
            <w:pPr>
              <w:spacing w:before="0" w:after="0" w:line="252" w:lineRule="auto"/>
            </w:pPr>
            <w:r>
              <w:rPr>
                <w:rFonts w:ascii="Calibri" w:hAnsi="Calibri"/>
                <w:sz w:val="19"/>
              </w:rPr>
              <w:t>"This is Brightway Bank's fraud department. Someone is trying to use your card. To protect you, please read me the code we just texted."</w:t>
            </w:r>
          </w:p>
        </w:tc>
      </w:tr>
      <w:tr>
        <w:trPr>
          <w:cantSplit/>
        </w:trPr>
        <w:tc>
          <w:tcPr>
            <w:tcW w:type="dxa" w:w="1539"/>
            <w:tcMar>
              <w:top w:w="50" w:type="dxa"/>
              <w:left w:w="0" w:type="dxa"/>
              <w:bottom w:w="60" w:type="dxa"/>
              <w:right w:w="90" w:type="dxa"/>
            </w:tcMar>
          </w:tcPr>
          <w:p>
            <w:pPr>
              <w:spacing w:before="0" w:after="0" w:line="252" w:lineRule="auto"/>
            </w:pPr>
            <w:r>
              <w:rPr>
                <w:rFonts w:ascii="Calibri" w:hAnsi="Calibri"/>
                <w:sz w:val="19"/>
              </w:rPr>
              <w:t>2 Relative in trouble</w:t>
            </w:r>
          </w:p>
        </w:tc>
        <w:tc>
          <w:tcPr>
            <w:tcW w:type="dxa" w:w="2375"/>
            <w:tcMar>
              <w:top w:w="50" w:type="dxa"/>
              <w:left w:w="90" w:type="dxa"/>
              <w:bottom w:w="60" w:type="dxa"/>
              <w:right w:w="90" w:type="dxa"/>
            </w:tcMar>
          </w:tcPr>
          <w:p>
            <w:pPr>
              <w:spacing w:before="0" w:after="0" w:line="252" w:lineRule="auto"/>
            </w:pPr>
            <w:r>
              <w:rPr>
                <w:rFonts w:ascii="Calibri" w:hAnsi="Calibri"/>
                <w:sz w:val="19"/>
              </w:rPr>
              <w:t>Phone call, voice sounds like a relative</w:t>
            </w:r>
          </w:p>
        </w:tc>
        <w:tc>
          <w:tcPr>
            <w:tcW w:type="dxa" w:w="5879"/>
            <w:tcMar>
              <w:top w:w="50" w:type="dxa"/>
              <w:left w:w="90" w:type="dxa"/>
              <w:bottom w:w="60" w:type="dxa"/>
              <w:right w:w="90" w:type="dxa"/>
            </w:tcMar>
          </w:tcPr>
          <w:p>
            <w:pPr>
              <w:spacing w:before="0" w:after="0" w:line="252" w:lineRule="auto"/>
            </w:pPr>
            <w:r>
              <w:rPr>
                <w:rFonts w:ascii="Calibri" w:hAnsi="Calibri"/>
                <w:sz w:val="19"/>
              </w:rPr>
              <w:t>"It's me, I'm in trouble, don't tell Mom, I need you to send money."</w:t>
            </w:r>
          </w:p>
        </w:tc>
      </w:tr>
      <w:tr>
        <w:trPr>
          <w:cantSplit/>
        </w:trPr>
        <w:tc>
          <w:tcPr>
            <w:tcW w:type="dxa" w:w="1539"/>
            <w:tcMar>
              <w:top w:w="50" w:type="dxa"/>
              <w:left w:w="0" w:type="dxa"/>
              <w:bottom w:w="60" w:type="dxa"/>
              <w:right w:w="90" w:type="dxa"/>
            </w:tcMar>
          </w:tcPr>
          <w:p>
            <w:pPr>
              <w:spacing w:before="0" w:after="0" w:line="252" w:lineRule="auto"/>
            </w:pPr>
            <w:r>
              <w:rPr>
                <w:rFonts w:ascii="Calibri" w:hAnsi="Calibri"/>
                <w:sz w:val="19"/>
              </w:rPr>
              <w:t>3 Game friend</w:t>
            </w:r>
          </w:p>
        </w:tc>
        <w:tc>
          <w:tcPr>
            <w:tcW w:type="dxa" w:w="2375"/>
            <w:tcMar>
              <w:top w:w="50" w:type="dxa"/>
              <w:left w:w="90" w:type="dxa"/>
              <w:bottom w:w="60" w:type="dxa"/>
              <w:right w:w="90" w:type="dxa"/>
            </w:tcMar>
          </w:tcPr>
          <w:p>
            <w:pPr>
              <w:spacing w:before="0" w:after="0" w:line="252" w:lineRule="auto"/>
            </w:pPr>
            <w:r>
              <w:rPr>
                <w:rFonts w:ascii="Calibri" w:hAnsi="Calibri"/>
                <w:sz w:val="19"/>
              </w:rPr>
              <w:t>In-game chat</w:t>
            </w:r>
          </w:p>
        </w:tc>
        <w:tc>
          <w:tcPr>
            <w:tcW w:type="dxa" w:w="5879"/>
            <w:tcMar>
              <w:top w:w="50" w:type="dxa"/>
              <w:left w:w="90" w:type="dxa"/>
              <w:bottom w:w="60" w:type="dxa"/>
              <w:right w:w="90" w:type="dxa"/>
            </w:tcMar>
          </w:tcPr>
          <w:p>
            <w:pPr>
              <w:spacing w:before="0" w:after="0" w:line="252" w:lineRule="auto"/>
            </w:pPr>
            <w:r>
              <w:rPr>
                <w:rFonts w:ascii="Calibri" w:hAnsi="Calibri"/>
                <w:sz w:val="19"/>
              </w:rPr>
              <w:t>"My account got banned, can I borrow yours for a day? I'll give you rare items."</w:t>
            </w:r>
          </w:p>
        </w:tc>
      </w:tr>
      <w:tr>
        <w:trPr>
          <w:cantSplit/>
        </w:trPr>
        <w:tc>
          <w:tcPr>
            <w:tcW w:type="dxa" w:w="1539"/>
            <w:tcMar>
              <w:top w:w="50" w:type="dxa"/>
              <w:left w:w="0" w:type="dxa"/>
              <w:bottom w:w="60" w:type="dxa"/>
              <w:right w:w="90" w:type="dxa"/>
            </w:tcMar>
          </w:tcPr>
          <w:p>
            <w:pPr>
              <w:spacing w:before="0" w:after="0" w:line="252" w:lineRule="auto"/>
            </w:pPr>
            <w:r>
              <w:rPr>
                <w:rFonts w:ascii="Calibri" w:hAnsi="Calibri"/>
                <w:sz w:val="19"/>
              </w:rPr>
              <w:t>4 Tech support</w:t>
            </w:r>
          </w:p>
        </w:tc>
        <w:tc>
          <w:tcPr>
            <w:tcW w:type="dxa" w:w="2375"/>
            <w:tcMar>
              <w:top w:w="50" w:type="dxa"/>
              <w:left w:w="90" w:type="dxa"/>
              <w:bottom w:w="60" w:type="dxa"/>
              <w:right w:w="90" w:type="dxa"/>
            </w:tcMar>
          </w:tcPr>
          <w:p>
            <w:pPr>
              <w:spacing w:before="0" w:after="0" w:line="252" w:lineRule="auto"/>
            </w:pPr>
            <w:r>
              <w:rPr>
                <w:rFonts w:ascii="Calibri" w:hAnsi="Calibri"/>
                <w:sz w:val="19"/>
              </w:rPr>
              <w:t>Pop-up and phone</w:t>
            </w:r>
          </w:p>
        </w:tc>
        <w:tc>
          <w:tcPr>
            <w:tcW w:type="dxa" w:w="5879"/>
            <w:tcMar>
              <w:top w:w="50" w:type="dxa"/>
              <w:left w:w="90" w:type="dxa"/>
              <w:bottom w:w="60" w:type="dxa"/>
              <w:right w:w="90" w:type="dxa"/>
            </w:tcMar>
          </w:tcPr>
          <w:p>
            <w:pPr>
              <w:spacing w:before="0" w:after="0" w:line="252" w:lineRule="auto"/>
            </w:pPr>
            <w:r>
              <w:rPr>
                <w:rFonts w:ascii="Calibri" w:hAnsi="Calibri"/>
                <w:sz w:val="19"/>
              </w:rPr>
              <w:t>"Your computer is infected. Install this program so I can fix it."</w:t>
            </w:r>
          </w:p>
        </w:tc>
      </w:tr>
      <w:tr>
        <w:trPr>
          <w:cantSplit/>
        </w:trPr>
        <w:tc>
          <w:tcPr>
            <w:tcW w:type="dxa" w:w="1539"/>
            <w:tcMar>
              <w:top w:w="50" w:type="dxa"/>
              <w:left w:w="0" w:type="dxa"/>
              <w:bottom w:w="60" w:type="dxa"/>
              <w:right w:w="90" w:type="dxa"/>
            </w:tcMar>
          </w:tcPr>
          <w:p>
            <w:pPr>
              <w:spacing w:before="0" w:after="0" w:line="252" w:lineRule="auto"/>
            </w:pPr>
            <w:r>
              <w:rPr>
                <w:rFonts w:ascii="Calibri" w:hAnsi="Calibri"/>
                <w:sz w:val="19"/>
              </w:rPr>
              <w:t>5 Delivery visitor</w:t>
            </w:r>
          </w:p>
        </w:tc>
        <w:tc>
          <w:tcPr>
            <w:tcW w:type="dxa" w:w="2375"/>
            <w:tcMar>
              <w:top w:w="50" w:type="dxa"/>
              <w:left w:w="90" w:type="dxa"/>
              <w:bottom w:w="60" w:type="dxa"/>
              <w:right w:w="90" w:type="dxa"/>
            </w:tcMar>
          </w:tcPr>
          <w:p>
            <w:pPr>
              <w:spacing w:before="0" w:after="0" w:line="252" w:lineRule="auto"/>
            </w:pPr>
            <w:r>
              <w:rPr>
                <w:rFonts w:ascii="Calibri" w:hAnsi="Calibri"/>
                <w:sz w:val="19"/>
              </w:rPr>
              <w:t>At school door</w:t>
            </w:r>
          </w:p>
        </w:tc>
        <w:tc>
          <w:tcPr>
            <w:tcW w:type="dxa" w:w="5879"/>
            <w:tcMar>
              <w:top w:w="50" w:type="dxa"/>
              <w:left w:w="90" w:type="dxa"/>
              <w:bottom w:w="60" w:type="dxa"/>
              <w:right w:w="90" w:type="dxa"/>
            </w:tcMar>
          </w:tcPr>
          <w:p>
            <w:pPr>
              <w:spacing w:before="0" w:after="0" w:line="252" w:lineRule="auto"/>
            </w:pPr>
            <w:r>
              <w:rPr>
                <w:rFonts w:ascii="Calibri" w:hAnsi="Calibri"/>
                <w:sz w:val="19"/>
              </w:rPr>
              <w:t>"I'm with the district, I'm in a hurry, can you hold the door?"</w:t>
            </w:r>
          </w:p>
        </w:tc>
      </w:tr>
      <w:tr>
        <w:trPr>
          <w:cantSplit/>
        </w:trPr>
        <w:tc>
          <w:tcPr>
            <w:tcW w:type="dxa" w:w="1539"/>
            <w:tcMar>
              <w:top w:w="50" w:type="dxa"/>
              <w:left w:w="0" w:type="dxa"/>
              <w:bottom w:w="60" w:type="dxa"/>
              <w:right w:w="90" w:type="dxa"/>
            </w:tcMar>
          </w:tcPr>
          <w:p>
            <w:pPr>
              <w:spacing w:before="0" w:after="0" w:line="252" w:lineRule="auto"/>
            </w:pPr>
            <w:r>
              <w:rPr>
                <w:rFonts w:ascii="Calibri" w:hAnsi="Calibri"/>
                <w:sz w:val="19"/>
              </w:rPr>
              <w:t>6 Principal text</w:t>
            </w:r>
          </w:p>
        </w:tc>
        <w:tc>
          <w:tcPr>
            <w:tcW w:type="dxa" w:w="2375"/>
            <w:tcMar>
              <w:top w:w="50" w:type="dxa"/>
              <w:left w:w="90" w:type="dxa"/>
              <w:bottom w:w="60" w:type="dxa"/>
              <w:right w:w="90" w:type="dxa"/>
            </w:tcMar>
          </w:tcPr>
          <w:p>
            <w:pPr>
              <w:spacing w:before="0" w:after="0" w:line="252" w:lineRule="auto"/>
            </w:pPr>
            <w:r>
              <w:rPr>
                <w:rFonts w:ascii="Calibri" w:hAnsi="Calibri"/>
                <w:sz w:val="19"/>
              </w:rPr>
              <w:t>Text message</w:t>
            </w:r>
          </w:p>
        </w:tc>
        <w:tc>
          <w:tcPr>
            <w:tcW w:type="dxa" w:w="5879"/>
            <w:tcMar>
              <w:top w:w="50" w:type="dxa"/>
              <w:left w:w="90" w:type="dxa"/>
              <w:bottom w:w="60" w:type="dxa"/>
              <w:right w:w="90" w:type="dxa"/>
            </w:tcMar>
          </w:tcPr>
          <w:p>
            <w:pPr>
              <w:spacing w:before="0" w:after="0" w:line="252" w:lineRule="auto"/>
            </w:pPr>
            <w:r>
              <w:rPr>
                <w:rFonts w:ascii="Calibri" w:hAnsi="Calibri"/>
                <w:sz w:val="19"/>
              </w:rPr>
              <w:t>"This is Principal Reyes. Quick favor: buy gift cards for me and send photos of the codes. Keep it quiet."</w:t>
            </w:r>
          </w:p>
        </w:tc>
      </w:tr>
      <w:tr>
        <w:trPr>
          <w:cantSplit/>
        </w:trPr>
        <w:tc>
          <w:tcPr>
            <w:tcW w:type="dxa" w:w="1539"/>
            <w:tcMar>
              <w:top w:w="50" w:type="dxa"/>
              <w:left w:w="0" w:type="dxa"/>
              <w:bottom w:w="60" w:type="dxa"/>
              <w:right w:w="90" w:type="dxa"/>
            </w:tcMar>
          </w:tcPr>
          <w:p>
            <w:pPr>
              <w:spacing w:before="0" w:after="0" w:line="252" w:lineRule="auto"/>
            </w:pPr>
            <w:r>
              <w:rPr>
                <w:rFonts w:ascii="Calibri" w:hAnsi="Calibri"/>
                <w:sz w:val="19"/>
              </w:rPr>
              <w:t>7 Prize</w:t>
            </w:r>
          </w:p>
        </w:tc>
        <w:tc>
          <w:tcPr>
            <w:tcW w:type="dxa" w:w="2375"/>
            <w:tcMar>
              <w:top w:w="50" w:type="dxa"/>
              <w:left w:w="90" w:type="dxa"/>
              <w:bottom w:w="60" w:type="dxa"/>
              <w:right w:w="90" w:type="dxa"/>
            </w:tcMar>
          </w:tcPr>
          <w:p>
            <w:pPr>
              <w:spacing w:before="0" w:after="0" w:line="252" w:lineRule="auto"/>
            </w:pPr>
            <w:r>
              <w:rPr>
                <w:rFonts w:ascii="Calibri" w:hAnsi="Calibri"/>
                <w:sz w:val="19"/>
              </w:rPr>
              <w:t>Phone call</w:t>
            </w:r>
          </w:p>
        </w:tc>
        <w:tc>
          <w:tcPr>
            <w:tcW w:type="dxa" w:w="5879"/>
            <w:tcMar>
              <w:top w:w="50" w:type="dxa"/>
              <w:left w:w="90" w:type="dxa"/>
              <w:bottom w:w="60" w:type="dxa"/>
              <w:right w:w="90" w:type="dxa"/>
            </w:tcMar>
          </w:tcPr>
          <w:p>
            <w:pPr>
              <w:spacing w:before="0" w:after="0" w:line="252" w:lineRule="auto"/>
            </w:pPr>
            <w:r>
              <w:rPr>
                <w:rFonts w:ascii="Calibri" w:hAnsi="Calibri"/>
                <w:sz w:val="19"/>
              </w:rPr>
              <w:t>"You've won a gift card! We just need a small fee and your card number."</w:t>
            </w:r>
          </w:p>
        </w:tc>
      </w:tr>
      <w:tr>
        <w:trPr>
          <w:cantSplit/>
        </w:trPr>
        <w:tc>
          <w:tcPr>
            <w:tcW w:type="dxa" w:w="1539"/>
            <w:tcMar>
              <w:top w:w="50" w:type="dxa"/>
              <w:left w:w="0" w:type="dxa"/>
              <w:bottom w:w="60" w:type="dxa"/>
              <w:right w:w="90" w:type="dxa"/>
            </w:tcMar>
          </w:tcPr>
          <w:p>
            <w:pPr>
              <w:spacing w:before="0" w:after="0" w:line="252" w:lineRule="auto"/>
            </w:pPr>
            <w:r>
              <w:rPr>
                <w:rFonts w:ascii="Calibri" w:hAnsi="Calibri"/>
                <w:sz w:val="19"/>
              </w:rPr>
              <w:t>8 Voice clone</w:t>
            </w:r>
          </w:p>
        </w:tc>
        <w:tc>
          <w:tcPr>
            <w:tcW w:type="dxa" w:w="2375"/>
            <w:tcMar>
              <w:top w:w="50" w:type="dxa"/>
              <w:left w:w="90" w:type="dxa"/>
              <w:bottom w:w="60" w:type="dxa"/>
              <w:right w:w="90" w:type="dxa"/>
            </w:tcMar>
          </w:tcPr>
          <w:p>
            <w:pPr>
              <w:spacing w:before="0" w:after="0" w:line="252" w:lineRule="auto"/>
            </w:pPr>
            <w:r>
              <w:rPr>
                <w:rFonts w:ascii="Calibri" w:hAnsi="Calibri"/>
                <w:sz w:val="19"/>
              </w:rPr>
              <w:t>Voicemail from "a parent"</w:t>
            </w:r>
          </w:p>
        </w:tc>
        <w:tc>
          <w:tcPr>
            <w:tcW w:type="dxa" w:w="5879"/>
            <w:tcMar>
              <w:top w:w="50" w:type="dxa"/>
              <w:left w:w="90" w:type="dxa"/>
              <w:bottom w:w="60" w:type="dxa"/>
              <w:right w:w="90" w:type="dxa"/>
            </w:tcMar>
          </w:tcPr>
          <w:p>
            <w:pPr>
              <w:spacing w:before="0" w:after="0" w:line="252" w:lineRule="auto"/>
            </w:pPr>
            <w:r>
              <w:rPr>
                <w:rFonts w:ascii="Calibri" w:hAnsi="Calibri"/>
                <w:sz w:val="19"/>
              </w:rPr>
              <w:t>"Hi, it's Dad. My phone's broken, text me the password to the family account."</w:t>
            </w:r>
          </w:p>
        </w:tc>
      </w:tr>
    </w:tbl>
    <w:p>
      <w:pPr>
        <w:spacing w:before="0" w:after="0" w:line="160" w:lineRule="exact"/>
      </w:pPr>
      <w:r>
        <w:rPr>
          <w:sz w:val="2"/>
        </w:rPr>
      </w:r>
    </w:p>
    <w:p>
      <w:pPr>
        <w:pStyle w:val="Heading2"/>
        <w:pBdr>
          <w:top w:val="single" w:sz="18" w:space="6" w:color="FF8A3D"/>
        </w:pBdr>
        <w:spacing w:before="320"/>
      </w:pPr>
      <w:r>
        <w:rPr/>
        <w:t>Coach scorecard (check each yes)</w:t>
      </w:r>
    </w:p>
    <w:p>
      <w:pPr>
        <w:spacing w:before="0" w:after="60"/>
        <w:ind w:left="504" w:hanging="360"/>
      </w:pPr>
      <w:r>
        <w:rPr>
          <w:rFonts w:ascii="Segoe UI Symbol" w:hAnsi="Segoe UI Symbol"/>
        </w:rPr>
        <w:t xml:space="preserve">☐ </w:t>
      </w:r>
      <w:r>
        <w:rPr/>
        <w:t>Pause: did the Receiver take a breath and slow down?</w:t>
      </w:r>
    </w:p>
    <w:p>
      <w:pPr>
        <w:spacing w:before="0" w:after="60"/>
        <w:ind w:left="504" w:hanging="360"/>
      </w:pPr>
      <w:r>
        <w:rPr>
          <w:rFonts w:ascii="Segoe UI Symbol" w:hAnsi="Segoe UI Symbol"/>
        </w:rPr>
        <w:t xml:space="preserve">☐ </w:t>
      </w:r>
      <w:r>
        <w:rPr/>
        <w:t>No secrets: did they refuse to share a code, password or personal data?</w:t>
      </w:r>
    </w:p>
    <w:p>
      <w:pPr>
        <w:spacing w:before="0" w:after="60"/>
        <w:ind w:left="504" w:hanging="360"/>
      </w:pPr>
      <w:r>
        <w:rPr>
          <w:rFonts w:ascii="Segoe UI Symbol" w:hAnsi="Segoe UI Symbol"/>
        </w:rPr>
        <w:t xml:space="preserve">☐ </w:t>
      </w:r>
      <w:r>
        <w:rPr/>
        <w:t>Callback: did they say they would verify with a number or person they already know?</w:t>
      </w:r>
    </w:p>
    <w:p>
      <w:pPr>
        <w:spacing w:before="0" w:after="60"/>
        <w:ind w:left="504" w:hanging="360"/>
      </w:pPr>
      <w:r>
        <w:rPr>
          <w:rFonts w:ascii="Segoe UI Symbol" w:hAnsi="Segoe UI Symbol"/>
        </w:rPr>
        <w:t xml:space="preserve">☐ </w:t>
      </w:r>
      <w:r>
        <w:rPr/>
        <w:t>Polite and firm: did they avoid insults and avoid giving in?</w:t>
      </w:r>
    </w:p>
    <w:p>
      <w:pPr>
        <w:spacing w:before="0" w:after="60"/>
        <w:ind w:left="504" w:hanging="360"/>
      </w:pPr>
      <w:r>
        <w:rPr>
          <w:rFonts w:ascii="Segoe UI Symbol" w:hAnsi="Segoe UI Symbol"/>
        </w:rPr>
        <w:t xml:space="preserve">☐ </w:t>
      </w:r>
      <w:r>
        <w:rPr/>
        <w:t>Tell: did they say they would tell a trusted adult?</w:t>
      </w:r>
    </w:p>
    <w:p>
      <w:pPr>
        <w:pStyle w:val="Heading2"/>
        <w:pBdr>
          <w:top w:val="single" w:sz="18" w:space="6" w:color="FF8A3D"/>
        </w:pBdr>
        <w:spacing w:before="320"/>
      </w:pPr>
      <w:r>
        <w:rPr/>
        <w:t>Polite Script cards (practice aloud)</w:t>
      </w:r>
    </w:p>
    <w:p>
      <w:pPr>
        <w:spacing w:before="0" w:after="60"/>
        <w:ind w:left="504" w:hanging="360"/>
      </w:pPr>
      <w:r>
        <w:rPr>
          <w:b/>
          <w:color w:val="2F6F73"/>
        </w:rPr>
        <w:t xml:space="preserve">1. </w:t>
      </w:r>
      <w:r>
        <w:rPr/>
        <w:t>"Thanks, I'll call you back at the number I already have."</w:t>
      </w:r>
    </w:p>
    <w:p>
      <w:pPr>
        <w:spacing w:before="0" w:after="60"/>
        <w:ind w:left="504" w:hanging="360"/>
      </w:pPr>
      <w:r>
        <w:rPr>
          <w:b/>
          <w:color w:val="2F6F73"/>
        </w:rPr>
        <w:t xml:space="preserve">2. </w:t>
      </w:r>
      <w:r>
        <w:rPr/>
        <w:t>"I'm not allowed to share that. I'll check with my grown-up."</w:t>
      </w:r>
    </w:p>
    <w:p>
      <w:pPr>
        <w:spacing w:before="0" w:after="60"/>
        <w:ind w:left="504" w:hanging="360"/>
      </w:pPr>
      <w:r>
        <w:rPr>
          <w:b/>
          <w:color w:val="2F6F73"/>
        </w:rPr>
        <w:t xml:space="preserve">3. </w:t>
      </w:r>
      <w:r>
        <w:rPr/>
        <w:t>"Our family has a rule: we always use our code word."</w:t>
      </w:r>
    </w:p>
    <w:p>
      <w:pPr>
        <w:spacing w:before="0" w:after="60"/>
        <w:ind w:left="504" w:hanging="360"/>
      </w:pPr>
      <w:r>
        <w:rPr>
          <w:b/>
          <w:color w:val="2F6F73"/>
        </w:rPr>
        <w:t xml:space="preserve">4. </w:t>
      </w:r>
      <w:r>
        <w:rPr/>
        <w:t>"I'd like to speak with them in person."</w:t>
      </w:r>
    </w:p>
    <w:p>
      <w:pPr>
        <w:spacing w:before="0" w:after="60"/>
        <w:ind w:left="504" w:hanging="360"/>
      </w:pPr>
      <w:r>
        <w:rPr>
          <w:b/>
          <w:color w:val="2F6F73"/>
        </w:rPr>
        <w:t xml:space="preserve">5. </w:t>
      </w:r>
      <w:r>
        <w:rPr/>
        <w:t>"I'm going to hang up now and check."</w:t>
      </w:r>
    </w:p>
    <w:p>
      <w:pPr>
        <w:spacing w:before="0" w:after="60"/>
        <w:ind w:left="504" w:hanging="360"/>
      </w:pPr>
      <w:r>
        <w:rPr>
          <w:b/>
          <w:color w:val="2F6F73"/>
        </w:rPr>
        <w:t xml:space="preserve">6. </w:t>
      </w:r>
      <w:r>
        <w:rPr/>
        <w:t>"That sounds like a tricky situation; let me tell my teacher."</w:t>
      </w:r>
    </w:p>
    <w:p>
      <w:r>
        <w:rPr>
          <w:i/>
        </w:rPr>
        <w:t>End of student handout.</w:t>
      </w:r>
    </w:p>
    <w:p>
      <w:pPr>
        <w:spacing w:before="0" w:after="0"/>
      </w:pPr>
      <w:r>
        <w:rPr>
          <w:sz w:val="4"/>
        </w:rPr>
      </w:r>
      <w:r>
        <w:br w:type="page"/>
      </w:r>
    </w:p>
    <w:p>
      <w:pPr>
        <w:keepNext/>
        <w:spacing w:before="360" w:after="40"/>
      </w:pPr>
      <w:r>
        <w:rPr>
          <w:rFonts w:ascii="Calibri" w:hAnsi="Calibri"/>
          <w:b/>
          <w:color w:val="A8400A"/>
          <w:sz w:val="18"/>
        </w:rPr>
        <w:t>SECTION 4</w:t>
      </w:r>
    </w:p>
    <w:p>
      <w:pPr>
        <w:pStyle w:val="Heading1"/>
        <w:pBdr>
          <w:bottom w:val="double" w:sz="6" w:space="4" w:color="2B2D42"/>
        </w:pBdr>
        <w:spacing w:before="0"/>
      </w:pPr>
      <w:r>
        <w:rPr/>
        <w:t>TEACHER COPY ONLY: Answers for Demo 8 (do not distribute to students)</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2</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WARNING: Teacher page. Remove before copying.</w:t>
            </w:r>
            <w:r>
              <w:rPr>
                <w:sz w:val="19"/>
              </w:rPr>
              <w:t xml:space="preserve"> The student handout ends on the page before this one. Print the handout pages only, or detach this page first. Do not post it, project it or send it home.</w:t>
            </w:r>
          </w:p>
        </w:tc>
      </w:tr>
    </w:tbl>
    <w:p>
      <w:pPr>
        <w:spacing w:before="0" w:after="0" w:line="160" w:lineRule="exact"/>
      </w:pPr>
      <w:r>
        <w:rPr>
          <w:sz w:val="2"/>
        </w:rPr>
      </w:r>
    </w:p>
    <w:p>
      <w:r>
        <w:rPr>
          <w:b/>
        </w:rPr>
        <w:t>Lever match:</w:t>
      </w:r>
      <w:r>
        <w:rPr/>
        <w:t xml:space="preserve"> 1 B (authority), 2 A (urgency), 3 C (reward), 4 D (fear).</w:t>
      </w:r>
    </w:p>
    <w:p>
      <w:r>
        <w:rPr>
          <w:b/>
        </w:rPr>
        <w:t>Practice:</w:t>
      </w:r>
      <w:r>
        <w:rPr/>
        <w:t xml:space="preserve"> call them on their known number, and ask an adult.</w:t>
      </w:r>
    </w:p>
    <w:p>
      <w:r>
        <w:rPr>
          <w:b/>
        </w:rPr>
        <w:t>Suggested best responses to the Reader cards</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961"/>
        <w:gridCol w:w="7831"/>
      </w:tblGrid>
      <w:tr>
        <w:trPr>
          <w:tblHeader/>
          <w:cantSplit/>
        </w:trPr>
        <w:tc>
          <w:tcPr>
            <w:tcW w:type="dxa" w:w="1961"/>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CARD</w:t>
            </w:r>
          </w:p>
        </w:tc>
        <w:tc>
          <w:tcPr>
            <w:tcW w:type="dxa" w:w="7831"/>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BEST RESPONSE</w:t>
            </w:r>
          </w:p>
        </w:tc>
      </w:tr>
      <w:tr>
        <w:trPr>
          <w:cantSplit/>
        </w:trPr>
        <w:tc>
          <w:tcPr>
            <w:tcW w:type="dxa" w:w="1961"/>
            <w:tcMar>
              <w:top w:w="50" w:type="dxa"/>
              <w:left w:w="0" w:type="dxa"/>
              <w:bottom w:w="60" w:type="dxa"/>
              <w:right w:w="90" w:type="dxa"/>
            </w:tcMar>
          </w:tcPr>
          <w:p>
            <w:pPr>
              <w:spacing w:before="0" w:after="0" w:line="252" w:lineRule="auto"/>
            </w:pPr>
            <w:r>
              <w:rPr>
                <w:rFonts w:ascii="Calibri" w:hAnsi="Calibri"/>
                <w:sz w:val="19"/>
              </w:rPr>
              <w:t>1 Bank</w:t>
            </w:r>
          </w:p>
        </w:tc>
        <w:tc>
          <w:tcPr>
            <w:tcW w:type="dxa" w:w="7831"/>
            <w:tcMar>
              <w:top w:w="50" w:type="dxa"/>
              <w:left w:w="90" w:type="dxa"/>
              <w:bottom w:w="60" w:type="dxa"/>
              <w:right w:w="90" w:type="dxa"/>
            </w:tcMar>
          </w:tcPr>
          <w:p>
            <w:pPr>
              <w:spacing w:before="0" w:after="0" w:line="252" w:lineRule="auto"/>
            </w:pPr>
            <w:r>
              <w:rPr>
                <w:rFonts w:ascii="Calibri" w:hAnsi="Calibri"/>
                <w:sz w:val="19"/>
              </w:rPr>
              <w:t>"I never read codes. I'll call the number on the back of my card."</w:t>
            </w:r>
          </w:p>
        </w:tc>
      </w:tr>
      <w:tr>
        <w:trPr>
          <w:cantSplit/>
        </w:trPr>
        <w:tc>
          <w:tcPr>
            <w:tcW w:type="dxa" w:w="1961"/>
            <w:tcMar>
              <w:top w:w="50" w:type="dxa"/>
              <w:left w:w="0" w:type="dxa"/>
              <w:bottom w:w="60" w:type="dxa"/>
              <w:right w:w="90" w:type="dxa"/>
            </w:tcMar>
          </w:tcPr>
          <w:p>
            <w:pPr>
              <w:spacing w:before="0" w:after="0" w:line="252" w:lineRule="auto"/>
            </w:pPr>
            <w:r>
              <w:rPr>
                <w:rFonts w:ascii="Calibri" w:hAnsi="Calibri"/>
                <w:sz w:val="19"/>
              </w:rPr>
              <w:t>2 Relative in trouble</w:t>
            </w:r>
          </w:p>
        </w:tc>
        <w:tc>
          <w:tcPr>
            <w:tcW w:type="dxa" w:w="7831"/>
            <w:tcMar>
              <w:top w:w="50" w:type="dxa"/>
              <w:left w:w="90" w:type="dxa"/>
              <w:bottom w:w="60" w:type="dxa"/>
              <w:right w:w="90" w:type="dxa"/>
            </w:tcMar>
          </w:tcPr>
          <w:p>
            <w:pPr>
              <w:spacing w:before="0" w:after="0" w:line="252" w:lineRule="auto"/>
            </w:pPr>
            <w:r>
              <w:rPr>
                <w:rFonts w:ascii="Calibri" w:hAnsi="Calibri"/>
                <w:sz w:val="19"/>
              </w:rPr>
              <w:t>"What's our family code word?" If it does not match: hang up, call them on their known number, tell a trusted adult.</w:t>
            </w:r>
          </w:p>
        </w:tc>
      </w:tr>
      <w:tr>
        <w:trPr>
          <w:cantSplit/>
        </w:trPr>
        <w:tc>
          <w:tcPr>
            <w:tcW w:type="dxa" w:w="1961"/>
            <w:tcMar>
              <w:top w:w="50" w:type="dxa"/>
              <w:left w:w="0" w:type="dxa"/>
              <w:bottom w:w="60" w:type="dxa"/>
              <w:right w:w="90" w:type="dxa"/>
            </w:tcMar>
          </w:tcPr>
          <w:p>
            <w:pPr>
              <w:spacing w:before="0" w:after="0" w:line="252" w:lineRule="auto"/>
            </w:pPr>
            <w:r>
              <w:rPr>
                <w:rFonts w:ascii="Calibri" w:hAnsi="Calibri"/>
                <w:sz w:val="19"/>
              </w:rPr>
              <w:t>3 Game friend</w:t>
            </w:r>
          </w:p>
        </w:tc>
        <w:tc>
          <w:tcPr>
            <w:tcW w:type="dxa" w:w="7831"/>
            <w:tcMar>
              <w:top w:w="50" w:type="dxa"/>
              <w:left w:w="90" w:type="dxa"/>
              <w:bottom w:w="60" w:type="dxa"/>
              <w:right w:w="90" w:type="dxa"/>
            </w:tcMar>
          </w:tcPr>
          <w:p>
            <w:pPr>
              <w:spacing w:before="0" w:after="0" w:line="252" w:lineRule="auto"/>
            </w:pPr>
            <w:r>
              <w:rPr>
                <w:rFonts w:ascii="Calibri" w:hAnsi="Calibri"/>
                <w:sz w:val="19"/>
              </w:rPr>
              <w:t>"No, I don't share my account. I'm telling my parent."</w:t>
            </w:r>
          </w:p>
        </w:tc>
      </w:tr>
      <w:tr>
        <w:trPr>
          <w:cantSplit/>
        </w:trPr>
        <w:tc>
          <w:tcPr>
            <w:tcW w:type="dxa" w:w="1961"/>
            <w:tcMar>
              <w:top w:w="50" w:type="dxa"/>
              <w:left w:w="0" w:type="dxa"/>
              <w:bottom w:w="60" w:type="dxa"/>
              <w:right w:w="90" w:type="dxa"/>
            </w:tcMar>
          </w:tcPr>
          <w:p>
            <w:pPr>
              <w:spacing w:before="0" w:after="0" w:line="252" w:lineRule="auto"/>
            </w:pPr>
            <w:r>
              <w:rPr>
                <w:rFonts w:ascii="Calibri" w:hAnsi="Calibri"/>
                <w:sz w:val="19"/>
              </w:rPr>
              <w:t>4 Tech support</w:t>
            </w:r>
          </w:p>
        </w:tc>
        <w:tc>
          <w:tcPr>
            <w:tcW w:type="dxa" w:w="7831"/>
            <w:tcMar>
              <w:top w:w="50" w:type="dxa"/>
              <w:left w:w="90" w:type="dxa"/>
              <w:bottom w:w="60" w:type="dxa"/>
              <w:right w:w="90" w:type="dxa"/>
            </w:tcMar>
          </w:tcPr>
          <w:p>
            <w:pPr>
              <w:spacing w:before="0" w:after="0" w:line="252" w:lineRule="auto"/>
            </w:pPr>
            <w:r>
              <w:rPr>
                <w:rFonts w:ascii="Calibri" w:hAnsi="Calibri"/>
                <w:sz w:val="19"/>
              </w:rPr>
              <w:t>Close it, don't call, tell an adult.</w:t>
            </w:r>
          </w:p>
        </w:tc>
      </w:tr>
      <w:tr>
        <w:trPr>
          <w:cantSplit/>
        </w:trPr>
        <w:tc>
          <w:tcPr>
            <w:tcW w:type="dxa" w:w="1961"/>
            <w:tcMar>
              <w:top w:w="50" w:type="dxa"/>
              <w:left w:w="0" w:type="dxa"/>
              <w:bottom w:w="60" w:type="dxa"/>
              <w:right w:w="90" w:type="dxa"/>
            </w:tcMar>
          </w:tcPr>
          <w:p>
            <w:pPr>
              <w:spacing w:before="0" w:after="0" w:line="252" w:lineRule="auto"/>
            </w:pPr>
            <w:r>
              <w:rPr>
                <w:rFonts w:ascii="Calibri" w:hAnsi="Calibri"/>
                <w:sz w:val="19"/>
              </w:rPr>
              <w:t>5 Delivery visitor</w:t>
            </w:r>
          </w:p>
        </w:tc>
        <w:tc>
          <w:tcPr>
            <w:tcW w:type="dxa" w:w="7831"/>
            <w:tcMar>
              <w:top w:w="50" w:type="dxa"/>
              <w:left w:w="90" w:type="dxa"/>
              <w:bottom w:w="60" w:type="dxa"/>
              <w:right w:w="90" w:type="dxa"/>
            </w:tcMar>
          </w:tcPr>
          <w:p>
            <w:pPr>
              <w:spacing w:before="0" w:after="0" w:line="252" w:lineRule="auto"/>
            </w:pPr>
            <w:r>
              <w:rPr>
                <w:rFonts w:ascii="Calibri" w:hAnsi="Calibri"/>
                <w:sz w:val="19"/>
              </w:rPr>
              <w:t>"Please check at the office. I'll show you where it is."</w:t>
            </w:r>
          </w:p>
        </w:tc>
      </w:tr>
      <w:tr>
        <w:trPr>
          <w:cantSplit/>
        </w:trPr>
        <w:tc>
          <w:tcPr>
            <w:tcW w:type="dxa" w:w="1961"/>
            <w:tcMar>
              <w:top w:w="50" w:type="dxa"/>
              <w:left w:w="0" w:type="dxa"/>
              <w:bottom w:w="60" w:type="dxa"/>
              <w:right w:w="90" w:type="dxa"/>
            </w:tcMar>
          </w:tcPr>
          <w:p>
            <w:pPr>
              <w:spacing w:before="0" w:after="0" w:line="252" w:lineRule="auto"/>
            </w:pPr>
            <w:r>
              <w:rPr>
                <w:rFonts w:ascii="Calibri" w:hAnsi="Calibri"/>
                <w:sz w:val="19"/>
              </w:rPr>
              <w:t>6 Principal text</w:t>
            </w:r>
          </w:p>
        </w:tc>
        <w:tc>
          <w:tcPr>
            <w:tcW w:type="dxa" w:w="7831"/>
            <w:tcMar>
              <w:top w:w="50" w:type="dxa"/>
              <w:left w:w="90" w:type="dxa"/>
              <w:bottom w:w="60" w:type="dxa"/>
              <w:right w:w="90" w:type="dxa"/>
            </w:tcMar>
          </w:tcPr>
          <w:p>
            <w:pPr>
              <w:spacing w:before="0" w:after="0" w:line="252" w:lineRule="auto"/>
            </w:pPr>
            <w:r>
              <w:rPr>
                <w:rFonts w:ascii="Calibri" w:hAnsi="Calibri"/>
                <w:sz w:val="19"/>
              </w:rPr>
              <w:t>"I'll check with you in person." Verify at the office; tell a trusted adult.</w:t>
            </w:r>
          </w:p>
        </w:tc>
      </w:tr>
      <w:tr>
        <w:trPr>
          <w:cantSplit/>
        </w:trPr>
        <w:tc>
          <w:tcPr>
            <w:tcW w:type="dxa" w:w="1961"/>
            <w:tcMar>
              <w:top w:w="50" w:type="dxa"/>
              <w:left w:w="0" w:type="dxa"/>
              <w:bottom w:w="60" w:type="dxa"/>
              <w:right w:w="90" w:type="dxa"/>
            </w:tcMar>
          </w:tcPr>
          <w:p>
            <w:pPr>
              <w:spacing w:before="0" w:after="0" w:line="252" w:lineRule="auto"/>
            </w:pPr>
            <w:r>
              <w:rPr>
                <w:rFonts w:ascii="Calibri" w:hAnsi="Calibri"/>
                <w:sz w:val="19"/>
              </w:rPr>
              <w:t>7 Prize</w:t>
            </w:r>
          </w:p>
        </w:tc>
        <w:tc>
          <w:tcPr>
            <w:tcW w:type="dxa" w:w="7831"/>
            <w:tcMar>
              <w:top w:w="50" w:type="dxa"/>
              <w:left w:w="90" w:type="dxa"/>
              <w:bottom w:w="60" w:type="dxa"/>
              <w:right w:w="90" w:type="dxa"/>
            </w:tcMar>
          </w:tcPr>
          <w:p>
            <w:pPr>
              <w:spacing w:before="0" w:after="0" w:line="252" w:lineRule="auto"/>
            </w:pPr>
            <w:r>
              <w:rPr>
                <w:rFonts w:ascii="Calibri" w:hAnsi="Calibri"/>
                <w:sz w:val="19"/>
              </w:rPr>
              <w:t>"No thanks. If I won, I'll check on the official website." Hang up.</w:t>
            </w:r>
          </w:p>
        </w:tc>
      </w:tr>
      <w:tr>
        <w:trPr>
          <w:cantSplit/>
        </w:trPr>
        <w:tc>
          <w:tcPr>
            <w:tcW w:type="dxa" w:w="1961"/>
            <w:tcMar>
              <w:top w:w="50" w:type="dxa"/>
              <w:left w:w="0" w:type="dxa"/>
              <w:bottom w:w="60" w:type="dxa"/>
              <w:right w:w="90" w:type="dxa"/>
            </w:tcMar>
          </w:tcPr>
          <w:p>
            <w:pPr>
              <w:spacing w:before="0" w:after="0" w:line="252" w:lineRule="auto"/>
            </w:pPr>
            <w:r>
              <w:rPr>
                <w:rFonts w:ascii="Calibri" w:hAnsi="Calibri"/>
                <w:sz w:val="19"/>
              </w:rPr>
              <w:t>8 Voice clone</w:t>
            </w:r>
          </w:p>
        </w:tc>
        <w:tc>
          <w:tcPr>
            <w:tcW w:type="dxa" w:w="7831"/>
            <w:tcMar>
              <w:top w:w="50" w:type="dxa"/>
              <w:left w:w="90" w:type="dxa"/>
              <w:bottom w:w="60" w:type="dxa"/>
              <w:right w:w="90" w:type="dxa"/>
            </w:tcMar>
          </w:tcPr>
          <w:p>
            <w:pPr>
              <w:spacing w:before="0" w:after="0" w:line="252" w:lineRule="auto"/>
            </w:pPr>
            <w:r>
              <w:rPr>
                <w:rFonts w:ascii="Calibri" w:hAnsi="Calibri"/>
                <w:sz w:val="19"/>
              </w:rPr>
              <w:t>Check by calling the known number, use the family code word, tell the other parent.</w:t>
            </w:r>
          </w:p>
        </w:tc>
      </w:tr>
    </w:tbl>
    <w:p>
      <w:pPr>
        <w:spacing w:before="0" w:after="0" w:line="160" w:lineRule="exact"/>
      </w:pPr>
      <w:r>
        <w:rPr>
          <w:sz w:val="2"/>
        </w:rPr>
      </w:r>
    </w:p>
    <w:p>
      <w:r>
        <w:rPr>
          <w:b/>
        </w:rPr>
        <w:t>Levers on the cards:</w:t>
      </w:r>
      <w:r>
        <w:rPr/>
        <w:t xml:space="preserve"> 1 authority and urgency; 2 fear, liking and secrecy; 3 liking and reward; 4 fear and authority; 5 helpfulness and urgency; 6 authority and secrecy; 7 reward; 8 liking and urgency.</w:t>
      </w:r>
    </w:p>
    <w:p>
      <w:r>
        <w:rPr>
          <w:b/>
        </w:rPr>
        <w:t>Scoring:</w:t>
      </w:r>
      <w:r>
        <w:rPr/>
        <w:t xml:space="preserve"> 4 or 5 Coach checks = secure; 3 = developing; fewer = re-teach. Assessment transfer idea: a "coach" texts asking for a team password; students name the lever and write the verification step.</w:t>
      </w:r>
    </w:p>
    <w:sectPr w:rsidR="00FC693F" w:rsidRPr="0006063C" w:rsidSect="00034616">
      <w:headerReference w:type="default" r:id="rId9"/>
      <w:footerReference w:type="default" r:id="rId10"/>
      <w:headerReference w:type="first" r:id="rId18"/>
      <w:footerReference w:type="first" r:id="rId19"/>
      <w:pgSz w:w="12240" w:h="15840"/>
      <w:pgMar w:top="1368" w:right="1224" w:bottom="1224" w:left="1224" w:header="648" w:footer="576"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8C8672"/>
      </w:pBdr>
      <w:tabs>
        <w:tab w:pos="9792" w:val="right"/>
      </w:tabs>
    </w:pPr>
    <w:r/>
    <w:r>
      <w:rPr>
        <w:rFonts w:ascii="Calibri" w:hAnsi="Calibri"/>
        <w:color w:val="5A5C70"/>
        <w:sz w:val="14"/>
      </w:rPr>
      <w:t>Hackles · © 2026 Competence Collective · competencecollective.org · Text CC BY-NC 4.0 · Name, logos and art: all rights reserved</w:t>
    </w:r>
    <w:r>
      <w:tab/>
    </w:r>
    <w:r>
      <w:rPr>
        <w:b/>
        <w:color w:val="2B2D42"/>
        <w:sz w:val="20"/>
      </w:rPr>
      <w:fldChar w:fldCharType="begin"/>
    </w:r>
    <w:r>
      <w:rPr>
        <w:b/>
        <w:color w:val="2B2D42"/>
        <w:sz w:val="20"/>
      </w:rPr>
      <w:instrText xml:space="preserve"> PAGE </w:instrText>
    </w:r>
    <w:r>
      <w:rPr>
        <w:b/>
        <w:color w:val="2B2D42"/>
        <w:sz w:val="20"/>
      </w:rPr>
      <w:fldChar w:fldCharType="separate"/>
    </w:r>
    <w:r>
      <w:rPr>
        <w:b/>
        <w:color w:val="2B2D42"/>
        <w:sz w:val="20"/>
      </w:rPr>
      <w:t>1</w:t>
    </w:r>
    <w:r>
      <w:rPr>
        <w:b/>
        <w:color w:val="2B2D42"/>
        <w:sz w:val="20"/>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double" w:sz="6" w:space="4" w:color="2B2D42"/>
      </w:pBdr>
      <w:tabs>
        <w:tab w:pos="9792" w:val="right"/>
      </w:tabs>
      <w:spacing w:after="0"/>
    </w:pPr>
    <w:r/>
    <w:r>
      <w:rPr>
        <w:rFonts w:ascii="Calibri" w:hAnsi="Calibri"/>
        <w:b/>
        <w:color w:val="2F6F73"/>
        <w:sz w:val="15"/>
      </w:rPr>
      <w:t>[LOGO: HACKLES]</w:t>
    </w:r>
    <w:r>
      <w:rPr>
        <w:rFonts w:ascii="Calibri" w:hAnsi="Calibri"/>
        <w:color w:val="5A5C70"/>
        <w:sz w:val="13"/>
      </w:rPr>
      <w:tab/>
      <w:t>THE FIELD GUIDE TO THE WILD WEB</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displayBackgroundShape/>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mbria" w:hAnsi="Cambria" w:cs="Cambria" w:eastAsia="Cambria"/>
      <w:color w:val="2B2D4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Georgia" w:hAnsi="Georgia" w:cs="Georgia" w:eastAsia="Georgia"/>
      <w:b/>
      <w:bCs/>
      <w:i w:val="0"/>
      <w:color w:val="2B2D42"/>
      <w:sz w:val="56"/>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Georgia" w:hAnsi="Georgia" w:cs="Georgia" w:eastAsia="Georgia"/>
      <w:b/>
      <w:bCs/>
      <w:i w:val="0"/>
      <w:color w:val="2B2D42"/>
      <w:sz w:val="34"/>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cs="Calibri" w:eastAsia="Calibri"/>
      <w:b/>
      <w:bCs/>
      <w:i w:val="0"/>
      <w:caps/>
      <w:color w:val="2F6F73"/>
      <w:sz w:val="19"/>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Georgia" w:hAnsi="Georgia" w:cs="Georgia" w:eastAsia="Georgia"/>
      <w:b/>
      <w:bCs/>
      <w:i/>
      <w:iCs/>
      <w:color w:val="2B2D42"/>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mbria" w:hAnsi="Cambria" w:cs="Cambria" w:eastAsia="Cambria"/>
      <w:color w:val="2B2D42"/>
      <w:sz w:val="21"/>
    </w:rPr>
  </w:style>
  <w:style w:type="paragraph" w:styleId="ListBullet2">
    <w:name w:val="List Bullet 2"/>
    <w:basedOn w:val="Normal"/>
    <w:uiPriority w:val="99"/>
    <w:unhideWhenUsed/>
    <w:rsid w:val="00326F90"/>
    <w:pPr>
      <w:numPr>
        <w:numId w:val="2"/>
      </w:numPr>
      <w:spacing w:after="60"/>
      <w:contextualSpacing/>
    </w:pPr>
    <w:rPr>
      <w:rFonts w:ascii="Cambria" w:hAnsi="Cambria" w:cs="Cambria" w:eastAsia="Cambria"/>
      <w:color w:val="2B2D42"/>
      <w:sz w:val="21"/>
    </w:rPr>
  </w:style>
  <w:style w:type="paragraph" w:styleId="ListBullet3">
    <w:name w:val="List Bullet 3"/>
    <w:basedOn w:val="Normal"/>
    <w:uiPriority w:val="99"/>
    <w:unhideWhenUsed/>
    <w:rsid w:val="00326F90"/>
    <w:pPr>
      <w:numPr>
        <w:numId w:val="3"/>
      </w:numPr>
      <w:spacing w:after="60"/>
      <w:contextualSpacing/>
    </w:pPr>
    <w:rPr>
      <w:rFonts w:ascii="Cambria" w:hAnsi="Cambria" w:cs="Cambria" w:eastAsia="Cambria"/>
      <w:color w:val="2B2D42"/>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header" Target="header2.xml"/><Relationship Id="rId1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[Logo: Hackles]</dc:title>
  <dc:subject>Concepts Lab</dc:subject>
  <dc:creator>Competence Collective</dc:creator>
  <cp:keywords>Hackles, Pause, Check, Tell</cp:keywords>
  <dc:description>generated by python-docx</dc:description>
  <cp:lastModifiedBy/>
  <cp:revision>1</cp:revision>
  <dcterms:created xsi:type="dcterms:W3CDTF">2013-12-23T23:15:00Z</dcterms:created>
  <dcterms:modified xsi:type="dcterms:W3CDTF">2013-12-23T23:15:00Z</dcterms:modified>
  <cp:category/>
</cp:coreProperties>
</file>