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Start Here</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[Logo: Hackles]</w:t>
      </w:r>
    </w:p>
    <w:p>
      <w:r>
        <w:rPr>
          <w:b/>
        </w:rPr>
        <w:t>HACKLES GAMES &amp; FUN PACK</w:t>
      </w:r>
    </w:p>
    <w:p>
      <w:r>
        <w:rPr>
          <w:b/>
        </w:rPr>
        <w:t>Trust your hackles.</w:t>
      </w:r>
      <w:r>
        <w:rPr/>
        <w:t xml:space="preserve"> </w:t>
      </w:r>
      <w:r>
        <w:rPr>
          <w:i/>
        </w:rPr>
        <w:t>Pause · Check · Tell</w:t>
      </w:r>
    </w:p>
    <w:p>
      <w:r>
        <w:rPr/>
        <w:t>A free kit by Competence Collective · competencecollective.org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Grade bands:</w:t>
      </w:r>
      <w:r>
        <w:rPr/>
        <w:t xml:space="preserve"> K-2 (ages 5-7) · 3-5 (ages 8-10) · 6-8 (ages 11-13) · 9-12 (ages 14-18)</w:t>
      </w:r>
    </w:p>
    <w:p>
      <w:r>
        <w:rPr>
          <w:b/>
        </w:rPr>
        <w:t>Status:</w:t>
      </w:r>
      <w:r>
        <w:rPr/>
        <w:t xml:space="preserve"> DRAFT. Items marked [VERIFY] must be checked before publication.</w:t>
      </w:r>
    </w:p>
    <w:p>
      <w:r>
        <w:rPr>
          <w:b/>
        </w:rPr>
        <w:t>No student accounts, no student data collected, ever.</w:t>
      </w:r>
      <w:r>
        <w:rPr/>
        <w:t xml:space="preserve"> Every game in this pack is unplugged: paper, pencils, a timer, and people.</w:t>
      </w:r>
    </w:p>
    <w:p>
      <w:pPr>
        <w:spacing w:before="0" w:after="0"/>
      </w:pPr>
      <w:r>
        <w:rPr>
          <w:sz w:val="4"/>
        </w:rPr>
      </w:r>
      <w:r>
        <w:br w:type="page"/>
      </w:r>
    </w:p>
    <w:p>
      <w:pPr>
        <w:pStyle w:val="Heading2"/>
        <w:pBdr>
          <w:top w:val="single" w:sz="18" w:space="6" w:color="FF8A3D"/>
        </w:pBdr>
        <w:spacing w:before="320"/>
      </w:pPr>
      <w:r>
        <w:rPr/>
        <w:t>About Hackles and Competence Collective</w:t>
      </w:r>
    </w:p>
    <w:p>
      <w:r>
        <w:rPr/>
        <w:t>Hackles was made by Competence Collective, a small group of educators and practitioners who believe every child and teen should learn how to stay safe and kind online, and that this teaching should not sit behind a paywall. That is why Hackles is free to print, share and adapt for non-commercial use, with credit.</w:t>
      </w:r>
    </w:p>
    <w:p>
      <w:r>
        <w:rPr/>
        <w:t xml:space="preserve">"Hackles" are what rise on the back of your neck when something feels off. Hackles teaches children to </w:t>
      </w:r>
      <w:r>
        <w:rPr>
          <w:b/>
        </w:rPr>
        <w:t>notice that feeling and act on it</w:t>
      </w:r>
      <w:r>
        <w:rPr/>
        <w:t>: Hackles up? Pause. Check. Tell. A false alarm is fine and welcome. And if the feeling was ignored, or someone was tricked anyway, it is never the child's fault, and the next step is always to tell someone.</w:t>
      </w:r>
    </w:p>
    <w:p>
      <w:r>
        <w:rPr/>
        <w:t>We want your feedback: which games your kids begged to replay, which cards confused them, what your families said. [CONTACT: to be added]</w:t>
      </w:r>
    </w:p>
    <w:p>
      <w:r>
        <w:rPr/>
        <w:t>Hackles is the first step on a learning path that continues with free resources such as picoCTF and CYBER.ORG, and for college and professional learners tools like Competence Collective's Red Herrings (redherrings.app) and Hotwash (hotwa.sh).</w:t>
      </w:r>
    </w:p>
    <w:p>
      <w:pPr>
        <w:spacing w:before="0" w:after="0"/>
      </w:pPr>
      <w:r>
        <w:rPr>
          <w:sz w:val="4"/>
        </w:rPr>
      </w:r>
      <w:r>
        <w:br w:type="page"/>
      </w:r>
    </w:p>
    <w:p>
      <w:pPr>
        <w:pStyle w:val="Heading2"/>
        <w:pBdr>
          <w:top w:val="single" w:sz="18" w:space="6" w:color="FF8A3D"/>
        </w:pBdr>
        <w:spacing w:before="320"/>
      </w:pPr>
      <w:r>
        <w:rPr/>
        <w:t>Welcome: games are how this stuff sticks</w:t>
      </w:r>
    </w:p>
    <w:p>
      <w:r>
        <w:rPr/>
        <w:t>You do not have to be a technology person to run any of this. Every game in the pack is scripted. If you can read a card out loud and say "Nice noticing!", you can run it.</w:t>
      </w:r>
    </w:p>
    <w:p>
      <w:r>
        <w:rPr/>
        <w:t xml:space="preserve">Kids remember what they </w:t>
      </w:r>
      <w:r>
        <w:rPr>
          <w:i/>
        </w:rPr>
        <w:t>do</w:t>
      </w:r>
      <w:r>
        <w:rPr/>
        <w:t>, not what they hear. A child who has held up a FISHY card forty times is a child whose hackles go up at the forty-first real message. A teen who has argued out loud about whether a fake giveaway DM is a scam is a teen who will argue with themselves at 1 a.m. when the real one arrives. Play is rehearsal.</w:t>
      </w:r>
    </w:p>
    <w:p>
      <w:pPr>
        <w:pStyle w:val="Heading3"/>
      </w:pPr>
      <w:r>
        <w:rPr/>
        <w:t>What is in this pack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731"/>
        <w:gridCol w:w="3831"/>
        <w:gridCol w:w="1878"/>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7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FILE</w:t>
            </w:r>
          </w:p>
        </w:tc>
        <w:tc>
          <w:tcPr>
            <w:tcW w:type="dxa" w:w="38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c>
          <w:tcPr>
            <w:tcW w:type="dxa" w:w="18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BANDS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731"/>
            <w:tcMar>
              <w:top w:w="50" w:type="dxa"/>
              <w:left w:w="90" w:type="dxa"/>
              <w:bottom w:w="60" w:type="dxa"/>
              <w:right w:w="90" w:type="dxa"/>
            </w:tcMar>
          </w:tcPr>
          <w:p>
            <w:pPr>
              <w:spacing w:before="0" w:after="0" w:line="252" w:lineRule="auto"/>
            </w:pPr>
            <w:r>
              <w:rPr>
                <w:rFonts w:ascii="Calibri" w:hAnsi="Calibri"/>
                <w:sz w:val="19"/>
              </w:rPr>
              <w:t>01_Spot_the_Fishy_Card_Game</w:t>
            </w:r>
          </w:p>
        </w:tc>
        <w:tc>
          <w:tcPr>
            <w:tcW w:type="dxa" w:w="3831"/>
            <w:tcMar>
              <w:top w:w="50" w:type="dxa"/>
              <w:left w:w="90" w:type="dxa"/>
              <w:bottom w:w="60" w:type="dxa"/>
              <w:right w:w="90" w:type="dxa"/>
            </w:tcMar>
          </w:tcPr>
          <w:p>
            <w:pPr>
              <w:spacing w:before="0" w:after="0" w:line="252" w:lineRule="auto"/>
            </w:pPr>
            <w:r>
              <w:rPr>
                <w:rFonts w:ascii="Calibri" w:hAnsi="Calibri"/>
                <w:sz w:val="19"/>
              </w:rPr>
              <w:t>Two 66-card decks (K-5 and 6-12) plus rules, scoring and variants</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731"/>
            <w:tcMar>
              <w:top w:w="50" w:type="dxa"/>
              <w:left w:w="90" w:type="dxa"/>
              <w:bottom w:w="60" w:type="dxa"/>
              <w:right w:w="90" w:type="dxa"/>
            </w:tcMar>
          </w:tcPr>
          <w:p>
            <w:pPr>
              <w:spacing w:before="0" w:after="0" w:line="252" w:lineRule="auto"/>
            </w:pPr>
            <w:r>
              <w:rPr>
                <w:rFonts w:ascii="Calibri" w:hAnsi="Calibri"/>
                <w:sz w:val="19"/>
              </w:rPr>
              <w:t>02_The_Hackles_Trail_Board_Game</w:t>
            </w:r>
          </w:p>
        </w:tc>
        <w:tc>
          <w:tcPr>
            <w:tcW w:type="dxa" w:w="3831"/>
            <w:tcMar>
              <w:top w:w="50" w:type="dxa"/>
              <w:left w:w="90" w:type="dxa"/>
              <w:bottom w:w="60" w:type="dxa"/>
              <w:right w:w="90" w:type="dxa"/>
            </w:tcMar>
          </w:tcPr>
          <w:p>
            <w:pPr>
              <w:spacing w:before="0" w:after="0" w:line="252" w:lineRule="auto"/>
            </w:pPr>
            <w:r>
              <w:rPr>
                <w:rFonts w:ascii="Calibri" w:hAnsi="Calibri"/>
                <w:sz w:val="19"/>
              </w:rPr>
              <w:t>Cooperative whole-class board game against the Too-Good Box</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731"/>
            <w:tcMar>
              <w:top w:w="50" w:type="dxa"/>
              <w:left w:w="90" w:type="dxa"/>
              <w:bottom w:w="60" w:type="dxa"/>
              <w:right w:w="90" w:type="dxa"/>
            </w:tcMar>
          </w:tcPr>
          <w:p>
            <w:pPr>
              <w:spacing w:before="0" w:after="0" w:line="252" w:lineRule="auto"/>
            </w:pPr>
            <w:r>
              <w:rPr>
                <w:rFonts w:ascii="Calibri" w:hAnsi="Calibri"/>
                <w:sz w:val="19"/>
              </w:rPr>
              <w:t>03_Mission_Quiet_Door_Escape_Missions</w:t>
            </w:r>
          </w:p>
        </w:tc>
        <w:tc>
          <w:tcPr>
            <w:tcW w:type="dxa" w:w="3831"/>
            <w:tcMar>
              <w:top w:w="50" w:type="dxa"/>
              <w:left w:w="90" w:type="dxa"/>
              <w:bottom w:w="60" w:type="dxa"/>
              <w:right w:w="90" w:type="dxa"/>
            </w:tcMar>
          </w:tcPr>
          <w:p>
            <w:pPr>
              <w:spacing w:before="0" w:after="0" w:line="252" w:lineRule="auto"/>
            </w:pPr>
            <w:r>
              <w:rPr>
                <w:rFonts w:ascii="Calibri" w:hAnsi="Calibri"/>
                <w:sz w:val="19"/>
              </w:rPr>
              <w:t>12 classroom escape-room-style missions, answer keys included</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731"/>
            <w:tcMar>
              <w:top w:w="50" w:type="dxa"/>
              <w:left w:w="90" w:type="dxa"/>
              <w:bottom w:w="60" w:type="dxa"/>
              <w:right w:w="90" w:type="dxa"/>
            </w:tcMar>
          </w:tcPr>
          <w:p>
            <w:pPr>
              <w:spacing w:before="0" w:after="0" w:line="252" w:lineRule="auto"/>
            </w:pPr>
            <w:r>
              <w:rPr>
                <w:rFonts w:ascii="Calibri" w:hAnsi="Calibri"/>
                <w:sz w:val="19"/>
              </w:rPr>
              <w:t>04_Read_Alouds_and_Graphic_Stories</w:t>
            </w:r>
          </w:p>
        </w:tc>
        <w:tc>
          <w:tcPr>
            <w:tcW w:type="dxa" w:w="3831"/>
            <w:tcMar>
              <w:top w:w="50" w:type="dxa"/>
              <w:left w:w="90" w:type="dxa"/>
              <w:bottom w:w="60" w:type="dxa"/>
              <w:right w:w="90" w:type="dxa"/>
            </w:tcMar>
          </w:tcPr>
          <w:p>
            <w:pPr>
              <w:spacing w:before="0" w:after="0" w:line="252" w:lineRule="auto"/>
            </w:pPr>
            <w:r>
              <w:rPr>
                <w:rFonts w:ascii="Calibri" w:hAnsi="Calibri"/>
                <w:sz w:val="19"/>
              </w:rPr>
              <w:t>4 read-alouds K-2, 4 read-alouds 3-5, 3 graphic scripts 6-8</w:t>
            </w:r>
          </w:p>
        </w:tc>
        <w:tc>
          <w:tcPr>
            <w:tcW w:type="dxa" w:w="1878"/>
            <w:tcMar>
              <w:top w:w="50" w:type="dxa"/>
              <w:left w:w="90" w:type="dxa"/>
              <w:bottom w:w="60" w:type="dxa"/>
              <w:right w:w="90" w:type="dxa"/>
            </w:tcMar>
          </w:tcPr>
          <w:p>
            <w:pPr>
              <w:spacing w:before="0" w:after="0" w:line="252" w:lineRule="auto"/>
            </w:pPr>
            <w:r>
              <w:rPr>
                <w:rFonts w:ascii="Calibri" w:hAnsi="Calibri"/>
                <w:sz w:val="19"/>
              </w:rPr>
              <w:t>K-8</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731"/>
            <w:tcMar>
              <w:top w:w="50" w:type="dxa"/>
              <w:left w:w="90" w:type="dxa"/>
              <w:bottom w:w="60" w:type="dxa"/>
              <w:right w:w="90" w:type="dxa"/>
            </w:tcMar>
          </w:tcPr>
          <w:p>
            <w:pPr>
              <w:spacing w:before="0" w:after="0" w:line="252" w:lineRule="auto"/>
            </w:pPr>
            <w:r>
              <w:rPr>
                <w:rFonts w:ascii="Calibri" w:hAnsi="Calibri"/>
                <w:sz w:val="19"/>
              </w:rPr>
              <w:t>05_Songs_Chants_and_Movement_Breaks</w:t>
            </w:r>
          </w:p>
        </w:tc>
        <w:tc>
          <w:tcPr>
            <w:tcW w:type="dxa" w:w="3831"/>
            <w:tcMar>
              <w:top w:w="50" w:type="dxa"/>
              <w:left w:w="90" w:type="dxa"/>
              <w:bottom w:w="60" w:type="dxa"/>
              <w:right w:w="90" w:type="dxa"/>
            </w:tcMar>
          </w:tcPr>
          <w:p>
            <w:pPr>
              <w:spacing w:before="0" w:after="0" w:line="252" w:lineRule="auto"/>
            </w:pPr>
            <w:r>
              <w:rPr>
                <w:rFonts w:ascii="Calibri" w:hAnsi="Calibri"/>
                <w:sz w:val="19"/>
              </w:rPr>
              <w:t>10 original songs, chants, rhymes and movement breaks</w:t>
            </w:r>
          </w:p>
        </w:tc>
        <w:tc>
          <w:tcPr>
            <w:tcW w:type="dxa" w:w="1878"/>
            <w:tcMar>
              <w:top w:w="50" w:type="dxa"/>
              <w:left w:w="90" w:type="dxa"/>
              <w:bottom w:w="60" w:type="dxa"/>
              <w:right w:w="90" w:type="dxa"/>
            </w:tcMar>
          </w:tcPr>
          <w:p>
            <w:pPr>
              <w:spacing w:before="0" w:after="0" w:line="252" w:lineRule="auto"/>
            </w:pPr>
            <w:r>
              <w:rPr>
                <w:rFonts w:ascii="Calibri" w:hAnsi="Calibri"/>
                <w:sz w:val="19"/>
              </w:rPr>
              <w:t>K-8 (teen-friendly options)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3731"/>
            <w:tcMar>
              <w:top w:w="50" w:type="dxa"/>
              <w:left w:w="90" w:type="dxa"/>
              <w:bottom w:w="60" w:type="dxa"/>
              <w:right w:w="90" w:type="dxa"/>
            </w:tcMar>
          </w:tcPr>
          <w:p>
            <w:pPr>
              <w:spacing w:before="0" w:after="0" w:line="252" w:lineRule="auto"/>
            </w:pPr>
            <w:r>
              <w:rPr>
                <w:rFonts w:ascii="Calibri" w:hAnsi="Calibri"/>
                <w:sz w:val="19"/>
              </w:rPr>
              <w:t>06_Puppet_Show_and_Role_Play_Library</w:t>
            </w:r>
          </w:p>
        </w:tc>
        <w:tc>
          <w:tcPr>
            <w:tcW w:type="dxa" w:w="3831"/>
            <w:tcMar>
              <w:top w:w="50" w:type="dxa"/>
              <w:left w:w="90" w:type="dxa"/>
              <w:bottom w:w="60" w:type="dxa"/>
              <w:right w:w="90" w:type="dxa"/>
            </w:tcMar>
          </w:tcPr>
          <w:p>
            <w:pPr>
              <w:spacing w:before="0" w:after="0" w:line="252" w:lineRule="auto"/>
            </w:pPr>
            <w:r>
              <w:rPr>
                <w:rFonts w:ascii="Calibri" w:hAnsi="Calibri"/>
                <w:sz w:val="19"/>
              </w:rPr>
              <w:t>One puppet show script and 20 short role-play scripts</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3731"/>
            <w:tcMar>
              <w:top w:w="50" w:type="dxa"/>
              <w:left w:w="90" w:type="dxa"/>
              <w:bottom w:w="60" w:type="dxa"/>
              <w:right w:w="90" w:type="dxa"/>
            </w:tcMar>
          </w:tcPr>
          <w:p>
            <w:pPr>
              <w:spacing w:before="0" w:after="0" w:line="252" w:lineRule="auto"/>
            </w:pPr>
            <w:r>
              <w:rPr>
                <w:rFonts w:ascii="Calibri" w:hAnsi="Calibri"/>
                <w:sz w:val="19"/>
              </w:rPr>
              <w:t>07_Bingo_Passport_Badges_and_Awards</w:t>
            </w:r>
          </w:p>
        </w:tc>
        <w:tc>
          <w:tcPr>
            <w:tcW w:type="dxa" w:w="3831"/>
            <w:tcMar>
              <w:top w:w="50" w:type="dxa"/>
              <w:left w:w="90" w:type="dxa"/>
              <w:bottom w:w="60" w:type="dxa"/>
              <w:right w:w="90" w:type="dxa"/>
            </w:tcMar>
          </w:tcPr>
          <w:p>
            <w:pPr>
              <w:spacing w:before="0" w:after="0" w:line="252" w:lineRule="auto"/>
            </w:pPr>
            <w:r>
              <w:rPr>
                <w:rFonts w:ascii="Calibri" w:hAnsi="Calibri"/>
                <w:sz w:val="19"/>
              </w:rPr>
              <w:t>Bingo cards, Hackles Passport, badges, awards</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3731"/>
            <w:tcMar>
              <w:top w:w="50" w:type="dxa"/>
              <w:left w:w="90" w:type="dxa"/>
              <w:bottom w:w="60" w:type="dxa"/>
              <w:right w:w="90" w:type="dxa"/>
            </w:tcMar>
          </w:tcPr>
          <w:p>
            <w:pPr>
              <w:spacing w:before="0" w:after="0" w:line="252" w:lineRule="auto"/>
            </w:pPr>
            <w:r>
              <w:rPr>
                <w:rFonts w:ascii="Calibri" w:hAnsi="Calibri"/>
                <w:sz w:val="19"/>
              </w:rPr>
              <w:t>08_Jokes_Riddles_and_Brain_Teasers</w:t>
            </w:r>
          </w:p>
        </w:tc>
        <w:tc>
          <w:tcPr>
            <w:tcW w:type="dxa" w:w="3831"/>
            <w:tcMar>
              <w:top w:w="50" w:type="dxa"/>
              <w:left w:w="90" w:type="dxa"/>
              <w:bottom w:w="60" w:type="dxa"/>
              <w:right w:w="90" w:type="dxa"/>
            </w:tcMar>
          </w:tcPr>
          <w:p>
            <w:pPr>
              <w:spacing w:before="0" w:after="0" w:line="252" w:lineRule="auto"/>
            </w:pPr>
            <w:r>
              <w:rPr>
                <w:rFonts w:ascii="Calibri" w:hAnsi="Calibri"/>
                <w:sz w:val="19"/>
              </w:rPr>
              <w:t>30 kid-clean security-themed jokes, riddles, teasers</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3731"/>
            <w:tcMar>
              <w:top w:w="50" w:type="dxa"/>
              <w:left w:w="90" w:type="dxa"/>
              <w:bottom w:w="60" w:type="dxa"/>
              <w:right w:w="90" w:type="dxa"/>
            </w:tcMar>
          </w:tcPr>
          <w:p>
            <w:pPr>
              <w:spacing w:before="0" w:after="0" w:line="252" w:lineRule="auto"/>
            </w:pPr>
            <w:r>
              <w:rPr>
                <w:rFonts w:ascii="Calibri" w:hAnsi="Calibri"/>
                <w:sz w:val="19"/>
              </w:rPr>
              <w:t>09_Hackles_Day_Event_Plan</w:t>
            </w:r>
          </w:p>
        </w:tc>
        <w:tc>
          <w:tcPr>
            <w:tcW w:type="dxa" w:w="3831"/>
            <w:tcMar>
              <w:top w:w="50" w:type="dxa"/>
              <w:left w:w="90" w:type="dxa"/>
              <w:bottom w:w="60" w:type="dxa"/>
              <w:right w:w="90" w:type="dxa"/>
            </w:tcMar>
          </w:tcPr>
          <w:p>
            <w:pPr>
              <w:spacing w:before="0" w:after="0" w:line="252" w:lineRule="auto"/>
            </w:pPr>
            <w:r>
              <w:rPr>
                <w:rFonts w:ascii="Calibri" w:hAnsi="Calibri"/>
                <w:sz w:val="19"/>
              </w:rPr>
              <w:t>12-station event plan (add-on to the Hackles Day Kit, renamed Hackles Day)</w:t>
            </w:r>
          </w:p>
        </w:tc>
        <w:tc>
          <w:tcPr>
            <w:tcW w:type="dxa" w:w="1878"/>
            <w:tcMar>
              <w:top w:w="50" w:type="dxa"/>
              <w:left w:w="90" w:type="dxa"/>
              <w:bottom w:w="60" w:type="dxa"/>
              <w:right w:w="90" w:type="dxa"/>
            </w:tcMar>
          </w:tcPr>
          <w:p>
            <w:pPr>
              <w:spacing w:before="0" w:after="0" w:line="252" w:lineRule="auto"/>
            </w:pPr>
            <w:r>
              <w:rPr>
                <w:rFonts w:ascii="Calibri" w:hAnsi="Calibri"/>
                <w:sz w:val="19"/>
              </w:rPr>
              <w:t>K-12</w:t>
            </w:r>
          </w:p>
        </w:tc>
      </w:tr>
    </w:tbl>
    <w:p>
      <w:pPr>
        <w:spacing w:before="0" w:after="0" w:line="160" w:lineRule="exact"/>
      </w:pPr>
      <w:r>
        <w:rPr>
          <w:sz w:val="2"/>
        </w:rPr>
      </w:r>
    </w:p>
    <w:p>
      <w:r>
        <w:rPr>
          <w:b/>
        </w:rPr>
        <w:t>Every file starts with a one-page "Teacher Quick Start" you can print and keep beside the game, and ends with an "Accessibility variants" table and a "Printables checklist" that names exactly what to print and cut.</w:t>
      </w:r>
      <w:r>
        <w:rPr/>
        <w:t xml:space="preserve"> (Added after the Round 2 playtest.)</w:t>
      </w:r>
    </w:p>
    <w:p>
      <w:pPr>
        <w:pStyle w:val="Heading3"/>
      </w:pPr>
      <w:r>
        <w:rPr/>
        <w:t>How long each game really takes (script-tested)</w:t>
      </w:r>
    </w:p>
    <w:p>
      <w:r>
        <w:rPr/>
        <w:t>We ran thousands of simulated plays of the games that have rules and counted turns and minutes. These are the honest numbers.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90"/>
        <w:gridCol w:w="2124"/>
        <w:gridCol w:w="2557"/>
        <w:gridCol w:w="3421"/>
      </w:tblGrid>
      <w:tr>
        <w:trPr>
          <w:tblHeader/>
          <w:cantSplit/>
        </w:trPr>
        <w:tc>
          <w:tcPr>
            <w:tcW w:type="dxa" w:w="16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GAME</w:t>
            </w:r>
          </w:p>
        </w:tc>
        <w:tc>
          <w:tcPr>
            <w:tcW w:type="dxa" w:w="21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10-MINUTE MODE</w:t>
            </w:r>
          </w:p>
        </w:tc>
        <w:tc>
          <w:tcPr>
            <w:tcW w:type="dxa" w:w="25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30-MINUTE MODE</w:t>
            </w:r>
          </w:p>
        </w:tc>
        <w:tc>
          <w:tcPr>
            <w:tcW w:type="dxa" w:w="34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WE FOUND</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Spot the Fishy</w:t>
            </w:r>
          </w:p>
        </w:tc>
        <w:tc>
          <w:tcPr>
            <w:tcW w:type="dxa" w:w="2124"/>
            <w:tcMar>
              <w:top w:w="50" w:type="dxa"/>
              <w:left w:w="90" w:type="dxa"/>
              <w:bottom w:w="60" w:type="dxa"/>
              <w:right w:w="90" w:type="dxa"/>
            </w:tcMar>
          </w:tcPr>
          <w:p>
            <w:pPr>
              <w:spacing w:before="0" w:after="0" w:line="252" w:lineRule="auto"/>
            </w:pPr>
            <w:r>
              <w:rPr>
                <w:rFonts w:ascii="Calibri" w:hAnsi="Calibri"/>
                <w:sz w:val="19"/>
              </w:rPr>
              <w:t>Quick Catch: 8 cards, Mini Pond of 12 circles, about 10 minutes</w:t>
            </w:r>
          </w:p>
        </w:tc>
        <w:tc>
          <w:tcPr>
            <w:tcW w:type="dxa" w:w="2557"/>
            <w:tcMar>
              <w:top w:w="50" w:type="dxa"/>
              <w:left w:w="90" w:type="dxa"/>
              <w:bottom w:w="60" w:type="dxa"/>
              <w:right w:w="90" w:type="dxa"/>
            </w:tcMar>
          </w:tcPr>
          <w:p>
            <w:pPr>
              <w:spacing w:before="0" w:after="0" w:line="252" w:lineRule="auto"/>
            </w:pPr>
            <w:r>
              <w:rPr>
                <w:rFonts w:ascii="Calibri" w:hAnsi="Calibri"/>
                <w:sz w:val="19"/>
              </w:rPr>
              <w:t>Full Pond: 24 cards, Pond (30) plus Lagoon (24), about 30 minutes</w:t>
            </w:r>
          </w:p>
        </w:tc>
        <w:tc>
          <w:tcPr>
            <w:tcW w:type="dxa" w:w="3421"/>
            <w:tcMar>
              <w:top w:w="50" w:type="dxa"/>
              <w:left w:w="90" w:type="dxa"/>
              <w:bottom w:w="60" w:type="dxa"/>
              <w:right w:w="90" w:type="dxa"/>
            </w:tcMar>
          </w:tcPr>
          <w:p>
            <w:pPr>
              <w:spacing w:before="0" w:after="0" w:line="252" w:lineRule="auto"/>
            </w:pPr>
            <w:r>
              <w:rPr>
                <w:rFonts w:ascii="Calibri" w:hAnsi="Calibri"/>
                <w:sz w:val="19"/>
              </w:rPr>
              <w:t>The first scoring rule filled the pond in 2 or 3 cards; the Pond now fills in about 13 to 15 cards.</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The Hackles Trail</w:t>
            </w:r>
          </w:p>
        </w:tc>
        <w:tc>
          <w:tcPr>
            <w:tcW w:type="dxa" w:w="2124"/>
            <w:tcMar>
              <w:top w:w="50" w:type="dxa"/>
              <w:left w:w="90" w:type="dxa"/>
              <w:bottom w:w="60" w:type="dxa"/>
              <w:right w:w="90" w:type="dxa"/>
            </w:tcMar>
          </w:tcPr>
          <w:p>
            <w:pPr>
              <w:spacing w:before="0" w:after="0" w:line="252" w:lineRule="auto"/>
            </w:pPr>
            <w:r>
              <w:rPr>
                <w:rFonts w:ascii="Calibri" w:hAnsi="Calibri"/>
                <w:sz w:val="19"/>
              </w:rPr>
              <w:t>Mini Trail: 15 spaces, about 4 team turns, about 10 minutes</w:t>
            </w:r>
          </w:p>
        </w:tc>
        <w:tc>
          <w:tcPr>
            <w:tcW w:type="dxa" w:w="2557"/>
            <w:tcMar>
              <w:top w:w="50" w:type="dxa"/>
              <w:left w:w="90" w:type="dxa"/>
              <w:bottom w:w="60" w:type="dxa"/>
              <w:right w:w="90" w:type="dxa"/>
            </w:tcMar>
          </w:tcPr>
          <w:p>
            <w:pPr>
              <w:spacing w:before="0" w:after="0" w:line="252" w:lineRule="auto"/>
            </w:pPr>
            <w:r>
              <w:rPr>
                <w:rFonts w:ascii="Calibri" w:hAnsi="Calibri"/>
                <w:sz w:val="19"/>
              </w:rPr>
              <w:t>Full Trail: 40 spaces, about 9 team turns, 26 to 33 minutes (Sunrise Wind rule keeps it to 30)</w:t>
            </w:r>
          </w:p>
        </w:tc>
        <w:tc>
          <w:tcPr>
            <w:tcW w:type="dxa" w:w="3421"/>
            <w:tcMar>
              <w:top w:w="50" w:type="dxa"/>
              <w:left w:w="90" w:type="dxa"/>
              <w:bottom w:w="60" w:type="dxa"/>
              <w:right w:w="90" w:type="dxa"/>
            </w:tcMar>
          </w:tcPr>
          <w:p>
            <w:pPr>
              <w:spacing w:before="0" w:after="0" w:line="252" w:lineRule="auto"/>
            </w:pPr>
            <w:r>
              <w:rPr>
                <w:rFonts w:ascii="Calibri" w:hAnsi="Calibri"/>
                <w:sz w:val="19"/>
              </w:rPr>
              <w:t>The first version took 33 to 37 minutes, had dead Ladder rules and gave Gold Peak 999 times in 1,000 games. Tiers are now about 70 / 30 / 1 percent.</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Mission: Quiet Door</w:t>
            </w:r>
          </w:p>
        </w:tc>
        <w:tc>
          <w:tcPr>
            <w:tcW w:type="dxa" w:w="2124"/>
            <w:tcMar>
              <w:top w:w="50" w:type="dxa"/>
              <w:left w:w="90" w:type="dxa"/>
              <w:bottom w:w="60" w:type="dxa"/>
              <w:right w:w="90" w:type="dxa"/>
            </w:tcMar>
          </w:tcPr>
          <w:p>
            <w:pPr>
              <w:spacing w:before="0" w:after="0" w:line="252" w:lineRule="auto"/>
            </w:pPr>
            <w:r>
              <w:rPr>
                <w:rFonts w:ascii="Calibri" w:hAnsi="Calibri"/>
                <w:sz w:val="19"/>
              </w:rPr>
              <w:t>Quick Door: two stages plus the Door ritual, about 10 minutes</w:t>
            </w:r>
          </w:p>
        </w:tc>
        <w:tc>
          <w:tcPr>
            <w:tcW w:type="dxa" w:w="2557"/>
            <w:tcMar>
              <w:top w:w="50" w:type="dxa"/>
              <w:left w:w="90" w:type="dxa"/>
              <w:bottom w:w="60" w:type="dxa"/>
              <w:right w:w="90" w:type="dxa"/>
            </w:tcMar>
          </w:tcPr>
          <w:p>
            <w:pPr>
              <w:spacing w:before="0" w:after="0" w:line="252" w:lineRule="auto"/>
            </w:pPr>
            <w:r>
              <w:rPr>
                <w:rFonts w:ascii="Calibri" w:hAnsi="Calibri"/>
                <w:sz w:val="19"/>
              </w:rPr>
              <w:t>Full Escape: four stages, about 30 minutes</w:t>
            </w:r>
          </w:p>
        </w:tc>
        <w:tc>
          <w:tcPr>
            <w:tcW w:type="dxa" w:w="3421"/>
            <w:tcMar>
              <w:top w:w="50" w:type="dxa"/>
              <w:left w:w="90" w:type="dxa"/>
              <w:bottom w:w="60" w:type="dxa"/>
              <w:right w:w="90" w:type="dxa"/>
            </w:tcMar>
          </w:tcPr>
          <w:p>
            <w:pPr>
              <w:spacing w:before="0" w:after="0" w:line="252" w:lineRule="auto"/>
            </w:pPr>
            <w:r>
              <w:rPr>
                <w:rFonts w:ascii="Calibri" w:hAnsi="Calibri"/>
                <w:sz w:val="19"/>
              </w:rPr>
              <w:t>Every cipher and every count checked by script; four answers that could be guessed without solving were fixed.</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Read-alouds and graphic stories</w:t>
            </w:r>
          </w:p>
        </w:tc>
        <w:tc>
          <w:tcPr>
            <w:tcW w:type="dxa" w:w="2124"/>
            <w:tcMar>
              <w:top w:w="50" w:type="dxa"/>
              <w:left w:w="90" w:type="dxa"/>
              <w:bottom w:w="60" w:type="dxa"/>
              <w:right w:w="90" w:type="dxa"/>
            </w:tcMar>
          </w:tcPr>
          <w:p>
            <w:pPr>
              <w:spacing w:before="0" w:after="0" w:line="252" w:lineRule="auto"/>
            </w:pPr>
            <w:r>
              <w:rPr>
                <w:rFonts w:ascii="Calibri" w:hAnsi="Calibri"/>
                <w:sz w:val="19"/>
              </w:rPr>
              <w:t>10 to 12 minutes each</w:t>
            </w:r>
          </w:p>
        </w:tc>
        <w:tc>
          <w:tcPr>
            <w:tcW w:type="dxa" w:w="2557"/>
            <w:tcMar>
              <w:top w:w="50" w:type="dxa"/>
              <w:left w:w="90" w:type="dxa"/>
              <w:bottom w:w="60" w:type="dxa"/>
              <w:right w:w="90" w:type="dxa"/>
            </w:tcMar>
          </w:tcPr>
          <w:p>
            <w:pPr>
              <w:spacing w:before="0" w:after="0" w:line="252" w:lineRule="auto"/>
            </w:pPr>
            <w:r>
              <w:rPr>
                <w:rFonts w:ascii="Calibri" w:hAnsi="Calibri"/>
                <w:sz w:val="19"/>
              </w:rPr>
              <w:t>Two stories plus a draw-it</w:t>
            </w:r>
          </w:p>
        </w:tc>
        <w:tc>
          <w:tcPr>
            <w:tcW w:type="dxa" w:w="3421"/>
            <w:tcMar>
              <w:top w:w="50" w:type="dxa"/>
              <w:left w:w="90" w:type="dxa"/>
              <w:bottom w:w="60" w:type="dxa"/>
              <w:right w:w="90" w:type="dxa"/>
            </w:tcMar>
          </w:tcPr>
          <w:p>
            <w:pPr>
              <w:spacing w:before="0" w:after="0" w:line="252" w:lineRule="auto"/>
            </w:pPr>
            <w:r>
              <w:rPr>
                <w:rFonts w:ascii="Calibri" w:hAnsi="Calibri"/>
                <w:sz w:val="19"/>
              </w:rPr>
              <w:t>Word counts re-checked.</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Songs and movement</w:t>
            </w:r>
          </w:p>
        </w:tc>
        <w:tc>
          <w:tcPr>
            <w:tcW w:type="dxa" w:w="2124"/>
            <w:tcMar>
              <w:top w:w="50" w:type="dxa"/>
              <w:left w:w="90" w:type="dxa"/>
              <w:bottom w:w="60" w:type="dxa"/>
              <w:right w:w="90" w:type="dxa"/>
            </w:tcMar>
          </w:tcPr>
          <w:p>
            <w:pPr>
              <w:spacing w:before="0" w:after="0" w:line="252" w:lineRule="auto"/>
            </w:pPr>
            <w:r>
              <w:rPr>
                <w:rFonts w:ascii="Calibri" w:hAnsi="Calibri"/>
                <w:sz w:val="19"/>
              </w:rPr>
              <w:t>1 to 3 minutes each</w:t>
            </w:r>
          </w:p>
        </w:tc>
        <w:tc>
          <w:tcPr>
            <w:tcW w:type="dxa" w:w="2557"/>
            <w:tcMar>
              <w:top w:w="50" w:type="dxa"/>
              <w:left w:w="90" w:type="dxa"/>
              <w:bottom w:w="60" w:type="dxa"/>
              <w:right w:w="90" w:type="dxa"/>
            </w:tcMar>
          </w:tcPr>
          <w:p>
            <w:pPr>
              <w:spacing w:before="0" w:after="0" w:line="252" w:lineRule="auto"/>
            </w:pPr>
            <w:r>
              <w:rPr>
                <w:rFonts w:ascii="Calibri" w:hAnsi="Calibri"/>
                <w:sz w:val="19"/>
              </w:rPr>
              <w:t>A five-piece "Hackles Stage" session</w:t>
            </w:r>
          </w:p>
        </w:tc>
        <w:tc>
          <w:tcPr>
            <w:tcW w:type="dxa" w:w="3421"/>
            <w:tcMar>
              <w:top w:w="50" w:type="dxa"/>
              <w:left w:w="90" w:type="dxa"/>
              <w:bottom w:w="60" w:type="dxa"/>
              <w:right w:w="90" w:type="dxa"/>
            </w:tcMar>
          </w:tcPr>
          <w:p>
            <w:pPr>
              <w:spacing w:before="0" w:after="0" w:line="252" w:lineRule="auto"/>
            </w:pPr>
            <w:r>
              <w:rPr>
                <w:rFonts w:ascii="Calibri" w:hAnsi="Calibri"/>
                <w:sz w:val="19"/>
              </w:rPr>
              <w:t>Two songs had lines that did not fit their tune; fixed.</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Puppet show</w:t>
            </w:r>
          </w:p>
        </w:tc>
        <w:tc>
          <w:tcPr>
            <w:tcW w:type="dxa" w:w="2124"/>
            <w:tcMar>
              <w:top w:w="50" w:type="dxa"/>
              <w:left w:w="90" w:type="dxa"/>
              <w:bottom w:w="60" w:type="dxa"/>
              <w:right w:w="90" w:type="dxa"/>
            </w:tcMar>
          </w:tcPr>
          <w:p>
            <w:pPr>
              <w:spacing w:before="0" w:after="0" w:line="252" w:lineRule="auto"/>
            </w:pPr>
            <w:r>
              <w:rPr>
                <w:rFonts w:ascii="Calibri" w:hAnsi="Calibri"/>
                <w:sz w:val="19"/>
              </w:rPr>
              <w:t>Short show about 10 minutes (Scenes 1, 2, 5, 8)</w:t>
            </w:r>
          </w:p>
        </w:tc>
        <w:tc>
          <w:tcPr>
            <w:tcW w:type="dxa" w:w="2557"/>
            <w:tcMar>
              <w:top w:w="50" w:type="dxa"/>
              <w:left w:w="90" w:type="dxa"/>
              <w:bottom w:w="60" w:type="dxa"/>
              <w:right w:w="90" w:type="dxa"/>
            </w:tcMar>
          </w:tcPr>
          <w:p>
            <w:pPr>
              <w:spacing w:before="0" w:after="0" w:line="252" w:lineRule="auto"/>
            </w:pPr>
            <w:r>
              <w:rPr>
                <w:rFonts w:ascii="Calibri" w:hAnsi="Calibri"/>
                <w:sz w:val="19"/>
              </w:rPr>
              <w:t>Full show 18 to 20 minutes (K-2 version about 13)</w:t>
            </w:r>
          </w:p>
        </w:tc>
        <w:tc>
          <w:tcPr>
            <w:tcW w:type="dxa" w:w="3421"/>
            <w:tcMar>
              <w:top w:w="50" w:type="dxa"/>
              <w:left w:w="90" w:type="dxa"/>
              <w:bottom w:w="60" w:type="dxa"/>
              <w:right w:w="90" w:type="dxa"/>
            </w:tcMar>
          </w:tcPr>
          <w:p>
            <w:pPr>
              <w:spacing w:before="0" w:after="0" w:line="252" w:lineRule="auto"/>
            </w:pPr>
            <w:r>
              <w:rPr>
                <w:rFonts w:ascii="Calibri" w:hAnsi="Calibri"/>
                <w:sz w:val="19"/>
              </w:rPr>
              <w:t>The first draft said "12 minutes" for what is really 18 to 20.</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Bingo</w:t>
            </w:r>
          </w:p>
        </w:tc>
        <w:tc>
          <w:tcPr>
            <w:tcW w:type="dxa" w:w="2124"/>
            <w:tcMar>
              <w:top w:w="50" w:type="dxa"/>
              <w:left w:w="90" w:type="dxa"/>
              <w:bottom w:w="60" w:type="dxa"/>
              <w:right w:w="90" w:type="dxa"/>
            </w:tcMar>
          </w:tcPr>
          <w:p>
            <w:pPr>
              <w:spacing w:before="0" w:after="0" w:line="252" w:lineRule="auto"/>
            </w:pPr>
            <w:r>
              <w:rPr>
                <w:rFonts w:ascii="Calibri" w:hAnsi="Calibri"/>
                <w:sz w:val="19"/>
              </w:rPr>
              <w:t>K-2 to blackout about 10 minutes; 3-12 one line about 8 minutes</w:t>
            </w:r>
          </w:p>
        </w:tc>
        <w:tc>
          <w:tcPr>
            <w:tcW w:type="dxa" w:w="2557"/>
            <w:tcMar>
              <w:top w:w="50" w:type="dxa"/>
              <w:left w:w="90" w:type="dxa"/>
              <w:bottom w:w="60" w:type="dxa"/>
              <w:right w:w="90" w:type="dxa"/>
            </w:tcMar>
          </w:tcPr>
          <w:p>
            <w:pPr>
              <w:spacing w:before="0" w:after="0" w:line="252" w:lineRule="auto"/>
            </w:pPr>
            <w:r>
              <w:rPr>
                <w:rFonts w:ascii="Calibri" w:hAnsi="Calibri"/>
                <w:sz w:val="19"/>
              </w:rPr>
              <w:t>Full Bingo three rounds about 22 to 25 minutes</w:t>
            </w:r>
          </w:p>
        </w:tc>
        <w:tc>
          <w:tcPr>
            <w:tcW w:type="dxa" w:w="3421"/>
            <w:tcMar>
              <w:top w:w="50" w:type="dxa"/>
              <w:left w:w="90" w:type="dxa"/>
              <w:bottom w:w="60" w:type="dxa"/>
              <w:right w:w="90" w:type="dxa"/>
            </w:tcMar>
          </w:tcPr>
          <w:p>
            <w:pPr>
              <w:spacing w:before="0" w:after="0" w:line="252" w:lineRule="auto"/>
            </w:pPr>
            <w:r>
              <w:rPr>
                <w:rFonts w:ascii="Calibri" w:hAnsi="Calibri"/>
                <w:sz w:val="19"/>
              </w:rPr>
              <w:t>A K-2 line arrives after 3 or 4 clues; a 5 x 5 blackout needs almost all 30 clues.</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Jokes and teasers</w:t>
            </w:r>
          </w:p>
        </w:tc>
        <w:tc>
          <w:tcPr>
            <w:tcW w:type="dxa" w:w="2124"/>
            <w:tcMar>
              <w:top w:w="50" w:type="dxa"/>
              <w:left w:w="90" w:type="dxa"/>
              <w:bottom w:w="60" w:type="dxa"/>
              <w:right w:w="90" w:type="dxa"/>
            </w:tcMar>
          </w:tcPr>
          <w:p>
            <w:pPr>
              <w:spacing w:before="0" w:after="0" w:line="252" w:lineRule="auto"/>
            </w:pPr>
            <w:r>
              <w:rPr>
                <w:rFonts w:ascii="Calibri" w:hAnsi="Calibri"/>
                <w:sz w:val="19"/>
              </w:rPr>
              <w:t>1 to 2 minutes each</w:t>
            </w:r>
          </w:p>
        </w:tc>
        <w:tc>
          <w:tcPr>
            <w:tcW w:type="dxa" w:w="2557"/>
            <w:tcMar>
              <w:top w:w="50" w:type="dxa"/>
              <w:left w:w="90" w:type="dxa"/>
              <w:bottom w:w="60" w:type="dxa"/>
              <w:right w:w="90" w:type="dxa"/>
            </w:tcMar>
          </w:tcPr>
          <w:p>
            <w:pPr>
              <w:spacing w:before="0" w:after="0" w:line="252" w:lineRule="auto"/>
            </w:pPr>
            <w:r>
              <w:rPr>
                <w:rFonts w:ascii="Calibri" w:hAnsi="Calibri"/>
                <w:sz w:val="19"/>
              </w:rPr>
              <w:t>A 10-minute Riddle Café</w:t>
            </w:r>
          </w:p>
        </w:tc>
        <w:tc>
          <w:tcPr>
            <w:tcW w:type="dxa" w:w="3421"/>
            <w:tcMar>
              <w:top w:w="50" w:type="dxa"/>
              <w:left w:w="90" w:type="dxa"/>
              <w:bottom w:w="60" w:type="dxa"/>
              <w:right w:w="90" w:type="dxa"/>
            </w:tcMar>
          </w:tcPr>
          <w:p>
            <w:pPr>
              <w:spacing w:before="0" w:after="0" w:line="252" w:lineRule="auto"/>
            </w:pPr>
            <w:r>
              <w:rPr>
                <w:rFonts w:ascii="Calibri" w:hAnsi="Calibri"/>
                <w:sz w:val="19"/>
              </w:rPr>
              <w:t>All teaser answers checked.</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sz w:val="19"/>
              </w:rPr>
              <w:t>Hackles Day</w:t>
            </w:r>
          </w:p>
        </w:tc>
        <w:tc>
          <w:tcPr>
            <w:tcW w:type="dxa" w:w="2124"/>
            <w:tcMar>
              <w:top w:w="50" w:type="dxa"/>
              <w:left w:w="90" w:type="dxa"/>
              <w:bottom w:w="60" w:type="dxa"/>
              <w:right w:w="90" w:type="dxa"/>
            </w:tcMar>
          </w:tcPr>
          <w:p>
            <w:pPr>
              <w:spacing w:before="0" w:after="0" w:line="252" w:lineRule="auto"/>
            </w:pPr>
            <w:r>
              <w:rPr>
                <w:rFonts w:ascii="Calibri" w:hAnsi="Calibri"/>
                <w:sz w:val="19"/>
              </w:rPr>
              <w:t>12-minute stations</w:t>
            </w:r>
          </w:p>
        </w:tc>
        <w:tc>
          <w:tcPr>
            <w:tcW w:type="dxa" w:w="2557"/>
            <w:tcMar>
              <w:top w:w="50" w:type="dxa"/>
              <w:left w:w="90" w:type="dxa"/>
              <w:bottom w:w="60" w:type="dxa"/>
              <w:right w:w="90" w:type="dxa"/>
            </w:tcMar>
          </w:tcPr>
          <w:p>
            <w:pPr>
              <w:spacing w:before="0" w:after="0" w:line="252" w:lineRule="auto"/>
            </w:pPr>
            <w:r>
              <w:rPr>
                <w:rFonts w:ascii="Calibri" w:hAnsi="Calibri"/>
                <w:sz w:val="19"/>
              </w:rPr>
              <w:t>Half-day: 2 sessions of 6 slots</w:t>
            </w:r>
          </w:p>
        </w:tc>
        <w:tc>
          <w:tcPr>
            <w:tcW w:type="dxa" w:w="3421"/>
            <w:tcMar>
              <w:top w:w="50" w:type="dxa"/>
              <w:left w:w="90" w:type="dxa"/>
              <w:bottom w:w="60" w:type="dxa"/>
              <w:right w:w="90" w:type="dxa"/>
            </w:tcMar>
          </w:tcPr>
          <w:p>
            <w:pPr>
              <w:spacing w:before="0" w:after="0" w:line="252" w:lineRule="auto"/>
            </w:pPr>
            <w:r>
              <w:rPr>
                <w:rFonts w:ascii="Calibri" w:hAnsi="Calibri"/>
                <w:sz w:val="19"/>
              </w:rPr>
              <w:t>Both rotation tables verified: no clashes, every group visits all 12 stations.</w:t>
            </w:r>
          </w:p>
        </w:tc>
      </w:tr>
    </w:tbl>
    <w:p>
      <w:pPr>
        <w:spacing w:before="0" w:after="0" w:line="160" w:lineRule="exact"/>
      </w:pPr>
      <w:r>
        <w:rPr>
          <w:sz w:val="2"/>
        </w:rPr>
      </w:r>
    </w:p>
    <w:p>
      <w:pPr>
        <w:pStyle w:val="Heading3"/>
      </w:pPr>
      <w:r>
        <w:rPr/>
        <w:t>How games map to the lessons</w:t>
      </w:r>
    </w:p>
    <w:p>
      <w:r>
        <w:rPr/>
        <w:t>Every game says which lesson it reinforces. Use this table to pick a game for the week.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68"/>
        <w:gridCol w:w="6024"/>
      </w:tblGrid>
      <w:tr>
        <w:trPr>
          <w:tblHeader/>
          <w:cantSplit/>
        </w:trPr>
        <w:tc>
          <w:tcPr>
            <w:tcW w:type="dxa" w:w="3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IF THIS WEEK'S LESSON IS...</w:t>
            </w:r>
          </w:p>
        </w:tc>
        <w:tc>
          <w:tcPr>
            <w:tcW w:type="dxa" w:w="6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PLAY THIS</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K-2 L1 My Tell-Someone Team; 3-5 L1 Help Ladder; 6-8 L1 Help Ladder</w:t>
            </w:r>
          </w:p>
        </w:tc>
        <w:tc>
          <w:tcPr>
            <w:tcW w:type="dxa" w:w="6024"/>
            <w:tcMar>
              <w:top w:w="50" w:type="dxa"/>
              <w:left w:w="90" w:type="dxa"/>
              <w:bottom w:w="60" w:type="dxa"/>
              <w:right w:w="90" w:type="dxa"/>
            </w:tcMar>
          </w:tcPr>
          <w:p>
            <w:pPr>
              <w:spacing w:before="0" w:after="0" w:line="252" w:lineRule="auto"/>
            </w:pPr>
            <w:r>
              <w:rPr>
                <w:rFonts w:ascii="Calibri" w:hAnsi="Calibri"/>
                <w:sz w:val="19"/>
              </w:rPr>
              <w:t>Hackles Trail (Ladder spaces), Role-Play Library R1-R4, "Tell-Someone Song"</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Passwords and passphrases (K-2 L2, 3-5 L2, 6-8 L2, 9-12 L2)</w:t>
            </w:r>
          </w:p>
        </w:tc>
        <w:tc>
          <w:tcPr>
            <w:tcW w:type="dxa" w:w="6024"/>
            <w:tcMar>
              <w:top w:w="50" w:type="dxa"/>
              <w:left w:w="90" w:type="dxa"/>
              <w:bottom w:w="60" w:type="dxa"/>
              <w:right w:w="90" w:type="dxa"/>
            </w:tcMar>
          </w:tcPr>
          <w:p>
            <w:pPr>
              <w:spacing w:before="0" w:after="0" w:line="252" w:lineRule="auto"/>
            </w:pPr>
            <w:r>
              <w:rPr>
                <w:rFonts w:ascii="Calibri" w:hAnsi="Calibri"/>
                <w:sz w:val="19"/>
              </w:rPr>
              <w:t>Mission: Quiet Door vault missions, "Passphrase Rap", Bingo (Lock It squares)</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Scams and fakes (K-2 L3/L8, 3-5 L3/L8, 6-8 L3, 9-12 L3)</w:t>
            </w:r>
          </w:p>
        </w:tc>
        <w:tc>
          <w:tcPr>
            <w:tcW w:type="dxa" w:w="6024"/>
            <w:tcMar>
              <w:top w:w="50" w:type="dxa"/>
              <w:left w:w="90" w:type="dxa"/>
              <w:bottom w:w="60" w:type="dxa"/>
              <w:right w:w="90" w:type="dxa"/>
            </w:tcMar>
          </w:tcPr>
          <w:p>
            <w:pPr>
              <w:spacing w:before="0" w:after="0" w:line="252" w:lineRule="auto"/>
            </w:pPr>
            <w:r>
              <w:rPr>
                <w:rFonts w:ascii="Calibri" w:hAnsi="Calibri"/>
                <w:sz w:val="19"/>
              </w:rPr>
              <w:t>Spot the Fishy, giveaway missions, puppet show</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Oops recovery (K-2 L4, 3-5 L10, 6-8 L2 Oops plan, 9-12 L2/L10)</w:t>
            </w:r>
          </w:p>
        </w:tc>
        <w:tc>
          <w:tcPr>
            <w:tcW w:type="dxa" w:w="6024"/>
            <w:tcMar>
              <w:top w:w="50" w:type="dxa"/>
              <w:left w:w="90" w:type="dxa"/>
              <w:bottom w:w="60" w:type="dxa"/>
              <w:right w:w="90" w:type="dxa"/>
            </w:tcMar>
          </w:tcPr>
          <w:p>
            <w:pPr>
              <w:spacing w:before="0" w:after="0" w:line="252" w:lineRule="auto"/>
            </w:pPr>
            <w:r>
              <w:rPr>
                <w:rFonts w:ascii="Calibri" w:hAnsi="Calibri"/>
                <w:sz w:val="19"/>
              </w:rPr>
              <w:t>Hackles Trail (Fix-It Bridge), "Oops Is Okay" read-alouds, Role-Play Library R9-R11</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Privacy and sharing (K-2 L5, 3-5 L5, 6-8 L4, 9-12 L4)</w:t>
            </w:r>
          </w:p>
        </w:tc>
        <w:tc>
          <w:tcPr>
            <w:tcW w:type="dxa" w:w="6024"/>
            <w:tcMar>
              <w:top w:w="50" w:type="dxa"/>
              <w:left w:w="90" w:type="dxa"/>
              <w:bottom w:w="60" w:type="dxa"/>
              <w:right w:w="90" w:type="dxa"/>
            </w:tcMar>
          </w:tcPr>
          <w:p>
            <w:pPr>
              <w:spacing w:before="0" w:after="0" w:line="252" w:lineRule="auto"/>
            </w:pPr>
            <w:r>
              <w:rPr>
                <w:rFonts w:ascii="Calibri" w:hAnsi="Calibri"/>
                <w:sz w:val="19"/>
              </w:rPr>
              <w:t>Spot the Fishy (Pause and Ask cards), Trail (Share Meadow), read-aloud "Pip Picks a Shell"</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Game chat and group chat (3-5 L6/L7, 6-8 L9, 9-12 L8)</w:t>
            </w:r>
          </w:p>
        </w:tc>
        <w:tc>
          <w:tcPr>
            <w:tcW w:type="dxa" w:w="6024"/>
            <w:tcMar>
              <w:top w:w="50" w:type="dxa"/>
              <w:left w:w="90" w:type="dxa"/>
              <w:bottom w:w="60" w:type="dxa"/>
              <w:right w:w="90" w:type="dxa"/>
            </w:tcMar>
          </w:tcPr>
          <w:p>
            <w:pPr>
              <w:spacing w:before="0" w:after="0" w:line="252" w:lineRule="auto"/>
            </w:pPr>
            <w:r>
              <w:rPr>
                <w:rFonts w:ascii="Calibri" w:hAnsi="Calibri"/>
                <w:sz w:val="19"/>
              </w:rPr>
              <w:t>Group-chat missions, Role-Play Library R12-R16, graphic story "The Chat That Got Loud"</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Fakes and synthetic media (K-2 L8, 6-8 L8, 9-12 L6)</w:t>
            </w:r>
          </w:p>
        </w:tc>
        <w:tc>
          <w:tcPr>
            <w:tcW w:type="dxa" w:w="6024"/>
            <w:tcMar>
              <w:top w:w="50" w:type="dxa"/>
              <w:left w:w="90" w:type="dxa"/>
              <w:bottom w:w="60" w:type="dxa"/>
              <w:right w:w="90" w:type="dxa"/>
            </w:tcMar>
          </w:tcPr>
          <w:p>
            <w:pPr>
              <w:spacing w:before="0" w:after="0" w:line="252" w:lineRule="auto"/>
            </w:pPr>
            <w:r>
              <w:rPr>
                <w:rFonts w:ascii="Calibri" w:hAnsi="Calibri"/>
                <w:sz w:val="19"/>
              </w:rPr>
              <w:t>Deepfake detective missions, Spot the Fishy 6-12 deck</w:t>
            </w:r>
          </w:p>
        </w:tc>
      </w:tr>
      <w:tr>
        <w:trPr>
          <w:cantSplit/>
        </w:trPr>
        <w:tc>
          <w:tcPr>
            <w:tcW w:type="dxa" w:w="3768"/>
            <w:tcMar>
              <w:top w:w="50" w:type="dxa"/>
              <w:left w:w="0" w:type="dxa"/>
              <w:bottom w:w="60" w:type="dxa"/>
              <w:right w:w="90" w:type="dxa"/>
            </w:tcMar>
          </w:tcPr>
          <w:p>
            <w:pPr>
              <w:spacing w:before="0" w:after="0" w:line="252" w:lineRule="auto"/>
            </w:pPr>
            <w:r>
              <w:rPr>
                <w:rFonts w:ascii="Calibri" w:hAnsi="Calibri"/>
                <w:sz w:val="19"/>
              </w:rPr>
              <w:t>Pressure and threats (6-8 L7, 9-12 L5/L7)</w:t>
            </w:r>
          </w:p>
        </w:tc>
        <w:tc>
          <w:tcPr>
            <w:tcW w:type="dxa" w:w="6024"/>
            <w:tcMar>
              <w:top w:w="50" w:type="dxa"/>
              <w:left w:w="90" w:type="dxa"/>
              <w:bottom w:w="60" w:type="dxa"/>
              <w:right w:w="90" w:type="dxa"/>
            </w:tcMar>
          </w:tcPr>
          <w:p>
            <w:pPr>
              <w:spacing w:before="0" w:after="0" w:line="252" w:lineRule="auto"/>
            </w:pPr>
            <w:r>
              <w:rPr>
                <w:rFonts w:ascii="Calibri" w:hAnsi="Calibri"/>
                <w:sz w:val="19"/>
              </w:rPr>
              <w:t xml:space="preserve">Spot the Fishy "STOP-SAVE-TELL-REPORT" cards (optional), role-play R17-R18. </w:t>
            </w:r>
            <w:r>
              <w:rPr>
                <w:rFonts w:ascii="Calibri" w:hAnsi="Calibri"/>
                <w:b/>
                <w:sz w:val="19"/>
              </w:rPr>
              <w:t>Read the safety notes below first.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The Hackles Routine (every game uses 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6"/>
        <w:gridCol w:w="1378"/>
        <w:gridCol w:w="7158"/>
      </w:tblGrid>
      <w:tr>
        <w:trPr>
          <w:tblHeader/>
          <w:cantSplit/>
        </w:trPr>
        <w:tc>
          <w:tcPr>
            <w:tcW w:type="dxa" w:w="12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1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w:t>
            </w:r>
          </w:p>
        </w:tc>
        <w:tc>
          <w:tcPr>
            <w:tcW w:type="dxa" w:w="71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SIGNAL</w:t>
            </w:r>
          </w:p>
        </w:tc>
      </w:tr>
      <w:tr>
        <w:trPr>
          <w:cantSplit/>
        </w:trPr>
        <w:tc>
          <w:tcPr>
            <w:tcW w:type="dxa" w:w="1256"/>
            <w:tcMar>
              <w:top w:w="50" w:type="dxa"/>
              <w:left w:w="0" w:type="dxa"/>
              <w:bottom w:w="60" w:type="dxa"/>
              <w:right w:w="90" w:type="dxa"/>
            </w:tcMar>
          </w:tcPr>
          <w:p>
            <w:pPr>
              <w:spacing w:before="0" w:after="0" w:line="252" w:lineRule="auto"/>
            </w:pPr>
            <w:r>
              <w:rPr>
                <w:rFonts w:ascii="Calibri" w:hAnsi="Calibri"/>
                <w:b/>
                <w:sz w:val="19"/>
              </w:rPr>
              <w:t>Hackles up?</w:t>
            </w:r>
          </w:p>
        </w:tc>
        <w:tc>
          <w:tcPr>
            <w:tcW w:type="dxa" w:w="1378"/>
            <w:tcMar>
              <w:top w:w="50" w:type="dxa"/>
              <w:left w:w="90" w:type="dxa"/>
              <w:bottom w:w="60" w:type="dxa"/>
              <w:right w:w="90" w:type="dxa"/>
            </w:tcMar>
          </w:tcPr>
          <w:p>
            <w:pPr>
              <w:spacing w:before="0" w:after="0" w:line="252" w:lineRule="auto"/>
            </w:pPr>
            <w:r>
              <w:rPr>
                <w:rFonts w:ascii="Calibri" w:hAnsi="Calibri"/>
                <w:sz w:val="19"/>
              </w:rPr>
              <w:t>"Hackles up?"</w:t>
            </w:r>
          </w:p>
        </w:tc>
        <w:tc>
          <w:tcPr>
            <w:tcW w:type="dxa" w:w="7158"/>
            <w:tcMar>
              <w:top w:w="50" w:type="dxa"/>
              <w:left w:w="90" w:type="dxa"/>
              <w:bottom w:w="60" w:type="dxa"/>
              <w:right w:w="90" w:type="dxa"/>
            </w:tcMar>
          </w:tcPr>
          <w:p>
            <w:pPr>
              <w:spacing w:before="0" w:after="0" w:line="252" w:lineRule="auto"/>
            </w:pPr>
            <w:r>
              <w:rPr>
                <w:rFonts w:ascii="Calibri" w:hAnsi="Calibri"/>
                <w:sz w:val="19"/>
              </w:rPr>
              <w:t>Hand raised and brushed up the back of the neck</w:t>
            </w:r>
          </w:p>
        </w:tc>
      </w:tr>
      <w:tr>
        <w:trPr>
          <w:cantSplit/>
        </w:trPr>
        <w:tc>
          <w:tcPr>
            <w:tcW w:type="dxa" w:w="1256"/>
            <w:tcMar>
              <w:top w:w="50" w:type="dxa"/>
              <w:left w:w="0" w:type="dxa"/>
              <w:bottom w:w="60" w:type="dxa"/>
              <w:right w:w="90" w:type="dxa"/>
            </w:tcMar>
          </w:tcPr>
          <w:p>
            <w:pPr>
              <w:spacing w:before="0" w:after="0" w:line="252" w:lineRule="auto"/>
            </w:pPr>
            <w:r>
              <w:rPr>
                <w:rFonts w:ascii="Calibri" w:hAnsi="Calibri"/>
                <w:b/>
                <w:sz w:val="19"/>
              </w:rPr>
              <w:t>Pause</w:t>
            </w:r>
          </w:p>
        </w:tc>
        <w:tc>
          <w:tcPr>
            <w:tcW w:type="dxa" w:w="1378"/>
            <w:tcMar>
              <w:top w:w="50" w:type="dxa"/>
              <w:left w:w="90" w:type="dxa"/>
              <w:bottom w:w="60" w:type="dxa"/>
              <w:right w:w="90" w:type="dxa"/>
            </w:tcMar>
          </w:tcPr>
          <w:p>
            <w:pPr>
              <w:spacing w:before="0" w:after="0" w:line="252" w:lineRule="auto"/>
            </w:pPr>
            <w:r>
              <w:rPr>
                <w:rFonts w:ascii="Calibri" w:hAnsi="Calibri"/>
                <w:sz w:val="19"/>
              </w:rPr>
              <w:t>"Pause."</w:t>
            </w:r>
          </w:p>
        </w:tc>
        <w:tc>
          <w:tcPr>
            <w:tcW w:type="dxa" w:w="7158"/>
            <w:tcMar>
              <w:top w:w="50" w:type="dxa"/>
              <w:left w:w="90" w:type="dxa"/>
              <w:bottom w:w="60" w:type="dxa"/>
              <w:right w:w="90" w:type="dxa"/>
            </w:tcMar>
          </w:tcPr>
          <w:p>
            <w:pPr>
              <w:spacing w:before="0" w:after="0" w:line="252" w:lineRule="auto"/>
            </w:pPr>
            <w:r>
              <w:rPr>
                <w:rFonts w:ascii="Calibri" w:hAnsi="Calibri"/>
                <w:sz w:val="19"/>
              </w:rPr>
              <w:t>Flat palm up like a stop sign (Pause Palm)</w:t>
            </w:r>
          </w:p>
        </w:tc>
      </w:tr>
      <w:tr>
        <w:trPr>
          <w:cantSplit/>
        </w:trPr>
        <w:tc>
          <w:tcPr>
            <w:tcW w:type="dxa" w:w="1256"/>
            <w:tcMar>
              <w:top w:w="50" w:type="dxa"/>
              <w:left w:w="0" w:type="dxa"/>
              <w:bottom w:w="60" w:type="dxa"/>
              <w:right w:w="90" w:type="dxa"/>
            </w:tcMar>
          </w:tcPr>
          <w:p>
            <w:pPr>
              <w:spacing w:before="0" w:after="0" w:line="252" w:lineRule="auto"/>
            </w:pPr>
            <w:r>
              <w:rPr>
                <w:rFonts w:ascii="Calibri" w:hAnsi="Calibri"/>
                <w:b/>
                <w:sz w:val="19"/>
              </w:rPr>
              <w:t>Check</w:t>
            </w:r>
          </w:p>
        </w:tc>
        <w:tc>
          <w:tcPr>
            <w:tcW w:type="dxa" w:w="1378"/>
            <w:tcMar>
              <w:top w:w="50" w:type="dxa"/>
              <w:left w:w="90" w:type="dxa"/>
              <w:bottom w:w="60" w:type="dxa"/>
              <w:right w:w="90" w:type="dxa"/>
            </w:tcMar>
          </w:tcPr>
          <w:p>
            <w:pPr>
              <w:spacing w:before="0" w:after="0" w:line="252" w:lineRule="auto"/>
            </w:pPr>
            <w:r>
              <w:rPr>
                <w:rFonts w:ascii="Calibri" w:hAnsi="Calibri"/>
                <w:sz w:val="19"/>
              </w:rPr>
              <w:t>"Check."</w:t>
            </w:r>
          </w:p>
        </w:tc>
        <w:tc>
          <w:tcPr>
            <w:tcW w:type="dxa" w:w="7158"/>
            <w:tcMar>
              <w:top w:w="50" w:type="dxa"/>
              <w:left w:w="90" w:type="dxa"/>
              <w:bottom w:w="60" w:type="dxa"/>
              <w:right w:w="90" w:type="dxa"/>
            </w:tcMar>
          </w:tcPr>
          <w:p>
            <w:pPr>
              <w:spacing w:before="0" w:after="0" w:line="252" w:lineRule="auto"/>
            </w:pPr>
            <w:r>
              <w:rPr>
                <w:rFonts w:ascii="Calibri" w:hAnsi="Calibri"/>
                <w:sz w:val="19"/>
              </w:rPr>
              <w:t>Fingers to eyes (K-2) or circle fingers like a magnifying glass (3-5), then look around for a grown-up or look for a second source</w:t>
            </w:r>
          </w:p>
        </w:tc>
      </w:tr>
      <w:tr>
        <w:trPr>
          <w:cantSplit/>
        </w:trPr>
        <w:tc>
          <w:tcPr>
            <w:tcW w:type="dxa" w:w="1256"/>
            <w:tcMar>
              <w:top w:w="50" w:type="dxa"/>
              <w:left w:w="0" w:type="dxa"/>
              <w:bottom w:w="60" w:type="dxa"/>
              <w:right w:w="90" w:type="dxa"/>
            </w:tcMar>
          </w:tcPr>
          <w:p>
            <w:pPr>
              <w:spacing w:before="0" w:after="0" w:line="252" w:lineRule="auto"/>
            </w:pPr>
            <w:r>
              <w:rPr>
                <w:rFonts w:ascii="Calibri" w:hAnsi="Calibri"/>
                <w:b/>
                <w:sz w:val="19"/>
              </w:rPr>
              <w:t>Tell</w:t>
            </w:r>
          </w:p>
        </w:tc>
        <w:tc>
          <w:tcPr>
            <w:tcW w:type="dxa" w:w="1378"/>
            <w:tcMar>
              <w:top w:w="50" w:type="dxa"/>
              <w:left w:w="90" w:type="dxa"/>
              <w:bottom w:w="60" w:type="dxa"/>
              <w:right w:w="90" w:type="dxa"/>
            </w:tcMar>
          </w:tcPr>
          <w:p>
            <w:pPr>
              <w:spacing w:before="0" w:after="0" w:line="252" w:lineRule="auto"/>
            </w:pPr>
            <w:r>
              <w:rPr>
                <w:rFonts w:ascii="Calibri" w:hAnsi="Calibri"/>
                <w:sz w:val="19"/>
              </w:rPr>
              <w:t>"Tell."</w:t>
            </w:r>
          </w:p>
        </w:tc>
        <w:tc>
          <w:tcPr>
            <w:tcW w:type="dxa" w:w="7158"/>
            <w:tcMar>
              <w:top w:w="50" w:type="dxa"/>
              <w:left w:w="90" w:type="dxa"/>
              <w:bottom w:w="60" w:type="dxa"/>
              <w:right w:w="90" w:type="dxa"/>
            </w:tcMar>
          </w:tcPr>
          <w:p>
            <w:pPr>
              <w:spacing w:before="0" w:after="0" w:line="252" w:lineRule="auto"/>
            </w:pPr>
            <w:r>
              <w:rPr>
                <w:rFonts w:ascii="Calibri" w:hAnsi="Calibri"/>
                <w:sz w:val="19"/>
              </w:rPr>
              <w:t>Hand on heart, then reach out (Tell Wave)</w:t>
            </w:r>
          </w:p>
        </w:tc>
      </w:tr>
    </w:tbl>
    <w:p>
      <w:pPr>
        <w:spacing w:before="0" w:after="0" w:line="160" w:lineRule="exact"/>
      </w:pPr>
      <w:r>
        <w:rPr>
          <w:sz w:val="2"/>
        </w:rPr>
      </w:r>
    </w:p>
    <w:p>
      <w:r>
        <w:rPr>
          <w:b/>
        </w:rPr>
        <w:t>Two promises, said out loud at the start of every game:</w:t>
      </w:r>
    </w:p>
    <w:p>
      <w:pPr>
        <w:spacing w:before="0" w:after="60"/>
        <w:ind w:left="504" w:hanging="360"/>
      </w:pPr>
      <w:r>
        <w:rPr>
          <w:b/>
          <w:color w:val="2F6F73"/>
        </w:rPr>
        <w:t xml:space="preserve">1. </w:t>
      </w:r>
      <w:r>
        <w:rPr>
          <w:b/>
        </w:rPr>
        <w:t>A false alarm is fine.</w:t>
      </w:r>
      <w:r>
        <w:rPr/>
        <w:t xml:space="preserve"> Saying "my hackles are up" about something that turns out to be real is never wrong, never silly, and never costs a point you care about.</w:t>
      </w:r>
    </w:p>
    <w:p>
      <w:pPr>
        <w:spacing w:before="0" w:after="60"/>
        <w:ind w:left="504" w:hanging="360"/>
      </w:pPr>
      <w:r>
        <w:rPr>
          <w:b/>
          <w:color w:val="2F6F73"/>
        </w:rPr>
        <w:t xml:space="preserve">2. </w:t>
      </w:r>
      <w:r>
        <w:rPr>
          <w:b/>
        </w:rPr>
        <w:t>It is never your fault.</w:t>
      </w:r>
      <w:r>
        <w:rPr/>
        <w:t xml:space="preserve"> If a game card is about someone who got tricked, they did nothing wrong. The tricker did. And they told someone, and it got fixed.</w:t>
      </w:r>
    </w:p>
    <w:p>
      <w:r>
        <w:rPr>
          <w:b/>
        </w:rPr>
        <w:t>For grades 6-12:</w:t>
      </w:r>
      <w:r>
        <w:rPr/>
        <w:t xml:space="preserve"> the Response Drill is </w:t>
      </w:r>
      <w:r>
        <w:rPr>
          <w:b/>
        </w:rPr>
        <w:t>STOP · SAVE · TELL · REPORT</w:t>
      </w:r>
      <w:r>
        <w:rPr/>
        <w:t xml:space="preserve">. It appears in the Spot the Fishy 6-12 deck, the Trail 6-12 events and the 6-8 and 9-12 missions. The </w:t>
      </w:r>
      <w:r>
        <w:rPr>
          <w:b/>
        </w:rPr>
        <w:t>Help Ladder</w:t>
      </w:r>
      <w:r>
        <w:rPr/>
        <w:t xml:space="preserve"> (Yourself, a friend, a trusted adult, a reporting channel) and the </w:t>
      </w:r>
      <w:r>
        <w:rPr>
          <w:b/>
        </w:rPr>
        <w:t>Next-Rung Rule</w:t>
      </w:r>
      <w:r>
        <w:rPr/>
        <w:t xml:space="preserve"> ("If the first person you tell does not help, you are not done. Tell the next person.") appear in every band's Trail game.</w:t>
      </w:r>
    </w:p>
    <w:p>
      <w:pPr>
        <w:pStyle w:val="Heading2"/>
        <w:pBdr>
          <w:top w:val="single" w:sz="18" w:space="6" w:color="FF8A3D"/>
        </w:pBdr>
        <w:spacing w:before="320"/>
      </w:pPr>
      <w:r>
        <w:rPr/>
        <w:t>The Crew (who is who)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5"/>
        <w:gridCol w:w="989"/>
        <w:gridCol w:w="4157"/>
        <w:gridCol w:w="3321"/>
      </w:tblGrid>
      <w:tr>
        <w:trPr>
          <w:tblHeader/>
          <w:cantSplit/>
        </w:trPr>
        <w:tc>
          <w:tcPr>
            <w:tcW w:type="dxa" w:w="13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CHARACTER</w:t>
            </w:r>
          </w:p>
        </w:tc>
        <w:tc>
          <w:tcPr>
            <w:tcW w:type="dxa" w:w="9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41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ROLE IN THE GAMES</w:t>
            </w:r>
          </w:p>
        </w:tc>
        <w:tc>
          <w:tcPr>
            <w:tcW w:type="dxa" w:w="33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LOOK (FROM THE ART STYLE GUIDE V2)</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Hackle</w:t>
            </w:r>
          </w:p>
        </w:tc>
        <w:tc>
          <w:tcPr>
            <w:tcW w:type="dxa" w:w="989"/>
            <w:tcMar>
              <w:top w:w="50" w:type="dxa"/>
              <w:left w:w="90" w:type="dxa"/>
              <w:bottom w:w="60" w:type="dxa"/>
              <w:right w:w="90" w:type="dxa"/>
            </w:tcMar>
          </w:tcPr>
          <w:p>
            <w:pPr>
              <w:spacing w:before="0" w:after="0" w:line="252" w:lineRule="auto"/>
            </w:pPr>
            <w:r>
              <w:rPr>
                <w:rFonts w:ascii="Calibri" w:hAnsi="Calibri"/>
                <w:sz w:val="19"/>
              </w:rPr>
              <w:t>Hero, all strands</w:t>
            </w:r>
          </w:p>
        </w:tc>
        <w:tc>
          <w:tcPr>
            <w:tcW w:type="dxa" w:w="4157"/>
            <w:tcMar>
              <w:top w:w="50" w:type="dxa"/>
              <w:left w:w="90" w:type="dxa"/>
              <w:bottom w:w="60" w:type="dxa"/>
              <w:right w:w="90" w:type="dxa"/>
            </w:tcMar>
          </w:tcPr>
          <w:p>
            <w:pPr>
              <w:spacing w:before="0" w:after="0" w:line="252" w:lineRule="auto"/>
            </w:pPr>
            <w:r>
              <w:rPr>
                <w:rFonts w:ascii="Calibri" w:hAnsi="Calibri"/>
                <w:sz w:val="19"/>
              </w:rPr>
              <w:t>The "tingly uh-oh" detector. Host of every K-5 game. In 6-12 materials appears only as a small corner icon, never in dialogue.</w:t>
            </w:r>
          </w:p>
        </w:tc>
        <w:tc>
          <w:tcPr>
            <w:tcW w:type="dxa" w:w="3321"/>
            <w:tcMar>
              <w:top w:w="50" w:type="dxa"/>
              <w:left w:w="90" w:type="dxa"/>
              <w:bottom w:w="60" w:type="dxa"/>
              <w:right w:w="90" w:type="dxa"/>
            </w:tcMar>
          </w:tcPr>
          <w:p>
            <w:pPr>
              <w:spacing w:before="0" w:after="0" w:line="252" w:lineRule="auto"/>
            </w:pPr>
            <w:r>
              <w:rPr>
                <w:rFonts w:ascii="Calibri" w:hAnsi="Calibri"/>
                <w:sz w:val="19"/>
              </w:rPr>
              <w:t>Baby hedgehog, pale-yellow quills tipped tangerine that stand up with a tiny "!" sparkle (Hackles Up) and lie flat when calm (Hackles Down). They/them.</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Latch</w:t>
            </w:r>
          </w:p>
        </w:tc>
        <w:tc>
          <w:tcPr>
            <w:tcW w:type="dxa" w:w="989"/>
            <w:tcMar>
              <w:top w:w="50" w:type="dxa"/>
              <w:left w:w="90" w:type="dxa"/>
              <w:bottom w:w="60" w:type="dxa"/>
              <w:right w:w="90" w:type="dxa"/>
            </w:tcMar>
          </w:tcPr>
          <w:p>
            <w:pPr>
              <w:spacing w:before="0" w:after="0" w:line="252" w:lineRule="auto"/>
            </w:pPr>
            <w:r>
              <w:rPr>
                <w:rFonts w:ascii="Calibri" w:hAnsi="Calibri"/>
                <w:sz w:val="19"/>
              </w:rPr>
              <w:t>Lock It</w:t>
            </w:r>
          </w:p>
        </w:tc>
        <w:tc>
          <w:tcPr>
            <w:tcW w:type="dxa" w:w="4157"/>
            <w:tcMar>
              <w:top w:w="50" w:type="dxa"/>
              <w:left w:w="90" w:type="dxa"/>
              <w:bottom w:w="60" w:type="dxa"/>
              <w:right w:w="90" w:type="dxa"/>
            </w:tcMar>
          </w:tcPr>
          <w:p>
            <w:pPr>
              <w:spacing w:before="0" w:after="0" w:line="252" w:lineRule="auto"/>
            </w:pPr>
            <w:r>
              <w:rPr>
                <w:rFonts w:ascii="Calibri" w:hAnsi="Calibri"/>
                <w:sz w:val="19"/>
              </w:rPr>
              <w:t>Passwords and passphrases</w:t>
            </w:r>
          </w:p>
        </w:tc>
        <w:tc>
          <w:tcPr>
            <w:tcW w:type="dxa" w:w="3321"/>
            <w:tcMar>
              <w:top w:w="50" w:type="dxa"/>
              <w:left w:w="90" w:type="dxa"/>
              <w:bottom w:w="60" w:type="dxa"/>
              <w:right w:w="90" w:type="dxa"/>
            </w:tcMar>
          </w:tcPr>
          <w:p>
            <w:pPr>
              <w:spacing w:before="0" w:after="0" w:line="252" w:lineRule="auto"/>
            </w:pPr>
            <w:r>
              <w:rPr>
                <w:rFonts w:ascii="Calibri" w:hAnsi="Calibri"/>
                <w:sz w:val="19"/>
              </w:rPr>
              <w:t>Friendly round mint padlock with a keyhole smile</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Peeper</w:t>
            </w:r>
          </w:p>
        </w:tc>
        <w:tc>
          <w:tcPr>
            <w:tcW w:type="dxa" w:w="989"/>
            <w:tcMar>
              <w:top w:w="50" w:type="dxa"/>
              <w:left w:w="90" w:type="dxa"/>
              <w:bottom w:w="60" w:type="dxa"/>
              <w:right w:w="90" w:type="dxa"/>
            </w:tcMar>
          </w:tcPr>
          <w:p>
            <w:pPr>
              <w:spacing w:before="0" w:after="0" w:line="252" w:lineRule="auto"/>
            </w:pPr>
            <w:r>
              <w:rPr>
                <w:rFonts w:ascii="Calibri" w:hAnsi="Calibri"/>
                <w:sz w:val="19"/>
              </w:rPr>
              <w:t>Spot It</w:t>
            </w:r>
          </w:p>
        </w:tc>
        <w:tc>
          <w:tcPr>
            <w:tcW w:type="dxa" w:w="4157"/>
            <w:tcMar>
              <w:top w:w="50" w:type="dxa"/>
              <w:left w:w="90" w:type="dxa"/>
              <w:bottom w:w="60" w:type="dxa"/>
              <w:right w:w="90" w:type="dxa"/>
            </w:tcMar>
          </w:tcPr>
          <w:p>
            <w:pPr>
              <w:spacing w:before="0" w:after="0" w:line="252" w:lineRule="auto"/>
            </w:pPr>
            <w:r>
              <w:rPr>
                <w:rFonts w:ascii="Calibri" w:hAnsi="Calibri"/>
                <w:sz w:val="19"/>
              </w:rPr>
              <w:t>Scams, fakes, clues</w:t>
            </w:r>
          </w:p>
        </w:tc>
        <w:tc>
          <w:tcPr>
            <w:tcW w:type="dxa" w:w="3321"/>
            <w:tcMar>
              <w:top w:w="50" w:type="dxa"/>
              <w:left w:w="90" w:type="dxa"/>
              <w:bottom w:w="60" w:type="dxa"/>
              <w:right w:w="90" w:type="dxa"/>
            </w:tcMar>
          </w:tcPr>
          <w:p>
            <w:pPr>
              <w:spacing w:before="0" w:after="0" w:line="252" w:lineRule="auto"/>
            </w:pPr>
            <w:r>
              <w:rPr>
                <w:rFonts w:ascii="Calibri" w:hAnsi="Calibri"/>
                <w:sz w:val="19"/>
              </w:rPr>
              <w:t>Big-eyed sky-blue magnifying-glass/owl-ish critter</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Pip</w:t>
            </w:r>
          </w:p>
        </w:tc>
        <w:tc>
          <w:tcPr>
            <w:tcW w:type="dxa" w:w="989"/>
            <w:tcMar>
              <w:top w:w="50" w:type="dxa"/>
              <w:left w:w="90" w:type="dxa"/>
              <w:bottom w:w="60" w:type="dxa"/>
              <w:right w:w="90" w:type="dxa"/>
            </w:tcMar>
          </w:tcPr>
          <w:p>
            <w:pPr>
              <w:spacing w:before="0" w:after="0" w:line="252" w:lineRule="auto"/>
            </w:pPr>
            <w:r>
              <w:rPr>
                <w:rFonts w:ascii="Calibri" w:hAnsi="Calibri"/>
                <w:sz w:val="19"/>
              </w:rPr>
              <w:t>Share Smart</w:t>
            </w:r>
          </w:p>
        </w:tc>
        <w:tc>
          <w:tcPr>
            <w:tcW w:type="dxa" w:w="4157"/>
            <w:tcMar>
              <w:top w:w="50" w:type="dxa"/>
              <w:left w:w="90" w:type="dxa"/>
              <w:bottom w:w="60" w:type="dxa"/>
              <w:right w:w="90" w:type="dxa"/>
            </w:tcMar>
          </w:tcPr>
          <w:p>
            <w:pPr>
              <w:spacing w:before="0" w:after="0" w:line="252" w:lineRule="auto"/>
            </w:pPr>
            <w:r>
              <w:rPr>
                <w:rFonts w:ascii="Calibri" w:hAnsi="Calibri"/>
                <w:sz w:val="19"/>
              </w:rPr>
              <w:t>Privacy</w:t>
            </w:r>
          </w:p>
        </w:tc>
        <w:tc>
          <w:tcPr>
            <w:tcW w:type="dxa" w:w="3321"/>
            <w:tcMar>
              <w:top w:w="50" w:type="dxa"/>
              <w:left w:w="90" w:type="dxa"/>
              <w:bottom w:w="60" w:type="dxa"/>
              <w:right w:w="90" w:type="dxa"/>
            </w:tcMar>
          </w:tcPr>
          <w:p>
            <w:pPr>
              <w:spacing w:before="0" w:after="0" w:line="252" w:lineRule="auto"/>
            </w:pPr>
            <w:r>
              <w:rPr>
                <w:rFonts w:ascii="Calibri" w:hAnsi="Calibri"/>
                <w:sz w:val="19"/>
              </w:rPr>
              <w:t>Little coral hermit-crab/snail who decides what to show</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Buddy</w:t>
            </w:r>
          </w:p>
        </w:tc>
        <w:tc>
          <w:tcPr>
            <w:tcW w:type="dxa" w:w="989"/>
            <w:tcMar>
              <w:top w:w="50" w:type="dxa"/>
              <w:left w:w="90" w:type="dxa"/>
              <w:bottom w:w="60" w:type="dxa"/>
              <w:right w:w="90" w:type="dxa"/>
            </w:tcMar>
          </w:tcPr>
          <w:p>
            <w:pPr>
              <w:spacing w:before="0" w:after="0" w:line="252" w:lineRule="auto"/>
            </w:pPr>
            <w:r>
              <w:rPr>
                <w:rFonts w:ascii="Calibri" w:hAnsi="Calibri"/>
                <w:sz w:val="19"/>
              </w:rPr>
              <w:t>Safe People</w:t>
            </w:r>
          </w:p>
        </w:tc>
        <w:tc>
          <w:tcPr>
            <w:tcW w:type="dxa" w:w="4157"/>
            <w:tcMar>
              <w:top w:w="50" w:type="dxa"/>
              <w:left w:w="90" w:type="dxa"/>
              <w:bottom w:w="60" w:type="dxa"/>
              <w:right w:w="90" w:type="dxa"/>
            </w:tcMar>
          </w:tcPr>
          <w:p>
            <w:pPr>
              <w:spacing w:before="0" w:after="0" w:line="252" w:lineRule="auto"/>
            </w:pPr>
            <w:r>
              <w:rPr>
                <w:rFonts w:ascii="Calibri" w:hAnsi="Calibri"/>
                <w:sz w:val="19"/>
              </w:rPr>
              <w:t>Trusted adults</w:t>
            </w:r>
          </w:p>
        </w:tc>
        <w:tc>
          <w:tcPr>
            <w:tcW w:type="dxa" w:w="3321"/>
            <w:tcMar>
              <w:top w:w="50" w:type="dxa"/>
              <w:left w:w="90" w:type="dxa"/>
              <w:bottom w:w="60" w:type="dxa"/>
              <w:right w:w="90" w:type="dxa"/>
            </w:tcMar>
          </w:tcPr>
          <w:p>
            <w:pPr>
              <w:spacing w:before="0" w:after="0" w:line="252" w:lineRule="auto"/>
            </w:pPr>
            <w:r>
              <w:rPr>
                <w:rFonts w:ascii="Calibri" w:hAnsi="Calibri"/>
                <w:sz w:val="19"/>
              </w:rPr>
              <w:t>Gentle grape-colored bear/dog-ish pal with a heart badge</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Ember</w:t>
            </w:r>
          </w:p>
        </w:tc>
        <w:tc>
          <w:tcPr>
            <w:tcW w:type="dxa" w:w="989"/>
            <w:tcMar>
              <w:top w:w="50" w:type="dxa"/>
              <w:left w:w="90" w:type="dxa"/>
              <w:bottom w:w="60" w:type="dxa"/>
              <w:right w:w="90" w:type="dxa"/>
            </w:tcMar>
          </w:tcPr>
          <w:p>
            <w:pPr>
              <w:spacing w:before="0" w:after="0" w:line="252" w:lineRule="auto"/>
            </w:pPr>
            <w:r>
              <w:rPr>
                <w:rFonts w:ascii="Calibri" w:hAnsi="Calibri"/>
                <w:sz w:val="19"/>
              </w:rPr>
              <w:t>Kind &amp; Well</w:t>
            </w:r>
          </w:p>
        </w:tc>
        <w:tc>
          <w:tcPr>
            <w:tcW w:type="dxa" w:w="4157"/>
            <w:tcMar>
              <w:top w:w="50" w:type="dxa"/>
              <w:left w:w="90" w:type="dxa"/>
              <w:bottom w:w="60" w:type="dxa"/>
              <w:right w:w="90" w:type="dxa"/>
            </w:tcMar>
          </w:tcPr>
          <w:p>
            <w:pPr>
              <w:spacing w:before="0" w:after="0" w:line="252" w:lineRule="auto"/>
            </w:pPr>
            <w:r>
              <w:rPr>
                <w:rFonts w:ascii="Calibri" w:hAnsi="Calibri"/>
                <w:sz w:val="19"/>
              </w:rPr>
              <w:t>Kindness, wellbeing, screen balance</w:t>
            </w:r>
          </w:p>
        </w:tc>
        <w:tc>
          <w:tcPr>
            <w:tcW w:type="dxa" w:w="3321"/>
            <w:tcMar>
              <w:top w:w="50" w:type="dxa"/>
              <w:left w:w="90" w:type="dxa"/>
              <w:bottom w:w="60" w:type="dxa"/>
              <w:right w:w="90" w:type="dxa"/>
            </w:tcMar>
          </w:tcPr>
          <w:p>
            <w:pPr>
              <w:spacing w:before="0" w:after="0" w:line="252" w:lineRule="auto"/>
            </w:pPr>
            <w:r>
              <w:rPr>
                <w:rFonts w:ascii="Calibri" w:hAnsi="Calibri"/>
                <w:sz w:val="19"/>
              </w:rPr>
              <w:t>Warm teal flame/sun sprite</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Fixit</w:t>
            </w:r>
          </w:p>
        </w:tc>
        <w:tc>
          <w:tcPr>
            <w:tcW w:type="dxa" w:w="989"/>
            <w:tcMar>
              <w:top w:w="50" w:type="dxa"/>
              <w:left w:w="90" w:type="dxa"/>
              <w:bottom w:w="60" w:type="dxa"/>
              <w:right w:w="90" w:type="dxa"/>
            </w:tcMar>
          </w:tcPr>
          <w:p>
            <w:pPr>
              <w:spacing w:before="0" w:after="0" w:line="252" w:lineRule="auto"/>
            </w:pPr>
            <w:r>
              <w:rPr>
                <w:rFonts w:ascii="Calibri" w:hAnsi="Calibri"/>
                <w:sz w:val="19"/>
              </w:rPr>
              <w:t>Fix It</w:t>
            </w:r>
          </w:p>
        </w:tc>
        <w:tc>
          <w:tcPr>
            <w:tcW w:type="dxa" w:w="4157"/>
            <w:tcMar>
              <w:top w:w="50" w:type="dxa"/>
              <w:left w:w="90" w:type="dxa"/>
              <w:bottom w:w="60" w:type="dxa"/>
              <w:right w:w="90" w:type="dxa"/>
            </w:tcMar>
          </w:tcPr>
          <w:p>
            <w:pPr>
              <w:spacing w:before="0" w:after="0" w:line="252" w:lineRule="auto"/>
            </w:pPr>
            <w:r>
              <w:rPr>
                <w:rFonts w:ascii="Calibri" w:hAnsi="Calibri"/>
                <w:sz w:val="19"/>
              </w:rPr>
              <w:t>Telling, recovery, Oops</w:t>
            </w:r>
          </w:p>
        </w:tc>
        <w:tc>
          <w:tcPr>
            <w:tcW w:type="dxa" w:w="3321"/>
            <w:tcMar>
              <w:top w:w="50" w:type="dxa"/>
              <w:left w:w="90" w:type="dxa"/>
              <w:bottom w:w="60" w:type="dxa"/>
              <w:right w:w="90" w:type="dxa"/>
            </w:tcMar>
          </w:tcPr>
          <w:p>
            <w:pPr>
              <w:spacing w:before="0" w:after="0" w:line="252" w:lineRule="auto"/>
            </w:pPr>
            <w:r>
              <w:rPr>
                <w:rFonts w:ascii="Calibri" w:hAnsi="Calibri"/>
                <w:sz w:val="19"/>
              </w:rPr>
              <w:t>Tangerine helper robot with a toolbelt and bandages</w:t>
            </w:r>
          </w:p>
        </w:tc>
      </w:tr>
      <w:tr>
        <w:trPr>
          <w:cantSplit/>
        </w:trPr>
        <w:tc>
          <w:tcPr>
            <w:tcW w:type="dxa" w:w="1325"/>
            <w:tcMar>
              <w:top w:w="50" w:type="dxa"/>
              <w:left w:w="0" w:type="dxa"/>
              <w:bottom w:w="60" w:type="dxa"/>
              <w:right w:w="90" w:type="dxa"/>
            </w:tcMar>
          </w:tcPr>
          <w:p>
            <w:pPr>
              <w:spacing w:before="0" w:after="0" w:line="252" w:lineRule="auto"/>
            </w:pPr>
            <w:r>
              <w:rPr>
                <w:rFonts w:ascii="Calibri" w:hAnsi="Calibri"/>
                <w:b/>
                <w:sz w:val="19"/>
              </w:rPr>
              <w:t>The Too-Good Box ("Gifty")</w:t>
            </w:r>
          </w:p>
        </w:tc>
        <w:tc>
          <w:tcPr>
            <w:tcW w:type="dxa" w:w="989"/>
            <w:tcMar>
              <w:top w:w="50" w:type="dxa"/>
              <w:left w:w="90" w:type="dxa"/>
              <w:bottom w:w="60" w:type="dxa"/>
              <w:right w:w="90" w:type="dxa"/>
            </w:tcMar>
          </w:tcPr>
          <w:p>
            <w:pPr>
              <w:spacing w:before="0" w:after="0" w:line="252" w:lineRule="auto"/>
            </w:pPr>
            <w:r>
              <w:rPr>
                <w:rFonts w:ascii="Calibri" w:hAnsi="Calibri"/>
                <w:sz w:val="19"/>
              </w:rPr>
              <w:t>The silly trickster</w:t>
            </w:r>
          </w:p>
        </w:tc>
        <w:tc>
          <w:tcPr>
            <w:tcW w:type="dxa" w:w="4157"/>
            <w:tcMar>
              <w:top w:w="50" w:type="dxa"/>
              <w:left w:w="90" w:type="dxa"/>
              <w:bottom w:w="60" w:type="dxa"/>
              <w:right w:w="90" w:type="dxa"/>
            </w:tcMar>
          </w:tcPr>
          <w:p>
            <w:pPr>
              <w:spacing w:before="0" w:after="0" w:line="252" w:lineRule="auto"/>
            </w:pPr>
            <w:r>
              <w:rPr>
                <w:rFonts w:ascii="Calibri" w:hAnsi="Calibri"/>
                <w:sz w:val="19"/>
              </w:rPr>
              <w:t xml:space="preserve">Appears in the Trail game and some stories as a cartoon shiny gift box with a tiny fish hook and a big grin. Never scary, never mean, always a little ridiculous, </w:t>
            </w:r>
            <w:r>
              <w:rPr>
                <w:rFonts w:ascii="Calibri" w:hAnsi="Calibri"/>
                <w:b/>
                <w:sz w:val="19"/>
              </w:rPr>
              <w:t>never sad or lonely, and voiced by an adult only.</w:t>
            </w:r>
            <w:r>
              <w:rPr>
                <w:rFonts w:ascii="Calibri" w:hAnsi="Calibri"/>
                <w:sz w:val="19"/>
              </w:rPr>
              <w:t xml:space="preserve"> [ART REQUEST: Gifty art is not yet in </w:t>
            </w:r>
            <w:r>
              <w:rPr>
                <w:rFonts w:ascii="Consolas" w:hAnsi="Consolas"/>
                <w:color w:val="A8400A"/>
                <w:sz w:val="19"/>
              </w:rPr>
              <w:t>kit/09_Art/characters/</w:t>
            </w:r>
            <w:r>
              <w:rPr>
                <w:rFonts w:ascii="Calibri" w:hAnsi="Calibri"/>
                <w:sz w:val="19"/>
              </w:rPr>
              <w:t xml:space="preserve">; ask the art team for </w:t>
            </w:r>
            <w:r>
              <w:rPr>
                <w:rFonts w:ascii="Consolas" w:hAnsi="Consolas"/>
                <w:color w:val="A8400A"/>
                <w:sz w:val="19"/>
              </w:rPr>
              <w:t>gifty.png</w:t>
            </w:r>
            <w:r>
              <w:rPr>
                <w:rFonts w:ascii="Calibri" w:hAnsi="Calibri"/>
                <w:sz w:val="19"/>
              </w:rPr>
              <w:t>.]</w:t>
            </w:r>
          </w:p>
        </w:tc>
        <w:tc>
          <w:tcPr>
            <w:tcW w:type="dxa" w:w="3321"/>
            <w:tcMar>
              <w:top w:w="50" w:type="dxa"/>
              <w:left w:w="90" w:type="dxa"/>
              <w:bottom w:w="60" w:type="dxa"/>
              <w:right w:w="90" w:type="dxa"/>
            </w:tcMar>
          </w:tcPr>
          <w:p>
            <w:pPr>
              <w:spacing w:before="0" w:after="0" w:line="252" w:lineRule="auto"/>
            </w:pPr>
            <w:r>
              <w:rPr>
                <w:rFonts w:ascii="Calibri" w:hAnsi="Calibri"/>
                <w:sz w:val="19"/>
              </w:rPr>
              <w:t>Gold box, sparkly bow, a hook sticking out of the bow like a curl</w:t>
            </w:r>
          </w:p>
        </w:tc>
      </w:tr>
    </w:tbl>
    <w:p>
      <w:pPr>
        <w:spacing w:before="0" w:after="0" w:line="160" w:lineRule="exact"/>
      </w:pPr>
      <w:r>
        <w:rPr>
          <w:sz w:val="2"/>
        </w:rPr>
      </w:r>
    </w:p>
    <w:p>
      <w:r>
        <w:rPr>
          <w:i/>
        </w:rPr>
        <w:t>Note on Hackle's color:</w:t>
      </w:r>
      <w:r>
        <w:rPr/>
        <w:t xml:space="preserve"> early drafts of the Brand and Rename Rules and the Teacher Guides described Hackle as navy; those were corrected in the Round 1 and Round 2 reviews to match the Art Style Guide v2: Hackle is a baby hedgehog with pale-yellow, tangerine-tipped quills; navy is for outlines and text only. All art notes in this pack follow v2.</w:t>
      </w:r>
    </w:p>
    <w:p>
      <w:r>
        <w:rPr>
          <w:b/>
        </w:rPr>
        <w:t>The human kids</w:t>
      </w:r>
      <w:r>
        <w:rPr/>
        <w:t xml:space="preserve"> (kept per band; casts are not merged):</w:t>
      </w:r>
    </w:p>
    <w:p>
      <w:pPr>
        <w:pStyle w:val="ListBullet"/>
      </w:pPr>
      <w:r>
        <w:rPr>
          <w:b/>
        </w:rPr>
        <w:t>K-2:</w:t>
      </w:r>
      <w:r>
        <w:rPr/>
        <w:t xml:space="preserve"> Maya (6), Omar (7), Lily (5), Dev (6). Trusted adults: Maya's dads, Omar's Teta, Lily's sister Rosa and parents, Dev's grandmother and big cousin.</w:t>
      </w:r>
    </w:p>
    <w:p>
      <w:pPr>
        <w:pStyle w:val="ListBullet"/>
      </w:pPr>
      <w:r>
        <w:rPr>
          <w:b/>
        </w:rPr>
        <w:t>3-5 "Hands-On Hackers":</w:t>
      </w:r>
      <w:r>
        <w:rPr/>
        <w:t xml:space="preserve"> Mateo, Amara, Priya, Kenji, Sam. Trusted adults: Ms. Alvarez (counselor), Coach Dee, Mr. Okafor, Grandma Whitfeather, Aunt Lin.</w:t>
      </w:r>
    </w:p>
    <w:p>
      <w:pPr>
        <w:pStyle w:val="ListBullet"/>
      </w:pPr>
      <w:r>
        <w:rPr>
          <w:b/>
        </w:rPr>
        <w:t>6-8 "Case Files":</w:t>
      </w:r>
      <w:r>
        <w:rPr/>
        <w:t xml:space="preserve"> Jordan, Remy, Anika, Nia and the other case-file characters from the Teacher Guide. No mascots in dialogue.</w:t>
      </w:r>
    </w:p>
    <w:p>
      <w:pPr>
        <w:pStyle w:val="ListBullet"/>
      </w:pPr>
      <w:r>
        <w:rPr>
          <w:b/>
        </w:rPr>
        <w:t>9-12:</w:t>
      </w:r>
      <w:r>
        <w:rPr/>
        <w:t xml:space="preserve"> no recurring characters; plain, respectful scenarios.</w:t>
      </w:r>
    </w:p>
    <w:p>
      <w:pPr>
        <w:spacing w:before="0" w:after="0"/>
      </w:pPr>
      <w:r>
        <w:rPr>
          <w:sz w:val="4"/>
        </w:rPr>
      </w:r>
      <w:r>
        <w:br w:type="page"/>
      </w:r>
    </w:p>
    <w:p>
      <w:pPr>
        <w:pStyle w:val="Heading2"/>
        <w:pBdr>
          <w:top w:val="single" w:sz="18" w:space="6" w:color="FF8A3D"/>
        </w:pBdr>
        <w:spacing w:before="320"/>
      </w:pPr>
      <w:r>
        <w:rPr/>
        <w:t>Ground rules for every game in this pack</w:t>
      </w:r>
    </w:p>
    <w:p>
      <w:pPr>
        <w:spacing w:before="0" w:after="60"/>
        <w:ind w:left="504" w:hanging="360"/>
      </w:pPr>
      <w:r>
        <w:rPr>
          <w:b/>
          <w:color w:val="2F6F73"/>
        </w:rPr>
        <w:t xml:space="preserve">1. </w:t>
      </w:r>
      <w:r>
        <w:rPr>
          <w:b/>
        </w:rPr>
        <w:t>Everyone plays; nobody is out.</w:t>
      </w:r>
      <w:r>
        <w:rPr/>
        <w:t xml:space="preserve"> There is no elimination in any game. Mistakes earn "Learning Pearls", "Oops-path" moves or "Next-Rung" moves, never penalties that sit on one child. When a trick slips through in a game, it is shown as something that can happen to anyone, never as a choice someone should have made differently.</w:t>
      </w:r>
    </w:p>
    <w:p>
      <w:pPr>
        <w:spacing w:before="0" w:after="60"/>
        <w:ind w:left="504" w:hanging="360"/>
      </w:pPr>
      <w:r>
        <w:rPr>
          <w:b/>
          <w:color w:val="2F6F73"/>
        </w:rPr>
        <w:t xml:space="preserve">2. </w:t>
      </w:r>
      <w:r>
        <w:rPr>
          <w:b/>
        </w:rPr>
        <w:t>Teams, not individuals, carry the score.</w:t>
      </w:r>
      <w:r>
        <w:rPr/>
        <w:t xml:space="preserve"> Mixed teams; the score belongs to the team or the whole class. The class always has a way to win together.</w:t>
      </w:r>
    </w:p>
    <w:p>
      <w:pPr>
        <w:spacing w:before="0" w:after="60"/>
        <w:ind w:left="504" w:hanging="360"/>
      </w:pPr>
      <w:r>
        <w:rPr>
          <w:b/>
          <w:color w:val="2F6F73"/>
        </w:rPr>
        <w:t xml:space="preserve">3. </w:t>
      </w:r>
      <w:r>
        <w:rPr>
          <w:b/>
        </w:rPr>
        <w:t>Nobody plays the bad actor.</w:t>
      </w:r>
      <w:r>
        <w:rPr/>
        <w:t xml:space="preserve"> Children and teens never role-play the scammer, the pressurer, the groomer, the extortioner, or the person who makes fakes. In K-5, the trickster is a cardboard Too-Good Box voiced by the teacher or drawn from a card. In 6-12, trickery lives on cards the class reads and analyzes. If a role-play needs "the pushy voice," the </w:t>
      </w:r>
      <w:r>
        <w:rPr>
          <w:b/>
        </w:rPr>
        <w:t>teacher or a printed script card</w:t>
      </w:r>
      <w:r>
        <w:rPr/>
        <w:t xml:space="preserve"> supplies it.</w:t>
      </w:r>
    </w:p>
    <w:p>
      <w:pPr>
        <w:spacing w:before="0" w:after="60"/>
        <w:ind w:left="504" w:hanging="360"/>
      </w:pPr>
      <w:r>
        <w:rPr>
          <w:b/>
          <w:color w:val="2F6F73"/>
        </w:rPr>
        <w:t xml:space="preserve">4. </w:t>
      </w:r>
      <w:r>
        <w:rPr>
          <w:b/>
        </w:rPr>
        <w:t>No real brands, apps, people, or accounts.</w:t>
      </w:r>
      <w:r>
        <w:rPr/>
        <w:t xml:space="preserve"> Scenarios say "a game chat," "a video app," "a shop site." Make-believe link addresses end in </w:t>
      </w:r>
      <w:r>
        <w:rPr>
          <w:b/>
        </w:rPr>
        <w:t>.example</w:t>
      </w:r>
      <w:r>
        <w:rPr/>
        <w:t xml:space="preserve"> (a placeholder, standing in for .com). Never use a real address on a card.</w:t>
      </w:r>
    </w:p>
    <w:p>
      <w:pPr>
        <w:spacing w:before="0" w:after="60"/>
        <w:ind w:left="504" w:hanging="360"/>
      </w:pPr>
      <w:r>
        <w:rPr>
          <w:b/>
          <w:color w:val="2F6F73"/>
        </w:rPr>
        <w:t xml:space="preserve">5. </w:t>
      </w:r>
      <w:r>
        <w:rPr>
          <w:b/>
        </w:rPr>
        <w:t>Defense only.</w:t>
      </w:r>
      <w:r>
        <w:rPr/>
        <w:t xml:space="preserve"> No game teaches how to build a scam, break into an account, groom a person, extort a person, or make a fake image. Games teach recognizing, pausing, checking, telling, saving, reporting and recovering.</w:t>
      </w:r>
    </w:p>
    <w:p>
      <w:pPr>
        <w:spacing w:before="0" w:after="60"/>
        <w:ind w:left="504" w:hanging="360"/>
      </w:pPr>
      <w:r>
        <w:rPr>
          <w:b/>
          <w:color w:val="2F6F73"/>
        </w:rPr>
        <w:t xml:space="preserve">6. </w:t>
      </w:r>
      <w:r>
        <w:rPr>
          <w:b/>
        </w:rPr>
        <w:t>Always an out.</w:t>
      </w:r>
      <w:r>
        <w:rPr/>
        <w:t xml:space="preserve"> Any player can touch a green </w:t>
      </w:r>
      <w:r>
        <w:rPr>
          <w:b/>
        </w:rPr>
        <w:t>Pass card</w:t>
      </w:r>
      <w:r>
        <w:rPr/>
        <w:t xml:space="preserve"> (printed with the word PASS and a check mark) or say "Pass, please" and sit out a card with no questions asked. This matches the Pass cards in the 6-8 Reproducibles. Offer it often.</w:t>
      </w:r>
    </w:p>
    <w:p>
      <w:pPr>
        <w:spacing w:before="0" w:after="60"/>
        <w:ind w:left="504" w:hanging="360"/>
      </w:pPr>
      <w:r>
        <w:rPr>
          <w:b/>
          <w:color w:val="2F6F73"/>
        </w:rPr>
        <w:t xml:space="preserve">7. </w:t>
      </w:r>
      <w:r>
        <w:rPr>
          <w:b/>
        </w:rPr>
        <w:t>Disclosure.</w:t>
      </w:r>
      <w:r>
        <w:rPr/>
        <w:t xml:space="preserve"> Games sometimes bring up real feelings. If a child says something that suggests they or someone else is being hurt, threatened, or tricked, stop the game kindly and follow the "If a student discloses" box in your Teacher Guide and the Disclosure and Incident Guide. Do not promise secrecy. Promise help.</w:t>
      </w:r>
    </w:p>
    <w:p>
      <w:pPr>
        <w:spacing w:before="0" w:after="60"/>
        <w:ind w:left="504" w:hanging="360"/>
      </w:pPr>
      <w:r>
        <w:rPr>
          <w:b/>
          <w:color w:val="2F6F73"/>
        </w:rPr>
        <w:t xml:space="preserve">8. </w:t>
      </w:r>
      <w:r>
        <w:rPr>
          <w:b/>
        </w:rPr>
        <w:t>Heavy-card flag (H).</w:t>
      </w:r>
      <w:r>
        <w:rPr/>
        <w:t xml:space="preserve"> Some 6-12 cards touch pressure, threats, or fake images of real people. They are marked </w:t>
      </w:r>
      <w:r>
        <w:rPr>
          <w:b/>
        </w:rPr>
        <w:t>(H)</w:t>
      </w:r>
      <w:r>
        <w:rPr/>
        <w:t>. Remove all H cards for classes where families opted out of the sensitive lessons (6-8 L7 and L8; 9-12 L5, L6 and L7), or when a counselor advises. Games work fine without them. No card in this pack involves sexual content; the sensitive lessons handle that, with their own safeguards.</w:t>
      </w:r>
    </w:p>
    <w:p>
      <w:pPr>
        <w:spacing w:before="0" w:after="60"/>
        <w:ind w:left="504" w:hanging="360"/>
      </w:pPr>
      <w:r>
        <w:rPr>
          <w:b/>
          <w:color w:val="2F6F73"/>
        </w:rPr>
        <w:t xml:space="preserve">9. </w:t>
      </w:r>
      <w:r>
        <w:rPr>
          <w:b/>
        </w:rPr>
        <w:t>Teach the behavior, not the app.</w:t>
      </w:r>
      <w:r>
        <w:rPr/>
        <w:t xml:space="preserve"> The skills stay true when the apps change.</w:t>
      </w:r>
    </w:p>
    <w:p>
      <w:pPr>
        <w:spacing w:before="0" w:after="60"/>
        <w:ind w:left="504" w:hanging="360"/>
      </w:pPr>
      <w:r>
        <w:rPr>
          <w:b/>
          <w:color w:val="2F6F73"/>
        </w:rPr>
        <w:t xml:space="preserve">10. </w:t>
      </w:r>
      <w:r>
        <w:rPr>
          <w:b/>
        </w:rPr>
        <w:t>Fun is a safety feature.</w:t>
      </w:r>
      <w:r>
        <w:rPr/>
        <w:t xml:space="preserve"> Kids who laugh at a scam are kids who recognize it later. Be silly. Use voices. Cheer for pausing.</w:t>
      </w:r>
    </w:p>
    <w:p>
      <w:pPr>
        <w:spacing w:before="0" w:after="60"/>
        <w:ind w:left="504" w:hanging="360"/>
      </w:pPr>
      <w:r>
        <w:rPr>
          <w:b/>
          <w:color w:val="2F6F73"/>
        </w:rPr>
        <w:t xml:space="preserve">11. </w:t>
      </w:r>
      <w:r>
        <w:rPr>
          <w:b/>
        </w:rPr>
        <w:t>Never rely on color alone.</w:t>
      </w:r>
      <w:r>
        <w:rPr/>
        <w:t xml:space="preserve"> About 1 child in 12 boys and 1 in 200 girls has a color-vision difference [VERIFY]. Every color-coded card, token or envelope also has a </w:t>
      </w:r>
      <w:r>
        <w:rPr>
          <w:b/>
        </w:rPr>
        <w:t>shape, a word and a symbol</w:t>
      </w:r>
      <w:r>
        <w:rPr/>
        <w:t>.</w:t>
      </w:r>
    </w:p>
    <w:p>
      <w:pPr>
        <w:spacing w:before="0" w:after="60"/>
        <w:ind w:left="504" w:hanging="360"/>
      </w:pPr>
      <w:r>
        <w:rPr>
          <w:b/>
          <w:color w:val="2F6F73"/>
        </w:rPr>
        <w:t xml:space="preserve">12. </w:t>
      </w:r>
      <w:r>
        <w:rPr>
          <w:b/>
        </w:rPr>
        <w:t>The trickster is a silly trick, not a sad stranger.</w:t>
      </w:r>
      <w:r>
        <w:rPr/>
        <w:t xml:space="preserve"> Do not give Gifty a sympathetic story. Real tricky messages are never sorry, and the lesson is always to pause.</w:t>
      </w:r>
    </w:p>
    <w:p>
      <w:pPr>
        <w:pStyle w:val="Heading3"/>
      </w:pPr>
      <w:r>
        <w:rPr/>
        <w:t>Teacher words that work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42"/>
        <w:gridCol w:w="4150"/>
      </w:tblGrid>
      <w:tr>
        <w:trPr>
          <w:tblHeader/>
          <w:cantSplit/>
        </w:trPr>
        <w:tc>
          <w:tcPr>
            <w:tcW w:type="dxa" w:w="56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 THIS</w:t>
            </w:r>
          </w:p>
        </w:tc>
        <w:tc>
          <w:tcPr>
            <w:tcW w:type="dxa" w:w="41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THIS</w:t>
            </w:r>
          </w:p>
        </w:tc>
      </w:tr>
      <w:tr>
        <w:trPr>
          <w:cantSplit/>
        </w:trPr>
        <w:tc>
          <w:tcPr>
            <w:tcW w:type="dxa" w:w="5642"/>
            <w:tcMar>
              <w:top w:w="50" w:type="dxa"/>
              <w:left w:w="0" w:type="dxa"/>
              <w:bottom w:w="60" w:type="dxa"/>
              <w:right w:w="90" w:type="dxa"/>
            </w:tcMar>
          </w:tcPr>
          <w:p>
            <w:pPr>
              <w:spacing w:before="0" w:after="0" w:line="252" w:lineRule="auto"/>
            </w:pPr>
            <w:r>
              <w:rPr>
                <w:rFonts w:ascii="Calibri" w:hAnsi="Calibri"/>
                <w:sz w:val="19"/>
              </w:rPr>
              <w:t>"Great noticing!"</w:t>
            </w:r>
          </w:p>
        </w:tc>
        <w:tc>
          <w:tcPr>
            <w:tcW w:type="dxa" w:w="4150"/>
            <w:tcMar>
              <w:top w:w="50" w:type="dxa"/>
              <w:left w:w="90" w:type="dxa"/>
              <w:bottom w:w="60" w:type="dxa"/>
              <w:right w:w="90" w:type="dxa"/>
            </w:tcMar>
          </w:tcPr>
          <w:p>
            <w:pPr>
              <w:spacing w:before="0" w:after="0" w:line="252" w:lineRule="auto"/>
            </w:pPr>
            <w:r>
              <w:rPr>
                <w:rFonts w:ascii="Calibri" w:hAnsi="Calibri"/>
                <w:sz w:val="19"/>
              </w:rPr>
              <w:t>"Wrong."</w:t>
            </w:r>
          </w:p>
        </w:tc>
      </w:tr>
      <w:tr>
        <w:trPr>
          <w:cantSplit/>
        </w:trPr>
        <w:tc>
          <w:tcPr>
            <w:tcW w:type="dxa" w:w="5642"/>
            <w:tcMar>
              <w:top w:w="50" w:type="dxa"/>
              <w:left w:w="0" w:type="dxa"/>
              <w:bottom w:w="60" w:type="dxa"/>
              <w:right w:w="90" w:type="dxa"/>
            </w:tcMar>
          </w:tcPr>
          <w:p>
            <w:pPr>
              <w:spacing w:before="0" w:after="0" w:line="252" w:lineRule="auto"/>
            </w:pPr>
            <w:r>
              <w:rPr>
                <w:rFonts w:ascii="Calibri" w:hAnsi="Calibri"/>
                <w:sz w:val="19"/>
              </w:rPr>
              <w:t>"Hackles up is never wrong to say."</w:t>
            </w:r>
          </w:p>
        </w:tc>
        <w:tc>
          <w:tcPr>
            <w:tcW w:type="dxa" w:w="4150"/>
            <w:tcMar>
              <w:top w:w="50" w:type="dxa"/>
              <w:left w:w="90" w:type="dxa"/>
              <w:bottom w:w="60" w:type="dxa"/>
              <w:right w:w="90" w:type="dxa"/>
            </w:tcMar>
          </w:tcPr>
          <w:p>
            <w:pPr>
              <w:spacing w:before="0" w:after="0" w:line="252" w:lineRule="auto"/>
            </w:pPr>
            <w:r>
              <w:rPr>
                <w:rFonts w:ascii="Calibri" w:hAnsi="Calibri"/>
                <w:sz w:val="19"/>
              </w:rPr>
              <w:t>"That one was obvious."</w:t>
            </w:r>
          </w:p>
        </w:tc>
      </w:tr>
      <w:tr>
        <w:trPr>
          <w:cantSplit/>
        </w:trPr>
        <w:tc>
          <w:tcPr>
            <w:tcW w:type="dxa" w:w="5642"/>
            <w:tcMar>
              <w:top w:w="50" w:type="dxa"/>
              <w:left w:w="0" w:type="dxa"/>
              <w:bottom w:w="60" w:type="dxa"/>
              <w:right w:w="90" w:type="dxa"/>
            </w:tcMar>
          </w:tcPr>
          <w:p>
            <w:pPr>
              <w:spacing w:before="0" w:after="0" w:line="252" w:lineRule="auto"/>
            </w:pPr>
            <w:r>
              <w:rPr>
                <w:rFonts w:ascii="Calibri" w:hAnsi="Calibri"/>
                <w:sz w:val="19"/>
              </w:rPr>
              <w:t>"That trick fools grown-ups too."</w:t>
            </w:r>
          </w:p>
        </w:tc>
        <w:tc>
          <w:tcPr>
            <w:tcW w:type="dxa" w:w="4150"/>
            <w:tcMar>
              <w:top w:w="50" w:type="dxa"/>
              <w:left w:w="90" w:type="dxa"/>
              <w:bottom w:w="60" w:type="dxa"/>
              <w:right w:w="90" w:type="dxa"/>
            </w:tcMar>
          </w:tcPr>
          <w:p>
            <w:pPr>
              <w:spacing w:before="0" w:after="0" w:line="252" w:lineRule="auto"/>
            </w:pPr>
            <w:r>
              <w:rPr>
                <w:rFonts w:ascii="Calibri" w:hAnsi="Calibri"/>
                <w:sz w:val="19"/>
              </w:rPr>
              <w:t>"How could you fall for that?"</w:t>
            </w:r>
          </w:p>
        </w:tc>
      </w:tr>
      <w:tr>
        <w:trPr>
          <w:cantSplit/>
        </w:trPr>
        <w:tc>
          <w:tcPr>
            <w:tcW w:type="dxa" w:w="5642"/>
            <w:tcMar>
              <w:top w:w="50" w:type="dxa"/>
              <w:left w:w="0" w:type="dxa"/>
              <w:bottom w:w="60" w:type="dxa"/>
              <w:right w:w="90" w:type="dxa"/>
            </w:tcMar>
          </w:tcPr>
          <w:p>
            <w:pPr>
              <w:spacing w:before="0" w:after="0" w:line="252" w:lineRule="auto"/>
            </w:pPr>
            <w:r>
              <w:rPr>
                <w:rFonts w:ascii="Calibri" w:hAnsi="Calibri"/>
                <w:sz w:val="19"/>
              </w:rPr>
              <w:t>"Let's find the clue together."</w:t>
            </w:r>
          </w:p>
        </w:tc>
        <w:tc>
          <w:tcPr>
            <w:tcW w:type="dxa" w:w="4150"/>
            <w:tcMar>
              <w:top w:w="50" w:type="dxa"/>
              <w:left w:w="90" w:type="dxa"/>
              <w:bottom w:w="60" w:type="dxa"/>
              <w:right w:w="90" w:type="dxa"/>
            </w:tcMar>
          </w:tcPr>
          <w:p>
            <w:pPr>
              <w:spacing w:before="0" w:after="0" w:line="252" w:lineRule="auto"/>
            </w:pPr>
            <w:r>
              <w:rPr>
                <w:rFonts w:ascii="Calibri" w:hAnsi="Calibri"/>
                <w:sz w:val="19"/>
              </w:rPr>
              <w:t>"Read it again, you missed it."</w:t>
            </w:r>
          </w:p>
        </w:tc>
      </w:tr>
      <w:tr>
        <w:trPr>
          <w:cantSplit/>
        </w:trPr>
        <w:tc>
          <w:tcPr>
            <w:tcW w:type="dxa" w:w="5642"/>
            <w:tcMar>
              <w:top w:w="50" w:type="dxa"/>
              <w:left w:w="0" w:type="dxa"/>
              <w:bottom w:w="60" w:type="dxa"/>
              <w:right w:w="90" w:type="dxa"/>
            </w:tcMar>
          </w:tcPr>
          <w:p>
            <w:pPr>
              <w:spacing w:before="0" w:after="0" w:line="252" w:lineRule="auto"/>
            </w:pPr>
            <w:r>
              <w:rPr>
                <w:rFonts w:ascii="Calibri" w:hAnsi="Calibri"/>
                <w:sz w:val="19"/>
              </w:rPr>
              <w:t>"You told someone. That is the brave part."</w:t>
            </w:r>
          </w:p>
        </w:tc>
        <w:tc>
          <w:tcPr>
            <w:tcW w:type="dxa" w:w="4150"/>
            <w:tcMar>
              <w:top w:w="50" w:type="dxa"/>
              <w:left w:w="90" w:type="dxa"/>
              <w:bottom w:w="60" w:type="dxa"/>
              <w:right w:w="90" w:type="dxa"/>
            </w:tcMar>
          </w:tcPr>
          <w:p>
            <w:pPr>
              <w:spacing w:before="0" w:after="0" w:line="252" w:lineRule="auto"/>
            </w:pPr>
            <w:r>
              <w:rPr>
                <w:rFonts w:ascii="Calibri" w:hAnsi="Calibri"/>
                <w:sz w:val="19"/>
              </w:rPr>
              <w:t>"You should have told sooner."</w:t>
            </w:r>
          </w:p>
        </w:tc>
      </w:tr>
    </w:tbl>
    <w:p>
      <w:pPr>
        <w:spacing w:before="0" w:after="0" w:line="160" w:lineRule="exact"/>
      </w:pPr>
      <w:r>
        <w:rPr>
          <w:sz w:val="2"/>
        </w:rPr>
      </w:r>
    </w:p>
    <w:p>
      <w:pPr>
        <w:pStyle w:val="Heading3"/>
      </w:pPr>
      <w:r>
        <w:rPr/>
        <w:t>Choose your play mode</w:t>
      </w:r>
    </w:p>
    <w:p>
      <w:r>
        <w:rPr/>
        <w:t xml:space="preserve">Every game has a </w:t>
      </w:r>
      <w:r>
        <w:rPr>
          <w:b/>
        </w:rPr>
        <w:t>10-minute mode</w:t>
      </w:r>
      <w:r>
        <w:rPr/>
        <w:t xml:space="preserve"> (a warm-up or station) and a </w:t>
      </w:r>
      <w:r>
        <w:rPr>
          <w:b/>
        </w:rPr>
        <w:t>30-minute mode</w:t>
      </w:r>
      <w:r>
        <w:rPr/>
        <w:t xml:space="preserve"> (a full lesson extension). The Pack never needs more than paper, scissors, pencils, a timer, and a few envelopes.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03"/>
        <w:gridCol w:w="5398"/>
        <w:gridCol w:w="2191"/>
      </w:tblGrid>
      <w:tr>
        <w:trPr>
          <w:tblHeader/>
          <w:cantSplit/>
        </w:trPr>
        <w:tc>
          <w:tcPr>
            <w:tcW w:type="dxa" w:w="22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MODE</w:t>
            </w:r>
          </w:p>
        </w:tc>
        <w:tc>
          <w:tcPr>
            <w:tcW w:type="dxa" w:w="5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 TO USE</w:t>
            </w:r>
          </w:p>
        </w:tc>
        <w:tc>
          <w:tcPr>
            <w:tcW w:type="dxa" w:w="21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TYPICAL GROUP</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10-minute "Quick Catch"</w:t>
            </w:r>
          </w:p>
        </w:tc>
        <w:tc>
          <w:tcPr>
            <w:tcW w:type="dxa" w:w="5398"/>
            <w:tcMar>
              <w:top w:w="50" w:type="dxa"/>
              <w:left w:w="90" w:type="dxa"/>
              <w:bottom w:w="60" w:type="dxa"/>
              <w:right w:w="90" w:type="dxa"/>
            </w:tcMar>
          </w:tcPr>
          <w:p>
            <w:pPr>
              <w:spacing w:before="0" w:after="0" w:line="252" w:lineRule="auto"/>
            </w:pPr>
            <w:r>
              <w:rPr>
                <w:rFonts w:ascii="Calibri" w:hAnsi="Calibri"/>
                <w:sz w:val="19"/>
              </w:rPr>
              <w:t>Lesson warm-up, indoor recess, last 10 minutes of a period, early-finisher station</w:t>
            </w:r>
          </w:p>
        </w:tc>
        <w:tc>
          <w:tcPr>
            <w:tcW w:type="dxa" w:w="2191"/>
            <w:tcMar>
              <w:top w:w="50" w:type="dxa"/>
              <w:left w:w="90" w:type="dxa"/>
              <w:bottom w:w="60" w:type="dxa"/>
              <w:right w:w="90" w:type="dxa"/>
            </w:tcMar>
          </w:tcPr>
          <w:p>
            <w:pPr>
              <w:spacing w:before="0" w:after="0" w:line="252" w:lineRule="auto"/>
            </w:pPr>
            <w:r>
              <w:rPr>
                <w:rFonts w:ascii="Calibri" w:hAnsi="Calibri"/>
                <w:sz w:val="19"/>
              </w:rPr>
              <w:t>Whole class or table groups</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30-minute "Full Adventure"</w:t>
            </w:r>
          </w:p>
        </w:tc>
        <w:tc>
          <w:tcPr>
            <w:tcW w:type="dxa" w:w="5398"/>
            <w:tcMar>
              <w:top w:w="50" w:type="dxa"/>
              <w:left w:w="90" w:type="dxa"/>
              <w:bottom w:w="60" w:type="dxa"/>
              <w:right w:w="90" w:type="dxa"/>
            </w:tcMar>
          </w:tcPr>
          <w:p>
            <w:pPr>
              <w:spacing w:before="0" w:after="0" w:line="252" w:lineRule="auto"/>
            </w:pPr>
            <w:r>
              <w:rPr>
                <w:rFonts w:ascii="Calibri" w:hAnsi="Calibri"/>
                <w:sz w:val="19"/>
              </w:rPr>
              <w:t>Lesson extension, assembly, Hackles Day station, substitute-teacher day, family night</w:t>
            </w:r>
          </w:p>
        </w:tc>
        <w:tc>
          <w:tcPr>
            <w:tcW w:type="dxa" w:w="2191"/>
            <w:tcMar>
              <w:top w:w="50" w:type="dxa"/>
              <w:left w:w="90" w:type="dxa"/>
              <w:bottom w:w="60" w:type="dxa"/>
              <w:right w:w="90" w:type="dxa"/>
            </w:tcMar>
          </w:tcPr>
          <w:p>
            <w:pPr>
              <w:spacing w:before="0" w:after="0" w:line="252" w:lineRule="auto"/>
            </w:pPr>
            <w:r>
              <w:rPr>
                <w:rFonts w:ascii="Calibri" w:hAnsi="Calibri"/>
                <w:sz w:val="19"/>
              </w:rPr>
              <w:t>Whole class, 4-6 teams</w:t>
            </w:r>
          </w:p>
        </w:tc>
      </w:tr>
    </w:tbl>
    <w:p>
      <w:pPr>
        <w:spacing w:before="0" w:after="0" w:line="160" w:lineRule="exact"/>
      </w:pPr>
      <w:r>
        <w:rPr>
          <w:sz w:val="2"/>
        </w:rPr>
      </w:r>
    </w:p>
    <w:p>
      <w:pPr>
        <w:pStyle w:val="Heading3"/>
      </w:pPr>
      <w:r>
        <w:rPr/>
        <w:t>Printing and cutting guide</w:t>
      </w:r>
    </w:p>
    <w:p>
      <w:pPr>
        <w:pStyle w:val="ListBullet"/>
      </w:pPr>
      <w:r>
        <w:rPr/>
        <w:t>Cards: print the card lists as 2-column tables on card stock; the "back" column is the answer side. Cut after printing. Or write each card on an index card.</w:t>
      </w:r>
    </w:p>
    <w:p>
      <w:pPr>
        <w:pStyle w:val="ListBullet"/>
      </w:pPr>
      <w:r>
        <w:rPr/>
        <w:t>Boards: build from the grids in the files using a sheet of poster paper, masking tape, and colored markers. For coloring-page and classroom-poster versions use the Art Style Guide (thick outlines, flat colors, big shapes).</w:t>
      </w:r>
    </w:p>
    <w:p>
      <w:pPr>
        <w:pStyle w:val="ListBullet"/>
      </w:pPr>
      <w:r>
        <w:rPr/>
        <w:t xml:space="preserve">Color paper suggestions: Hackle sunshine yellow; Latch mint; Peeper sky; Pip coral; Buddy grape; Ember teal; Fixit tangerine. Color is </w:t>
      </w:r>
      <w:r>
        <w:rPr>
          <w:b/>
        </w:rPr>
        <w:t>decoration only</w:t>
      </w:r>
      <w:r>
        <w:rPr/>
        <w:t>: give every colored item a shape, a word and a symbol too.</w:t>
      </w:r>
    </w:p>
    <w:p>
      <w:pPr>
        <w:pStyle w:val="ListBullet"/>
      </w:pPr>
      <w:r>
        <w:rPr/>
        <w:t>Make a "Pass card" for every child on green paper with the word PASS and a check mark.</w:t>
      </w:r>
    </w:p>
    <w:p>
      <w:pPr>
        <w:pStyle w:val="ListBullet"/>
      </w:pPr>
      <w:r>
        <w:rPr/>
        <w:t xml:space="preserve">Each file has its own </w:t>
      </w:r>
      <w:r>
        <w:rPr>
          <w:b/>
        </w:rPr>
        <w:t>Printables checklist</w:t>
      </w:r>
      <w:r>
        <w:rPr/>
        <w:t xml:space="preserve"> that names exactly what to print and cut, with counts and the art files to use from </w:t>
      </w:r>
      <w:r>
        <w:rPr>
          <w:rFonts w:ascii="Consolas" w:hAnsi="Consolas"/>
          <w:color w:val="A8400A"/>
        </w:rPr>
        <w:t>kit/09_Art/characters/</w:t>
      </w:r>
      <w:r>
        <w:rPr/>
        <w:t xml:space="preserve"> (hackle_*.png, latch.png, peeper.png, pip.png, buddy.png, kindle.png, fixit.png, crew_group.png) and the 6-12 geometric icons (</w:t>
      </w:r>
      <w:r>
        <w:rPr>
          <w:rFonts w:ascii="Consolas" w:hAnsi="Consolas"/>
          <w:color w:val="A8400A"/>
        </w:rPr>
        <w:t>kit/09_Art/icon_*.png</w:t>
      </w:r>
      <w:r>
        <w:rPr/>
        <w:t>).</w:t>
      </w:r>
    </w:p>
    <w:p>
      <w:pPr>
        <w:pStyle w:val="Heading3"/>
      </w:pPr>
      <w:r>
        <w:rPr/>
        <w:t>Accessibility checklist (use for every game)</w:t>
      </w:r>
    </w:p>
    <w:p>
      <w:pPr>
        <w:pStyle w:val="ListBullet"/>
      </w:pPr>
      <w:r>
        <w:rPr/>
        <w:t>Read every card aloud. Never make a child read in front of the class unless they choose to.</w:t>
      </w:r>
    </w:p>
    <w:p>
      <w:pPr>
        <w:pStyle w:val="ListBullet"/>
      </w:pPr>
      <w:r>
        <w:rPr/>
        <w:t xml:space="preserve">Offer response by pointing, hand signal, card </w:t>
      </w:r>
      <w:r>
        <w:rPr>
          <w:b/>
        </w:rPr>
        <w:t>shape</w:t>
      </w:r>
      <w:r>
        <w:rPr/>
        <w:t>, or a spoken word. No response needs writing.</w:t>
      </w:r>
    </w:p>
    <w:p>
      <w:pPr>
        <w:pStyle w:val="ListBullet"/>
      </w:pPr>
      <w:r>
        <w:rPr/>
        <w:t>Pair readers with non-readers by choice, not by announcement.</w:t>
      </w:r>
    </w:p>
    <w:p>
      <w:pPr>
        <w:pStyle w:val="ListBullet"/>
      </w:pPr>
      <w:r>
        <w:rPr/>
        <w:t>For Deaf or hard-of-hearing students: use the written card and hand signals; Lily's "help" sign appears in K-2 materials [VERIFY with a Deaf educator].</w:t>
      </w:r>
    </w:p>
    <w:p>
      <w:pPr>
        <w:pStyle w:val="ListBullet"/>
      </w:pPr>
      <w:r>
        <w:rPr/>
        <w:t>For students who find noise hard: use the "Quiet Door whisper" variants in the missions; use waving hands (not cheering) as the applause.</w:t>
      </w:r>
    </w:p>
    <w:p>
      <w:pPr>
        <w:pStyle w:val="ListBullet"/>
      </w:pPr>
      <w:r>
        <w:rPr/>
        <w:t>For wheelchair users and mobility needs: every movement break has a seated version; the Trail and Hackles Day layouts need 36-inch (about 90 cm) wide paths [VERIFY local accessibility guidance].</w:t>
      </w:r>
    </w:p>
    <w:p>
      <w:pPr>
        <w:pStyle w:val="ListBullet"/>
      </w:pPr>
      <w:r>
        <w:rPr/>
        <w:t>Avoid timers that cause anxiety: use the visible timer for pace, but never end a game with a "you lost" message.</w:t>
      </w:r>
    </w:p>
    <w:p>
      <w:pPr>
        <w:pStyle w:val="ListBullet"/>
      </w:pPr>
      <w:r>
        <w:rPr>
          <w:b/>
        </w:rPr>
        <w:t>Color-vision difference:</w:t>
      </w:r>
      <w:r>
        <w:rPr/>
        <w:t xml:space="preserve"> shapes, words and symbols on every colored item (see rule 11).</w:t>
      </w:r>
    </w:p>
    <w:p>
      <w:pPr>
        <w:pStyle w:val="ListBullet"/>
      </w:pPr>
      <w:r>
        <w:rPr>
          <w:b/>
        </w:rPr>
        <w:t>English language learners:</w:t>
      </w:r>
      <w:r>
        <w:rPr/>
        <w:t xml:space="preserve"> read each card twice; a helper may repeat it in the home language; answers by card, signal or pointing; avoid idioms or explain them in one sentence.</w:t>
      </w:r>
    </w:p>
    <w:p>
      <w:pPr>
        <w:pStyle w:val="ListBullet"/>
      </w:pPr>
      <w:r>
        <w:rPr>
          <w:b/>
        </w:rPr>
        <w:t>Low vision or blind:</w:t>
      </w:r>
      <w:r>
        <w:rPr/>
        <w:t xml:space="preserve"> large print, read aloud, raised or felt markers, a partner who describes the board.</w:t>
      </w:r>
    </w:p>
    <w:p>
      <w:pPr>
        <w:pStyle w:val="ListBullet"/>
      </w:pPr>
      <w:r>
        <w:rPr>
          <w:b/>
        </w:rPr>
        <w:t>Motor needs:</w:t>
      </w:r>
      <w:r>
        <w:rPr/>
        <w:t xml:space="preserve"> answers can be spoken, pointed or tapped; a partner may move a token or cover a square.</w:t>
      </w:r>
    </w:p>
    <w:p>
      <w:pPr>
        <w:pStyle w:val="ListBullet"/>
      </w:pPr>
      <w:r>
        <w:rPr>
          <w:b/>
        </w:rPr>
        <w:t>Anxiety or past experiences:</w:t>
      </w:r>
      <w:r>
        <w:rPr/>
        <w:t xml:space="preserve"> every game has Pass cards; nobody answers alone; preview heavy content with your counselor.</w:t>
      </w:r>
    </w:p>
    <w:p>
      <w:pPr>
        <w:pStyle w:val="Heading3"/>
      </w:pPr>
      <w:r>
        <w:rPr/>
        <w:t>What kids will say (and what to answer)</w:t>
      </w:r>
    </w:p>
    <w:p>
      <w:pPr>
        <w:pStyle w:val="ListBullet"/>
      </w:pPr>
      <w:r>
        <w:rPr>
          <w:b/>
        </w:rPr>
        <w:t>"That was so obvious!"</w:t>
      </w:r>
      <w:r>
        <w:rPr/>
        <w:t xml:space="preserve"> "Yes! That is exactly what Peeper wants you to say after you've practiced. Let's tell the next card to the person who needs it."</w:t>
      </w:r>
    </w:p>
    <w:p>
      <w:pPr>
        <w:pStyle w:val="ListBullet"/>
      </w:pPr>
      <w:r>
        <w:rPr>
          <w:b/>
        </w:rPr>
        <w:t>"My uncle fell for that."</w:t>
      </w:r>
      <w:r>
        <w:rPr/>
        <w:t xml:space="preserve"> "Lots of grown-ups do. They are tricky. It is never anyone's fault. What did they do after?"</w:t>
      </w:r>
    </w:p>
    <w:p>
      <w:pPr>
        <w:pStyle w:val="ListBullet"/>
      </w:pPr>
      <w:r>
        <w:rPr>
          <w:b/>
        </w:rPr>
        <w:t>"Can we play again?"</w:t>
      </w:r>
      <w:r>
        <w:rPr/>
        <w:t xml:space="preserve"> Yes. That is the whole point.</w:t>
      </w:r>
    </w:p>
    <w:p>
      <w:pPr>
        <w:pStyle w:val="Heading3"/>
      </w:pPr>
      <w:r>
        <w:rPr/>
        <w:t>Pack-wide printables master list (counts at a glance)</w:t>
      </w:r>
    </w:p>
    <w:p>
      <w:r>
        <w:rPr/>
        <w:t>Details, art files and cut instructions are in each file's Printables checklist.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67"/>
        <w:gridCol w:w="3941"/>
        <w:gridCol w:w="3784"/>
      </w:tblGrid>
      <w:tr>
        <w:trPr>
          <w:tblHeader/>
          <w:cantSplit/>
        </w:trPr>
        <w:tc>
          <w:tcPr>
            <w:tcW w:type="dxa" w:w="20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w:t>
            </w:r>
          </w:p>
        </w:tc>
        <w:tc>
          <w:tcPr>
            <w:tcW w:type="dxa" w:w="39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PRINT</w:t>
            </w:r>
          </w:p>
        </w:tc>
        <w:tc>
          <w:tcPr>
            <w:tcW w:type="dxa" w:w="37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COUNT</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01 Spot the Fishy</w:t>
            </w:r>
          </w:p>
        </w:tc>
        <w:tc>
          <w:tcPr>
            <w:tcW w:type="dxa" w:w="3941"/>
            <w:tcMar>
              <w:top w:w="50" w:type="dxa"/>
              <w:left w:w="90" w:type="dxa"/>
              <w:bottom w:w="60" w:type="dxa"/>
              <w:right w:w="90" w:type="dxa"/>
            </w:tcMar>
          </w:tcPr>
          <w:p>
            <w:pPr>
              <w:spacing w:before="0" w:after="0" w:line="252" w:lineRule="auto"/>
            </w:pPr>
            <w:r>
              <w:rPr>
                <w:rFonts w:ascii="Calibri" w:hAnsi="Calibri"/>
                <w:sz w:val="19"/>
              </w:rPr>
              <w:t>One deck (K-5 or 6-12), answer cards, Pass cards, Pond Mat plus Lagoon</w:t>
            </w:r>
          </w:p>
        </w:tc>
        <w:tc>
          <w:tcPr>
            <w:tcW w:type="dxa" w:w="3784"/>
            <w:tcMar>
              <w:top w:w="50" w:type="dxa"/>
              <w:left w:w="90" w:type="dxa"/>
              <w:bottom w:w="60" w:type="dxa"/>
              <w:right w:w="90" w:type="dxa"/>
            </w:tcMar>
          </w:tcPr>
          <w:p>
            <w:pPr>
              <w:spacing w:before="0" w:after="0" w:line="252" w:lineRule="auto"/>
            </w:pPr>
            <w:r>
              <w:rPr>
                <w:rFonts w:ascii="Calibri" w:hAnsi="Calibri"/>
                <w:sz w:val="19"/>
              </w:rPr>
              <w:t>66 cards + 18 answer cards + 30 Pass cards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02 The Hackles Trail</w:t>
            </w:r>
          </w:p>
        </w:tc>
        <w:tc>
          <w:tcPr>
            <w:tcW w:type="dxa" w:w="3941"/>
            <w:tcMar>
              <w:top w:w="50" w:type="dxa"/>
              <w:left w:w="90" w:type="dxa"/>
              <w:bottom w:w="60" w:type="dxa"/>
              <w:right w:w="90" w:type="dxa"/>
            </w:tcMar>
          </w:tcPr>
          <w:p>
            <w:pPr>
              <w:spacing w:before="0" w:after="0" w:line="252" w:lineRule="auto"/>
            </w:pPr>
            <w:r>
              <w:rPr>
                <w:rFonts w:ascii="Calibri" w:hAnsi="Calibri"/>
                <w:sz w:val="19"/>
              </w:rPr>
              <w:t>Board, one band's cards, answer cards, jar, coin, ladder strip</w:t>
            </w:r>
          </w:p>
        </w:tc>
        <w:tc>
          <w:tcPr>
            <w:tcW w:type="dxa" w:w="3784"/>
            <w:tcMar>
              <w:top w:w="50" w:type="dxa"/>
              <w:left w:w="90" w:type="dxa"/>
              <w:bottom w:w="60" w:type="dxa"/>
              <w:right w:w="90" w:type="dxa"/>
            </w:tcMar>
          </w:tcPr>
          <w:p>
            <w:pPr>
              <w:spacing w:before="0" w:after="0" w:line="252" w:lineRule="auto"/>
            </w:pPr>
            <w:r>
              <w:rPr>
                <w:rFonts w:ascii="Calibri" w:hAnsi="Calibri"/>
                <w:sz w:val="19"/>
              </w:rPr>
              <w:t>58 cards + 18 answer cards + 30 Pass cards + board</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03 Mission: Quiet Door</w:t>
            </w:r>
          </w:p>
        </w:tc>
        <w:tc>
          <w:tcPr>
            <w:tcW w:type="dxa" w:w="3941"/>
            <w:tcMar>
              <w:top w:w="50" w:type="dxa"/>
              <w:left w:w="90" w:type="dxa"/>
              <w:bottom w:w="60" w:type="dxa"/>
              <w:right w:w="90" w:type="dxa"/>
            </w:tcMar>
          </w:tcPr>
          <w:p>
            <w:pPr>
              <w:spacing w:before="0" w:after="0" w:line="252" w:lineRule="auto"/>
            </w:pPr>
            <w:r>
              <w:rPr>
                <w:rFonts w:ascii="Calibri" w:hAnsi="Calibri"/>
                <w:sz w:val="19"/>
              </w:rPr>
              <w:t>One mission's cards and envelopes (see the table in file 03)</w:t>
            </w:r>
          </w:p>
        </w:tc>
        <w:tc>
          <w:tcPr>
            <w:tcW w:type="dxa" w:w="3784"/>
            <w:tcMar>
              <w:top w:w="50" w:type="dxa"/>
              <w:left w:w="90" w:type="dxa"/>
              <w:bottom w:w="60" w:type="dxa"/>
              <w:right w:w="90" w:type="dxa"/>
            </w:tcMar>
          </w:tcPr>
          <w:p>
            <w:pPr>
              <w:spacing w:before="0" w:after="0" w:line="252" w:lineRule="auto"/>
            </w:pPr>
            <w:r>
              <w:rPr>
                <w:rFonts w:ascii="Calibri" w:hAnsi="Calibri"/>
                <w:sz w:val="19"/>
              </w:rPr>
              <w:t>12 to 30 cards + 3 or 4 correct envelopes + decoys + 18 Ask Buddy cards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04 Read-alouds</w:t>
            </w:r>
          </w:p>
        </w:tc>
        <w:tc>
          <w:tcPr>
            <w:tcW w:type="dxa" w:w="3941"/>
            <w:tcMar>
              <w:top w:w="50" w:type="dxa"/>
              <w:left w:w="90" w:type="dxa"/>
              <w:bottom w:w="60" w:type="dxa"/>
              <w:right w:w="90" w:type="dxa"/>
            </w:tcMar>
          </w:tcPr>
          <w:p>
            <w:pPr>
              <w:spacing w:before="0" w:after="0" w:line="252" w:lineRule="auto"/>
            </w:pPr>
            <w:r>
              <w:rPr>
                <w:rFonts w:ascii="Calibri" w:hAnsi="Calibri"/>
                <w:sz w:val="19"/>
              </w:rPr>
              <w:t>Story pages, signal poster, Trusted Hand poster</w:t>
            </w:r>
          </w:p>
        </w:tc>
        <w:tc>
          <w:tcPr>
            <w:tcW w:type="dxa" w:w="3784"/>
            <w:tcMar>
              <w:top w:w="50" w:type="dxa"/>
              <w:left w:w="90" w:type="dxa"/>
              <w:bottom w:w="60" w:type="dxa"/>
              <w:right w:w="90" w:type="dxa"/>
            </w:tcMar>
          </w:tcPr>
          <w:p>
            <w:pPr>
              <w:spacing w:before="0" w:after="0" w:line="252" w:lineRule="auto"/>
            </w:pPr>
            <w:r>
              <w:rPr>
                <w:rFonts w:ascii="Calibri" w:hAnsi="Calibri"/>
                <w:sz w:val="19"/>
              </w:rPr>
              <w:t>1 copy per story + 2 posters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05 Songs</w:t>
            </w:r>
          </w:p>
        </w:tc>
        <w:tc>
          <w:tcPr>
            <w:tcW w:type="dxa" w:w="3941"/>
            <w:tcMar>
              <w:top w:w="50" w:type="dxa"/>
              <w:left w:w="90" w:type="dxa"/>
              <w:bottom w:w="60" w:type="dxa"/>
              <w:right w:w="90" w:type="dxa"/>
            </w:tcMar>
          </w:tcPr>
          <w:p>
            <w:pPr>
              <w:spacing w:before="0" w:after="0" w:line="252" w:lineRule="auto"/>
            </w:pPr>
            <w:r>
              <w:rPr>
                <w:rFonts w:ascii="Calibri" w:hAnsi="Calibri"/>
                <w:sz w:val="19"/>
              </w:rPr>
              <w:t>Lyric posters, Gifty offer cards</w:t>
            </w:r>
          </w:p>
        </w:tc>
        <w:tc>
          <w:tcPr>
            <w:tcW w:type="dxa" w:w="3784"/>
            <w:tcMar>
              <w:top w:w="50" w:type="dxa"/>
              <w:left w:w="90" w:type="dxa"/>
              <w:bottom w:w="60" w:type="dxa"/>
              <w:right w:w="90" w:type="dxa"/>
            </w:tcMar>
          </w:tcPr>
          <w:p>
            <w:pPr>
              <w:spacing w:before="0" w:after="0" w:line="252" w:lineRule="auto"/>
            </w:pPr>
            <w:r>
              <w:rPr>
                <w:rFonts w:ascii="Calibri" w:hAnsi="Calibri"/>
                <w:sz w:val="19"/>
              </w:rPr>
              <w:t>8 posters + 8 cards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06 Puppets and role-plays</w:t>
            </w:r>
          </w:p>
        </w:tc>
        <w:tc>
          <w:tcPr>
            <w:tcW w:type="dxa" w:w="3941"/>
            <w:tcMar>
              <w:top w:w="50" w:type="dxa"/>
              <w:left w:w="90" w:type="dxa"/>
              <w:bottom w:w="60" w:type="dxa"/>
              <w:right w:w="90" w:type="dxa"/>
            </w:tcMar>
          </w:tcPr>
          <w:p>
            <w:pPr>
              <w:spacing w:before="0" w:after="0" w:line="252" w:lineRule="auto"/>
            </w:pPr>
            <w:r>
              <w:rPr>
                <w:rFonts w:ascii="Calibri" w:hAnsi="Calibri"/>
                <w:sz w:val="19"/>
              </w:rPr>
              <w:t>Puppets, Gifty hats, call cards, Message and script cards, Observer checklists</w:t>
            </w:r>
          </w:p>
        </w:tc>
        <w:tc>
          <w:tcPr>
            <w:tcW w:type="dxa" w:w="3784"/>
            <w:tcMar>
              <w:top w:w="50" w:type="dxa"/>
              <w:left w:w="90" w:type="dxa"/>
              <w:bottom w:w="60" w:type="dxa"/>
              <w:right w:w="90" w:type="dxa"/>
            </w:tcMar>
          </w:tcPr>
          <w:p>
            <w:pPr>
              <w:spacing w:before="0" w:after="0" w:line="252" w:lineRule="auto"/>
            </w:pPr>
            <w:r>
              <w:rPr>
                <w:rFonts w:ascii="Calibri" w:hAnsi="Calibri"/>
                <w:sz w:val="19"/>
              </w:rPr>
              <w:t>8 puppets + 4 to 7 hats + 6 call cards + about 30 role-play cards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07 Bingo, Passport, Badges</w:t>
            </w:r>
          </w:p>
        </w:tc>
        <w:tc>
          <w:tcPr>
            <w:tcW w:type="dxa" w:w="3941"/>
            <w:tcMar>
              <w:top w:w="50" w:type="dxa"/>
              <w:left w:w="90" w:type="dxa"/>
              <w:bottom w:w="60" w:type="dxa"/>
              <w:right w:w="90" w:type="dxa"/>
            </w:tcMar>
          </w:tcPr>
          <w:p>
            <w:pPr>
              <w:spacing w:before="0" w:after="0" w:line="252" w:lineRule="auto"/>
            </w:pPr>
            <w:r>
              <w:rPr>
                <w:rFonts w:ascii="Calibri" w:hAnsi="Calibri"/>
                <w:sz w:val="19"/>
              </w:rPr>
              <w:t>6 cards per band, clue lists, Passports, stamps, badges, certificates</w:t>
            </w:r>
          </w:p>
        </w:tc>
        <w:tc>
          <w:tcPr>
            <w:tcW w:type="dxa" w:w="3784"/>
            <w:tcMar>
              <w:top w:w="50" w:type="dxa"/>
              <w:left w:w="90" w:type="dxa"/>
              <w:bottom w:w="60" w:type="dxa"/>
              <w:right w:w="90" w:type="dxa"/>
            </w:tcMar>
          </w:tcPr>
          <w:p>
            <w:pPr>
              <w:spacing w:before="0" w:after="0" w:line="252" w:lineRule="auto"/>
            </w:pPr>
            <w:r>
              <w:rPr>
                <w:rFonts w:ascii="Calibri" w:hAnsi="Calibri"/>
                <w:sz w:val="19"/>
              </w:rPr>
              <w:t>14 cards + 28 Passports + about 85 badges + 28 certificates (class of 28)</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08 Jokes</w:t>
            </w:r>
          </w:p>
        </w:tc>
        <w:tc>
          <w:tcPr>
            <w:tcW w:type="dxa" w:w="3941"/>
            <w:tcMar>
              <w:top w:w="50" w:type="dxa"/>
              <w:left w:w="90" w:type="dxa"/>
              <w:bottom w:w="60" w:type="dxa"/>
              <w:right w:w="90" w:type="dxa"/>
            </w:tcMar>
          </w:tcPr>
          <w:p>
            <w:pPr>
              <w:spacing w:before="0" w:after="0" w:line="252" w:lineRule="auto"/>
            </w:pPr>
            <w:r>
              <w:rPr>
                <w:rFonts w:ascii="Calibri" w:hAnsi="Calibri"/>
                <w:sz w:val="19"/>
              </w:rPr>
              <w:t>Joke cards, posters, Joke Jar slips</w:t>
            </w:r>
          </w:p>
        </w:tc>
        <w:tc>
          <w:tcPr>
            <w:tcW w:type="dxa" w:w="3784"/>
            <w:tcMar>
              <w:top w:w="50" w:type="dxa"/>
              <w:left w:w="90" w:type="dxa"/>
              <w:bottom w:w="60" w:type="dxa"/>
              <w:right w:w="90" w:type="dxa"/>
            </w:tcMar>
          </w:tcPr>
          <w:p>
            <w:pPr>
              <w:spacing w:before="0" w:after="0" w:line="252" w:lineRule="auto"/>
            </w:pPr>
            <w:r>
              <w:rPr>
                <w:rFonts w:ascii="Calibri" w:hAnsi="Calibri"/>
                <w:sz w:val="19"/>
              </w:rPr>
              <w:t>30 cards + 30 slips</w:t>
            </w:r>
          </w:p>
        </w:tc>
      </w:tr>
      <w:tr>
        <w:trPr>
          <w:cantSplit/>
        </w:trPr>
        <w:tc>
          <w:tcPr>
            <w:tcW w:type="dxa" w:w="2067"/>
            <w:tcMar>
              <w:top w:w="50" w:type="dxa"/>
              <w:left w:w="0" w:type="dxa"/>
              <w:bottom w:w="60" w:type="dxa"/>
              <w:right w:w="90" w:type="dxa"/>
            </w:tcMar>
          </w:tcPr>
          <w:p>
            <w:pPr>
              <w:spacing w:before="0" w:after="0" w:line="252" w:lineRule="auto"/>
            </w:pPr>
            <w:r>
              <w:rPr>
                <w:rFonts w:ascii="Calibri" w:hAnsi="Calibri"/>
                <w:sz w:val="19"/>
              </w:rPr>
              <w:t>09 Hackles Day</w:t>
            </w:r>
          </w:p>
        </w:tc>
        <w:tc>
          <w:tcPr>
            <w:tcW w:type="dxa" w:w="3941"/>
            <w:tcMar>
              <w:top w:w="50" w:type="dxa"/>
              <w:left w:w="90" w:type="dxa"/>
              <w:bottom w:w="60" w:type="dxa"/>
              <w:right w:w="90" w:type="dxa"/>
            </w:tcMar>
          </w:tcPr>
          <w:p>
            <w:pPr>
              <w:spacing w:before="0" w:after="0" w:line="252" w:lineRule="auto"/>
            </w:pPr>
            <w:r>
              <w:rPr>
                <w:rFonts w:ascii="Calibri" w:hAnsi="Calibri"/>
                <w:sz w:val="19"/>
              </w:rPr>
              <w:t>Station signs, rotation tables, per-station sets</w:t>
            </w:r>
          </w:p>
        </w:tc>
        <w:tc>
          <w:tcPr>
            <w:tcW w:type="dxa" w:w="3784"/>
            <w:tcMar>
              <w:top w:w="50" w:type="dxa"/>
              <w:left w:w="90" w:type="dxa"/>
              <w:bottom w:w="60" w:type="dxa"/>
              <w:right w:w="90" w:type="dxa"/>
            </w:tcMar>
          </w:tcPr>
          <w:p>
            <w:pPr>
              <w:spacing w:before="0" w:after="0" w:line="252" w:lineRule="auto"/>
            </w:pPr>
            <w:r>
              <w:rPr>
                <w:rFonts w:ascii="Calibri" w:hAnsi="Calibri"/>
                <w:sz w:val="19"/>
              </w:rPr>
              <w:t>12 signs + 2 tables + per-station sets</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START HERE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Start Here</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