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yellow creature,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Parent and Caregiver Letter Set</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Three letters adapted from the kit's Family Engagement Pack (Letters A and B) and the Counselor Heads-Up and Opt-Out Toolkit: a general letter, a sensitive-lesson pre-notice and an opt-out and review slip. Your administrator and counsel should approve them before they go home. Notice and opt-out rules vary by state and district. [COUNSEL TO CONFIRM] Put your letterhead on each, and send translations where families need them, checked by a qualified translator.</w:t>
      </w:r>
    </w:p>
    <w:p>
      <w:r>
        <w:rPr>
          <w:b/>
        </w:rPr>
        <w:t>Rules for these letters.</w:t>
      </w:r>
      <w:r>
        <w:rPr/>
        <w:t xml:space="preserve"> They promise only what the kit can deliver. They do not say Hackles will keep children safe, prevent harm, or has been approved or proven. They do not describe any real student or incident.</w:t>
      </w:r>
    </w:p>
    <w:p>
      <w:pPr>
        <w:pBdr>
          <w:bottom w:val="single" w:sz="6" w:space="1" w:color="8C8672"/>
        </w:pBdr>
        <w:spacing w:before="40" w:after="120"/>
      </w:pPr>
    </w:p>
    <w:p>
      <w:pPr>
        <w:pStyle w:val="Heading2"/>
        <w:pBdr>
          <w:top w:val="single" w:sz="18" w:space="6" w:color="FF8A3D"/>
        </w:pBdr>
        <w:spacing w:before="320"/>
      </w:pPr>
      <w:r>
        <w:rPr/>
        <w:t>Letter 1: General introduction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[School letterhead]</w:t>
            </w:r>
          </w:p>
          <w:p>
            <w:pPr>
              <w:spacing w:before="80" w:after="60" w:line="259" w:lineRule="auto"/>
            </w:pPr>
            <w:r>
              <w:rPr>
                <w:sz w:val="19"/>
              </w:rPr>
              <w:t>[Date]</w:t>
            </w:r>
          </w:p>
          <w:p>
            <w:pPr>
              <w:spacing w:before="80" w:after="60" w:line="259" w:lineRule="auto"/>
            </w:pPr>
            <w:r>
              <w:rPr>
                <w:sz w:val="19"/>
              </w:rPr>
              <w:t>Dear families and caregivers,</w:t>
            </w:r>
          </w:p>
          <w:p>
            <w:pPr>
              <w:spacing w:before="80" w:after="60" w:line="259" w:lineRule="auto"/>
            </w:pPr>
            <w:r>
              <w:rPr>
                <w:sz w:val="19"/>
              </w:rPr>
              <w:t xml:space="preserve">This [year / term / season], [class, grade or group] will use </w:t>
            </w:r>
            <w:r>
              <w:rPr>
                <w:b/>
                <w:sz w:val="19"/>
              </w:rPr>
              <w:t>Hackles</w:t>
            </w:r>
            <w:r>
              <w:rPr>
                <w:sz w:val="19"/>
              </w:rPr>
              <w:t>, a free set of short lessons on staying safe, kind and confident online. Each lesson takes about 15 minutes. Students practice skills together, with no scary stories.</w:t>
            </w:r>
          </w:p>
          <w:p>
            <w:pPr>
              <w:spacing w:before="80" w:after="60" w:line="259" w:lineRule="auto"/>
            </w:pPr>
            <w:r>
              <w:rPr>
                <w:b/>
                <w:sz w:val="19"/>
              </w:rPr>
              <w:t>The habit we teach is: Hackles up? Pause. Check. Tell.</w:t>
            </w:r>
          </w:p>
          <w:p>
            <w:pPr>
              <w:pStyle w:val="ListBullet"/>
              <w:spacing w:before="0" w:after="40"/>
            </w:pPr>
            <w:r>
              <w:rPr>
                <w:b/>
                <w:sz w:val="19"/>
              </w:rPr>
              <w:t>Hackles up?</w:t>
            </w:r>
            <w:r>
              <w:rPr>
                <w:sz w:val="19"/>
              </w:rPr>
              <w:t xml:space="preserve"> Notice the "uh-oh" feeling when something seems too good, pushy, secret or scary.</w:t>
            </w:r>
          </w:p>
          <w:p>
            <w:pPr>
              <w:pStyle w:val="ListBullet"/>
              <w:spacing w:before="0" w:after="40"/>
            </w:pPr>
            <w:r>
              <w:rPr>
                <w:b/>
                <w:sz w:val="19"/>
              </w:rPr>
              <w:t>Pause.</w:t>
            </w:r>
            <w:r>
              <w:rPr>
                <w:sz w:val="19"/>
              </w:rPr>
              <w:t xml:space="preserve"> Stop before clicking, replying or sending.</w:t>
            </w:r>
          </w:p>
          <w:p>
            <w:pPr>
              <w:pStyle w:val="ListBullet"/>
              <w:spacing w:before="0" w:after="40"/>
            </w:pPr>
            <w:r>
              <w:rPr>
                <w:b/>
                <w:sz w:val="19"/>
              </w:rPr>
              <w:t>Check.</w:t>
            </w:r>
            <w:r>
              <w:rPr>
                <w:sz w:val="19"/>
              </w:rPr>
              <w:t xml:space="preserve"> Ask: Is this real? Who is this? What do they want?</w:t>
            </w:r>
          </w:p>
          <w:p>
            <w:pPr>
              <w:pStyle w:val="ListBullet"/>
              <w:spacing w:before="0" w:after="40"/>
            </w:pPr>
            <w:r>
              <w:rPr>
                <w:b/>
                <w:sz w:val="19"/>
              </w:rPr>
              <w:t>Tell.</w:t>
            </w:r>
            <w:r>
              <w:rPr>
                <w:sz w:val="19"/>
              </w:rPr>
              <w:t xml:space="preserve"> Tell a trusted adult. Telling is never getting in trouble.</w:t>
            </w:r>
          </w:p>
          <w:p>
            <w:pPr>
              <w:spacing w:before="80" w:after="60" w:line="259" w:lineRule="auto"/>
            </w:pPr>
            <w:r>
              <w:rPr>
                <w:b/>
                <w:sz w:val="19"/>
              </w:rPr>
              <w:t>What students will practice:</w:t>
            </w:r>
            <w:r>
              <w:rPr>
                <w:sz w:val="19"/>
              </w:rPr>
              <w:t xml:space="preserve"> protecting accounts and passwords, spotting scams and fake pictures or voices, thinking before sharing, noticing unsafe or unkind behavior, and telling a trusted adult.</w:t>
            </w:r>
          </w:p>
          <w:p>
            <w:pPr>
              <w:spacing w:before="80" w:after="60" w:line="259" w:lineRule="auto"/>
            </w:pPr>
            <w:r>
              <w:rPr>
                <w:b/>
                <w:sz w:val="19"/>
              </w:rPr>
              <w:t>How the lessons are run.</w:t>
            </w:r>
            <w:r>
              <w:rPr>
                <w:sz w:val="19"/>
              </w:rPr>
              <w:t xml:space="preserve"> They use paper, projected slides and, at times, an offline classroom activity. Students do not make accounts and the lessons do not collect their personal information. The publisher, Competence Collective, never receives student information. [Edit if your school adds any survey; see below.]</w:t>
            </w:r>
          </w:p>
          <w:p>
            <w:pPr>
              <w:spacing w:before="80" w:after="60" w:line="259" w:lineRule="auto"/>
            </w:pPr>
            <w:r>
              <w:rPr>
                <w:b/>
                <w:sz w:val="19"/>
              </w:rPr>
              <w:t>What Hackles is and is not.</w:t>
            </w:r>
            <w:r>
              <w:rPr>
                <w:sz w:val="19"/>
              </w:rPr>
              <w:t xml:space="preserve"> Hackles is a free kit from a company that also sells training to colleges and professionals. It is supplemental material chosen by our school. It has not been approved by the state. Our counselor and teachers will lead the lessons and follow our school's policies. [Edit to match your review status.]</w:t>
            </w:r>
          </w:p>
          <w:p>
            <w:pPr>
              <w:spacing w:before="80" w:after="60" w:line="259" w:lineRule="auto"/>
            </w:pPr>
            <w:r>
              <w:rPr>
                <w:b/>
                <w:sz w:val="19"/>
              </w:rPr>
              <w:t>Lessons with more sensitive topics.</w:t>
            </w:r>
            <w:r>
              <w:rPr>
                <w:sz w:val="19"/>
              </w:rPr>
              <w:t xml:space="preserve"> A few lessons cover topics such as unsafe contact, pressure for pictures, fake images or mental health. None is graphic. We will send a separate note at least [two weeks] before each one, with a way to preview the materials and ask questions.</w:t>
            </w:r>
          </w:p>
          <w:p>
            <w:pPr>
              <w:spacing w:before="80" w:after="60" w:line="259" w:lineRule="auto"/>
            </w:pPr>
            <w:r>
              <w:rPr>
                <w:b/>
                <w:sz w:val="19"/>
              </w:rPr>
              <w:t>What we ask of you.</w:t>
            </w:r>
            <w:r>
              <w:rPr>
                <w:sz w:val="19"/>
              </w:rPr>
              <w:t xml:space="preserve"> Talk with your child about what they learn. A take-home card will come with each lesson. Let your child know they can always come to you and will not be punished for telling you about something online.</w:t>
            </w:r>
          </w:p>
          <w:p>
            <w:pPr>
              <w:spacing w:before="80" w:after="60" w:line="259" w:lineRule="auto"/>
            </w:pPr>
            <w:r>
              <w:rPr>
                <w:b/>
                <w:sz w:val="19"/>
              </w:rPr>
              <w:t>Questions?</w:t>
            </w:r>
            <w:r>
              <w:rPr>
                <w:sz w:val="19"/>
              </w:rPr>
              <w:t xml:space="preserve"> Please contact [teacher name] at [email or phone] or our school counselor, [name], at [email or phone]. We can arrange an interpreter.</w:t>
            </w:r>
          </w:p>
          <w:p>
            <w:pPr>
              <w:spacing w:before="80" w:after="60" w:line="259" w:lineRule="auto"/>
            </w:pPr>
            <w:r>
              <w:rPr>
                <w:sz w:val="19"/>
              </w:rPr>
              <w:t>Thank you for working with us.</w:t>
            </w:r>
          </w:p>
          <w:p>
            <w:pPr>
              <w:spacing w:before="80" w:after="60" w:line="259" w:lineRule="auto"/>
            </w:pPr>
            <w:r>
              <w:rPr>
                <w:sz w:val="19"/>
              </w:rPr>
              <w:t>[Name, title]</w:t>
            </w:r>
          </w:p>
        </w:tc>
      </w:tr>
    </w:tbl>
    <w:p>
      <w:pPr>
        <w:spacing w:before="0" w:after="0" w:line="160" w:lineRule="exact"/>
      </w:pPr>
      <w:r>
        <w:rPr>
          <w:sz w:val="2"/>
        </w:rPr>
      </w:r>
    </w:p>
    <w:p>
      <w:r>
        <w:rPr>
          <w:i/>
        </w:rPr>
        <w:t>If your school uses the optional pre/post surveys, add: "Students may also answer a short, anonymous paper survey about what they know and how confident they feel. It does not ask about their own experiences. You may review it on request. [Add consent or notice wording your counsel requires.]"</w:t>
      </w:r>
      <w:r>
        <w:rPr/>
        <w:t xml:space="preserve"> [COUNSEL TO CONFIRM; the kit's checklist flags federal rules on surveys]</w:t>
      </w:r>
    </w:p>
    <w:p>
      <w:pPr>
        <w:pBdr>
          <w:bottom w:val="single" w:sz="6" w:space="1" w:color="8C8672"/>
        </w:pBdr>
        <w:spacing w:before="40" w:after="120"/>
      </w:pPr>
    </w:p>
    <w:p>
      <w:pPr>
        <w:pStyle w:val="Heading2"/>
        <w:pBdr>
          <w:top w:val="single" w:sz="18" w:space="6" w:color="FF8A3D"/>
        </w:pBdr>
        <w:spacing w:before="320"/>
      </w:pPr>
      <w:r>
        <w:rPr/>
        <w:t>Letter 2: Sensitive-lesson pre-notice</w:t>
      </w:r>
    </w:p>
    <w:p>
      <w:r>
        <w:rPr/>
        <w:t>Send at least [two weeks] before the lesson, or earlier if your state or district requires. Keep the counselor informed (see the Counselor Coordination Protocol).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[School letterhead]</w:t>
            </w:r>
          </w:p>
          <w:p>
            <w:pPr>
              <w:spacing w:before="80" w:after="60" w:line="259" w:lineRule="auto"/>
            </w:pPr>
            <w:r>
              <w:rPr>
                <w:sz w:val="19"/>
              </w:rPr>
              <w:t>[Date]</w:t>
            </w:r>
          </w:p>
          <w:p>
            <w:pPr>
              <w:spacing w:before="80" w:after="60" w:line="259" w:lineRule="auto"/>
            </w:pPr>
            <w:r>
              <w:rPr>
                <w:sz w:val="19"/>
              </w:rPr>
              <w:t>Dear families and caregivers,</w:t>
            </w:r>
          </w:p>
          <w:p>
            <w:pPr>
              <w:spacing w:before="80" w:after="60" w:line="259" w:lineRule="auto"/>
            </w:pPr>
            <w:r>
              <w:rPr>
                <w:sz w:val="19"/>
              </w:rPr>
              <w:t xml:space="preserve">On </w:t>
            </w:r>
            <w:r>
              <w:rPr>
                <w:b/>
                <w:sz w:val="19"/>
              </w:rPr>
              <w:t>[date]</w:t>
            </w:r>
            <w:r>
              <w:rPr>
                <w:sz w:val="19"/>
              </w:rPr>
              <w:t xml:space="preserve">, [class/grade] will have a Hackles lesson called </w:t>
            </w:r>
            <w:r>
              <w:rPr>
                <w:b/>
                <w:sz w:val="19"/>
              </w:rPr>
              <w:t>"[lesson title]."</w:t>
            </w:r>
            <w:r>
              <w:rPr>
                <w:sz w:val="19"/>
              </w:rPr>
              <w:t xml:space="preserve"> We are writing ahead of time because this lesson covers a more sensitive topic.</w:t>
            </w:r>
          </w:p>
          <w:p>
            <w:pPr>
              <w:spacing w:before="80" w:after="60" w:line="259" w:lineRule="auto"/>
            </w:pPr>
            <w:r>
              <w:rPr>
                <w:b/>
                <w:sz w:val="19"/>
              </w:rPr>
              <w:t>What the lesson is about</w:t>
            </w:r>
            <w:r>
              <w:rPr>
                <w:sz w:val="19"/>
              </w:rPr>
              <w:t xml:space="preserve"> </w:t>
            </w:r>
            <w:r>
              <w:rPr>
                <w:i/>
                <w:sz w:val="19"/>
              </w:rPr>
              <w:t>(choose one and edit):</w:t>
            </w:r>
          </w:p>
          <w:p>
            <w:pPr>
              <w:pStyle w:val="ListBullet"/>
              <w:spacing w:before="0" w:after="40"/>
            </w:pPr>
            <w:r>
              <w:rPr>
                <w:i/>
                <w:sz w:val="19"/>
              </w:rPr>
              <w:t>K-2, My Body Is Mine:</w:t>
            </w:r>
            <w:r>
              <w:rPr>
                <w:sz w:val="19"/>
              </w:rPr>
              <w:t xml:space="preserve"> Children learn that their bodies belong to them, that no one needs a picture of their body, and that they should tell a grown-up if anyone asks. The language is simple.</w:t>
            </w:r>
          </w:p>
          <w:p>
            <w:pPr>
              <w:pStyle w:val="ListBullet"/>
              <w:spacing w:before="0" w:after="40"/>
            </w:pPr>
            <w:r>
              <w:rPr>
                <w:i/>
                <w:sz w:val="19"/>
              </w:rPr>
              <w:t>K-2, Online Friends vs. Real Friends, and 3-5, Game Chat Red Flags:</w:t>
            </w:r>
            <w:r>
              <w:rPr>
                <w:sz w:val="19"/>
              </w:rPr>
              <w:t xml:space="preserve"> Children learn warning signs when someone in a game or chat asks for secrets, gifts or a move to another app, and practice saying "no" and telling a trusted adult.</w:t>
            </w:r>
          </w:p>
          <w:p>
            <w:pPr>
              <w:pStyle w:val="ListBullet"/>
              <w:spacing w:before="0" w:after="40"/>
            </w:pPr>
            <w:r>
              <w:rPr>
                <w:i/>
                <w:sz w:val="19"/>
              </w:rPr>
              <w:t>6-8, Grooming Patterns; Pressure Online; Fakes That Hurt:</w:t>
            </w:r>
            <w:r>
              <w:rPr>
                <w:sz w:val="19"/>
              </w:rPr>
              <w:t xml:space="preserve"> Students learn to spot when someone online is building trust in unsafe ways, pressuring for pictures or making fake images, and practice a plan: STOP, SAVE, TELL, REPORT.</w:t>
            </w:r>
          </w:p>
          <w:p>
            <w:pPr>
              <w:pStyle w:val="ListBullet"/>
              <w:spacing w:before="0" w:after="40"/>
            </w:pPr>
            <w:r>
              <w:rPr>
                <w:i/>
                <w:sz w:val="19"/>
              </w:rPr>
              <w:t>9-12, Sextortion and Image Abuse; Coercion in Relationships Online; Be the Helper:</w:t>
            </w:r>
            <w:r>
              <w:rPr>
                <w:sz w:val="19"/>
              </w:rPr>
              <w:t xml:space="preserve"> Students learn how threats and pressure can happen online, that it is never the victim's fault, how to help a friend, and how to get help and report.</w:t>
            </w:r>
          </w:p>
          <w:p>
            <w:pPr>
              <w:pStyle w:val="ListBullet"/>
              <w:spacing w:before="0" w:after="40"/>
            </w:pPr>
            <w:r>
              <w:rPr>
                <w:i/>
                <w:sz w:val="19"/>
              </w:rPr>
              <w:t>Plus lessons on trafficking and exploitation (6-8 P1, 9-12 P1)</w:t>
            </w:r>
            <w:r>
              <w:rPr>
                <w:sz w:val="19"/>
              </w:rPr>
              <w:t xml:space="preserve"> [use only after your specialist review]: Students learn warning signs of risky online offers (secrecy, offers that are too good, pressure to go private, debt, someone holding money or papers) and whom to tell. Everything is made up.</w:t>
            </w:r>
          </w:p>
          <w:p>
            <w:pPr>
              <w:pStyle w:val="ListBullet"/>
              <w:spacing w:before="0" w:after="40"/>
            </w:pPr>
            <w:r>
              <w:rPr>
                <w:i/>
                <w:sz w:val="19"/>
              </w:rPr>
              <w:t>Plus lessons on mental health and compulsive use (6-8 P2, 9-12 P2)</w:t>
            </w:r>
            <w:r>
              <w:rPr>
                <w:sz w:val="19"/>
              </w:rPr>
              <w:t xml:space="preserve"> [use only after your counselor or clinician review]: Students learn what researchers know and do not yet know about social media, sleep and mood, how to notice signals, and how to tell someone. Students are not asked to share their own screen time or feelings.</w:t>
            </w:r>
          </w:p>
          <w:p>
            <w:pPr>
              <w:spacing w:before="80" w:after="60" w:line="259" w:lineRule="auto"/>
            </w:pPr>
            <w:r>
              <w:rPr>
                <w:b/>
                <w:sz w:val="19"/>
              </w:rPr>
              <w:t>What the lesson does not include.</w:t>
            </w:r>
            <w:r>
              <w:rPr>
                <w:sz w:val="19"/>
              </w:rPr>
              <w:t xml:space="preserve"> Graphic pictures or descriptions, or instructions for harming anyone. Nobody is asked to share a personal experience in front of the class.</w:t>
            </w:r>
          </w:p>
          <w:p>
            <w:pPr>
              <w:spacing w:before="80" w:after="60" w:line="259" w:lineRule="auto"/>
            </w:pPr>
            <w:r>
              <w:rPr>
                <w:b/>
                <w:sz w:val="19"/>
              </w:rPr>
              <w:t>Support on the day.</w:t>
            </w:r>
            <w:r>
              <w:rPr>
                <w:sz w:val="19"/>
              </w:rPr>
              <w:t xml:space="preserve"> Our counselor, [name], will be available. A student may take a break, draw instead of talk, or ask to see the counselor.</w:t>
            </w:r>
          </w:p>
          <w:p>
            <w:pPr>
              <w:spacing w:before="80" w:after="60" w:line="259" w:lineRule="auto"/>
            </w:pPr>
            <w:r>
              <w:rPr>
                <w:b/>
                <w:sz w:val="19"/>
              </w:rPr>
              <w:t>Your options</w:t>
            </w:r>
          </w:p>
          <w:p>
            <w:pPr>
              <w:pStyle w:val="ListBullet"/>
              <w:spacing w:before="0" w:after="40"/>
            </w:pPr>
            <w:r>
              <w:rPr>
                <w:b/>
                <w:sz w:val="19"/>
              </w:rPr>
              <w:t>Preview the materials.</w:t>
            </w:r>
            <w:r>
              <w:rPr>
                <w:sz w:val="19"/>
              </w:rPr>
              <w:t xml:space="preserve"> Contact [name] by [date], or visit [time and place]. We can also send a copy.</w:t>
            </w:r>
          </w:p>
          <w:p>
            <w:pPr>
              <w:pStyle w:val="ListBullet"/>
              <w:spacing w:before="0" w:after="40"/>
            </w:pPr>
            <w:r>
              <w:rPr>
                <w:b/>
                <w:sz w:val="19"/>
              </w:rPr>
              <w:t>Choose an alternate activity.</w:t>
            </w:r>
            <w:r>
              <w:rPr>
                <w:sz w:val="19"/>
              </w:rPr>
              <w:t xml:space="preserve"> Return the slip below. Your child will do a respectful alternative, and grades are not affected. We will still make sure your child knows who to tell if something worries them.</w:t>
            </w:r>
          </w:p>
          <w:p>
            <w:pPr>
              <w:pStyle w:val="ListBullet"/>
              <w:spacing w:before="0" w:after="40"/>
            </w:pPr>
            <w:r>
              <w:rPr>
                <w:b/>
                <w:sz w:val="19"/>
              </w:rPr>
              <w:t>Talk at home.</w:t>
            </w:r>
            <w:r>
              <w:rPr>
                <w:sz w:val="19"/>
              </w:rPr>
              <w:t xml:space="preserve"> A take-home card with questions you can use will follow the lesson.</w:t>
            </w:r>
          </w:p>
          <w:p>
            <w:pPr>
              <w:spacing w:before="80" w:after="60" w:line="259" w:lineRule="auto"/>
            </w:pPr>
            <w:r>
              <w:rPr>
                <w:sz w:val="19"/>
              </w:rPr>
              <w:t>If you do not return the slip, your child will take part. [Edit to match district policy; some policies require written consent instead.] [COUNSEL TO CONFIRM]</w:t>
            </w:r>
          </w:p>
          <w:p>
            <w:pPr>
              <w:spacing w:before="80" w:after="60" w:line="259" w:lineRule="auto"/>
            </w:pPr>
            <w:r>
              <w:rPr>
                <w:sz w:val="19"/>
              </w:rPr>
              <w:t>Please contact [name] at [email or phone] with any question. We are glad to talk.</w:t>
            </w:r>
          </w:p>
          <w:p>
            <w:pPr>
              <w:spacing w:before="80" w:after="60" w:line="259" w:lineRule="auto"/>
            </w:pPr>
            <w:r>
              <w:rPr>
                <w:sz w:val="19"/>
              </w:rPr>
              <w:t>[Name, title]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Letter 3: Review and opt-out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Request About a Sensitive Lesson</w:t>
            </w:r>
          </w:p>
          <w:p>
            <w:pPr>
              <w:spacing w:before="80" w:after="60" w:line="259" w:lineRule="auto"/>
            </w:pPr>
            <w:r>
              <w:rPr>
                <w:sz w:val="19"/>
              </w:rPr>
              <w:t>Lesson: ____________________   Date: ____________   Class or group: ____________</w:t>
            </w:r>
          </w:p>
          <w:p>
            <w:pPr>
              <w:spacing w:before="80" w:after="60" w:line="259" w:lineRule="auto"/>
            </w:pPr>
            <w:r>
              <w:rPr>
                <w:sz w:val="19"/>
              </w:rPr>
              <w:t>Please check one:</w:t>
            </w:r>
          </w:p>
          <w:p>
            <w:pPr>
              <w:spacing w:before="0" w:after="40"/>
              <w:ind w:left="504" w:hanging="360"/>
            </w:pPr>
            <w:r>
              <w:rPr>
                <w:rFonts w:ascii="Segoe UI Symbol" w:hAnsi="Segoe UI Symbol"/>
              </w:rPr>
              <w:t xml:space="preserve">☐ </w:t>
            </w:r>
            <w:r>
              <w:rPr>
                <w:sz w:val="19"/>
              </w:rPr>
              <w:t>I have reviewed the materials and my child may take part.</w:t>
            </w:r>
          </w:p>
          <w:p>
            <w:pPr>
              <w:spacing w:before="0" w:after="40"/>
              <w:ind w:left="504" w:hanging="360"/>
            </w:pPr>
            <w:r>
              <w:rPr>
                <w:rFonts w:ascii="Segoe UI Symbol" w:hAnsi="Segoe UI Symbol"/>
              </w:rPr>
              <w:t xml:space="preserve">☐ </w:t>
            </w:r>
            <w:r>
              <w:rPr>
                <w:sz w:val="19"/>
              </w:rPr>
              <w:t>I would like to review the materials first. Please contact me at: ____________</w:t>
            </w:r>
          </w:p>
          <w:p>
            <w:pPr>
              <w:spacing w:before="0" w:after="40"/>
              <w:ind w:left="504" w:hanging="360"/>
            </w:pPr>
            <w:r>
              <w:rPr>
                <w:rFonts w:ascii="Segoe UI Symbol" w:hAnsi="Segoe UI Symbol"/>
              </w:rPr>
              <w:t xml:space="preserve">☐ </w:t>
            </w:r>
            <w:r>
              <w:rPr>
                <w:sz w:val="19"/>
              </w:rPr>
              <w:t>I would like my child to do an alternate activity for this lesson.</w:t>
            </w:r>
          </w:p>
          <w:p>
            <w:pPr>
              <w:spacing w:before="0" w:after="40"/>
              <w:ind w:left="504" w:hanging="360"/>
            </w:pPr>
            <w:r>
              <w:rPr>
                <w:rFonts w:ascii="Segoe UI Symbol" w:hAnsi="Segoe UI Symbol"/>
              </w:rPr>
              <w:t xml:space="preserve">☐ </w:t>
            </w:r>
            <w:r>
              <w:rPr>
                <w:sz w:val="19"/>
              </w:rPr>
              <w:t>I would like to cover this topic at home. Please send the take-home materials.</w:t>
            </w:r>
          </w:p>
          <w:p>
            <w:pPr>
              <w:spacing w:before="80" w:after="60" w:line="259" w:lineRule="auto"/>
            </w:pPr>
            <w:r>
              <w:rPr>
                <w:sz w:val="19"/>
              </w:rPr>
              <w:t>Preferred language for communication: ____________</w:t>
            </w:r>
          </w:p>
          <w:p>
            <w:pPr>
              <w:spacing w:before="0" w:after="60" w:line="259" w:lineRule="auto"/>
            </w:pPr>
            <w:r>
              <w:rPr>
                <w:sz w:val="19"/>
              </w:rPr>
              <w:t>Comments or questions (optional): ______________________________</w:t>
            </w:r>
          </w:p>
          <w:p>
            <w:pPr>
              <w:spacing w:before="80" w:after="60" w:line="259" w:lineRule="auto"/>
            </w:pPr>
            <w:r>
              <w:rPr>
                <w:sz w:val="19"/>
              </w:rPr>
              <w:t>Parent or caregiver signature: ____________________  Date: ____________</w:t>
            </w:r>
          </w:p>
          <w:p>
            <w:pPr>
              <w:spacing w:before="80" w:after="60" w:line="259" w:lineRule="auto"/>
            </w:pPr>
            <w:r>
              <w:rPr>
                <w:i/>
                <w:sz w:val="19"/>
              </w:rPr>
              <w:t>Our school will make sure your child knows who to tell if anything online worries them. Your choice will not affect your child's grades or standing. You may change your mind at any time. Please return by [date].</w:t>
            </w:r>
          </w:p>
        </w:tc>
      </w:tr>
    </w:tbl>
    <w:p>
      <w:pPr>
        <w:spacing w:before="0" w:after="0" w:line="160" w:lineRule="exact"/>
      </w:pPr>
      <w:r>
        <w:rPr>
          <w:sz w:val="2"/>
        </w:rPr>
      </w:r>
    </w:p>
    <w:p>
      <w:r>
        <w:rPr>
          <w:b/>
        </w:rPr>
        <w:t>Handling the slip.</w:t>
      </w:r>
      <w:r>
        <w:rPr/>
        <w:t xml:space="preserve"> File it in the confidential place your policy names. Do not put a student's name on the class tracker. The tracker counts opt-outs only. Do not ask the child to explain the family's choice. A sample reply: "Thank you for letting us know. Here are the options we can offer."</w:t>
      </w:r>
    </w:p>
    <w:p>
      <w:pPr>
        <w:pBdr>
          <w:bottom w:val="single" w:sz="6" w:space="1" w:color="8C8672"/>
        </w:pBdr>
        <w:spacing w:before="40" w:after="120"/>
      </w:pPr>
    </w:p>
    <w:p>
      <w:pPr>
        <w:pStyle w:val="Heading2"/>
        <w:pBdr>
          <w:top w:val="single" w:sz="18" w:space="6" w:color="FF8A3D"/>
        </w:pBdr>
        <w:spacing w:before="320"/>
      </w:pPr>
      <w:r>
        <w:rPr/>
        <w:t>Follow-up note after the lesson (optional)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Dear families, today in Hackles we practiced [skill]. Here is a question to try at home: [question from the take-home card]. If your child says something that worries you, you can contact [name] at [email or phone]. If a child is in immediate danger, call 911. [Optional reply slip: tell us what you tried or what you would like to learn more about.]</w:t>
            </w:r>
          </w:p>
        </w:tc>
      </w:tr>
    </w:tbl>
    <w:p>
      <w:pPr>
        <w:spacing w:before="0" w:after="0" w:line="160" w:lineRule="exact"/>
      </w:pPr>
      <w:r>
        <w:rPr>
          <w:sz w:val="2"/>
        </w:rPr>
      </w:r>
    </w:p>
    <w:p>
      <w:pPr>
        <w:pStyle w:val="Heading2"/>
        <w:pBdr>
          <w:top w:val="single" w:sz="18" w:space="6" w:color="FF8A3D"/>
        </w:pBdr>
        <w:spacing w:before="320"/>
      </w:pPr>
      <w:r>
        <w:rPr/>
        <w:t>Things the letters must never say</w:t>
      </w:r>
    </w:p>
    <w:p>
      <w:pPr>
        <w:pStyle w:val="ListBullet"/>
      </w:pPr>
      <w:r>
        <w:rPr/>
        <w:t>That the program will keep children safe, protect them, or prevent sextortion or any other harm.</w:t>
      </w:r>
    </w:p>
    <w:p>
      <w:pPr>
        <w:pStyle w:val="ListBullet"/>
      </w:pPr>
      <w:r>
        <w:rPr/>
        <w:t>That it is proven, evidence-based or tested. (It has not been evaluated in a controlled study.)</w:t>
      </w:r>
    </w:p>
    <w:p>
      <w:pPr>
        <w:pStyle w:val="ListBullet"/>
      </w:pPr>
      <w:r>
        <w:rPr/>
        <w:t>That it is approved or endorsed by the state, FLDOE or any agency.</w:t>
      </w:r>
    </w:p>
    <w:p>
      <w:pPr>
        <w:pStyle w:val="ListBullet"/>
      </w:pPr>
      <w:r>
        <w:rPr/>
        <w:t>That students will never be asked anything personal, if you use a survey.</w:t>
      </w:r>
    </w:p>
    <w:p>
      <w:pPr>
        <w:pStyle w:val="ListBullet"/>
      </w:pPr>
      <w:r>
        <w:rPr/>
        <w:t>That the publisher guarantees privacy beyond what the kit's design says.</w:t>
      </w:r>
    </w:p>
    <w:p>
      <w:pPr>
        <w:pStyle w:val="Heading2"/>
        <w:pBdr>
          <w:top w:val="single" w:sz="18" w:space="6" w:color="FF8A3D"/>
        </w:pBdr>
        <w:spacing w:before="320"/>
      </w:pPr>
      <w:r>
        <w:rPr/>
        <w:t>Translation note</w:t>
      </w:r>
    </w:p>
    <w:p>
      <w:r>
        <w:rPr/>
        <w:t>Translate with a qualified translator. Have a second person check hotline numbers, the words for "trusted adult" and any disclosure wording. The kit's Spanish pack is a draft that has not been reviewed by a native speaker.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PARENT AND CAREGIVER LETTER SET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Parent and Caregiver Letter Set</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