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4E9" w:rsidRPr="000F55CF" w:rsidRDefault="000F64E9" w:rsidP="001E3F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F55CF" w:rsidRPr="001E3F3B" w:rsidRDefault="000F55CF" w:rsidP="001E3F3B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1E3F3B">
        <w:rPr>
          <w:rFonts w:ascii="Times New Roman" w:hAnsi="Times New Roman" w:cs="Times New Roman"/>
          <w:b/>
          <w:sz w:val="32"/>
          <w:szCs w:val="32"/>
        </w:rPr>
        <w:t>Title: Edge AI Prototype — Recyclable I</w:t>
      </w:r>
      <w:r w:rsidRPr="001E3F3B">
        <w:rPr>
          <w:rFonts w:ascii="Times New Roman" w:hAnsi="Times New Roman" w:cs="Times New Roman"/>
          <w:b/>
          <w:sz w:val="32"/>
          <w:szCs w:val="32"/>
        </w:rPr>
        <w:t>tem Classification (TF-Flowers)</w:t>
      </w:r>
    </w:p>
    <w:p w:rsidR="000F55CF" w:rsidRPr="000F55CF" w:rsidRDefault="000F55CF" w:rsidP="001E3F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3F3B">
        <w:rPr>
          <w:rFonts w:ascii="Times New Roman" w:hAnsi="Times New Roman" w:cs="Times New Roman"/>
          <w:b/>
          <w:sz w:val="24"/>
          <w:szCs w:val="24"/>
        </w:rPr>
        <w:t>Dataset</w:t>
      </w:r>
      <w:r w:rsidRPr="000F55CF">
        <w:rPr>
          <w:rFonts w:ascii="Times New Roman" w:hAnsi="Times New Roman" w:cs="Times New Roman"/>
          <w:sz w:val="24"/>
          <w:szCs w:val="24"/>
        </w:rPr>
        <w:t>: TF-Flowers (converted from 5 classes → binary: labels 0–2 = non-recyclable, 3–4 = recyclable). Cle</w:t>
      </w:r>
      <w:r w:rsidRPr="000F55CF">
        <w:rPr>
          <w:rFonts w:ascii="Times New Roman" w:hAnsi="Times New Roman" w:cs="Times New Roman"/>
          <w:sz w:val="24"/>
          <w:szCs w:val="24"/>
        </w:rPr>
        <w:t>an dataset; no corrupted files.</w:t>
      </w:r>
    </w:p>
    <w:p w:rsidR="000F55CF" w:rsidRPr="000F55CF" w:rsidRDefault="000F55CF" w:rsidP="001E3F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3F3B">
        <w:rPr>
          <w:rFonts w:ascii="Times New Roman" w:hAnsi="Times New Roman" w:cs="Times New Roman"/>
          <w:b/>
          <w:sz w:val="24"/>
          <w:szCs w:val="24"/>
        </w:rPr>
        <w:t>Model</w:t>
      </w:r>
      <w:r w:rsidRPr="000F55CF">
        <w:rPr>
          <w:rFonts w:ascii="Times New Roman" w:hAnsi="Times New Roman" w:cs="Times New Roman"/>
          <w:sz w:val="24"/>
          <w:szCs w:val="24"/>
        </w:rPr>
        <w:t xml:space="preserve">: Lightweight CNN (Conv2D, DepthwiseConv2D, </w:t>
      </w:r>
      <w:proofErr w:type="spellStart"/>
      <w:r w:rsidRPr="000F55CF">
        <w:rPr>
          <w:rFonts w:ascii="Times New Roman" w:hAnsi="Times New Roman" w:cs="Times New Roman"/>
          <w:sz w:val="24"/>
          <w:szCs w:val="24"/>
        </w:rPr>
        <w:t>GlobalAveragePooling</w:t>
      </w:r>
      <w:proofErr w:type="spellEnd"/>
      <w:r w:rsidRPr="000F55CF">
        <w:rPr>
          <w:rFonts w:ascii="Times New Roman" w:hAnsi="Times New Roman" w:cs="Times New Roman"/>
          <w:sz w:val="24"/>
          <w:szCs w:val="24"/>
        </w:rPr>
        <w:t>), ~ small parameter count for edge deployment.</w:t>
      </w:r>
    </w:p>
    <w:p w:rsidR="000F55CF" w:rsidRPr="000F55CF" w:rsidRDefault="000F55CF" w:rsidP="001E3F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76FA">
        <w:rPr>
          <w:rFonts w:ascii="Times New Roman" w:hAnsi="Times New Roman" w:cs="Times New Roman"/>
          <w:b/>
          <w:sz w:val="24"/>
          <w:szCs w:val="24"/>
        </w:rPr>
        <w:t>Training</w:t>
      </w:r>
      <w:r w:rsidRPr="000F55CF">
        <w:rPr>
          <w:rFonts w:ascii="Times New Roman" w:hAnsi="Times New Roman" w:cs="Times New Roman"/>
          <w:sz w:val="24"/>
          <w:szCs w:val="24"/>
        </w:rPr>
        <w:t>:</w:t>
      </w:r>
    </w:p>
    <w:p w:rsidR="000F55CF" w:rsidRPr="008F76FA" w:rsidRDefault="000F55CF" w:rsidP="008F76F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76FA">
        <w:rPr>
          <w:rFonts w:ascii="Times New Roman" w:hAnsi="Times New Roman" w:cs="Times New Roman"/>
          <w:sz w:val="24"/>
          <w:szCs w:val="24"/>
        </w:rPr>
        <w:t>Train/Va</w:t>
      </w:r>
      <w:r w:rsidRPr="008F76FA">
        <w:rPr>
          <w:rFonts w:ascii="Times New Roman" w:hAnsi="Times New Roman" w:cs="Times New Roman"/>
          <w:sz w:val="24"/>
          <w:szCs w:val="24"/>
        </w:rPr>
        <w:t>l/Test split: 80/10/10 (seeded)</w:t>
      </w:r>
    </w:p>
    <w:p w:rsidR="000F55CF" w:rsidRPr="008F76FA" w:rsidRDefault="000F55CF" w:rsidP="008F76F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76FA">
        <w:rPr>
          <w:rFonts w:ascii="Times New Roman" w:hAnsi="Times New Roman" w:cs="Times New Roman"/>
          <w:sz w:val="24"/>
          <w:szCs w:val="24"/>
        </w:rPr>
        <w:t>Image size: 128×128</w:t>
      </w:r>
    </w:p>
    <w:p w:rsidR="000F55CF" w:rsidRPr="008F76FA" w:rsidRDefault="000F55CF" w:rsidP="008F76F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76FA">
        <w:rPr>
          <w:rFonts w:ascii="Times New Roman" w:hAnsi="Times New Roman" w:cs="Times New Roman"/>
          <w:sz w:val="24"/>
          <w:szCs w:val="24"/>
        </w:rPr>
        <w:t>Batch size: 32</w:t>
      </w:r>
    </w:p>
    <w:p w:rsidR="000F55CF" w:rsidRPr="008F76FA" w:rsidRDefault="000F55CF" w:rsidP="008F76F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76FA">
        <w:rPr>
          <w:rFonts w:ascii="Times New Roman" w:hAnsi="Times New Roman" w:cs="Times New Roman"/>
          <w:sz w:val="24"/>
          <w:szCs w:val="24"/>
        </w:rPr>
        <w:t>Epochs: 8 (prototype)</w:t>
      </w:r>
    </w:p>
    <w:p w:rsidR="000F55CF" w:rsidRPr="003A1CFB" w:rsidRDefault="000F55CF" w:rsidP="001E3F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A1CFB">
        <w:rPr>
          <w:rFonts w:ascii="Times New Roman" w:hAnsi="Times New Roman" w:cs="Times New Roman"/>
          <w:b/>
          <w:sz w:val="24"/>
          <w:szCs w:val="24"/>
        </w:rPr>
        <w:t xml:space="preserve">Evaluation (example placeholders </w:t>
      </w:r>
      <w:r w:rsidRPr="003A1CFB">
        <w:rPr>
          <w:rFonts w:ascii="Times New Roman" w:hAnsi="Times New Roman" w:cs="Times New Roman"/>
          <w:b/>
          <w:sz w:val="24"/>
          <w:szCs w:val="24"/>
        </w:rPr>
        <w:t>— run script for exact values):</w:t>
      </w:r>
    </w:p>
    <w:p w:rsidR="000F55CF" w:rsidRPr="003A1CFB" w:rsidRDefault="000F55CF" w:rsidP="003A1CF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CFB">
        <w:rPr>
          <w:rFonts w:ascii="Times New Roman" w:hAnsi="Times New Roman" w:cs="Times New Roman"/>
          <w:sz w:val="24"/>
          <w:szCs w:val="24"/>
        </w:rPr>
        <w:t>Test accuracy: reported by script (e</w:t>
      </w:r>
      <w:r w:rsidRPr="003A1CFB">
        <w:rPr>
          <w:rFonts w:ascii="Times New Roman" w:hAnsi="Times New Roman" w:cs="Times New Roman"/>
          <w:sz w:val="24"/>
          <w:szCs w:val="24"/>
        </w:rPr>
        <w:t>xpect ~70–90% depending on run)</w:t>
      </w:r>
    </w:p>
    <w:p w:rsidR="000F55CF" w:rsidRPr="003A1CFB" w:rsidRDefault="000F55CF" w:rsidP="003A1CF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CFB">
        <w:rPr>
          <w:rFonts w:ascii="Times New Roman" w:hAnsi="Times New Roman" w:cs="Times New Roman"/>
          <w:sz w:val="24"/>
          <w:szCs w:val="24"/>
        </w:rPr>
        <w:t>Precision, recall, F1: s</w:t>
      </w:r>
      <w:r w:rsidRPr="003A1CFB">
        <w:rPr>
          <w:rFonts w:ascii="Times New Roman" w:hAnsi="Times New Roman" w:cs="Times New Roman"/>
          <w:sz w:val="24"/>
          <w:szCs w:val="24"/>
        </w:rPr>
        <w:t xml:space="preserve">ee </w:t>
      </w:r>
      <w:proofErr w:type="spellStart"/>
      <w:r w:rsidRPr="003A1CFB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3A1CFB">
        <w:rPr>
          <w:rFonts w:ascii="Times New Roman" w:hAnsi="Times New Roman" w:cs="Times New Roman"/>
          <w:sz w:val="24"/>
          <w:szCs w:val="24"/>
        </w:rPr>
        <w:t xml:space="preserve"> output</w:t>
      </w:r>
    </w:p>
    <w:p w:rsidR="000F55CF" w:rsidRPr="003A1CFB" w:rsidRDefault="000F55CF" w:rsidP="003A1CF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CFB">
        <w:rPr>
          <w:rFonts w:ascii="Times New Roman" w:hAnsi="Times New Roman" w:cs="Times New Roman"/>
          <w:sz w:val="24"/>
          <w:szCs w:val="24"/>
        </w:rPr>
        <w:t>Confu</w:t>
      </w:r>
      <w:r w:rsidRPr="003A1CFB">
        <w:rPr>
          <w:rFonts w:ascii="Times New Roman" w:hAnsi="Times New Roman" w:cs="Times New Roman"/>
          <w:sz w:val="24"/>
          <w:szCs w:val="24"/>
        </w:rPr>
        <w:t>sion matrix: see printed matrix</w:t>
      </w:r>
    </w:p>
    <w:p w:rsidR="000F55CF" w:rsidRPr="000C0386" w:rsidRDefault="000F55CF" w:rsidP="001E3F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C0386">
        <w:rPr>
          <w:rFonts w:ascii="Times New Roman" w:hAnsi="Times New Roman" w:cs="Times New Roman"/>
          <w:b/>
          <w:sz w:val="24"/>
          <w:szCs w:val="24"/>
        </w:rPr>
        <w:t>TFLite</w:t>
      </w:r>
      <w:proofErr w:type="spellEnd"/>
      <w:r w:rsidRPr="000C0386">
        <w:rPr>
          <w:rFonts w:ascii="Times New Roman" w:hAnsi="Times New Roman" w:cs="Times New Roman"/>
          <w:b/>
          <w:sz w:val="24"/>
          <w:szCs w:val="24"/>
        </w:rPr>
        <w:t xml:space="preserve"> conversion:</w:t>
      </w:r>
    </w:p>
    <w:p w:rsidR="000F55CF" w:rsidRPr="000C0386" w:rsidRDefault="000F55CF" w:rsidP="000C03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0386">
        <w:rPr>
          <w:rFonts w:ascii="Times New Roman" w:hAnsi="Times New Roman" w:cs="Times New Roman"/>
          <w:sz w:val="24"/>
          <w:szCs w:val="24"/>
        </w:rPr>
        <w:t xml:space="preserve">Converted with </w:t>
      </w:r>
      <w:proofErr w:type="spellStart"/>
      <w:r w:rsidRPr="000C0386">
        <w:rPr>
          <w:rFonts w:ascii="Times New Roman" w:hAnsi="Times New Roman" w:cs="Times New Roman"/>
          <w:sz w:val="24"/>
          <w:szCs w:val="24"/>
        </w:rPr>
        <w:t>tf.lite.TFLiteConverter</w:t>
      </w:r>
      <w:proofErr w:type="spellEnd"/>
      <w:r w:rsidRPr="000C038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C0386">
        <w:rPr>
          <w:rFonts w:ascii="Times New Roman" w:hAnsi="Times New Roman" w:cs="Times New Roman"/>
          <w:sz w:val="24"/>
          <w:szCs w:val="24"/>
        </w:rPr>
        <w:t>converter.optimization</w:t>
      </w:r>
      <w:r w:rsidRPr="000C038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0C0386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0C0386">
        <w:rPr>
          <w:rFonts w:ascii="Times New Roman" w:hAnsi="Times New Roman" w:cs="Times New Roman"/>
          <w:sz w:val="24"/>
          <w:szCs w:val="24"/>
        </w:rPr>
        <w:t>tf.lite.Optimize.DEFAULT</w:t>
      </w:r>
      <w:proofErr w:type="spellEnd"/>
      <w:r w:rsidRPr="000C0386">
        <w:rPr>
          <w:rFonts w:ascii="Times New Roman" w:hAnsi="Times New Roman" w:cs="Times New Roman"/>
          <w:sz w:val="24"/>
          <w:szCs w:val="24"/>
        </w:rPr>
        <w:t>].</w:t>
      </w:r>
    </w:p>
    <w:p w:rsidR="000F55CF" w:rsidRPr="000C0386" w:rsidRDefault="000F55CF" w:rsidP="000C03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0386">
        <w:rPr>
          <w:rFonts w:ascii="Times New Roman" w:hAnsi="Times New Roman" w:cs="Times New Roman"/>
          <w:sz w:val="24"/>
          <w:szCs w:val="24"/>
        </w:rPr>
        <w:t xml:space="preserve">Saved model: </w:t>
      </w:r>
      <w:proofErr w:type="spellStart"/>
      <w:r w:rsidRPr="000C0386">
        <w:rPr>
          <w:rFonts w:ascii="Times New Roman" w:hAnsi="Times New Roman" w:cs="Times New Roman"/>
          <w:sz w:val="24"/>
          <w:szCs w:val="24"/>
        </w:rPr>
        <w:t>tf_flowers_edge_model.tflite</w:t>
      </w:r>
      <w:proofErr w:type="spellEnd"/>
      <w:r w:rsidRPr="000C0386">
        <w:rPr>
          <w:rFonts w:ascii="Times New Roman" w:hAnsi="Times New Roman" w:cs="Times New Roman"/>
          <w:sz w:val="24"/>
          <w:szCs w:val="24"/>
        </w:rPr>
        <w:t xml:space="preserve"> (</w:t>
      </w:r>
      <w:r w:rsidRPr="000C0386">
        <w:rPr>
          <w:rFonts w:ascii="Times New Roman" w:hAnsi="Times New Roman" w:cs="Times New Roman"/>
          <w:sz w:val="24"/>
          <w:szCs w:val="24"/>
        </w:rPr>
        <w:t>size: printed by script).</w:t>
      </w:r>
    </w:p>
    <w:p w:rsidR="000F55CF" w:rsidRPr="00FB0512" w:rsidRDefault="000F55CF" w:rsidP="001E3F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B0512">
        <w:rPr>
          <w:rFonts w:ascii="Times New Roman" w:hAnsi="Times New Roman" w:cs="Times New Roman"/>
          <w:b/>
          <w:sz w:val="24"/>
          <w:szCs w:val="24"/>
        </w:rPr>
        <w:t>Edge AI benefits demonstrated:</w:t>
      </w:r>
    </w:p>
    <w:p w:rsidR="000F55CF" w:rsidRPr="00FB0512" w:rsidRDefault="000F55CF" w:rsidP="00FB051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B0512">
        <w:rPr>
          <w:rFonts w:ascii="Times New Roman" w:hAnsi="Times New Roman" w:cs="Times New Roman"/>
          <w:sz w:val="24"/>
          <w:szCs w:val="24"/>
        </w:rPr>
        <w:t>Low latency: Inference on device (</w:t>
      </w:r>
      <w:r w:rsidRPr="00FB0512">
        <w:rPr>
          <w:rFonts w:ascii="Times New Roman" w:hAnsi="Times New Roman" w:cs="Times New Roman"/>
          <w:sz w:val="24"/>
          <w:szCs w:val="24"/>
        </w:rPr>
        <w:t>Pi) avoids round-trip to cloud.</w:t>
      </w:r>
    </w:p>
    <w:p w:rsidR="000F55CF" w:rsidRPr="00FB0512" w:rsidRDefault="000F55CF" w:rsidP="00FB051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B0512">
        <w:rPr>
          <w:rFonts w:ascii="Times New Roman" w:hAnsi="Times New Roman" w:cs="Times New Roman"/>
          <w:sz w:val="24"/>
          <w:szCs w:val="24"/>
        </w:rPr>
        <w:t xml:space="preserve">Privacy: </w:t>
      </w:r>
      <w:r w:rsidRPr="00FB0512">
        <w:rPr>
          <w:rFonts w:ascii="Times New Roman" w:hAnsi="Times New Roman" w:cs="Times New Roman"/>
          <w:sz w:val="24"/>
          <w:szCs w:val="24"/>
        </w:rPr>
        <w:t>Image data never leaves device.</w:t>
      </w:r>
    </w:p>
    <w:p w:rsidR="000F55CF" w:rsidRPr="00FB0512" w:rsidRDefault="000F55CF" w:rsidP="00FB051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B0512">
        <w:rPr>
          <w:rFonts w:ascii="Times New Roman" w:hAnsi="Times New Roman" w:cs="Times New Roman"/>
          <w:sz w:val="24"/>
          <w:szCs w:val="24"/>
        </w:rPr>
        <w:t>Offline operation: Model runs withou</w:t>
      </w:r>
      <w:r w:rsidRPr="00FB0512">
        <w:rPr>
          <w:rFonts w:ascii="Times New Roman" w:hAnsi="Times New Roman" w:cs="Times New Roman"/>
          <w:sz w:val="24"/>
          <w:szCs w:val="24"/>
        </w:rPr>
        <w:t>t internet.</w:t>
      </w:r>
    </w:p>
    <w:p w:rsidR="000F55CF" w:rsidRPr="00FB0512" w:rsidRDefault="000F55CF" w:rsidP="00FB051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B0512">
        <w:rPr>
          <w:rFonts w:ascii="Times New Roman" w:hAnsi="Times New Roman" w:cs="Times New Roman"/>
          <w:sz w:val="24"/>
          <w:szCs w:val="24"/>
        </w:rPr>
        <w:t xml:space="preserve">Cost saving: Avoids </w:t>
      </w:r>
      <w:r w:rsidRPr="00FB0512">
        <w:rPr>
          <w:rFonts w:ascii="Times New Roman" w:hAnsi="Times New Roman" w:cs="Times New Roman"/>
          <w:sz w:val="24"/>
          <w:szCs w:val="24"/>
        </w:rPr>
        <w:t>repeated cloud inference calls.</w:t>
      </w:r>
    </w:p>
    <w:p w:rsidR="000F55CF" w:rsidRPr="00540D46" w:rsidRDefault="000F55CF" w:rsidP="001E3F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40D46">
        <w:rPr>
          <w:rFonts w:ascii="Times New Roman" w:hAnsi="Times New Roman" w:cs="Times New Roman"/>
          <w:b/>
          <w:sz w:val="24"/>
          <w:szCs w:val="24"/>
        </w:rPr>
        <w:t>Limitations &amp; next steps:</w:t>
      </w:r>
    </w:p>
    <w:p w:rsidR="000F55CF" w:rsidRPr="00736182" w:rsidRDefault="000F55CF" w:rsidP="0073618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36182">
        <w:rPr>
          <w:rFonts w:ascii="Times New Roman" w:hAnsi="Times New Roman" w:cs="Times New Roman"/>
          <w:sz w:val="24"/>
          <w:szCs w:val="24"/>
        </w:rPr>
        <w:t xml:space="preserve">Mapping TF-Flowers </w:t>
      </w:r>
      <w:proofErr w:type="gramStart"/>
      <w:r w:rsidR="00540D46" w:rsidRPr="00736182">
        <w:rPr>
          <w:rFonts w:ascii="Times New Roman" w:hAnsi="Times New Roman" w:cs="Times New Roman"/>
          <w:sz w:val="24"/>
          <w:szCs w:val="24"/>
        </w:rPr>
        <w:t>classes’  -</w:t>
      </w:r>
      <w:proofErr w:type="gramEnd"/>
      <w:r w:rsidR="00540D46" w:rsidRPr="00736182">
        <w:rPr>
          <w:rFonts w:ascii="Times New Roman" w:hAnsi="Times New Roman" w:cs="Times New Roman"/>
          <w:sz w:val="24"/>
          <w:szCs w:val="24"/>
        </w:rPr>
        <w:t xml:space="preserve"> </w:t>
      </w:r>
      <w:r w:rsidRPr="00736182">
        <w:rPr>
          <w:rFonts w:ascii="Times New Roman" w:hAnsi="Times New Roman" w:cs="Times New Roman"/>
          <w:sz w:val="24"/>
          <w:szCs w:val="24"/>
        </w:rPr>
        <w:t>recyclable is synthetic; for a real recycling system collect domain-specific labeled images (paper, p</w:t>
      </w:r>
      <w:r w:rsidRPr="00736182">
        <w:rPr>
          <w:rFonts w:ascii="Times New Roman" w:hAnsi="Times New Roman" w:cs="Times New Roman"/>
          <w:sz w:val="24"/>
          <w:szCs w:val="24"/>
        </w:rPr>
        <w:t>lastic, metal, glass, organic).</w:t>
      </w:r>
    </w:p>
    <w:p w:rsidR="000F55CF" w:rsidRPr="00736182" w:rsidRDefault="000F55CF" w:rsidP="0073618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36182">
        <w:rPr>
          <w:rFonts w:ascii="Times New Roman" w:hAnsi="Times New Roman" w:cs="Times New Roman"/>
          <w:sz w:val="24"/>
          <w:szCs w:val="24"/>
        </w:rPr>
        <w:t>Use data augmentation and/or transfer learning (Mo</w:t>
      </w:r>
      <w:r w:rsidRPr="00736182">
        <w:rPr>
          <w:rFonts w:ascii="Times New Roman" w:hAnsi="Times New Roman" w:cs="Times New Roman"/>
          <w:sz w:val="24"/>
          <w:szCs w:val="24"/>
        </w:rPr>
        <w:t>bileNetV2) for better accuracy.</w:t>
      </w:r>
    </w:p>
    <w:p w:rsidR="000F55CF" w:rsidRPr="00736182" w:rsidRDefault="000F55CF" w:rsidP="0073618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36182">
        <w:rPr>
          <w:rFonts w:ascii="Times New Roman" w:hAnsi="Times New Roman" w:cs="Times New Roman"/>
          <w:sz w:val="24"/>
          <w:szCs w:val="24"/>
        </w:rPr>
        <w:lastRenderedPageBreak/>
        <w:t>Use representative dataset for full integer quantization to improve speed and reduce model size on Pi.</w:t>
      </w:r>
    </w:p>
    <w:p w:rsidR="007602BC" w:rsidRPr="007602BC" w:rsidRDefault="007602BC" w:rsidP="007602BC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7602BC">
        <w:rPr>
          <w:rFonts w:ascii="Times New Roman" w:hAnsi="Times New Roman" w:cs="Times New Roman"/>
          <w:b/>
          <w:sz w:val="24"/>
          <w:szCs w:val="24"/>
        </w:rPr>
        <w:t>Quick troubleshoo</w:t>
      </w:r>
      <w:r w:rsidRPr="007602BC">
        <w:rPr>
          <w:rFonts w:ascii="Times New Roman" w:hAnsi="Times New Roman" w:cs="Times New Roman"/>
          <w:b/>
          <w:sz w:val="24"/>
          <w:szCs w:val="24"/>
        </w:rPr>
        <w:t>ting &amp; tips</w:t>
      </w:r>
    </w:p>
    <w:p w:rsidR="007602BC" w:rsidRPr="007602BC" w:rsidRDefault="007602BC" w:rsidP="007602B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02BC">
        <w:rPr>
          <w:rFonts w:ascii="Times New Roman" w:hAnsi="Times New Roman" w:cs="Times New Roman"/>
          <w:sz w:val="24"/>
          <w:szCs w:val="24"/>
        </w:rPr>
        <w:t xml:space="preserve">If dataset download is slow in </w:t>
      </w:r>
      <w:proofErr w:type="spellStart"/>
      <w:r w:rsidRPr="007602BC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7602BC">
        <w:rPr>
          <w:rFonts w:ascii="Times New Roman" w:hAnsi="Times New Roman" w:cs="Times New Roman"/>
          <w:sz w:val="24"/>
          <w:szCs w:val="24"/>
        </w:rPr>
        <w:t>, enable GPU runtime (Runtime → Change runtime type → GPU). But fo</w:t>
      </w:r>
      <w:r w:rsidRPr="007602BC">
        <w:rPr>
          <w:rFonts w:ascii="Times New Roman" w:hAnsi="Times New Roman" w:cs="Times New Roman"/>
          <w:sz w:val="24"/>
          <w:szCs w:val="24"/>
        </w:rPr>
        <w:t>r this small model CPU is fine.</w:t>
      </w:r>
    </w:p>
    <w:p w:rsidR="007602BC" w:rsidRPr="007602BC" w:rsidRDefault="007602BC" w:rsidP="007602B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02BC">
        <w:rPr>
          <w:rFonts w:ascii="Times New Roman" w:hAnsi="Times New Roman" w:cs="Times New Roman"/>
          <w:sz w:val="24"/>
          <w:szCs w:val="24"/>
        </w:rPr>
        <w:t xml:space="preserve">If you want deterministic results, set seeds for TF and </w:t>
      </w:r>
      <w:proofErr w:type="spellStart"/>
      <w:r w:rsidRPr="007602B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602BC">
        <w:rPr>
          <w:rFonts w:ascii="Times New Roman" w:hAnsi="Times New Roman" w:cs="Times New Roman"/>
          <w:sz w:val="24"/>
          <w:szCs w:val="24"/>
        </w:rPr>
        <w:t xml:space="preserve"> (included) but note absolute determinism across TF ve</w:t>
      </w:r>
      <w:r w:rsidRPr="007602BC">
        <w:rPr>
          <w:rFonts w:ascii="Times New Roman" w:hAnsi="Times New Roman" w:cs="Times New Roman"/>
          <w:sz w:val="24"/>
          <w:szCs w:val="24"/>
        </w:rPr>
        <w:t>rsions/hardware can still vary.</w:t>
      </w:r>
    </w:p>
    <w:p w:rsidR="00736182" w:rsidRPr="007602BC" w:rsidRDefault="007602BC" w:rsidP="007602B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02BC">
        <w:rPr>
          <w:rFonts w:ascii="Times New Roman" w:hAnsi="Times New Roman" w:cs="Times New Roman"/>
          <w:sz w:val="24"/>
          <w:szCs w:val="24"/>
        </w:rPr>
        <w:t xml:space="preserve">For very small edge targets (microcontrollers), </w:t>
      </w:r>
      <w:bookmarkStart w:id="0" w:name="_GoBack"/>
      <w:bookmarkEnd w:id="0"/>
      <w:r w:rsidRPr="007602B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7602BC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7602BC">
        <w:rPr>
          <w:rFonts w:ascii="Times New Roman" w:hAnsi="Times New Roman" w:cs="Times New Roman"/>
          <w:sz w:val="24"/>
          <w:szCs w:val="24"/>
        </w:rPr>
        <w:t xml:space="preserve"> Lite Micro and further quantize/convert via </w:t>
      </w:r>
      <w:proofErr w:type="spellStart"/>
      <w:r w:rsidRPr="007602BC">
        <w:rPr>
          <w:rFonts w:ascii="Times New Roman" w:hAnsi="Times New Roman" w:cs="Times New Roman"/>
          <w:sz w:val="24"/>
          <w:szCs w:val="24"/>
        </w:rPr>
        <w:t>tflite_convert</w:t>
      </w:r>
      <w:proofErr w:type="spellEnd"/>
      <w:r w:rsidRPr="007602BC">
        <w:rPr>
          <w:rFonts w:ascii="Times New Roman" w:hAnsi="Times New Roman" w:cs="Times New Roman"/>
          <w:sz w:val="24"/>
          <w:szCs w:val="24"/>
        </w:rPr>
        <w:t xml:space="preserve"> with representative dataset and </w:t>
      </w:r>
      <w:proofErr w:type="spellStart"/>
      <w:r w:rsidRPr="007602BC">
        <w:rPr>
          <w:rFonts w:ascii="Times New Roman" w:hAnsi="Times New Roman" w:cs="Times New Roman"/>
          <w:sz w:val="24"/>
          <w:szCs w:val="24"/>
        </w:rPr>
        <w:t>target_spec.supported_ops</w:t>
      </w:r>
      <w:proofErr w:type="spellEnd"/>
      <w:r w:rsidRPr="007602BC">
        <w:rPr>
          <w:rFonts w:ascii="Times New Roman" w:hAnsi="Times New Roman" w:cs="Times New Roman"/>
          <w:sz w:val="24"/>
          <w:szCs w:val="24"/>
        </w:rPr>
        <w:t xml:space="preserve"> = [tf.lite.OpsSet.TFLITE_BUILTINS_INT8].</w:t>
      </w:r>
    </w:p>
    <w:sectPr w:rsidR="00736182" w:rsidRPr="00760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6A0A43"/>
    <w:multiLevelType w:val="hybridMultilevel"/>
    <w:tmpl w:val="A2DA3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C5B00"/>
    <w:multiLevelType w:val="hybridMultilevel"/>
    <w:tmpl w:val="CB921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70625"/>
    <w:multiLevelType w:val="hybridMultilevel"/>
    <w:tmpl w:val="F88A52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0F4507"/>
    <w:multiLevelType w:val="hybridMultilevel"/>
    <w:tmpl w:val="B8705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AA5648"/>
    <w:multiLevelType w:val="hybridMultilevel"/>
    <w:tmpl w:val="9B86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F191E"/>
    <w:multiLevelType w:val="hybridMultilevel"/>
    <w:tmpl w:val="78E6B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486"/>
    <w:rsid w:val="000C0386"/>
    <w:rsid w:val="000F55CF"/>
    <w:rsid w:val="000F64E9"/>
    <w:rsid w:val="001E3F3B"/>
    <w:rsid w:val="00366320"/>
    <w:rsid w:val="003A1CFB"/>
    <w:rsid w:val="00540D46"/>
    <w:rsid w:val="00546EB0"/>
    <w:rsid w:val="00736182"/>
    <w:rsid w:val="007602BC"/>
    <w:rsid w:val="008F76FA"/>
    <w:rsid w:val="00F75486"/>
    <w:rsid w:val="00FB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5D5127-68A0-48BC-B311-0F069B9CE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5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2025-11-21T11:44:00Z</dcterms:created>
  <dcterms:modified xsi:type="dcterms:W3CDTF">2025-11-21T11:49:00Z</dcterms:modified>
</cp:coreProperties>
</file>