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25E" w:rsidRPr="0068525E" w:rsidRDefault="0068525E" w:rsidP="009C655E">
      <w:pPr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8525E">
        <w:rPr>
          <w:rFonts w:ascii="Times New Roman" w:eastAsia="Times New Roman" w:hAnsi="Times New Roman" w:cs="Times New Roman"/>
          <w:b/>
          <w:sz w:val="32"/>
          <w:szCs w:val="32"/>
        </w:rPr>
        <w:t xml:space="preserve"> Part 1: Theoretical Analysis (30%)</w:t>
      </w:r>
    </w:p>
    <w:p w:rsidR="0068525E" w:rsidRPr="0068525E" w:rsidRDefault="0068525E" w:rsidP="009C655E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525E">
        <w:rPr>
          <w:rFonts w:ascii="Times New Roman" w:eastAsia="Times New Roman" w:hAnsi="Times New Roman" w:cs="Times New Roman"/>
          <w:b/>
          <w:sz w:val="28"/>
          <w:szCs w:val="28"/>
        </w:rPr>
        <w:t>1. Short Answer Questions</w:t>
      </w:r>
    </w:p>
    <w:p w:rsidR="0068525E" w:rsidRPr="0068525E" w:rsidRDefault="0068525E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Q1: How do AI-driven code generation tools reduce development time? What are their limitations?</w:t>
      </w:r>
    </w:p>
    <w:p w:rsidR="0068525E" w:rsidRPr="0068525E" w:rsidRDefault="0068525E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sz w:val="24"/>
          <w:szCs w:val="24"/>
        </w:rPr>
        <w:t xml:space="preserve">AI-driven code generation tools like </w:t>
      </w:r>
      <w:r w:rsidRPr="0068525E">
        <w:rPr>
          <w:rFonts w:ascii="Times New Roman" w:eastAsia="Times New Roman" w:hAnsi="Times New Roman" w:cs="Times New Roman"/>
          <w:i/>
          <w:iCs/>
          <w:sz w:val="24"/>
          <w:szCs w:val="24"/>
        </w:rPr>
        <w:t>GitHub Copilot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 xml:space="preserve"> accelerate development by:</w:t>
      </w:r>
    </w:p>
    <w:p w:rsidR="0068525E" w:rsidRPr="0068525E" w:rsidRDefault="0068525E" w:rsidP="009C655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Auto-completing code snippets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 xml:space="preserve"> based on context, reducing manual typing.</w:t>
      </w:r>
    </w:p>
    <w:p w:rsidR="0068525E" w:rsidRPr="0068525E" w:rsidRDefault="0068525E" w:rsidP="009C655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Suggesting boilerplate code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, saving time on repetitive tasks.</w:t>
      </w:r>
    </w:p>
    <w:p w:rsidR="0068525E" w:rsidRPr="0068525E" w:rsidRDefault="0068525E" w:rsidP="009C655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from large codebases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, offering idiomatic solutions quickly.</w:t>
      </w:r>
    </w:p>
    <w:p w:rsidR="0068525E" w:rsidRPr="0068525E" w:rsidRDefault="0068525E" w:rsidP="009C655E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productivity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 xml:space="preserve"> during prototyping and debugging.</w:t>
      </w:r>
    </w:p>
    <w:p w:rsidR="0068525E" w:rsidRPr="0068525E" w:rsidRDefault="0068525E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sz w:val="24"/>
          <w:szCs w:val="24"/>
        </w:rPr>
        <w:t>However, their limitations include:</w:t>
      </w:r>
    </w:p>
    <w:p w:rsidR="0068525E" w:rsidRPr="0068525E" w:rsidRDefault="0068525E" w:rsidP="009C655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Contextual misunderstanding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: AI may suggest incorrect or insecure code if the context isn't clear.</w:t>
      </w:r>
    </w:p>
    <w:p w:rsidR="0068525E" w:rsidRPr="0068525E" w:rsidRDefault="0068525E" w:rsidP="009C655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Over-reliance risk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: Developers might accept suggestions without fully understanding them.</w:t>
      </w:r>
    </w:p>
    <w:p w:rsidR="0068525E" w:rsidRDefault="0068525E" w:rsidP="009C655E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Limited domain-specific knowledge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: AI may struggle with niche frameworks or custom business logic.</w:t>
      </w:r>
    </w:p>
    <w:p w:rsidR="0068525E" w:rsidRPr="0068525E" w:rsidRDefault="0068525E" w:rsidP="009C655E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525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525E">
        <w:rPr>
          <w:rFonts w:ascii="Times New Roman" w:eastAsia="Times New Roman" w:hAnsi="Times New Roman" w:cs="Times New Roman"/>
          <w:b/>
          <w:bCs/>
          <w:sz w:val="24"/>
          <w:szCs w:val="24"/>
        </w:rPr>
        <w:t>Ethical and licensing concerns</w:t>
      </w:r>
      <w:r w:rsidRPr="0068525E">
        <w:rPr>
          <w:rFonts w:ascii="Times New Roman" w:eastAsia="Times New Roman" w:hAnsi="Times New Roman" w:cs="Times New Roman"/>
          <w:sz w:val="24"/>
          <w:szCs w:val="24"/>
        </w:rPr>
        <w:t>: Generated code might inadvertently replicate copyrighted patterns</w:t>
      </w:r>
    </w:p>
    <w:p w:rsidR="00181F2B" w:rsidRPr="00181F2B" w:rsidRDefault="00181F2B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F2B">
        <w:rPr>
          <w:rFonts w:ascii="Times New Roman" w:eastAsia="Times New Roman" w:hAnsi="Times New Roman" w:cs="Times New Roman"/>
          <w:b/>
          <w:bCs/>
          <w:sz w:val="24"/>
          <w:szCs w:val="24"/>
        </w:rPr>
        <w:t>Q2: Compare supervised and unsupervised learning in the context of automated bug detection.</w:t>
      </w:r>
    </w:p>
    <w:p w:rsidR="00181F2B" w:rsidRPr="00181F2B" w:rsidRDefault="00181F2B" w:rsidP="009C655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F2B">
        <w:rPr>
          <w:rFonts w:ascii="Times New Roman" w:eastAsia="Times New Roman" w:hAnsi="Times New Roman" w:cs="Times New Roman"/>
          <w:b/>
          <w:bCs/>
          <w:sz w:val="24"/>
          <w:szCs w:val="24"/>
        </w:rPr>
        <w:t>Supervised learning</w:t>
      </w:r>
      <w:r w:rsidRPr="00181F2B">
        <w:rPr>
          <w:rFonts w:ascii="Times New Roman" w:eastAsia="Times New Roman" w:hAnsi="Times New Roman" w:cs="Times New Roman"/>
          <w:sz w:val="24"/>
          <w:szCs w:val="24"/>
        </w:rPr>
        <w:t xml:space="preserve"> uses labeled data (e.g., known buggy vs. clean code) to train models that classify or predict bugs. </w:t>
      </w:r>
      <w:proofErr w:type="gramStart"/>
      <w:r w:rsidR="00AD1CC7" w:rsidRPr="00181F2B">
        <w:rPr>
          <w:rFonts w:ascii="Times New Roman" w:eastAsia="Times New Roman" w:hAnsi="Times New Roman" w:cs="Times New Roman"/>
          <w:sz w:val="24"/>
          <w:szCs w:val="24"/>
        </w:rPr>
        <w:t>It</w:t>
      </w:r>
      <w:r w:rsidR="00AD1CC7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AD1CC7" w:rsidRPr="00181F2B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181F2B">
        <w:rPr>
          <w:rFonts w:ascii="Times New Roman" w:eastAsia="Times New Roman" w:hAnsi="Times New Roman" w:cs="Times New Roman"/>
          <w:sz w:val="24"/>
          <w:szCs w:val="24"/>
        </w:rPr>
        <w:t xml:space="preserve"> effective when historical bug data is available and can detect known patterns.</w:t>
      </w:r>
    </w:p>
    <w:p w:rsidR="00181F2B" w:rsidRPr="0068525E" w:rsidRDefault="00181F2B" w:rsidP="009C655E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1F2B">
        <w:rPr>
          <w:rFonts w:ascii="Times New Roman" w:eastAsia="Times New Roman" w:hAnsi="Times New Roman" w:cs="Times New Roman"/>
          <w:b/>
          <w:bCs/>
          <w:sz w:val="24"/>
          <w:szCs w:val="24"/>
        </w:rPr>
        <w:t>Unsupervised learning</w:t>
      </w:r>
      <w:r w:rsidRPr="00181F2B">
        <w:rPr>
          <w:rFonts w:ascii="Times New Roman" w:eastAsia="Times New Roman" w:hAnsi="Times New Roman" w:cs="Times New Roman"/>
          <w:sz w:val="24"/>
          <w:szCs w:val="24"/>
        </w:rPr>
        <w:t xml:space="preserve"> doesn’t rely on labels. It clusters or detects anomalies in code behavior or structure, useful for uncovering </w:t>
      </w:r>
      <w:r w:rsidRPr="00181F2B">
        <w:rPr>
          <w:rFonts w:ascii="Times New Roman" w:eastAsia="Times New Roman" w:hAnsi="Times New Roman" w:cs="Times New Roman"/>
          <w:b/>
          <w:bCs/>
          <w:sz w:val="24"/>
          <w:szCs w:val="24"/>
        </w:rPr>
        <w:t>unknown or novel bugs</w:t>
      </w:r>
      <w:r w:rsidRPr="00181F2B">
        <w:rPr>
          <w:rFonts w:ascii="Times New Roman" w:eastAsia="Times New Roman" w:hAnsi="Times New Roman" w:cs="Times New Roman"/>
          <w:sz w:val="24"/>
          <w:szCs w:val="24"/>
        </w:rPr>
        <w:t>. For example, it might flag unusual memory usage or rare execution paths</w:t>
      </w:r>
    </w:p>
    <w:p w:rsidR="00A73346" w:rsidRPr="00A73346" w:rsidRDefault="00A73346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b/>
          <w:bCs/>
          <w:sz w:val="24"/>
          <w:szCs w:val="24"/>
        </w:rPr>
        <w:t>Q3: Why is bias mitigation critical when using AI for user experience personalization?</w:t>
      </w:r>
    </w:p>
    <w:p w:rsidR="00A73346" w:rsidRPr="00A73346" w:rsidRDefault="00A73346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sz w:val="24"/>
          <w:szCs w:val="24"/>
        </w:rPr>
        <w:t>Bias mitigation is essential because:</w:t>
      </w:r>
    </w:p>
    <w:p w:rsidR="00A73346" w:rsidRPr="00A73346" w:rsidRDefault="00A73346" w:rsidP="009C655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Personalization algorithms learn from user data</w:t>
      </w:r>
      <w:r w:rsidRPr="00A73346">
        <w:rPr>
          <w:rFonts w:ascii="Times New Roman" w:eastAsia="Times New Roman" w:hAnsi="Times New Roman" w:cs="Times New Roman"/>
          <w:sz w:val="24"/>
          <w:szCs w:val="24"/>
        </w:rPr>
        <w:t>, which may reflect societal or historical biases.</w:t>
      </w:r>
    </w:p>
    <w:p w:rsidR="00A73346" w:rsidRPr="00A73346" w:rsidRDefault="00A73346" w:rsidP="009C655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Unchecked bias can lead to exclusion</w:t>
      </w:r>
      <w:r w:rsidRPr="00A73346">
        <w:rPr>
          <w:rFonts w:ascii="Times New Roman" w:eastAsia="Times New Roman" w:hAnsi="Times New Roman" w:cs="Times New Roman"/>
          <w:sz w:val="24"/>
          <w:szCs w:val="24"/>
        </w:rPr>
        <w:t>, e.g., recommending content or features that favor one demographic.</w:t>
      </w:r>
    </w:p>
    <w:p w:rsidR="00A73346" w:rsidRPr="00A73346" w:rsidRDefault="00A73346" w:rsidP="009C655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b/>
          <w:bCs/>
          <w:sz w:val="24"/>
          <w:szCs w:val="24"/>
        </w:rPr>
        <w:t>It affects trust and fairness</w:t>
      </w:r>
      <w:r w:rsidRPr="00A73346">
        <w:rPr>
          <w:rFonts w:ascii="Times New Roman" w:eastAsia="Times New Roman" w:hAnsi="Times New Roman" w:cs="Times New Roman"/>
          <w:sz w:val="24"/>
          <w:szCs w:val="24"/>
        </w:rPr>
        <w:t>, especially in sensitive domains like healthcare, finance, or education.</w:t>
      </w:r>
    </w:p>
    <w:p w:rsidR="00A73346" w:rsidRPr="00A73346" w:rsidRDefault="00A73346" w:rsidP="009C655E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b/>
          <w:bCs/>
          <w:sz w:val="24"/>
          <w:szCs w:val="24"/>
        </w:rPr>
        <w:t>Regulatory compliance</w:t>
      </w:r>
      <w:r w:rsidRPr="00A73346">
        <w:rPr>
          <w:rFonts w:ascii="Times New Roman" w:eastAsia="Times New Roman" w:hAnsi="Times New Roman" w:cs="Times New Roman"/>
          <w:sz w:val="24"/>
          <w:szCs w:val="24"/>
        </w:rPr>
        <w:t xml:space="preserve"> (e.g., GDPR, AI ethics) requires transparency and fairness in algorithmic decisions.</w:t>
      </w:r>
    </w:p>
    <w:p w:rsidR="00A73346" w:rsidRPr="00A73346" w:rsidRDefault="00A73346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sz w:val="24"/>
          <w:szCs w:val="24"/>
        </w:rPr>
        <w:t>Mitigating bias ensures that AI-driven personalization:</w:t>
      </w:r>
    </w:p>
    <w:p w:rsidR="00A73346" w:rsidRPr="00A73346" w:rsidRDefault="00A73346" w:rsidP="009C655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sz w:val="24"/>
          <w:szCs w:val="24"/>
        </w:rPr>
        <w:t>Respects diversity,</w:t>
      </w:r>
    </w:p>
    <w:p w:rsidR="00A73346" w:rsidRPr="00A73346" w:rsidRDefault="00A73346" w:rsidP="009C655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sz w:val="24"/>
          <w:szCs w:val="24"/>
        </w:rPr>
        <w:t>Promotes inclusive design,</w:t>
      </w:r>
    </w:p>
    <w:p w:rsidR="00A73346" w:rsidRDefault="00A73346" w:rsidP="009C655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3346">
        <w:rPr>
          <w:rFonts w:ascii="Times New Roman" w:eastAsia="Times New Roman" w:hAnsi="Times New Roman" w:cs="Times New Roman"/>
          <w:sz w:val="24"/>
          <w:szCs w:val="24"/>
        </w:rPr>
        <w:t>Avoids reinforcing stereotypes,</w:t>
      </w:r>
    </w:p>
    <w:p w:rsidR="00C97C05" w:rsidRDefault="00C97C05" w:rsidP="009C655E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Enhances user satisfaction across varied backgrounds.</w:t>
      </w:r>
    </w:p>
    <w:p w:rsidR="00130D5B" w:rsidRDefault="00130D5B" w:rsidP="009C655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30D5B" w:rsidRPr="00130D5B" w:rsidRDefault="00130D5B" w:rsidP="009C655E">
      <w:pPr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30D5B">
        <w:rPr>
          <w:rFonts w:ascii="Times New Roman" w:eastAsia="Times New Roman" w:hAnsi="Times New Roman" w:cs="Times New Roman"/>
          <w:b/>
          <w:sz w:val="28"/>
          <w:szCs w:val="28"/>
        </w:rPr>
        <w:t>2. Case Study Analysis</w:t>
      </w:r>
    </w:p>
    <w:p w:rsidR="00130D5B" w:rsidRPr="00130D5B" w:rsidRDefault="00130D5B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How does </w:t>
      </w:r>
      <w:proofErr w:type="spellStart"/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>AIOps</w:t>
      </w:r>
      <w:proofErr w:type="spellEnd"/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improve software deployment efficiency? Provide two examples.</w:t>
      </w:r>
    </w:p>
    <w:p w:rsidR="00130D5B" w:rsidRPr="00130D5B" w:rsidRDefault="00130D5B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30D5B">
        <w:rPr>
          <w:rFonts w:ascii="Times New Roman" w:eastAsia="Times New Roman" w:hAnsi="Times New Roman" w:cs="Times New Roman"/>
          <w:sz w:val="24"/>
          <w:szCs w:val="24"/>
        </w:rPr>
        <w:t>AIOps</w:t>
      </w:r>
      <w:proofErr w:type="spellEnd"/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 (Artificial Intelligence for IT Operations) enhances deplo</w:t>
      </w:r>
      <w:bookmarkStart w:id="0" w:name="_GoBack"/>
      <w:bookmarkEnd w:id="0"/>
      <w:r w:rsidRPr="00130D5B">
        <w:rPr>
          <w:rFonts w:ascii="Times New Roman" w:eastAsia="Times New Roman" w:hAnsi="Times New Roman" w:cs="Times New Roman"/>
          <w:sz w:val="24"/>
          <w:szCs w:val="24"/>
        </w:rPr>
        <w:t>yment efficiency by automating monitoring, anomaly detection, and decision-making in DevOps pipelines.</w:t>
      </w:r>
    </w:p>
    <w:p w:rsidR="00130D5B" w:rsidRPr="00130D5B" w:rsidRDefault="00130D5B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130D5B" w:rsidRPr="00130D5B" w:rsidRDefault="00130D5B" w:rsidP="009C655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Anomaly Detection</w:t>
      </w:r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30D5B">
        <w:rPr>
          <w:rFonts w:ascii="Times New Roman" w:eastAsia="Times New Roman" w:hAnsi="Times New Roman" w:cs="Times New Roman"/>
          <w:sz w:val="24"/>
          <w:szCs w:val="24"/>
        </w:rPr>
        <w:t>AIOps</w:t>
      </w:r>
      <w:proofErr w:type="spellEnd"/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 tools use ML models to detect unusual patterns in deployment logs or system metrics. For instance, if a new release causes a spike in memory usage, </w:t>
      </w:r>
      <w:proofErr w:type="spellStart"/>
      <w:r w:rsidRPr="00130D5B">
        <w:rPr>
          <w:rFonts w:ascii="Times New Roman" w:eastAsia="Times New Roman" w:hAnsi="Times New Roman" w:cs="Times New Roman"/>
          <w:sz w:val="24"/>
          <w:szCs w:val="24"/>
        </w:rPr>
        <w:t>AIOps</w:t>
      </w:r>
      <w:proofErr w:type="spellEnd"/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 can flag it instantly, reducing downtime.</w:t>
      </w:r>
    </w:p>
    <w:p w:rsidR="00130D5B" w:rsidRPr="00130D5B" w:rsidRDefault="00130D5B" w:rsidP="009C655E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5B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 Failure Prevention</w:t>
      </w:r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: By analyzing historical deployment data, </w:t>
      </w:r>
      <w:proofErr w:type="spellStart"/>
      <w:r w:rsidRPr="00130D5B">
        <w:rPr>
          <w:rFonts w:ascii="Times New Roman" w:eastAsia="Times New Roman" w:hAnsi="Times New Roman" w:cs="Times New Roman"/>
          <w:sz w:val="24"/>
          <w:szCs w:val="24"/>
        </w:rPr>
        <w:t>AIOps</w:t>
      </w:r>
      <w:proofErr w:type="spellEnd"/>
      <w:r w:rsidRPr="00130D5B">
        <w:rPr>
          <w:rFonts w:ascii="Times New Roman" w:eastAsia="Times New Roman" w:hAnsi="Times New Roman" w:cs="Times New Roman"/>
          <w:sz w:val="24"/>
          <w:szCs w:val="24"/>
        </w:rPr>
        <w:t xml:space="preserve"> predicts potential failures before they occur. For example, it might delay a rollout if similar configurations previously led to crashes, thus improving reliability.</w:t>
      </w:r>
    </w:p>
    <w:p w:rsidR="00130D5B" w:rsidRPr="00130D5B" w:rsidRDefault="00130D5B" w:rsidP="009C655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0D5B">
        <w:rPr>
          <w:rFonts w:ascii="Times New Roman" w:eastAsia="Times New Roman" w:hAnsi="Times New Roman" w:cs="Times New Roman"/>
          <w:sz w:val="24"/>
          <w:szCs w:val="24"/>
        </w:rPr>
        <w:t>These capabilities reduce manual intervention, accelerate CI/CD cycles, and enhance system resilience.</w:t>
      </w:r>
    </w:p>
    <w:p w:rsidR="00130D5B" w:rsidRPr="00A73346" w:rsidRDefault="00130D5B" w:rsidP="009C655E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314D1" w:rsidRDefault="007314D1" w:rsidP="009C655E">
      <w:pPr>
        <w:spacing w:after="0" w:line="360" w:lineRule="auto"/>
      </w:pPr>
    </w:p>
    <w:sectPr w:rsidR="007314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CC0887"/>
    <w:multiLevelType w:val="multilevel"/>
    <w:tmpl w:val="8D9A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21A38"/>
    <w:multiLevelType w:val="multilevel"/>
    <w:tmpl w:val="2F04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562CA"/>
    <w:multiLevelType w:val="multilevel"/>
    <w:tmpl w:val="3B4C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D3C36"/>
    <w:multiLevelType w:val="multilevel"/>
    <w:tmpl w:val="54D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42770"/>
    <w:multiLevelType w:val="multilevel"/>
    <w:tmpl w:val="3E5E0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13BE3"/>
    <w:multiLevelType w:val="multilevel"/>
    <w:tmpl w:val="43D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B71"/>
    <w:rsid w:val="00130D5B"/>
    <w:rsid w:val="00181F2B"/>
    <w:rsid w:val="00315B45"/>
    <w:rsid w:val="00516858"/>
    <w:rsid w:val="00551B71"/>
    <w:rsid w:val="0068525E"/>
    <w:rsid w:val="007314D1"/>
    <w:rsid w:val="008D3927"/>
    <w:rsid w:val="009B23DE"/>
    <w:rsid w:val="009C655E"/>
    <w:rsid w:val="00A73346"/>
    <w:rsid w:val="00AD1CC7"/>
    <w:rsid w:val="00B86100"/>
    <w:rsid w:val="00C97C05"/>
    <w:rsid w:val="00DD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79685-34C7-4AE3-93A9-C7D5043E6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5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525E"/>
    <w:rPr>
      <w:b/>
      <w:bCs/>
    </w:rPr>
  </w:style>
  <w:style w:type="character" w:styleId="Emphasis">
    <w:name w:val="Emphasis"/>
    <w:basedOn w:val="DefaultParagraphFont"/>
    <w:uiPriority w:val="20"/>
    <w:qFormat/>
    <w:rsid w:val="0068525E"/>
    <w:rPr>
      <w:i/>
      <w:iCs/>
    </w:rPr>
  </w:style>
  <w:style w:type="paragraph" w:styleId="ListParagraph">
    <w:name w:val="List Paragraph"/>
    <w:basedOn w:val="Normal"/>
    <w:uiPriority w:val="34"/>
    <w:qFormat/>
    <w:rsid w:val="006852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0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2025-11-17T12:01:00Z</dcterms:created>
  <dcterms:modified xsi:type="dcterms:W3CDTF">2025-11-17T12:28:00Z</dcterms:modified>
</cp:coreProperties>
</file>