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AF0" w:rsidRPr="00710A80" w:rsidRDefault="00BA0F7A" w:rsidP="00E974CE">
      <w:pPr>
        <w:pStyle w:val="NormalWeb"/>
        <w:spacing w:before="0" w:beforeAutospacing="0" w:after="0" w:afterAutospacing="0" w:line="360" w:lineRule="auto"/>
        <w:rPr>
          <w:b/>
        </w:rPr>
      </w:pPr>
      <w:bookmarkStart w:id="0" w:name="_GoBack"/>
      <w:r w:rsidRPr="00710A80">
        <w:rPr>
          <w:b/>
        </w:rPr>
        <w:t>2</w:t>
      </w:r>
      <w:r w:rsidR="005B0AF0" w:rsidRPr="00710A80">
        <w:rPr>
          <w:rStyle w:val="Strong"/>
          <w:b w:val="0"/>
        </w:rPr>
        <w:t>00-Word Analysis: Manual vs AI Code Completion</w:t>
      </w:r>
    </w:p>
    <w:bookmarkEnd w:id="0"/>
    <w:p w:rsidR="005B0AF0" w:rsidRPr="00E974CE" w:rsidRDefault="005B0AF0" w:rsidP="00E974CE">
      <w:pPr>
        <w:pStyle w:val="NormalWeb"/>
        <w:spacing w:before="0" w:beforeAutospacing="0" w:after="0" w:afterAutospacing="0" w:line="360" w:lineRule="auto"/>
      </w:pPr>
      <w:r w:rsidRPr="00E974CE">
        <w:t>In this task, I compared a manually written Python function with an AI-generated version from GitHub Copilot for sorting a list of dictionaries by a specific key.</w:t>
      </w:r>
    </w:p>
    <w:p w:rsidR="005B0AF0" w:rsidRPr="00E974CE" w:rsidRDefault="005B0AF0" w:rsidP="00E974CE">
      <w:pPr>
        <w:pStyle w:val="NormalWeb"/>
        <w:spacing w:before="0" w:beforeAutospacing="0" w:after="0" w:afterAutospacing="0" w:line="360" w:lineRule="auto"/>
      </w:pPr>
      <w:r w:rsidRPr="00E974CE">
        <w:t xml:space="preserve">My </w:t>
      </w:r>
      <w:r w:rsidRPr="00E974CE">
        <w:rPr>
          <w:rStyle w:val="Strong"/>
          <w:b w:val="0"/>
        </w:rPr>
        <w:t>manual implementation</w:t>
      </w:r>
      <w:r w:rsidRPr="00E974CE">
        <w:t xml:space="preserve"> is concise and leverages Python’s built-in </w:t>
      </w:r>
      <w:proofErr w:type="gramStart"/>
      <w:r w:rsidRPr="00E974CE">
        <w:rPr>
          <w:rStyle w:val="HTMLCode"/>
          <w:rFonts w:ascii="Times New Roman" w:hAnsi="Times New Roman" w:cs="Times New Roman"/>
          <w:sz w:val="24"/>
          <w:szCs w:val="24"/>
        </w:rPr>
        <w:t>sorted(</w:t>
      </w:r>
      <w:proofErr w:type="gramEnd"/>
      <w:r w:rsidRPr="00E974CE">
        <w:rPr>
          <w:rStyle w:val="HTMLCode"/>
          <w:rFonts w:ascii="Times New Roman" w:hAnsi="Times New Roman" w:cs="Times New Roman"/>
          <w:sz w:val="24"/>
          <w:szCs w:val="24"/>
        </w:rPr>
        <w:t>)</w:t>
      </w:r>
      <w:r w:rsidRPr="00E974CE">
        <w:t xml:space="preserve"> function with a lambda expression. It assumes that all dictionaries contain the specified key and sorts them in descending order. This version is efficient for clean, uniform data and is easy to read and maintain.</w:t>
      </w:r>
    </w:p>
    <w:p w:rsidR="005B0AF0" w:rsidRPr="00E974CE" w:rsidRDefault="005B0AF0" w:rsidP="00E974CE">
      <w:pPr>
        <w:pStyle w:val="NormalWeb"/>
        <w:spacing w:before="0" w:beforeAutospacing="0" w:after="0" w:afterAutospacing="0" w:line="360" w:lineRule="auto"/>
      </w:pPr>
      <w:r w:rsidRPr="00E974CE">
        <w:t xml:space="preserve">The </w:t>
      </w:r>
      <w:r w:rsidRPr="00E974CE">
        <w:rPr>
          <w:rStyle w:val="Strong"/>
          <w:b w:val="0"/>
        </w:rPr>
        <w:t>AI-generated version</w:t>
      </w:r>
      <w:r w:rsidRPr="00E974CE">
        <w:t xml:space="preserve">, however, is significantly more robust. It introduces optional parameters like </w:t>
      </w:r>
      <w:r w:rsidRPr="00E974CE">
        <w:rPr>
          <w:rStyle w:val="HTMLCode"/>
          <w:rFonts w:ascii="Times New Roman" w:hAnsi="Times New Roman" w:cs="Times New Roman"/>
          <w:sz w:val="24"/>
          <w:szCs w:val="24"/>
        </w:rPr>
        <w:t>reverse</w:t>
      </w:r>
      <w:r w:rsidRPr="00E974CE">
        <w:t xml:space="preserve">, </w:t>
      </w:r>
      <w:r w:rsidRPr="00E974CE">
        <w:rPr>
          <w:rStyle w:val="HTMLCode"/>
          <w:rFonts w:ascii="Times New Roman" w:hAnsi="Times New Roman" w:cs="Times New Roman"/>
          <w:sz w:val="24"/>
          <w:szCs w:val="24"/>
        </w:rPr>
        <w:t>missing</w:t>
      </w:r>
      <w:r w:rsidRPr="00E974CE">
        <w:t xml:space="preserve">, and </w:t>
      </w:r>
      <w:r w:rsidR="00BA0F7A" w:rsidRPr="00E974CE">
        <w:rPr>
          <w:rStyle w:val="HTMLCode"/>
          <w:rFonts w:ascii="Times New Roman" w:hAnsi="Times New Roman" w:cs="Times New Roman"/>
          <w:sz w:val="24"/>
          <w:szCs w:val="24"/>
        </w:rPr>
        <w:t>case insensitive</w:t>
      </w:r>
      <w:r w:rsidRPr="00E974CE">
        <w:t xml:space="preserve">, allowing it to handle edge cases such as missing keys or inconsistent string casing. The use of a custom </w:t>
      </w:r>
      <w:proofErr w:type="spellStart"/>
      <w:r w:rsidRPr="00E974CE">
        <w:rPr>
          <w:rStyle w:val="HTMLCode"/>
          <w:rFonts w:ascii="Times New Roman" w:hAnsi="Times New Roman" w:cs="Times New Roman"/>
          <w:sz w:val="24"/>
          <w:szCs w:val="24"/>
        </w:rPr>
        <w:t>keyfunc</w:t>
      </w:r>
      <w:proofErr w:type="spellEnd"/>
      <w:r w:rsidRPr="00E974CE">
        <w:t xml:space="preserve"> enables fine-grained control over sorting behavior, making it suitable for real-world datasets where data quality may vary.</w:t>
      </w:r>
    </w:p>
    <w:p w:rsidR="005B0AF0" w:rsidRPr="00E974CE" w:rsidRDefault="005B0AF0" w:rsidP="00E974CE">
      <w:pPr>
        <w:pStyle w:val="NormalWeb"/>
        <w:spacing w:before="0" w:beforeAutospacing="0" w:after="0" w:afterAutospacing="0" w:line="360" w:lineRule="auto"/>
      </w:pPr>
      <w:r w:rsidRPr="00E974CE">
        <w:t>While the AI version is more complex, it demonstrates production-level flexibility and defensive programming. However, it may be overkill for simple use cases and slightly harder to read for beginners.</w:t>
      </w:r>
    </w:p>
    <w:p w:rsidR="005B0AF0" w:rsidRPr="00E974CE" w:rsidRDefault="005B0AF0" w:rsidP="00E974CE">
      <w:pPr>
        <w:pStyle w:val="NormalWeb"/>
        <w:spacing w:before="0" w:beforeAutospacing="0" w:after="0" w:afterAutospacing="0" w:line="360" w:lineRule="auto"/>
      </w:pPr>
      <w:r w:rsidRPr="00E974CE">
        <w:rPr>
          <w:rStyle w:val="Strong"/>
          <w:b w:val="0"/>
        </w:rPr>
        <w:t>Conclusion</w:t>
      </w:r>
      <w:r w:rsidRPr="00E974CE">
        <w:t>: The AI-generated code is more versatile and fault-tolerant, making it ideal for deployment scenarios. The manual version is faster to write and sufficient for controlled environments. This exercise highlights how AI tools can enhance code quality while reinforcing the importance of understanding core logic.</w:t>
      </w:r>
    </w:p>
    <w:p w:rsidR="00736F38" w:rsidRPr="00E974CE" w:rsidRDefault="00736F38" w:rsidP="00E974CE">
      <w:pPr>
        <w:spacing w:after="0" w:line="360" w:lineRule="auto"/>
        <w:rPr>
          <w:rFonts w:ascii="Times New Roman" w:hAnsi="Times New Roman" w:cs="Times New Roman"/>
          <w:sz w:val="24"/>
          <w:szCs w:val="24"/>
        </w:rPr>
      </w:pPr>
    </w:p>
    <w:sectPr w:rsidR="00736F38" w:rsidRPr="00E97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12"/>
    <w:rsid w:val="005B0AF0"/>
    <w:rsid w:val="00710A80"/>
    <w:rsid w:val="00736F38"/>
    <w:rsid w:val="00BA0F7A"/>
    <w:rsid w:val="00E974CE"/>
    <w:rsid w:val="00FA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32F3EB-1B9A-4264-9816-3DCC49C3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0A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0AF0"/>
    <w:rPr>
      <w:b/>
      <w:bCs/>
    </w:rPr>
  </w:style>
  <w:style w:type="character" w:styleId="HTMLCode">
    <w:name w:val="HTML Code"/>
    <w:basedOn w:val="DefaultParagraphFont"/>
    <w:uiPriority w:val="99"/>
    <w:semiHidden/>
    <w:unhideWhenUsed/>
    <w:rsid w:val="005B0A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7295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2025-11-18T10:50:00Z</dcterms:created>
  <dcterms:modified xsi:type="dcterms:W3CDTF">2025-11-18T10:52:00Z</dcterms:modified>
</cp:coreProperties>
</file>