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B176" w14:textId="77777777" w:rsidR="009C2E89" w:rsidRDefault="00000000">
      <w:pPr>
        <w:jc w:val="center"/>
        <w:rPr>
          <w:rFonts w:ascii="等线" w:eastAsia="等线" w:hAnsi="等线" w:cs="Times New Roman" w:hint="eastAsia"/>
          <w:sz w:val="28"/>
          <w:szCs w:val="32"/>
        </w:rPr>
      </w:pPr>
      <w:r>
        <w:rPr>
          <w:rFonts w:ascii="隶变-繁" w:eastAsia="隶变-繁" w:hAnsi="隶变-繁" w:cs="隶变-繁" w:hint="eastAsia"/>
          <w:sz w:val="44"/>
          <w:szCs w:val="44"/>
        </w:rPr>
        <w:t>西尔法王国</w:t>
      </w:r>
      <w:r>
        <w:rPr>
          <w:rFonts w:ascii="Times New Roman Regular" w:eastAsia="黑体" w:hAnsi="Times New Roman Regular" w:cs="Times New Roman Regular"/>
          <w:sz w:val="44"/>
          <w:szCs w:val="44"/>
        </w:rPr>
        <w:t>S</w:t>
      </w:r>
      <w:r>
        <w:rPr>
          <w:rFonts w:ascii="Times New Roman Regular" w:eastAsia="黑体" w:hAnsi="Times New Roman Regular" w:cs="Times New Roman Regular" w:hint="eastAsia"/>
          <w:sz w:val="44"/>
          <w:szCs w:val="44"/>
        </w:rPr>
        <w:t>ecret</w:t>
      </w:r>
    </w:p>
    <w:p w14:paraId="0F1DB844" w14:textId="77777777" w:rsidR="009C2E89" w:rsidRDefault="00000000">
      <w:pPr>
        <w:rPr>
          <w:b/>
          <w:bCs/>
          <w:szCs w:val="22"/>
          <w14:ligatures w14:val="standardContextual"/>
        </w:rPr>
      </w:pPr>
      <w:r>
        <w:rPr>
          <w:rFonts w:hint="eastAsia"/>
          <w:b/>
          <w:bCs/>
          <w:szCs w:val="22"/>
          <w14:ligatures w14:val="standardContextual"/>
        </w:rPr>
        <w:t>尊敬的三位王国使臣：</w:t>
      </w:r>
    </w:p>
    <w:p w14:paraId="0232BC42" w14:textId="77777777" w:rsidR="009C2E89" w:rsidRDefault="009C2E89">
      <w:pPr>
        <w:rPr>
          <w:b/>
          <w:bCs/>
          <w:szCs w:val="22"/>
          <w14:ligatures w14:val="standardContextual"/>
        </w:rPr>
      </w:pPr>
    </w:p>
    <w:p w14:paraId="6F6CE240" w14:textId="77777777" w:rsidR="009C2E89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我谨代表大卫三世陛下，向三位祝安，此文件为西尔法王国最高机密，望三位将其视为生命，不得泄露于他人，否则我国将在本次谈判中处于不利地位。</w:t>
      </w:r>
    </w:p>
    <w:p w14:paraId="3F30ACE2" w14:textId="77777777" w:rsidR="009C2E89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亚斯塔大陆与我国仅隔一海峡，其内部政局变化与我国安全利益息息相关。近年，阿瑞斯帝国的国力飞速膨胀，特别是军事力量已成为世界头号强国。倘若帝国将具有重要战略意义的德滕苏地区收入囊中，加以日后的发展，终将成为王国最大的威胁。在本次谈判中，三位使臣要助推最后通牒的取消，以避免大陆的矛盾激化；同时，三位还应声援葛修共和国争取德滕苏地区的主权。但共和国的国力与帝国相比实在太过弱小，帮其争取到德滕苏地区的全部主权是不现实的，且过于明显地支持共和国还可能会引起阿瑞斯帝国的不满。因此，使臣们应灵活变通，在此问题上可以适时适度地支持共和国，但应以“推动阿、葛两方达成共识，同时不引起阿瑞斯帝国与我国交恶”为原则。不过，决不能使X地的主权归属于阿瑞斯帝国：一旦阿瑞斯得到X地，其实力必将大幅增强，我国安全利益将进一步受到威胁。</w:t>
      </w:r>
    </w:p>
    <w:p w14:paraId="49653FC7" w14:textId="77777777" w:rsidR="009C2E89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本次谈判，三位使臣应把最主要的精力放在能源联盟的建立上。王国有着悠久的辉煌历史：孤立于大陆国家的地理位置使王国很少受战乱所扰，发展出了远超世界中任何国家的教育、科技研究成果。但随着工业时代的到来，由魔晶驱动的现代武器成为衡量一国军事实力最重要的指标。我国虽有众多贤能之士，但再智慧的大学者也不能从空空如也的土地中变出能源。此前，王国与阿瑞斯帝国有能源进口关系；但如今，帝国对外扩张的狼子野心一望而知，战争已经近在眼前，将我国的能源命脉完全交给帝国是十分危险的。为防止日后战争对我国能源进口造成威胁，三位使臣要拉拢葛修共和国，以西、阿、葛三国能源联盟的形式保证王国与共和国能源交易关系的建立。</w:t>
      </w:r>
    </w:p>
    <w:p w14:paraId="4C4CA1CA" w14:textId="77777777" w:rsidR="009C2E89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亚斯塔大陆存在众多有神论者，宗教是亚大陆国家间关系的重要影响因素。也正因此，小小希梵纪神权国在亚斯塔大陆各国中有着无与伦比的威望：教廷头子随随便便一句话，便能在实际上支配无数无脑的狂热信徒。不受愚昧的宗教思想所影响，正是我国在教育、科技事业取得了比世界上任何国家更多成就的原因。因此，王国并不希望三位在场上与希梵纪神权国过于亲近。但也请三位使臣关注场上局势：教廷是否能在一些议题上提供支持、其他国家对教廷承认问题的态度应是三位做出综合决策的主要参考。</w:t>
      </w:r>
    </w:p>
    <w:p w14:paraId="32E79CD3" w14:textId="77777777" w:rsidR="009C2E89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至于半月前的事件，其真相绝非阿瑞斯帝国所公开声明的那样简单，否则葛修共和国怎会不做表态？真相大白与否并不会对我国利益造成直接影响，但我国社会思潮进步又开明，无数国民对这件践踏人道主义的事件十分关注。三位特使应尽力查明此事真相，给拥有崇高理想的王国百姓一个交代。</w:t>
      </w:r>
    </w:p>
    <w:p w14:paraId="7A780757" w14:textId="77777777" w:rsidR="009C2E89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三位特使，请务必严守此份秘密文件，陛下将在皇宫为凯旋的三位摆设宴席，王国的光明未来把握在三位手中！</w:t>
      </w:r>
    </w:p>
    <w:p w14:paraId="69BE99C0" w14:textId="77777777" w:rsidR="009C2E89" w:rsidRDefault="00000000">
      <w:pPr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br w:type="page"/>
      </w:r>
    </w:p>
    <w:p w14:paraId="501D5269" w14:textId="77777777" w:rsidR="009C2E89" w:rsidRDefault="009C2E89">
      <w:pPr>
        <w:rPr>
          <w:rFonts w:ascii="黑体" w:eastAsia="黑体" w:hAnsi="黑体" w:cs="黑体" w:hint="eastAsia"/>
          <w:b/>
          <w:bCs/>
          <w14:ligatures w14:val="standardContextual"/>
        </w:rPr>
      </w:pPr>
    </w:p>
    <w:p w14:paraId="0FEF630F" w14:textId="77777777" w:rsidR="009C2E89" w:rsidRDefault="00000000">
      <w:pPr>
        <w:rPr>
          <w:rFonts w:ascii="黑体" w:eastAsia="黑体" w:hAnsi="黑体" w:cs="黑体" w:hint="eastAsia"/>
          <w:b/>
          <w:bCs/>
          <w:szCs w:val="22"/>
          <w14:ligatures w14:val="standardContextual"/>
        </w:rPr>
      </w:pPr>
      <w:r>
        <w:rPr>
          <w:rFonts w:ascii="黑体" w:eastAsia="黑体" w:hAnsi="黑体" w:cs="黑体" w:hint="eastAsia"/>
          <w:b/>
          <w:bCs/>
          <w:szCs w:val="22"/>
          <w14:ligatures w14:val="standardContextual"/>
        </w:rPr>
        <w:t>议题Buff表如下：</w:t>
      </w:r>
    </w:p>
    <w:p w14:paraId="6DB7F2EA" w14:textId="77777777" w:rsidR="009C2E89" w:rsidRDefault="009C2E89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</w:p>
    <w:tbl>
      <w:tblPr>
        <w:tblStyle w:val="a7"/>
        <w:tblW w:w="0" w:type="auto"/>
        <w:tblInd w:w="10" w:type="dxa"/>
        <w:tblLook w:val="04A0" w:firstRow="1" w:lastRow="0" w:firstColumn="1" w:lastColumn="0" w:noHBand="0" w:noVBand="1"/>
      </w:tblPr>
      <w:tblGrid>
        <w:gridCol w:w="1413"/>
        <w:gridCol w:w="3080"/>
        <w:gridCol w:w="3803"/>
      </w:tblGrid>
      <w:tr w:rsidR="000001EA" w:rsidRPr="000001EA" w14:paraId="6968EBF9" w14:textId="77777777" w:rsidTr="000001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70EE3" w14:textId="77777777" w:rsidR="000001EA" w:rsidRPr="000001EA" w:rsidRDefault="000001EA" w:rsidP="000001EA">
            <w:pPr>
              <w:rPr>
                <w:rFonts w:ascii="等线" w:eastAsia="等线" w:hAnsi="等线" w:cs="等线"/>
                <w:sz w:val="18"/>
                <w:szCs w:val="18"/>
              </w:rPr>
            </w:pPr>
            <w:r w:rsidRPr="000001EA">
              <w:rPr>
                <w:rFonts w:ascii="等线" w:eastAsia="等线" w:hAnsi="等线" w:cs="等线" w:hint="eastAsia"/>
                <w:sz w:val="18"/>
                <w:szCs w:val="18"/>
              </w:rPr>
              <w:t>议题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F308" w14:textId="77777777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 w:hint="eastAsia"/>
                <w:sz w:val="18"/>
                <w:szCs w:val="18"/>
              </w:rPr>
              <w:t>参考方案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4835" w14:textId="77777777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 w:hint="eastAsia"/>
                <w:sz w:val="18"/>
                <w:szCs w:val="18"/>
              </w:rPr>
              <w:t>底线方案</w:t>
            </w:r>
          </w:p>
        </w:tc>
      </w:tr>
      <w:tr w:rsidR="000001EA" w:rsidRPr="000001EA" w14:paraId="2227410E" w14:textId="77777777" w:rsidTr="000001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19DAC" w14:textId="77777777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 w:hint="eastAsia"/>
                <w:sz w:val="18"/>
                <w:szCs w:val="18"/>
              </w:rPr>
              <w:t>最后通牒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D71A" w14:textId="14DF7453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/>
                <w:sz w:val="18"/>
                <w:szCs w:val="18"/>
              </w:rPr>
              <w:t>推动取消通牒，避矛盾激化影响能源进口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F7F5" w14:textId="57FE1615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/>
                <w:sz w:val="18"/>
                <w:szCs w:val="18"/>
              </w:rPr>
              <w:t>借取消通牒成谈判主导，巩固大陆事务话语权</w:t>
            </w:r>
          </w:p>
        </w:tc>
      </w:tr>
      <w:tr w:rsidR="000001EA" w:rsidRPr="000001EA" w14:paraId="3E73FCE8" w14:textId="77777777" w:rsidTr="000001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781C3" w14:textId="77777777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 w:hint="eastAsia"/>
                <w:sz w:val="18"/>
                <w:szCs w:val="18"/>
              </w:rPr>
              <w:t>德滕苏主权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A0136" w14:textId="343E4DAB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/>
                <w:sz w:val="18"/>
                <w:szCs w:val="18"/>
              </w:rPr>
              <w:t>X 地绝不归阿瑞斯；不明显偏葛修；推动阿葛共识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D599E" w14:textId="2691CF1B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/>
                <w:sz w:val="18"/>
                <w:szCs w:val="18"/>
              </w:rPr>
              <w:t>德滕苏（含 X 地）自治 / 公投，阿葛均无法独占，不引发直接冲突</w:t>
            </w:r>
          </w:p>
        </w:tc>
      </w:tr>
      <w:tr w:rsidR="000001EA" w:rsidRPr="000001EA" w14:paraId="65E2DB96" w14:textId="77777777" w:rsidTr="000001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2986" w14:textId="77777777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 w:hint="eastAsia"/>
                <w:sz w:val="18"/>
                <w:szCs w:val="18"/>
              </w:rPr>
              <w:t>暴力事件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7B9F8" w14:textId="54DECEA0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/>
                <w:sz w:val="18"/>
                <w:szCs w:val="18"/>
              </w:rPr>
              <w:t>尽力查明真相，给国内国民交代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63318" w14:textId="3D824DEC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/>
                <w:sz w:val="18"/>
                <w:szCs w:val="18"/>
              </w:rPr>
              <w:t>查明真相且不与阿瑞斯交恶，主导真相公布节奏</w:t>
            </w:r>
          </w:p>
        </w:tc>
      </w:tr>
      <w:tr w:rsidR="000001EA" w:rsidRPr="000001EA" w14:paraId="0F2F5B1F" w14:textId="77777777" w:rsidTr="000001E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E85A" w14:textId="77777777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 w:hint="eastAsia"/>
                <w:sz w:val="18"/>
                <w:szCs w:val="18"/>
              </w:rPr>
              <w:t>能源联盟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A85A" w14:textId="567076ED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/>
                <w:sz w:val="18"/>
                <w:szCs w:val="18"/>
              </w:rPr>
              <w:t>与葛修建稳定能源交易，至少建西</w:t>
            </w:r>
            <w:r>
              <w:rPr>
                <w:rFonts w:ascii="等线" w:eastAsia="等线" w:hAnsi="等线" w:cs="等线" w:hint="eastAsia"/>
                <w:sz w:val="18"/>
                <w:szCs w:val="18"/>
              </w:rPr>
              <w:t>—</w:t>
            </w:r>
            <w:r w:rsidRPr="000001EA">
              <w:rPr>
                <w:rFonts w:ascii="等线" w:eastAsia="等线" w:hAnsi="等线" w:cs="等线"/>
                <w:sz w:val="18"/>
                <w:szCs w:val="18"/>
              </w:rPr>
              <w:t>葛双边联盟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B4E7F" w14:textId="48C9B630" w:rsidR="000001EA" w:rsidRPr="000001EA" w:rsidRDefault="000001EA" w:rsidP="000001EA">
            <w:pPr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/>
                <w:sz w:val="18"/>
                <w:szCs w:val="18"/>
              </w:rPr>
              <w:t>建西阿葛三国联盟，成联盟主导，掌控核心能源贸易渠道</w:t>
            </w:r>
          </w:p>
        </w:tc>
      </w:tr>
      <w:tr w:rsidR="000001EA" w:rsidRPr="000001EA" w14:paraId="4AC110E2" w14:textId="77777777"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766D7" w14:textId="77777777" w:rsidR="000001EA" w:rsidRPr="000001EA" w:rsidRDefault="000001EA" w:rsidP="000001EA">
            <w:pPr>
              <w:jc w:val="center"/>
              <w:rPr>
                <w:rFonts w:ascii="等线" w:eastAsia="等线" w:hAnsi="等线" w:cs="等线" w:hint="eastAsia"/>
                <w:sz w:val="18"/>
                <w:szCs w:val="18"/>
              </w:rPr>
            </w:pPr>
            <w:r w:rsidRPr="000001EA">
              <w:rPr>
                <w:rFonts w:ascii="等线" w:eastAsia="等线" w:hAnsi="等线" w:cs="等线" w:hint="eastAsia"/>
                <w:sz w:val="18"/>
                <w:szCs w:val="18"/>
              </w:rPr>
              <w:t>其他情况：其他方案/未涉及/未达成</w:t>
            </w:r>
          </w:p>
        </w:tc>
      </w:tr>
    </w:tbl>
    <w:p w14:paraId="0C76205B" w14:textId="77777777" w:rsidR="009C2E89" w:rsidRPr="000001EA" w:rsidRDefault="009C2E89">
      <w:pPr>
        <w:rPr>
          <w:rFonts w:ascii="等线" w:eastAsia="等线" w:hAnsi="等线" w:cs="Times New Roman" w:hint="eastAsia"/>
          <w:sz w:val="24"/>
          <w:szCs w:val="28"/>
        </w:rPr>
      </w:pPr>
    </w:p>
    <w:p w14:paraId="2AC3F257" w14:textId="77777777" w:rsidR="009C2E89" w:rsidRDefault="009C2E89">
      <w:pPr>
        <w:rPr>
          <w:rFonts w:ascii="等线" w:eastAsia="等线" w:hAnsi="等线" w:cs="Times New Roman" w:hint="eastAsia"/>
          <w:sz w:val="24"/>
          <w:szCs w:val="28"/>
        </w:rPr>
      </w:pPr>
    </w:p>
    <w:sectPr w:rsidR="009C2E89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BDE9" w14:textId="77777777" w:rsidR="00B6286F" w:rsidRDefault="00B6286F">
      <w:r>
        <w:separator/>
      </w:r>
    </w:p>
  </w:endnote>
  <w:endnote w:type="continuationSeparator" w:id="0">
    <w:p w14:paraId="48359B14" w14:textId="77777777" w:rsidR="00B6286F" w:rsidRDefault="00B6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变-繁">
    <w:altName w:val="微软雅黑"/>
    <w:charset w:val="86"/>
    <w:family w:val="auto"/>
    <w:pitch w:val="default"/>
    <w:sig w:usb0="80000287" w:usb1="280F3C52" w:usb2="00000016" w:usb3="00000000" w:csb0="0004001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98E2" w14:textId="77777777" w:rsidR="00B6286F" w:rsidRDefault="00B6286F">
      <w:r>
        <w:separator/>
      </w:r>
    </w:p>
  </w:footnote>
  <w:footnote w:type="continuationSeparator" w:id="0">
    <w:p w14:paraId="1A177CDA" w14:textId="77777777" w:rsidR="00B6286F" w:rsidRDefault="00B62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FBB0" w14:textId="77777777" w:rsidR="009C2E89" w:rsidRDefault="00000000">
    <w:pPr>
      <w:pStyle w:val="a5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44DE04F" wp14:editId="5AA2F26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8890" b="8890"/>
          <wp:wrapNone/>
          <wp:docPr id="1" name="WordPictureWatermark499153" descr="社徽 白底可用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499153" descr="社徽 白底可用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k2MThjMDUwMTEzZWU1YzBkM2VjMjkyYzIxYTIyOGIifQ=="/>
  </w:docVars>
  <w:rsids>
    <w:rsidRoot w:val="00465CEC"/>
    <w:rsid w:val="000001EA"/>
    <w:rsid w:val="00047078"/>
    <w:rsid w:val="001C0A2F"/>
    <w:rsid w:val="001C42F5"/>
    <w:rsid w:val="001D7A90"/>
    <w:rsid w:val="0022235D"/>
    <w:rsid w:val="002350AE"/>
    <w:rsid w:val="002443C1"/>
    <w:rsid w:val="002E267C"/>
    <w:rsid w:val="00465CEC"/>
    <w:rsid w:val="00584A1E"/>
    <w:rsid w:val="00613AC5"/>
    <w:rsid w:val="006C68A5"/>
    <w:rsid w:val="0072011E"/>
    <w:rsid w:val="00787443"/>
    <w:rsid w:val="008822A8"/>
    <w:rsid w:val="008D1AAE"/>
    <w:rsid w:val="008D3B23"/>
    <w:rsid w:val="00965F4A"/>
    <w:rsid w:val="009B2F49"/>
    <w:rsid w:val="009C2E89"/>
    <w:rsid w:val="00A22099"/>
    <w:rsid w:val="00B6286F"/>
    <w:rsid w:val="00CB5943"/>
    <w:rsid w:val="00D10207"/>
    <w:rsid w:val="00D77B4A"/>
    <w:rsid w:val="00DF0306"/>
    <w:rsid w:val="00EE7A90"/>
    <w:rsid w:val="04680FE0"/>
    <w:rsid w:val="056D52E8"/>
    <w:rsid w:val="07755B84"/>
    <w:rsid w:val="15194B44"/>
    <w:rsid w:val="25832E1F"/>
    <w:rsid w:val="27BF9043"/>
    <w:rsid w:val="30C85944"/>
    <w:rsid w:val="34050C5E"/>
    <w:rsid w:val="353F5AA9"/>
    <w:rsid w:val="38877E93"/>
    <w:rsid w:val="3FEF26EF"/>
    <w:rsid w:val="40316C21"/>
    <w:rsid w:val="4EDE65A7"/>
    <w:rsid w:val="588C69A8"/>
    <w:rsid w:val="59F54896"/>
    <w:rsid w:val="5C533A65"/>
    <w:rsid w:val="66C05956"/>
    <w:rsid w:val="68F14D31"/>
    <w:rsid w:val="6CEE3336"/>
    <w:rsid w:val="6DC742B3"/>
    <w:rsid w:val="6E273E56"/>
    <w:rsid w:val="7A1F26D0"/>
    <w:rsid w:val="7E6B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6232E"/>
  <w15:docId w15:val="{251386A6-F15C-4751-99A5-7CCE4F97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st">
    <w:name w:val="test"/>
    <w:basedOn w:val="a"/>
    <w:autoRedefine/>
    <w:qFormat/>
    <w:pPr>
      <w:ind w:firstLine="482"/>
    </w:pPr>
    <w:rPr>
      <w:rFonts w:ascii="宋体" w:eastAsia="宋体" w:hAnsi="宋体"/>
      <w:color w:val="000000" w:themeColor="text1"/>
      <w:sz w:val="24"/>
    </w:rPr>
  </w:style>
  <w:style w:type="paragraph" w:customStyle="1" w:styleId="David111">
    <w:name w:val="David111"/>
    <w:basedOn w:val="a"/>
    <w:qFormat/>
    <w:rPr>
      <w:b/>
      <w:bCs/>
      <w:sz w:val="24"/>
      <w:szCs w:val="32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table" w:customStyle="1" w:styleId="1">
    <w:name w:val="网格型1"/>
    <w:basedOn w:val="a1"/>
    <w:uiPriority w:val="39"/>
    <w:qFormat/>
    <w:rPr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浩淼 马</cp:lastModifiedBy>
  <cp:revision>11</cp:revision>
  <dcterms:created xsi:type="dcterms:W3CDTF">2023-10-10T23:35:00Z</dcterms:created>
  <dcterms:modified xsi:type="dcterms:W3CDTF">2026-03-11T09:21:00Z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A73171D8C1614BE39D7995E02600D815</vt:lpwstr>
  </property>
</Properties>
</file>