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«Массивы, интерфейсы IComparer&lt;T&gt; и IEnumerator&lt;T&gt;, оператор yield»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синтаксису и принципам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работы с массивами средствами языка</w:t>
      </w: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 C#.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Научиться реализовывать интерфейсы IComparer&lt;T&gt; и IEnumerator&lt;T&gt;.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Получить практические навыки работы с оператором yield.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MyMatrix, представляющий матрицу m на n.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конструктор, принимающий число строк и столбцов, заполняющий матрицу случайными числами в диапазоне, который пользователь вводит при запуске программы.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Определите операторы сложения, вычитания и умножения матриц, а также умножения и деления матрицы на число.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пользовательский индексатор матрицы для доступа к элементам матрицы по номеру строки и столбца.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Car с тремя авто-свойствами: Name, ProductionYear и MaxSpeed, соответствующими названию, году выпуска и максимальной скорости соответственно.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4z0psno9757k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CarComparer : IComparer&lt;Car&gt; и реализуйте метод Compare таким образом, чтобы можно было сортировать массив элементов Car по названию, году выпуска или максимальной скорости по выбору.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27ghk4x1y9qx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массив элементов Car и продемонстрируйте сортировку различными способами.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Задание№3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класс Car из задания №2, на его основе создайте класс CarCatalor, содержащий массив элементов типа Car.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класса CarCatalog реализуйте возможность итерации по элементам массива Car с помощью оператора foreach различными способами: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Прямой проход с первого элемента до последнего.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Обратный проход от последнего к первому.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Проход по элементам массива с фильтром по году выпуска.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Проход по элементам массива с фильтром по максимальной скорости.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Примечание: для выполнения задания необходимо реализовать различные итераторы, используя конструкцию yield return. Для п.3 и 4, итератор должен принимать год выпуска и скорость как параметр, чтобы возвращать только те элементы коллекции, которые удовлетворяют условию.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tcx0pgavt2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enwgowip91d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hs8zrs79tf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602obbt9t4q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9d0e5qrfkdg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Реализация интерфейса IComparer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сортировки объектов определяемых пользователем классов зачастую проще всего реализовать в этих классах интерфейс IComparable. Тем не менее данную задачу можно решить и с помощью интерфейса IComparer. Для этой цели необходимо сначала создать класс, реализующий интерфейс IComparer, а затем указать объект этого класса, когда потребуется сравнение.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Интерфейс IComparer существует в двух формах: обобщенной(generic) и необобщенной. Несмотря на сходство применения обеих форм данного интерфейса, между ними имеются некоторые, хотя и небольшие, отличия.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необобщенном интерфейсе IComparer определяется только один метод Compare():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2645883" cy="9501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883" cy="95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методе Compare() сравниваются объекты х и у. Для сортировки объектов по нарастающей конкретная реализация данного метода должна возвращать нулевое значение, если значения сравниваемых объектов равны; положительное — если значение объекта х больше, чем у объекта у; и отрицательное — если значение объекта х меньше, чем у объекта у. А для сортировки по убывающей можно обратить результат сравнения объектов. Если же тип объекта x не подходит для сравнения с объектом y, то в методе Compare() может быть сгенерировано исключение ArgumentException.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Объект типа IComparer может быть указан при конструировании объекта класса SortedList, при вызове метода ArrayList.Sort(IComparer), а также в ряде других мест в классах коллекций. Главное преимущество применения интерфейса IComparer заключается в том, что сортировке подлежат объекты тех классов, в которых интерфейс IComparable не реализуется.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Интерфейс IComparer&lt;T&gt; является обобщенным вариантом интерфейса IComparer. В нем определяется приведенный ниже обобщенный вариант метода Compare():</w:t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2645883" cy="9698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883" cy="96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этом методе сравниваются объекты х и у и возвращается нулевое значение, если значения сравниваемых объектов равны; положительное — если значение объекта х больше, чем у объекта у; и отрицательное — если значение объекта х меньше, чем у объекта 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o3p5m43q53g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Итераторы и оператор yield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Итератор по сути представляет блок кода, который использует оператор yield для перебора набора значений. Данный блок кода может представлять тело метода, оператора или блок get в свойствах.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Итератор использует две специальных инструкции: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  <w:u w:val="no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yield return: определяет возвращаемый элемент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  <w:u w:val="no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yield break: указывает, что последовательность больше не имеет элементов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Рассмотрим небольшой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</w:rPr>
        <w:drawing>
          <wp:inline distB="114300" distT="114300" distL="114300" distR="114300">
            <wp:extent cx="3349326" cy="24595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326" cy="245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классе Numbers метод GetEnumerator() фактически представляет итератор. С помощью оператора yield return возвращается некоторое значение (в данном случае квадрат числа).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программе с помощью цикла foreach мы можем перебрать объект Numbers как обычную коллекцию. При получении каждого элемента в цикле foreach будет срабатывать оператор yield return, который будет возвращать один элемент и запоминать текущую позицию.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Благодаря итераторам мы можем пойти дальше и легко реализовать перебор числа в цикле foreach: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915853" cy="15125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53" cy="151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данном случае итератор реализован как метод расширения для типа int или System.Int32. В методе итератора фактически возвращаем все целочисленные значения от 0 до текущего числа.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iEcY6/K+Puoy6T0pXWgBk0UlA==">CgMxLjAyCGguZ2pkZ3hzMg5oLjR6MHBzbm85NzU3azIOaC4yN2doazR4MXk5cXgyCWguMzBqMHpsbDIOaC50Y3gwcGdhdnQyMG0yDmguZW53Z293aXA5MWRsMg1oLmhzOHpyczc5dGZ5Mg5oLjYwMm9iYnQ5dDRxMDIOaC45ZDBlNXFyZmtkZ2kyDmgubzNwNW00M3E1M2drOAByITF6SGZyRFJHemtCN2FBSDZTanJjY3lKa1VUNmk5QzRjNg==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