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6A9301" w14:textId="77777777" w:rsidR="008C4FDE" w:rsidRDefault="008C4FDE" w:rsidP="003C532D">
      <w:pPr>
        <w:rPr>
          <w:rFonts w:ascii="Times New Roman" w:hAnsi="Times New Roman" w:cs="Times New Roman"/>
          <w:b/>
          <w:bCs/>
          <w:sz w:val="32"/>
          <w:szCs w:val="32"/>
        </w:rPr>
      </w:pPr>
    </w:p>
    <w:p w14:paraId="322904FB" w14:textId="7A7B8DF6" w:rsidR="00C61109" w:rsidRDefault="00AF44C6" w:rsidP="00A31847">
      <w:pPr>
        <w:ind w:left="720" w:hanging="720"/>
        <w:jc w:val="center"/>
        <w:rPr>
          <w:rFonts w:ascii="Times New Roman" w:hAnsi="Times New Roman" w:cs="Times New Roman"/>
          <w:b/>
          <w:bCs/>
          <w:sz w:val="32"/>
          <w:szCs w:val="32"/>
        </w:rPr>
      </w:pPr>
      <w:r>
        <w:rPr>
          <w:rFonts w:ascii="Times New Roman" w:hAnsi="Times New Roman" w:cs="Times New Roman"/>
          <w:b/>
          <w:bCs/>
          <w:sz w:val="32"/>
          <w:szCs w:val="32"/>
        </w:rPr>
        <w:t>Sprint Review and Retrospective</w:t>
      </w:r>
    </w:p>
    <w:p w14:paraId="3752F146" w14:textId="77777777" w:rsidR="00411BB8" w:rsidRDefault="00411BB8" w:rsidP="00411BB8">
      <w:pPr>
        <w:spacing w:line="480" w:lineRule="auto"/>
        <w:rPr>
          <w:rFonts w:ascii="Times New Roman" w:hAnsi="Times New Roman" w:cs="Times New Roman"/>
        </w:rPr>
      </w:pPr>
    </w:p>
    <w:p w14:paraId="193598F3" w14:textId="29F24EE6" w:rsidR="00F32F12" w:rsidRDefault="00D318D3" w:rsidP="00DB46B4">
      <w:pPr>
        <w:spacing w:line="480" w:lineRule="auto"/>
        <w:ind w:firstLine="720"/>
        <w:rPr>
          <w:rFonts w:ascii="Times New Roman" w:hAnsi="Times New Roman" w:cs="Times New Roman"/>
        </w:rPr>
      </w:pPr>
      <w:r>
        <w:rPr>
          <w:rFonts w:ascii="Times New Roman" w:hAnsi="Times New Roman" w:cs="Times New Roman"/>
        </w:rPr>
        <w:t>Throughout the</w:t>
      </w:r>
      <w:r w:rsidR="002F224D">
        <w:rPr>
          <w:rFonts w:ascii="Times New Roman" w:hAnsi="Times New Roman" w:cs="Times New Roman"/>
        </w:rPr>
        <w:t xml:space="preserve"> process of completing our SNHU travel project, each role </w:t>
      </w:r>
      <w:r>
        <w:rPr>
          <w:rFonts w:ascii="Times New Roman" w:hAnsi="Times New Roman" w:cs="Times New Roman"/>
        </w:rPr>
        <w:t xml:space="preserve">of the team </w:t>
      </w:r>
      <w:r w:rsidR="002F224D">
        <w:rPr>
          <w:rFonts w:ascii="Times New Roman" w:hAnsi="Times New Roman" w:cs="Times New Roman"/>
        </w:rPr>
        <w:t xml:space="preserve">played a big part that led to this project’s great success. As for me, the Scrum Master, </w:t>
      </w:r>
      <w:r w:rsidR="003C532D">
        <w:rPr>
          <w:rFonts w:ascii="Times New Roman" w:hAnsi="Times New Roman" w:cs="Times New Roman"/>
        </w:rPr>
        <w:t xml:space="preserve">I executed the Sprint Planning efficiently by guiding the team through the meeting and keeping everyone on the right course. Daily Scrum meetings were handled very similarly to the Spring Planning, but with more hands-on actions with the Product Owner and developers with things like maintaining the Sprint Backlog. </w:t>
      </w:r>
      <w:r w:rsidR="00E266D0">
        <w:rPr>
          <w:rFonts w:ascii="Times New Roman" w:hAnsi="Times New Roman" w:cs="Times New Roman"/>
        </w:rPr>
        <w:t xml:space="preserve">Also, working to keep every objective on a tight schedule was difficult, but </w:t>
      </w:r>
      <w:r w:rsidR="00F32F12">
        <w:rPr>
          <w:rFonts w:ascii="Times New Roman" w:hAnsi="Times New Roman" w:cs="Times New Roman"/>
        </w:rPr>
        <w:t>necessary</w:t>
      </w:r>
      <w:r w:rsidR="00DF3CA4">
        <w:rPr>
          <w:rFonts w:ascii="Times New Roman" w:hAnsi="Times New Roman" w:cs="Times New Roman"/>
        </w:rPr>
        <w:t>, and led to an outstanding outcome.</w:t>
      </w:r>
    </w:p>
    <w:p w14:paraId="364B97E4" w14:textId="4F0E9A8C" w:rsidR="00DF3CA4" w:rsidRDefault="00DF3CA4" w:rsidP="00AF44C6">
      <w:pPr>
        <w:spacing w:line="480" w:lineRule="auto"/>
        <w:rPr>
          <w:rFonts w:ascii="Times New Roman" w:hAnsi="Times New Roman" w:cs="Times New Roman"/>
        </w:rPr>
      </w:pPr>
      <w:r>
        <w:rPr>
          <w:rFonts w:ascii="Times New Roman" w:hAnsi="Times New Roman" w:cs="Times New Roman"/>
        </w:rPr>
        <w:tab/>
        <w:t xml:space="preserve">Of course, none of this could be done without the efforts of the rest of the team. </w:t>
      </w:r>
      <w:r w:rsidR="000619F3">
        <w:rPr>
          <w:rFonts w:ascii="Times New Roman" w:hAnsi="Times New Roman" w:cs="Times New Roman"/>
        </w:rPr>
        <w:t xml:space="preserve">The Product Owner established effective communication by showing transparency with users and/or stakeholders and constantly influencing collaboration by allowing everyone to feel open and comfortable. They assisted in setting clear </w:t>
      </w:r>
      <w:r w:rsidR="00AD12E3">
        <w:rPr>
          <w:rFonts w:ascii="Times New Roman" w:hAnsi="Times New Roman" w:cs="Times New Roman"/>
        </w:rPr>
        <w:t xml:space="preserve">project </w:t>
      </w:r>
      <w:r w:rsidR="000619F3">
        <w:rPr>
          <w:rFonts w:ascii="Times New Roman" w:hAnsi="Times New Roman" w:cs="Times New Roman"/>
        </w:rPr>
        <w:t>goals and priorities</w:t>
      </w:r>
      <w:r w:rsidR="00AD12E3">
        <w:rPr>
          <w:rFonts w:ascii="Times New Roman" w:hAnsi="Times New Roman" w:cs="Times New Roman"/>
        </w:rPr>
        <w:t>, while working hard to define user stories and acceptance criteria, which play a huge part in the quality of the project.</w:t>
      </w:r>
    </w:p>
    <w:p w14:paraId="3D3D8540" w14:textId="4053E0F9" w:rsidR="00AD12E3" w:rsidRDefault="00AD12E3" w:rsidP="00AF44C6">
      <w:pPr>
        <w:spacing w:line="480" w:lineRule="auto"/>
        <w:rPr>
          <w:rFonts w:ascii="Times New Roman" w:hAnsi="Times New Roman" w:cs="Times New Roman"/>
        </w:rPr>
      </w:pPr>
      <w:r>
        <w:rPr>
          <w:rFonts w:ascii="Times New Roman" w:hAnsi="Times New Roman" w:cs="Times New Roman"/>
        </w:rPr>
        <w:tab/>
      </w:r>
      <w:r w:rsidR="00E03C15">
        <w:rPr>
          <w:rFonts w:ascii="Times New Roman" w:hAnsi="Times New Roman" w:cs="Times New Roman"/>
        </w:rPr>
        <w:t xml:space="preserve">The developers operated resourcefully through the entirety of the project to ensure all necessary information was received. This was achieved by scheduling meetings with other team members to obtain more information and </w:t>
      </w:r>
      <w:r w:rsidR="00036F80">
        <w:rPr>
          <w:rFonts w:ascii="Times New Roman" w:hAnsi="Times New Roman" w:cs="Times New Roman"/>
        </w:rPr>
        <w:t xml:space="preserve">consistently performing active listening while displaying and encouraging empathy, which can urge </w:t>
      </w:r>
      <w:r w:rsidR="00BD7481">
        <w:rPr>
          <w:rFonts w:ascii="Times New Roman" w:hAnsi="Times New Roman" w:cs="Times New Roman"/>
        </w:rPr>
        <w:t>conversations to lean toward a more positive and productive result.</w:t>
      </w:r>
      <w:r w:rsidR="002F632E">
        <w:rPr>
          <w:rFonts w:ascii="Times New Roman" w:hAnsi="Times New Roman" w:cs="Times New Roman"/>
        </w:rPr>
        <w:t xml:space="preserve"> </w:t>
      </w:r>
      <w:r w:rsidR="00291B02">
        <w:rPr>
          <w:rFonts w:ascii="Times New Roman" w:hAnsi="Times New Roman" w:cs="Times New Roman"/>
        </w:rPr>
        <w:t xml:space="preserve">They collaborated effectively with other team members to work on user stories and of course design, code, and test based on those user stories. </w:t>
      </w:r>
    </w:p>
    <w:p w14:paraId="526C9429" w14:textId="1671BA63" w:rsidR="00630DE5" w:rsidRPr="002B0B7B" w:rsidRDefault="00D318D3" w:rsidP="00AF44C6">
      <w:pPr>
        <w:spacing w:line="480" w:lineRule="auto"/>
        <w:rPr>
          <w:rFonts w:ascii="Times New Roman" w:hAnsi="Times New Roman" w:cs="Times New Roman"/>
        </w:rPr>
      </w:pPr>
      <w:r>
        <w:rPr>
          <w:rFonts w:ascii="Times New Roman" w:hAnsi="Times New Roman" w:cs="Times New Roman"/>
        </w:rPr>
        <w:tab/>
        <w:t xml:space="preserve">Finally, the testers </w:t>
      </w:r>
      <w:r w:rsidR="00E816CC">
        <w:rPr>
          <w:rFonts w:ascii="Times New Roman" w:hAnsi="Times New Roman" w:cs="Times New Roman"/>
        </w:rPr>
        <w:t xml:space="preserve">faithfully executed </w:t>
      </w:r>
      <w:r w:rsidR="00630DE5">
        <w:rPr>
          <w:rFonts w:ascii="Times New Roman" w:hAnsi="Times New Roman" w:cs="Times New Roman"/>
        </w:rPr>
        <w:t xml:space="preserve">all necessary tests and worked tirelessly to identify and take note of any defects in the process. As it is common with other projects, some user stories were short of little important information, along with a couple points of acceptance </w:t>
      </w:r>
      <w:r w:rsidR="00630DE5">
        <w:rPr>
          <w:rFonts w:ascii="Times New Roman" w:hAnsi="Times New Roman" w:cs="Times New Roman"/>
        </w:rPr>
        <w:lastRenderedPageBreak/>
        <w:t>criteria that had to be clarified before moving any further with testing. If any roadblocks were presented in this way, the testers approached the Product Owner that created the user stories with a set of prepared questions that would eventually be answered.</w:t>
      </w:r>
    </w:p>
    <w:p w14:paraId="1D29EDA8" w14:textId="11EBE854" w:rsidR="0013584B" w:rsidRDefault="0013584B" w:rsidP="00AF44C6">
      <w:pPr>
        <w:spacing w:line="480" w:lineRule="auto"/>
        <w:rPr>
          <w:rFonts w:ascii="Times New Roman" w:hAnsi="Times New Roman" w:cs="Times New Roman"/>
        </w:rPr>
      </w:pPr>
      <w:r>
        <w:rPr>
          <w:rFonts w:ascii="Times New Roman" w:hAnsi="Times New Roman" w:cs="Times New Roman"/>
          <w:b/>
          <w:bCs/>
        </w:rPr>
        <w:tab/>
      </w:r>
      <w:r w:rsidR="002B0B7B">
        <w:rPr>
          <w:rFonts w:ascii="Times New Roman" w:hAnsi="Times New Roman" w:cs="Times New Roman"/>
        </w:rPr>
        <w:t xml:space="preserve">A Scrum-agile approached to the SDLC (Software Development Life Cycle) helped each of the user stories come to completion by providing overall structure that just can’t exist appropriately within a different methodology, like waterfall. </w:t>
      </w:r>
      <w:r w:rsidR="000E3FA4">
        <w:rPr>
          <w:rFonts w:ascii="Times New Roman" w:hAnsi="Times New Roman" w:cs="Times New Roman"/>
        </w:rPr>
        <w:t xml:space="preserve">This structure includes things like </w:t>
      </w:r>
      <w:r w:rsidR="001F312D">
        <w:rPr>
          <w:rFonts w:ascii="Times New Roman" w:hAnsi="Times New Roman" w:cs="Times New Roman"/>
        </w:rPr>
        <w:t>consistent meetings for Sprint Planning and Daily Scrums, continuous development and testing, dedicated attention to backlog refinement, and persistent reviewing and feedback</w:t>
      </w:r>
      <w:r w:rsidR="00B52FF6">
        <w:rPr>
          <w:rFonts w:ascii="Times New Roman" w:hAnsi="Times New Roman" w:cs="Times New Roman"/>
        </w:rPr>
        <w:t xml:space="preserve"> being given and received to and from every team member whenever necessary. </w:t>
      </w:r>
    </w:p>
    <w:p w14:paraId="45BDA449" w14:textId="566AF33D" w:rsidR="00B72ACD" w:rsidRDefault="00B72ACD" w:rsidP="00AF44C6">
      <w:pPr>
        <w:spacing w:line="480" w:lineRule="auto"/>
        <w:rPr>
          <w:rFonts w:ascii="Times New Roman" w:hAnsi="Times New Roman" w:cs="Times New Roman"/>
        </w:rPr>
      </w:pPr>
      <w:r>
        <w:rPr>
          <w:rFonts w:ascii="Times New Roman" w:hAnsi="Times New Roman" w:cs="Times New Roman"/>
        </w:rPr>
        <w:tab/>
      </w:r>
      <w:r w:rsidR="00017D02">
        <w:rPr>
          <w:rFonts w:ascii="Times New Roman" w:hAnsi="Times New Roman" w:cs="Times New Roman"/>
        </w:rPr>
        <w:t xml:space="preserve">Having this persistence and dedication of every team member makes situations that solicit a negative outcome to only be met with an organized and efficient approach that produces the best solution. More specifically, the flexibility of the team and encouragement from the Product Owner and Scrum Master </w:t>
      </w:r>
      <w:r w:rsidR="00EC6307">
        <w:rPr>
          <w:rFonts w:ascii="Times New Roman" w:hAnsi="Times New Roman" w:cs="Times New Roman"/>
        </w:rPr>
        <w:t xml:space="preserve">to embrace change inspires the team to </w:t>
      </w:r>
      <w:r w:rsidR="00BA2751">
        <w:rPr>
          <w:rFonts w:ascii="Times New Roman" w:hAnsi="Times New Roman" w:cs="Times New Roman"/>
        </w:rPr>
        <w:t xml:space="preserve">quickly adapt to any new requirements or priorities that may present themselves. </w:t>
      </w:r>
      <w:r w:rsidR="00B838E3">
        <w:rPr>
          <w:rFonts w:ascii="Times New Roman" w:hAnsi="Times New Roman" w:cs="Times New Roman"/>
        </w:rPr>
        <w:t xml:space="preserve">For example, if </w:t>
      </w:r>
      <w:r w:rsidR="006A55D6">
        <w:rPr>
          <w:rFonts w:ascii="Times New Roman" w:hAnsi="Times New Roman" w:cs="Times New Roman"/>
        </w:rPr>
        <w:t>the</w:t>
      </w:r>
      <w:r w:rsidR="00B838E3">
        <w:rPr>
          <w:rFonts w:ascii="Times New Roman" w:hAnsi="Times New Roman" w:cs="Times New Roman"/>
        </w:rPr>
        <w:t xml:space="preserve"> developer</w:t>
      </w:r>
      <w:r w:rsidR="006A55D6">
        <w:rPr>
          <w:rFonts w:ascii="Times New Roman" w:hAnsi="Times New Roman" w:cs="Times New Roman"/>
        </w:rPr>
        <w:t>s are</w:t>
      </w:r>
      <w:r w:rsidR="00B838E3">
        <w:rPr>
          <w:rFonts w:ascii="Times New Roman" w:hAnsi="Times New Roman" w:cs="Times New Roman"/>
        </w:rPr>
        <w:t xml:space="preserve"> working hard to move forward on the project, but need more information, they will work diligently to get all essential information from the </w:t>
      </w:r>
      <w:r w:rsidR="006A55D6">
        <w:rPr>
          <w:rFonts w:ascii="Times New Roman" w:hAnsi="Times New Roman" w:cs="Times New Roman"/>
        </w:rPr>
        <w:t>necessary t</w:t>
      </w:r>
      <w:r w:rsidR="00B838E3">
        <w:rPr>
          <w:rFonts w:ascii="Times New Roman" w:hAnsi="Times New Roman" w:cs="Times New Roman"/>
        </w:rPr>
        <w:t>eam member</w:t>
      </w:r>
      <w:r w:rsidR="006A55D6">
        <w:rPr>
          <w:rFonts w:ascii="Times New Roman" w:hAnsi="Times New Roman" w:cs="Times New Roman"/>
        </w:rPr>
        <w:t>s</w:t>
      </w:r>
      <w:r w:rsidR="00B838E3">
        <w:rPr>
          <w:rFonts w:ascii="Times New Roman" w:hAnsi="Times New Roman" w:cs="Times New Roman"/>
        </w:rPr>
        <w:t xml:space="preserve">. </w:t>
      </w:r>
    </w:p>
    <w:p w14:paraId="4A2030F0" w14:textId="3F7FE7A8" w:rsidR="006A55D6" w:rsidRDefault="006A55D6" w:rsidP="00AF44C6">
      <w:pPr>
        <w:spacing w:line="480" w:lineRule="auto"/>
        <w:rPr>
          <w:rFonts w:ascii="Times New Roman" w:hAnsi="Times New Roman" w:cs="Times New Roman"/>
        </w:rPr>
      </w:pPr>
      <w:r>
        <w:rPr>
          <w:rFonts w:ascii="Times New Roman" w:hAnsi="Times New Roman" w:cs="Times New Roman"/>
        </w:rPr>
        <w:tab/>
      </w:r>
      <w:r w:rsidR="00C65D51">
        <w:rPr>
          <w:rFonts w:ascii="Times New Roman" w:hAnsi="Times New Roman" w:cs="Times New Roman"/>
        </w:rPr>
        <w:t>As we all know and practice regularly, effective communication is extremely important to the entirety of the work done on a project. For example, let’s look at an email sent from one of the team’s developers to the Product Owner and tester requesting more information that was necessary to move forward:</w:t>
      </w:r>
    </w:p>
    <w:p w14:paraId="75A1F10F" w14:textId="49EE0FC1" w:rsidR="00C65D51" w:rsidRDefault="00C65D51" w:rsidP="00C65D51">
      <w:pPr>
        <w:spacing w:line="480" w:lineRule="auto"/>
        <w:rPr>
          <w:rFonts w:ascii="Times New Roman" w:hAnsi="Times New Roman" w:cs="Times New Roman"/>
          <w:i/>
          <w:iCs/>
        </w:rPr>
      </w:pPr>
      <w:r>
        <w:rPr>
          <w:rFonts w:ascii="Times New Roman" w:hAnsi="Times New Roman" w:cs="Times New Roman"/>
          <w:i/>
          <w:iCs/>
        </w:rPr>
        <w:t>“</w:t>
      </w:r>
      <w:r>
        <w:rPr>
          <w:rFonts w:ascii="Times New Roman" w:hAnsi="Times New Roman" w:cs="Times New Roman"/>
          <w:i/>
          <w:iCs/>
        </w:rPr>
        <w:t>Dear Product Owner and Tester,</w:t>
      </w:r>
    </w:p>
    <w:p w14:paraId="60A9C4A2" w14:textId="77777777" w:rsidR="00C65D51" w:rsidRDefault="00C65D51" w:rsidP="00C65D51">
      <w:pPr>
        <w:spacing w:line="480" w:lineRule="auto"/>
        <w:rPr>
          <w:rFonts w:ascii="Times New Roman" w:hAnsi="Times New Roman" w:cs="Times New Roman"/>
          <w:i/>
          <w:iCs/>
        </w:rPr>
      </w:pPr>
      <w:r>
        <w:rPr>
          <w:rFonts w:ascii="Times New Roman" w:hAnsi="Times New Roman" w:cs="Times New Roman"/>
          <w:i/>
          <w:iCs/>
        </w:rPr>
        <w:t xml:space="preserve">I hope everything is moving smoothly on the project. As for myself, there are important steps that need clarification before moving forward with development under the new plan. It is my job to </w:t>
      </w:r>
      <w:r>
        <w:rPr>
          <w:rFonts w:ascii="Times New Roman" w:hAnsi="Times New Roman" w:cs="Times New Roman"/>
          <w:i/>
          <w:iCs/>
        </w:rPr>
        <w:lastRenderedPageBreak/>
        <w:t xml:space="preserve">ensure we’re all on the same page, which is why I would like to being scheduling more frequent team meetings to increase the communication between our team members. Please let me know if you have any issue with that. I am open to any necessary adjustments or comments. </w:t>
      </w:r>
    </w:p>
    <w:p w14:paraId="6BE9622D" w14:textId="77777777" w:rsidR="00C65D51" w:rsidRDefault="00C65D51" w:rsidP="00C65D51">
      <w:pPr>
        <w:spacing w:line="480" w:lineRule="auto"/>
        <w:rPr>
          <w:rFonts w:ascii="Times New Roman" w:hAnsi="Times New Roman" w:cs="Times New Roman"/>
          <w:i/>
          <w:iCs/>
        </w:rPr>
      </w:pPr>
      <w:r>
        <w:rPr>
          <w:rFonts w:ascii="Times New Roman" w:hAnsi="Times New Roman" w:cs="Times New Roman"/>
          <w:i/>
          <w:iCs/>
        </w:rPr>
        <w:t>I will detail some of these important steps and would appreciate a confirmation of receiving this email, then your specific actions to each step listed below:</w:t>
      </w:r>
    </w:p>
    <w:p w14:paraId="736844B1" w14:textId="77777777" w:rsidR="00C65D51" w:rsidRPr="005D036A" w:rsidRDefault="00C65D51" w:rsidP="00C65D51">
      <w:pPr>
        <w:pStyle w:val="ListParagraph"/>
        <w:numPr>
          <w:ilvl w:val="0"/>
          <w:numId w:val="4"/>
        </w:numPr>
        <w:rPr>
          <w:i/>
          <w:iCs/>
        </w:rPr>
      </w:pPr>
      <w:r>
        <w:rPr>
          <w:rFonts w:ascii="Times New Roman" w:hAnsi="Times New Roman" w:cs="Times New Roman"/>
          <w:i/>
          <w:iCs/>
        </w:rPr>
        <w:t>Further</w:t>
      </w:r>
      <w:r w:rsidRPr="005D036A">
        <w:rPr>
          <w:rFonts w:ascii="Times New Roman" w:hAnsi="Times New Roman" w:cs="Times New Roman"/>
          <w:i/>
          <w:iCs/>
        </w:rPr>
        <w:t xml:space="preserve"> clarification</w:t>
      </w:r>
      <w:r>
        <w:rPr>
          <w:rFonts w:ascii="Times New Roman" w:hAnsi="Times New Roman" w:cs="Times New Roman"/>
          <w:i/>
          <w:iCs/>
        </w:rPr>
        <w:t xml:space="preserve"> on user stories and acceptance criteria.</w:t>
      </w:r>
    </w:p>
    <w:p w14:paraId="02202D2C" w14:textId="77777777" w:rsidR="00C65D51" w:rsidRPr="005D036A" w:rsidRDefault="00C65D51" w:rsidP="00C65D51">
      <w:pPr>
        <w:pStyle w:val="ListParagraph"/>
        <w:numPr>
          <w:ilvl w:val="0"/>
          <w:numId w:val="4"/>
        </w:numPr>
        <w:rPr>
          <w:i/>
          <w:iCs/>
        </w:rPr>
      </w:pPr>
      <w:r>
        <w:rPr>
          <w:rFonts w:ascii="Times New Roman" w:hAnsi="Times New Roman" w:cs="Times New Roman"/>
          <w:i/>
          <w:iCs/>
        </w:rPr>
        <w:t>More feedback on all work presented.</w:t>
      </w:r>
    </w:p>
    <w:p w14:paraId="27718FA2" w14:textId="77777777" w:rsidR="00C65D51" w:rsidRPr="005D036A" w:rsidRDefault="00C65D51" w:rsidP="00C65D51">
      <w:pPr>
        <w:pStyle w:val="ListParagraph"/>
        <w:numPr>
          <w:ilvl w:val="0"/>
          <w:numId w:val="4"/>
        </w:numPr>
        <w:rPr>
          <w:i/>
          <w:iCs/>
        </w:rPr>
      </w:pPr>
      <w:r>
        <w:rPr>
          <w:rFonts w:ascii="Times New Roman" w:hAnsi="Times New Roman" w:cs="Times New Roman"/>
          <w:i/>
          <w:iCs/>
        </w:rPr>
        <w:t>Ongoing and steady t</w:t>
      </w:r>
      <w:r w:rsidRPr="005D036A">
        <w:rPr>
          <w:rFonts w:ascii="Times New Roman" w:hAnsi="Times New Roman" w:cs="Times New Roman"/>
          <w:i/>
          <w:iCs/>
        </w:rPr>
        <w:t>est dat</w:t>
      </w:r>
      <w:r>
        <w:rPr>
          <w:rFonts w:ascii="Times New Roman" w:hAnsi="Times New Roman" w:cs="Times New Roman"/>
          <w:i/>
          <w:iCs/>
        </w:rPr>
        <w:t xml:space="preserve">a </w:t>
      </w:r>
      <w:r w:rsidRPr="005D036A">
        <w:rPr>
          <w:rFonts w:ascii="Times New Roman" w:hAnsi="Times New Roman" w:cs="Times New Roman"/>
          <w:i/>
          <w:iCs/>
        </w:rPr>
        <w:t xml:space="preserve">to properly assess </w:t>
      </w:r>
      <w:r>
        <w:rPr>
          <w:rFonts w:ascii="Times New Roman" w:hAnsi="Times New Roman" w:cs="Times New Roman"/>
          <w:i/>
          <w:iCs/>
        </w:rPr>
        <w:t>my</w:t>
      </w:r>
      <w:r w:rsidRPr="005D036A">
        <w:rPr>
          <w:rFonts w:ascii="Times New Roman" w:hAnsi="Times New Roman" w:cs="Times New Roman"/>
          <w:i/>
          <w:iCs/>
        </w:rPr>
        <w:t xml:space="preserve"> code’s performance</w:t>
      </w:r>
      <w:r>
        <w:rPr>
          <w:rFonts w:ascii="Times New Roman" w:hAnsi="Times New Roman" w:cs="Times New Roman"/>
          <w:i/>
          <w:iCs/>
        </w:rPr>
        <w:t>.</w:t>
      </w:r>
    </w:p>
    <w:p w14:paraId="4A9FF87E" w14:textId="77777777" w:rsidR="00C65D51" w:rsidRPr="005D036A" w:rsidRDefault="00C65D51" w:rsidP="00C65D51">
      <w:pPr>
        <w:pStyle w:val="ListParagraph"/>
        <w:numPr>
          <w:ilvl w:val="0"/>
          <w:numId w:val="4"/>
        </w:numPr>
        <w:rPr>
          <w:i/>
          <w:iCs/>
        </w:rPr>
      </w:pPr>
      <w:r>
        <w:rPr>
          <w:rFonts w:ascii="Times New Roman" w:hAnsi="Times New Roman" w:cs="Times New Roman"/>
          <w:i/>
          <w:iCs/>
        </w:rPr>
        <w:t>P</w:t>
      </w:r>
      <w:r w:rsidRPr="005D036A">
        <w:rPr>
          <w:rFonts w:ascii="Times New Roman" w:hAnsi="Times New Roman" w:cs="Times New Roman"/>
          <w:i/>
          <w:iCs/>
        </w:rPr>
        <w:t>erform security testing</w:t>
      </w:r>
      <w:r>
        <w:rPr>
          <w:rFonts w:ascii="Times New Roman" w:hAnsi="Times New Roman" w:cs="Times New Roman"/>
          <w:i/>
          <w:iCs/>
        </w:rPr>
        <w:t xml:space="preserve"> whenever required to ensure software is sound.</w:t>
      </w:r>
    </w:p>
    <w:p w14:paraId="760CE4EB" w14:textId="77777777" w:rsidR="00C65D51" w:rsidRPr="005D036A" w:rsidRDefault="00C65D51" w:rsidP="00C65D51">
      <w:pPr>
        <w:rPr>
          <w:i/>
          <w:iCs/>
        </w:rPr>
      </w:pPr>
    </w:p>
    <w:p w14:paraId="4FB3DE24" w14:textId="70D95600" w:rsidR="00C65D51" w:rsidRPr="00C65D51" w:rsidRDefault="00C65D51" w:rsidP="00C65D51">
      <w:pPr>
        <w:spacing w:line="480" w:lineRule="auto"/>
        <w:rPr>
          <w:rFonts w:ascii="Times New Roman" w:hAnsi="Times New Roman" w:cs="Times New Roman"/>
          <w:i/>
          <w:iCs/>
        </w:rPr>
      </w:pPr>
      <w:r>
        <w:rPr>
          <w:rFonts w:ascii="Times New Roman" w:hAnsi="Times New Roman" w:cs="Times New Roman"/>
          <w:i/>
          <w:iCs/>
        </w:rPr>
        <w:t>Thank you</w:t>
      </w:r>
      <w:r>
        <w:rPr>
          <w:rFonts w:ascii="Times New Roman" w:hAnsi="Times New Roman" w:cs="Times New Roman"/>
          <w:i/>
          <w:iCs/>
        </w:rPr>
        <w:t xml:space="preserve">.” </w:t>
      </w:r>
      <w:r>
        <w:rPr>
          <w:rFonts w:ascii="Times New Roman" w:hAnsi="Times New Roman" w:cs="Times New Roman"/>
        </w:rPr>
        <w:t>(Klotz, 2023, p. 1).</w:t>
      </w:r>
    </w:p>
    <w:p w14:paraId="3F4CC483" w14:textId="045BFD9D" w:rsidR="00C65D51" w:rsidRDefault="00C65D51" w:rsidP="00AF44C6">
      <w:pPr>
        <w:spacing w:line="480" w:lineRule="auto"/>
        <w:rPr>
          <w:rFonts w:ascii="Times New Roman" w:hAnsi="Times New Roman" w:cs="Times New Roman"/>
        </w:rPr>
      </w:pPr>
      <w:r>
        <w:rPr>
          <w:rFonts w:ascii="Times New Roman" w:hAnsi="Times New Roman" w:cs="Times New Roman"/>
        </w:rPr>
        <w:t xml:space="preserve">This email was straight to the point, while also encouraging any criticism and/or comments and clearly listing all information that was essential to progress to the next stages of the project. </w:t>
      </w:r>
    </w:p>
    <w:p w14:paraId="2EEF0E4E" w14:textId="07B6C833" w:rsidR="00C65D51" w:rsidRDefault="00C65D51" w:rsidP="00AF44C6">
      <w:pPr>
        <w:spacing w:line="480" w:lineRule="auto"/>
        <w:rPr>
          <w:rFonts w:ascii="Times New Roman" w:hAnsi="Times New Roman" w:cs="Times New Roman"/>
        </w:rPr>
      </w:pPr>
      <w:r>
        <w:rPr>
          <w:rFonts w:ascii="Times New Roman" w:hAnsi="Times New Roman" w:cs="Times New Roman"/>
        </w:rPr>
        <w:t>Another example is a Daily Scrum update I provided during one of our meetings:</w:t>
      </w:r>
    </w:p>
    <w:p w14:paraId="2E38FD36" w14:textId="3DF52983" w:rsidR="00C65D51" w:rsidRDefault="007C2EF7" w:rsidP="00AF44C6">
      <w:pPr>
        <w:spacing w:line="480" w:lineRule="auto"/>
        <w:rPr>
          <w:rFonts w:ascii="Times New Roman" w:hAnsi="Times New Roman" w:cs="Times New Roman"/>
          <w:i/>
          <w:iCs/>
        </w:rPr>
      </w:pPr>
      <w:r>
        <w:rPr>
          <w:rFonts w:ascii="Times New Roman" w:hAnsi="Times New Roman" w:cs="Times New Roman"/>
        </w:rPr>
        <w:t>“</w:t>
      </w:r>
      <w:r>
        <w:rPr>
          <w:rFonts w:ascii="Times New Roman" w:hAnsi="Times New Roman" w:cs="Times New Roman"/>
          <w:i/>
          <w:iCs/>
        </w:rPr>
        <w:t>Good morning</w:t>
      </w:r>
      <w:r w:rsidR="006735B7">
        <w:rPr>
          <w:rFonts w:ascii="Times New Roman" w:hAnsi="Times New Roman" w:cs="Times New Roman"/>
          <w:i/>
          <w:iCs/>
        </w:rPr>
        <w:t>, team! Thank you for joining me for our daily meeting. Yesterday, the Product Owner and I worked to enhance the product backlog to further ensure all user stories are well-prepared for future spring planning. Also, I met with some of the development team members to make sure everything was moving forward as expected at this stage. Today, I plan on reviewing our sprint goal and ensuring all user stories are clear and easy to understand for everyone. Let me know if anyone has any questions or hurdles that need support.”</w:t>
      </w:r>
    </w:p>
    <w:p w14:paraId="60F81A6C" w14:textId="69BEBE62" w:rsidR="006735B7" w:rsidRPr="00710831" w:rsidRDefault="006735B7" w:rsidP="00AF44C6">
      <w:pPr>
        <w:spacing w:line="480" w:lineRule="auto"/>
        <w:rPr>
          <w:rFonts w:ascii="Times New Roman" w:hAnsi="Times New Roman" w:cs="Times New Roman"/>
        </w:rPr>
      </w:pPr>
      <w:r>
        <w:rPr>
          <w:rFonts w:ascii="Times New Roman" w:hAnsi="Times New Roman" w:cs="Times New Roman"/>
        </w:rPr>
        <w:t>This meeting update was clear and showcased effective collaboration and teamwork, while also encouraging any feedback and thoughts from other team members, and a helping hand to anyone needing assistance with any current roadblocks.</w:t>
      </w:r>
    </w:p>
    <w:p w14:paraId="5FF28980" w14:textId="6258CB0F" w:rsidR="009B62D6" w:rsidRDefault="009B62D6" w:rsidP="00AF44C6">
      <w:pPr>
        <w:spacing w:line="480" w:lineRule="auto"/>
        <w:rPr>
          <w:rFonts w:ascii="Times New Roman" w:hAnsi="Times New Roman" w:cs="Times New Roman"/>
        </w:rPr>
      </w:pPr>
      <w:r>
        <w:rPr>
          <w:rFonts w:ascii="Times New Roman" w:hAnsi="Times New Roman" w:cs="Times New Roman"/>
          <w:b/>
          <w:bCs/>
        </w:rPr>
        <w:tab/>
      </w:r>
      <w:r w:rsidR="00760A94">
        <w:rPr>
          <w:rFonts w:ascii="Times New Roman" w:hAnsi="Times New Roman" w:cs="Times New Roman"/>
        </w:rPr>
        <w:t xml:space="preserve">Several organizational tools and Scrum-agile principles helped this team to be successful. One is the Scrum framework, which provides a simple yet tremendously effective approach to iterative development, consistent meetings, and clearly defined roles that promote collaboration, </w:t>
      </w:r>
      <w:r w:rsidR="00760A94">
        <w:rPr>
          <w:rFonts w:ascii="Times New Roman" w:hAnsi="Times New Roman" w:cs="Times New Roman"/>
        </w:rPr>
        <w:lastRenderedPageBreak/>
        <w:t xml:space="preserve">transparency, and adaptability. The Scrum-agile framework embraces change and challenges by allowing continuous improvement and crucial adaptation. </w:t>
      </w:r>
      <w:r w:rsidR="003C09F2">
        <w:rPr>
          <w:rFonts w:ascii="Times New Roman" w:hAnsi="Times New Roman" w:cs="Times New Roman"/>
        </w:rPr>
        <w:t xml:space="preserve">Another beneficial principle is how this approach can empower team members to make decisions and take ownership of their work, which can lead to increased engagement across the board and an expanded sense of responsibility and significance. </w:t>
      </w:r>
      <w:r w:rsidR="002D4CE9">
        <w:rPr>
          <w:rFonts w:ascii="Times New Roman" w:hAnsi="Times New Roman" w:cs="Times New Roman"/>
        </w:rPr>
        <w:t xml:space="preserve">This principle is proven through the efficient and heeded meetings where each team member is listened to and fully understood. </w:t>
      </w:r>
    </w:p>
    <w:p w14:paraId="769486EB" w14:textId="7E1BD833" w:rsidR="002D4CE9" w:rsidRPr="00760A94" w:rsidRDefault="002D4CE9" w:rsidP="00AF44C6">
      <w:pPr>
        <w:spacing w:line="480" w:lineRule="auto"/>
        <w:rPr>
          <w:rFonts w:ascii="Times New Roman" w:hAnsi="Times New Roman" w:cs="Times New Roman"/>
        </w:rPr>
      </w:pPr>
      <w:r>
        <w:rPr>
          <w:rFonts w:ascii="Times New Roman" w:hAnsi="Times New Roman" w:cs="Times New Roman"/>
        </w:rPr>
        <w:tab/>
      </w:r>
      <w:r w:rsidR="00846939">
        <w:rPr>
          <w:rFonts w:ascii="Times New Roman" w:hAnsi="Times New Roman" w:cs="Times New Roman"/>
        </w:rPr>
        <w:t>The Scrum-agile approach did present several pros and cons throughout the process of completing this project.</w:t>
      </w:r>
      <w:r w:rsidR="00E23F2B">
        <w:rPr>
          <w:rFonts w:ascii="Times New Roman" w:hAnsi="Times New Roman" w:cs="Times New Roman"/>
        </w:rPr>
        <w:t xml:space="preserve"> Some of the positives are how this approach encourages constant feedback and improvement, clear communication between all members, and adaptability to any possible changes or roadblocks that may present themselves during any stage in the process.</w:t>
      </w:r>
    </w:p>
    <w:p w14:paraId="6F6A5FB5" w14:textId="77777777" w:rsidR="00A864DD" w:rsidRDefault="00E23F2B" w:rsidP="00AF44C6">
      <w:pPr>
        <w:spacing w:line="480" w:lineRule="auto"/>
        <w:rPr>
          <w:rFonts w:ascii="Times New Roman" w:hAnsi="Times New Roman" w:cs="Times New Roman"/>
        </w:rPr>
      </w:pPr>
      <w:r>
        <w:rPr>
          <w:rFonts w:ascii="Times New Roman" w:hAnsi="Times New Roman" w:cs="Times New Roman"/>
        </w:rPr>
        <w:tab/>
        <w:t xml:space="preserve">Some of the negatives to this approach are </w:t>
      </w:r>
      <w:r w:rsidR="00A864DD">
        <w:rPr>
          <w:rFonts w:ascii="Times New Roman" w:hAnsi="Times New Roman" w:cs="Times New Roman"/>
        </w:rPr>
        <w:t>its ultimately unclear timeline due to its strong adaptability, high unpredictability with possible delivery dates, and possible scope changes that can cause abundant challenges.</w:t>
      </w:r>
    </w:p>
    <w:p w14:paraId="730D2203" w14:textId="66C28804" w:rsidR="0013584B" w:rsidRDefault="00A864DD" w:rsidP="00A864DD">
      <w:pPr>
        <w:spacing w:line="480" w:lineRule="auto"/>
        <w:ind w:firstLine="720"/>
        <w:rPr>
          <w:rFonts w:ascii="Times New Roman" w:hAnsi="Times New Roman" w:cs="Times New Roman"/>
        </w:rPr>
      </w:pPr>
      <w:r>
        <w:rPr>
          <w:rFonts w:ascii="Times New Roman" w:hAnsi="Times New Roman" w:cs="Times New Roman"/>
        </w:rPr>
        <w:t xml:space="preserve">Even with </w:t>
      </w:r>
      <w:r w:rsidR="009075A6">
        <w:rPr>
          <w:rFonts w:ascii="Times New Roman" w:hAnsi="Times New Roman" w:cs="Times New Roman"/>
        </w:rPr>
        <w:t>all</w:t>
      </w:r>
      <w:r>
        <w:rPr>
          <w:rFonts w:ascii="Times New Roman" w:hAnsi="Times New Roman" w:cs="Times New Roman"/>
        </w:rPr>
        <w:t xml:space="preserve"> the mentioned negatives to its approach, I do believe th</w:t>
      </w:r>
      <w:r w:rsidR="009075A6">
        <w:rPr>
          <w:rFonts w:ascii="Times New Roman" w:hAnsi="Times New Roman" w:cs="Times New Roman"/>
        </w:rPr>
        <w:t xml:space="preserve">at </w:t>
      </w:r>
      <w:r>
        <w:rPr>
          <w:rFonts w:ascii="Times New Roman" w:hAnsi="Times New Roman" w:cs="Times New Roman"/>
        </w:rPr>
        <w:t>Scrum-agile was the best option for the SNHU Travel development project</w:t>
      </w:r>
      <w:r w:rsidR="009075A6">
        <w:rPr>
          <w:rFonts w:ascii="Times New Roman" w:hAnsi="Times New Roman" w:cs="Times New Roman"/>
        </w:rPr>
        <w:t xml:space="preserve">. I strongly feel this way due to its way of handling and adapting to any possible uncertainties, which are truly inevitable, how it keeps all members engaged and open to communicate, and the use of incremental releases that really lets the development team show off their hard work to stakeholders, further strengthening that connection. </w:t>
      </w:r>
    </w:p>
    <w:p w14:paraId="11FF7FA0" w14:textId="11CFD6BF" w:rsidR="00DF3CA4" w:rsidRPr="00340B1F" w:rsidRDefault="00DF3CA4" w:rsidP="00AF44C6">
      <w:pPr>
        <w:spacing w:line="480" w:lineRule="auto"/>
        <w:rPr>
          <w:rFonts w:ascii="Times New Roman" w:hAnsi="Times New Roman" w:cs="Times New Roman"/>
        </w:rPr>
      </w:pPr>
      <w:r>
        <w:rPr>
          <w:rFonts w:ascii="Times New Roman" w:hAnsi="Times New Roman" w:cs="Times New Roman"/>
        </w:rPr>
        <w:tab/>
      </w:r>
    </w:p>
    <w:p w14:paraId="67F4CA5B" w14:textId="77777777" w:rsidR="00710831" w:rsidRDefault="00710831" w:rsidP="002C6008">
      <w:pPr>
        <w:spacing w:line="480" w:lineRule="auto"/>
        <w:rPr>
          <w:rFonts w:ascii="Times New Roman" w:hAnsi="Times New Roman" w:cs="Times New Roman"/>
        </w:rPr>
      </w:pPr>
    </w:p>
    <w:p w14:paraId="38DA5CBD" w14:textId="77777777" w:rsidR="009075A6" w:rsidRDefault="009075A6" w:rsidP="002C6008">
      <w:pPr>
        <w:spacing w:line="480" w:lineRule="auto"/>
        <w:rPr>
          <w:rFonts w:ascii="Times New Roman" w:hAnsi="Times New Roman" w:cs="Times New Roman"/>
          <w:i/>
          <w:iCs/>
        </w:rPr>
      </w:pPr>
    </w:p>
    <w:p w14:paraId="70ECAAD4" w14:textId="77777777" w:rsidR="00710831" w:rsidRPr="009075A6" w:rsidRDefault="00710831" w:rsidP="002C6008">
      <w:pPr>
        <w:spacing w:line="480" w:lineRule="auto"/>
        <w:rPr>
          <w:rFonts w:ascii="Times New Roman" w:hAnsi="Times New Roman" w:cs="Times New Roman"/>
        </w:rPr>
      </w:pPr>
    </w:p>
    <w:p w14:paraId="2C7205F3" w14:textId="76B31081" w:rsidR="001B1698" w:rsidRDefault="001B1698" w:rsidP="001B1698">
      <w:pPr>
        <w:spacing w:line="48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Re</w:t>
      </w:r>
      <w:r w:rsidR="00CC5F40">
        <w:rPr>
          <w:rFonts w:ascii="Times New Roman" w:hAnsi="Times New Roman" w:cs="Times New Roman"/>
          <w:b/>
          <w:bCs/>
          <w:sz w:val="28"/>
          <w:szCs w:val="28"/>
        </w:rPr>
        <w:t>ferences</w:t>
      </w:r>
    </w:p>
    <w:p w14:paraId="645C2D08" w14:textId="23D506BB" w:rsidR="000E3FA4" w:rsidRDefault="000E3FA4" w:rsidP="000E3FA4">
      <w:pPr>
        <w:pStyle w:val="NormalWeb"/>
        <w:ind w:left="567" w:hanging="567"/>
        <w:rPr>
          <w:color w:val="000000"/>
        </w:rPr>
      </w:pPr>
      <w:r>
        <w:rPr>
          <w:color w:val="000000"/>
        </w:rPr>
        <w:t>Klotz, S. (2023)</w:t>
      </w:r>
      <w:r>
        <w:rPr>
          <w:rStyle w:val="apple-converted-space"/>
          <w:color w:val="000000"/>
        </w:rPr>
        <w:t> </w:t>
      </w:r>
      <w:r>
        <w:rPr>
          <w:i/>
          <w:iCs/>
          <w:color w:val="000000"/>
        </w:rPr>
        <w:t>Mod 2 Journal Scrum Master</w:t>
      </w:r>
      <w:r>
        <w:rPr>
          <w:color w:val="000000"/>
        </w:rPr>
        <w:t>.</w:t>
      </w:r>
      <w:r>
        <w:rPr>
          <w:color w:val="000000"/>
        </w:rPr>
        <w:t xml:space="preserve"> </w:t>
      </w:r>
      <w:r w:rsidR="000050FF">
        <w:rPr>
          <w:color w:val="000000"/>
        </w:rPr>
        <w:t>Unpublished document, Southern New Hampshire University.</w:t>
      </w:r>
    </w:p>
    <w:p w14:paraId="26B5FEA8" w14:textId="04DBDD16" w:rsidR="000050FF" w:rsidRDefault="000050FF" w:rsidP="000050FF">
      <w:pPr>
        <w:pStyle w:val="NormalWeb"/>
        <w:ind w:left="567" w:hanging="567"/>
        <w:rPr>
          <w:color w:val="000000"/>
        </w:rPr>
      </w:pPr>
      <w:r>
        <w:rPr>
          <w:color w:val="000000"/>
        </w:rPr>
        <w:t>Klotz, S. (2023)</w:t>
      </w:r>
      <w:r>
        <w:rPr>
          <w:rStyle w:val="apple-converted-space"/>
          <w:color w:val="000000"/>
        </w:rPr>
        <w:t> </w:t>
      </w:r>
      <w:r>
        <w:rPr>
          <w:i/>
          <w:iCs/>
          <w:color w:val="000000"/>
        </w:rPr>
        <w:t xml:space="preserve">Mod </w:t>
      </w:r>
      <w:r>
        <w:rPr>
          <w:i/>
          <w:iCs/>
          <w:color w:val="000000"/>
        </w:rPr>
        <w:t>3</w:t>
      </w:r>
      <w:r>
        <w:rPr>
          <w:i/>
          <w:iCs/>
          <w:color w:val="000000"/>
        </w:rPr>
        <w:t xml:space="preserve"> Journal </w:t>
      </w:r>
      <w:r>
        <w:rPr>
          <w:i/>
          <w:iCs/>
          <w:color w:val="000000"/>
        </w:rPr>
        <w:t>Product Owner</w:t>
      </w:r>
      <w:r>
        <w:rPr>
          <w:color w:val="000000"/>
        </w:rPr>
        <w:t>. Unpublished document, Southern New Hampshire University.</w:t>
      </w:r>
    </w:p>
    <w:p w14:paraId="57388241" w14:textId="52118616" w:rsidR="000050FF" w:rsidRDefault="000050FF" w:rsidP="000050FF">
      <w:pPr>
        <w:pStyle w:val="NormalWeb"/>
        <w:ind w:left="567" w:hanging="567"/>
        <w:rPr>
          <w:color w:val="000000"/>
        </w:rPr>
      </w:pPr>
      <w:r>
        <w:rPr>
          <w:color w:val="000000"/>
        </w:rPr>
        <w:t>Klotz, S. (2023)</w:t>
      </w:r>
      <w:r>
        <w:rPr>
          <w:rStyle w:val="apple-converted-space"/>
          <w:color w:val="000000"/>
        </w:rPr>
        <w:t> </w:t>
      </w:r>
      <w:r>
        <w:rPr>
          <w:i/>
          <w:iCs/>
          <w:color w:val="000000"/>
        </w:rPr>
        <w:t xml:space="preserve">Mod </w:t>
      </w:r>
      <w:r>
        <w:rPr>
          <w:i/>
          <w:iCs/>
          <w:color w:val="000000"/>
        </w:rPr>
        <w:t>4</w:t>
      </w:r>
      <w:r>
        <w:rPr>
          <w:i/>
          <w:iCs/>
          <w:color w:val="000000"/>
        </w:rPr>
        <w:t xml:space="preserve"> Journal </w:t>
      </w:r>
      <w:r>
        <w:rPr>
          <w:i/>
          <w:iCs/>
          <w:color w:val="000000"/>
        </w:rPr>
        <w:t>Product Tester</w:t>
      </w:r>
      <w:r>
        <w:rPr>
          <w:color w:val="000000"/>
        </w:rPr>
        <w:t>. Unpublished document, Southern New Hampshire University.</w:t>
      </w:r>
    </w:p>
    <w:p w14:paraId="0551DD6D" w14:textId="79D1FE31" w:rsidR="000050FF" w:rsidRDefault="000050FF" w:rsidP="000050FF">
      <w:pPr>
        <w:pStyle w:val="NormalWeb"/>
        <w:ind w:left="567" w:hanging="567"/>
        <w:rPr>
          <w:color w:val="000000"/>
        </w:rPr>
      </w:pPr>
      <w:r>
        <w:rPr>
          <w:color w:val="000000"/>
        </w:rPr>
        <w:t>Klotz, S. (2023)</w:t>
      </w:r>
      <w:r>
        <w:rPr>
          <w:rStyle w:val="apple-converted-space"/>
          <w:color w:val="000000"/>
        </w:rPr>
        <w:t> </w:t>
      </w:r>
      <w:r>
        <w:rPr>
          <w:i/>
          <w:iCs/>
          <w:color w:val="000000"/>
        </w:rPr>
        <w:t xml:space="preserve">Mod </w:t>
      </w:r>
      <w:r>
        <w:rPr>
          <w:i/>
          <w:iCs/>
          <w:color w:val="000000"/>
        </w:rPr>
        <w:t>5</w:t>
      </w:r>
      <w:r>
        <w:rPr>
          <w:i/>
          <w:iCs/>
          <w:color w:val="000000"/>
        </w:rPr>
        <w:t xml:space="preserve"> Journal </w:t>
      </w:r>
      <w:r>
        <w:rPr>
          <w:i/>
          <w:iCs/>
          <w:color w:val="000000"/>
        </w:rPr>
        <w:t>Developer</w:t>
      </w:r>
      <w:r>
        <w:rPr>
          <w:color w:val="000000"/>
        </w:rPr>
        <w:t>. Unpublished document, Southern New Hampshire University.</w:t>
      </w:r>
    </w:p>
    <w:p w14:paraId="3F104BB5" w14:textId="687A832C" w:rsidR="00402016" w:rsidRDefault="00402016" w:rsidP="00402016">
      <w:pPr>
        <w:pStyle w:val="NormalWeb"/>
        <w:ind w:left="567" w:hanging="567"/>
        <w:rPr>
          <w:color w:val="000000"/>
        </w:rPr>
      </w:pPr>
      <w:r>
        <w:rPr>
          <w:color w:val="000000"/>
        </w:rPr>
        <w:t>Klotz, S. (2023)</w:t>
      </w:r>
      <w:r>
        <w:rPr>
          <w:rStyle w:val="apple-converted-space"/>
          <w:color w:val="000000"/>
        </w:rPr>
        <w:t> </w:t>
      </w:r>
      <w:r>
        <w:rPr>
          <w:i/>
          <w:iCs/>
          <w:color w:val="000000"/>
        </w:rPr>
        <w:t xml:space="preserve">Mod </w:t>
      </w:r>
      <w:r>
        <w:rPr>
          <w:i/>
          <w:iCs/>
          <w:color w:val="000000"/>
        </w:rPr>
        <w:t>6</w:t>
      </w:r>
      <w:r>
        <w:rPr>
          <w:i/>
          <w:iCs/>
          <w:color w:val="000000"/>
        </w:rPr>
        <w:t xml:space="preserve"> Journal </w:t>
      </w:r>
      <w:r>
        <w:rPr>
          <w:i/>
          <w:iCs/>
          <w:color w:val="000000"/>
        </w:rPr>
        <w:t>Communication Practices</w:t>
      </w:r>
      <w:r>
        <w:rPr>
          <w:color w:val="000000"/>
        </w:rPr>
        <w:t>. Unpublished document, Southern New Hampshire University.</w:t>
      </w:r>
    </w:p>
    <w:p w14:paraId="76277B2F" w14:textId="3AD13A5A" w:rsidR="00841F64" w:rsidRPr="00841F64" w:rsidRDefault="00841F64" w:rsidP="00841F64">
      <w:pPr>
        <w:pStyle w:val="NormalWeb"/>
        <w:ind w:left="567" w:hanging="567"/>
        <w:rPr>
          <w:b/>
          <w:bCs/>
          <w:color w:val="000000"/>
        </w:rPr>
      </w:pPr>
      <w:r w:rsidRPr="00841F64">
        <w:rPr>
          <w:i/>
          <w:iCs/>
          <w:color w:val="000000"/>
        </w:rPr>
        <w:t>Charles G. Cobb. (2015). The Project Manager’s Guide to Mastering Agile: Principles and Practices for an Adaptive Approach. Wiley.</w:t>
      </w:r>
    </w:p>
    <w:p w14:paraId="6BA4F869" w14:textId="77777777" w:rsidR="000050FF" w:rsidRDefault="000050FF" w:rsidP="000E3FA4">
      <w:pPr>
        <w:pStyle w:val="NormalWeb"/>
        <w:ind w:left="567" w:hanging="567"/>
        <w:rPr>
          <w:color w:val="000000"/>
        </w:rPr>
      </w:pPr>
    </w:p>
    <w:p w14:paraId="4EAC04E0" w14:textId="37D0F735" w:rsidR="001B1698" w:rsidRPr="001B1698" w:rsidRDefault="001B1698" w:rsidP="00CC5F40">
      <w:pPr>
        <w:spacing w:line="480" w:lineRule="auto"/>
        <w:rPr>
          <w:rFonts w:ascii="Times New Roman" w:hAnsi="Times New Roman" w:cs="Times New Roman"/>
          <w:b/>
          <w:bCs/>
          <w:sz w:val="28"/>
          <w:szCs w:val="28"/>
        </w:rPr>
      </w:pPr>
    </w:p>
    <w:sectPr w:rsidR="001B1698" w:rsidRPr="001B16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C3EDC" w14:textId="77777777" w:rsidR="00A2193F" w:rsidRDefault="00A2193F" w:rsidP="008675C7">
      <w:r>
        <w:separator/>
      </w:r>
    </w:p>
  </w:endnote>
  <w:endnote w:type="continuationSeparator" w:id="0">
    <w:p w14:paraId="04744D84" w14:textId="77777777" w:rsidR="00A2193F" w:rsidRDefault="00A2193F" w:rsidP="008675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5F1D9" w14:textId="77777777" w:rsidR="00A2193F" w:rsidRDefault="00A2193F" w:rsidP="008675C7">
      <w:r>
        <w:separator/>
      </w:r>
    </w:p>
  </w:footnote>
  <w:footnote w:type="continuationSeparator" w:id="0">
    <w:p w14:paraId="7D085BAE" w14:textId="77777777" w:rsidR="00A2193F" w:rsidRDefault="00A2193F" w:rsidP="008675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656B0" w14:textId="760070E4" w:rsidR="008675C7" w:rsidRPr="00DC25D6" w:rsidRDefault="002C6008">
    <w:pPr>
      <w:pStyle w:val="Header"/>
      <w:rPr>
        <w:rFonts w:ascii="Times New Roman" w:hAnsi="Times New Roman" w:cs="Times New Roman"/>
        <w:sz w:val="20"/>
        <w:szCs w:val="20"/>
      </w:rPr>
    </w:pPr>
    <w:r>
      <w:rPr>
        <w:rFonts w:ascii="Times New Roman" w:hAnsi="Times New Roman" w:cs="Times New Roman"/>
        <w:sz w:val="20"/>
        <w:szCs w:val="20"/>
      </w:rPr>
      <w:t>8/</w:t>
    </w:r>
    <w:r w:rsidR="009D4765">
      <w:rPr>
        <w:rFonts w:ascii="Times New Roman" w:hAnsi="Times New Roman" w:cs="Times New Roman"/>
        <w:sz w:val="20"/>
        <w:szCs w:val="20"/>
      </w:rPr>
      <w:t>7/</w:t>
    </w:r>
    <w:r w:rsidR="008675C7" w:rsidRPr="00DC25D6">
      <w:rPr>
        <w:rFonts w:ascii="Times New Roman" w:hAnsi="Times New Roman" w:cs="Times New Roman"/>
        <w:sz w:val="20"/>
        <w:szCs w:val="20"/>
      </w:rPr>
      <w:t>2023</w:t>
    </w:r>
    <w:r w:rsidR="008675C7" w:rsidRPr="00DC25D6">
      <w:rPr>
        <w:rFonts w:ascii="Times New Roman" w:hAnsi="Times New Roman" w:cs="Times New Roman"/>
        <w:sz w:val="20"/>
        <w:szCs w:val="20"/>
      </w:rPr>
      <w:ptab w:relativeTo="margin" w:alignment="center" w:leader="none"/>
    </w:r>
    <w:r w:rsidR="008675C7" w:rsidRPr="00DC25D6">
      <w:rPr>
        <w:rFonts w:ascii="Times New Roman" w:hAnsi="Times New Roman" w:cs="Times New Roman"/>
        <w:sz w:val="20"/>
        <w:szCs w:val="20"/>
      </w:rPr>
      <w:t>CS 250</w:t>
    </w:r>
    <w:r w:rsidR="008675C7" w:rsidRPr="00DC25D6">
      <w:rPr>
        <w:rFonts w:ascii="Times New Roman" w:hAnsi="Times New Roman" w:cs="Times New Roman"/>
        <w:sz w:val="20"/>
        <w:szCs w:val="20"/>
      </w:rPr>
      <w:ptab w:relativeTo="margin" w:alignment="right" w:leader="none"/>
    </w:r>
    <w:r w:rsidR="008675C7" w:rsidRPr="00DC25D6">
      <w:rPr>
        <w:rFonts w:ascii="Times New Roman" w:hAnsi="Times New Roman" w:cs="Times New Roman"/>
        <w:sz w:val="20"/>
        <w:szCs w:val="20"/>
      </w:rPr>
      <w:t>Steven Klotz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2B4E"/>
    <w:multiLevelType w:val="hybridMultilevel"/>
    <w:tmpl w:val="1C147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2E5353"/>
    <w:multiLevelType w:val="hybridMultilevel"/>
    <w:tmpl w:val="EBD29BF4"/>
    <w:lvl w:ilvl="0" w:tplc="260CF8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D0AD7"/>
    <w:multiLevelType w:val="hybridMultilevel"/>
    <w:tmpl w:val="A3CA2EE2"/>
    <w:lvl w:ilvl="0" w:tplc="904885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D4737F"/>
    <w:multiLevelType w:val="multilevel"/>
    <w:tmpl w:val="547C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698763">
    <w:abstractNumId w:val="1"/>
  </w:num>
  <w:num w:numId="2" w16cid:durableId="1792358802">
    <w:abstractNumId w:val="3"/>
  </w:num>
  <w:num w:numId="3" w16cid:durableId="1381515650">
    <w:abstractNumId w:val="2"/>
  </w:num>
  <w:num w:numId="4" w16cid:durableId="5826843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09"/>
    <w:rsid w:val="000050FF"/>
    <w:rsid w:val="00017D02"/>
    <w:rsid w:val="00027D6C"/>
    <w:rsid w:val="00030EC7"/>
    <w:rsid w:val="00036F80"/>
    <w:rsid w:val="00055A13"/>
    <w:rsid w:val="000619F3"/>
    <w:rsid w:val="00074AC1"/>
    <w:rsid w:val="00082F49"/>
    <w:rsid w:val="00083449"/>
    <w:rsid w:val="000A4AAC"/>
    <w:rsid w:val="000B1657"/>
    <w:rsid w:val="000E106F"/>
    <w:rsid w:val="000E3FA4"/>
    <w:rsid w:val="00103F45"/>
    <w:rsid w:val="00112DB4"/>
    <w:rsid w:val="0013584B"/>
    <w:rsid w:val="00136CCA"/>
    <w:rsid w:val="00143F0C"/>
    <w:rsid w:val="001534A6"/>
    <w:rsid w:val="001575D1"/>
    <w:rsid w:val="00171424"/>
    <w:rsid w:val="00173971"/>
    <w:rsid w:val="0019251A"/>
    <w:rsid w:val="001A1436"/>
    <w:rsid w:val="001A16B1"/>
    <w:rsid w:val="001B1698"/>
    <w:rsid w:val="001D05A4"/>
    <w:rsid w:val="001E22B4"/>
    <w:rsid w:val="001F312D"/>
    <w:rsid w:val="001F4721"/>
    <w:rsid w:val="0022303D"/>
    <w:rsid w:val="00226CA9"/>
    <w:rsid w:val="002329A8"/>
    <w:rsid w:val="0024424C"/>
    <w:rsid w:val="00247DC1"/>
    <w:rsid w:val="002510D2"/>
    <w:rsid w:val="00256347"/>
    <w:rsid w:val="002612D9"/>
    <w:rsid w:val="00265F96"/>
    <w:rsid w:val="0026674A"/>
    <w:rsid w:val="00273697"/>
    <w:rsid w:val="002750C8"/>
    <w:rsid w:val="00291B02"/>
    <w:rsid w:val="002A29F0"/>
    <w:rsid w:val="002B0B7B"/>
    <w:rsid w:val="002C10FD"/>
    <w:rsid w:val="002C6008"/>
    <w:rsid w:val="002D4CE9"/>
    <w:rsid w:val="002E19FA"/>
    <w:rsid w:val="002E2A4B"/>
    <w:rsid w:val="002E6196"/>
    <w:rsid w:val="002F056A"/>
    <w:rsid w:val="002F224D"/>
    <w:rsid w:val="002F2288"/>
    <w:rsid w:val="002F632E"/>
    <w:rsid w:val="00307F95"/>
    <w:rsid w:val="0033709A"/>
    <w:rsid w:val="00340B1F"/>
    <w:rsid w:val="003500BE"/>
    <w:rsid w:val="003802C4"/>
    <w:rsid w:val="00396150"/>
    <w:rsid w:val="00396F7E"/>
    <w:rsid w:val="003B172E"/>
    <w:rsid w:val="003B5B0A"/>
    <w:rsid w:val="003C09F2"/>
    <w:rsid w:val="003C532D"/>
    <w:rsid w:val="003E6421"/>
    <w:rsid w:val="00401C5F"/>
    <w:rsid w:val="00402016"/>
    <w:rsid w:val="00405C8C"/>
    <w:rsid w:val="00411BB8"/>
    <w:rsid w:val="00414A97"/>
    <w:rsid w:val="00492861"/>
    <w:rsid w:val="004B48E5"/>
    <w:rsid w:val="004D1DA3"/>
    <w:rsid w:val="004F12A6"/>
    <w:rsid w:val="004F4A49"/>
    <w:rsid w:val="00507E29"/>
    <w:rsid w:val="00512080"/>
    <w:rsid w:val="00516365"/>
    <w:rsid w:val="00530CF2"/>
    <w:rsid w:val="00537828"/>
    <w:rsid w:val="00580D0A"/>
    <w:rsid w:val="00585CF9"/>
    <w:rsid w:val="005A1A9F"/>
    <w:rsid w:val="005D036A"/>
    <w:rsid w:val="005D5F8F"/>
    <w:rsid w:val="005F6697"/>
    <w:rsid w:val="005F78CF"/>
    <w:rsid w:val="00605DFF"/>
    <w:rsid w:val="0061602D"/>
    <w:rsid w:val="00630DE5"/>
    <w:rsid w:val="00644F46"/>
    <w:rsid w:val="00654EA5"/>
    <w:rsid w:val="00657EF5"/>
    <w:rsid w:val="006735B7"/>
    <w:rsid w:val="00690410"/>
    <w:rsid w:val="00696C9B"/>
    <w:rsid w:val="006A0F48"/>
    <w:rsid w:val="006A55D6"/>
    <w:rsid w:val="006C7F9C"/>
    <w:rsid w:val="006D7111"/>
    <w:rsid w:val="006E5EBB"/>
    <w:rsid w:val="00710831"/>
    <w:rsid w:val="00760A94"/>
    <w:rsid w:val="007865F1"/>
    <w:rsid w:val="007C2EF7"/>
    <w:rsid w:val="007C3F29"/>
    <w:rsid w:val="007D5070"/>
    <w:rsid w:val="00813086"/>
    <w:rsid w:val="0082537F"/>
    <w:rsid w:val="00841F64"/>
    <w:rsid w:val="00846939"/>
    <w:rsid w:val="0085599D"/>
    <w:rsid w:val="00860A45"/>
    <w:rsid w:val="008675C7"/>
    <w:rsid w:val="008B7DD5"/>
    <w:rsid w:val="008C4FDE"/>
    <w:rsid w:val="008C52CC"/>
    <w:rsid w:val="008D5346"/>
    <w:rsid w:val="009075A6"/>
    <w:rsid w:val="00930BA2"/>
    <w:rsid w:val="0095552B"/>
    <w:rsid w:val="009779AD"/>
    <w:rsid w:val="00981A38"/>
    <w:rsid w:val="009847B4"/>
    <w:rsid w:val="00995F9C"/>
    <w:rsid w:val="009A6B50"/>
    <w:rsid w:val="009B62D6"/>
    <w:rsid w:val="009D4765"/>
    <w:rsid w:val="009E542B"/>
    <w:rsid w:val="00A07F28"/>
    <w:rsid w:val="00A2193F"/>
    <w:rsid w:val="00A302FD"/>
    <w:rsid w:val="00A31847"/>
    <w:rsid w:val="00A47702"/>
    <w:rsid w:val="00A54530"/>
    <w:rsid w:val="00A55D6E"/>
    <w:rsid w:val="00A864DD"/>
    <w:rsid w:val="00AA45EB"/>
    <w:rsid w:val="00AD08C5"/>
    <w:rsid w:val="00AD12E3"/>
    <w:rsid w:val="00AE53B1"/>
    <w:rsid w:val="00AF44C6"/>
    <w:rsid w:val="00B431EB"/>
    <w:rsid w:val="00B52FF6"/>
    <w:rsid w:val="00B72ACD"/>
    <w:rsid w:val="00B81497"/>
    <w:rsid w:val="00B838E3"/>
    <w:rsid w:val="00B91DAD"/>
    <w:rsid w:val="00BA026E"/>
    <w:rsid w:val="00BA2751"/>
    <w:rsid w:val="00BB548C"/>
    <w:rsid w:val="00BD7481"/>
    <w:rsid w:val="00C324AB"/>
    <w:rsid w:val="00C42EEF"/>
    <w:rsid w:val="00C61109"/>
    <w:rsid w:val="00C64CED"/>
    <w:rsid w:val="00C65D51"/>
    <w:rsid w:val="00C72823"/>
    <w:rsid w:val="00CB036A"/>
    <w:rsid w:val="00CC105D"/>
    <w:rsid w:val="00CC5F40"/>
    <w:rsid w:val="00CD4FAA"/>
    <w:rsid w:val="00D0513C"/>
    <w:rsid w:val="00D11339"/>
    <w:rsid w:val="00D13C67"/>
    <w:rsid w:val="00D21201"/>
    <w:rsid w:val="00D258E9"/>
    <w:rsid w:val="00D318D3"/>
    <w:rsid w:val="00D54FB0"/>
    <w:rsid w:val="00D55E34"/>
    <w:rsid w:val="00D65A7A"/>
    <w:rsid w:val="00D702CE"/>
    <w:rsid w:val="00D72E57"/>
    <w:rsid w:val="00D82C21"/>
    <w:rsid w:val="00D9771A"/>
    <w:rsid w:val="00D97BD5"/>
    <w:rsid w:val="00DB424A"/>
    <w:rsid w:val="00DB46B4"/>
    <w:rsid w:val="00DC25D6"/>
    <w:rsid w:val="00DC49ED"/>
    <w:rsid w:val="00DD2731"/>
    <w:rsid w:val="00DD329C"/>
    <w:rsid w:val="00DE7421"/>
    <w:rsid w:val="00DF3CA4"/>
    <w:rsid w:val="00E03C15"/>
    <w:rsid w:val="00E05209"/>
    <w:rsid w:val="00E23F2B"/>
    <w:rsid w:val="00E266D0"/>
    <w:rsid w:val="00E27EB2"/>
    <w:rsid w:val="00E32C5E"/>
    <w:rsid w:val="00E3526F"/>
    <w:rsid w:val="00E816CC"/>
    <w:rsid w:val="00E81CC1"/>
    <w:rsid w:val="00E87F99"/>
    <w:rsid w:val="00EA4D24"/>
    <w:rsid w:val="00EC6307"/>
    <w:rsid w:val="00F311E9"/>
    <w:rsid w:val="00F32F12"/>
    <w:rsid w:val="00F35A3D"/>
    <w:rsid w:val="00F505FD"/>
    <w:rsid w:val="00F642CD"/>
    <w:rsid w:val="00F75314"/>
    <w:rsid w:val="00F8475D"/>
    <w:rsid w:val="00F9617A"/>
    <w:rsid w:val="00FA1F8C"/>
    <w:rsid w:val="00FD2350"/>
    <w:rsid w:val="00FE098E"/>
    <w:rsid w:val="00FE0E4B"/>
    <w:rsid w:val="00FE7C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1D0637"/>
  <w15:chartTrackingRefBased/>
  <w15:docId w15:val="{16E6E9C8-FB39-D84B-8136-5DC9002A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75C7"/>
    <w:pPr>
      <w:tabs>
        <w:tab w:val="center" w:pos="4680"/>
        <w:tab w:val="right" w:pos="9360"/>
      </w:tabs>
    </w:pPr>
  </w:style>
  <w:style w:type="character" w:customStyle="1" w:styleId="HeaderChar">
    <w:name w:val="Header Char"/>
    <w:basedOn w:val="DefaultParagraphFont"/>
    <w:link w:val="Header"/>
    <w:uiPriority w:val="99"/>
    <w:rsid w:val="008675C7"/>
  </w:style>
  <w:style w:type="paragraph" w:styleId="Footer">
    <w:name w:val="footer"/>
    <w:basedOn w:val="Normal"/>
    <w:link w:val="FooterChar"/>
    <w:uiPriority w:val="99"/>
    <w:unhideWhenUsed/>
    <w:rsid w:val="008675C7"/>
    <w:pPr>
      <w:tabs>
        <w:tab w:val="center" w:pos="4680"/>
        <w:tab w:val="right" w:pos="9360"/>
      </w:tabs>
    </w:pPr>
  </w:style>
  <w:style w:type="character" w:customStyle="1" w:styleId="FooterChar">
    <w:name w:val="Footer Char"/>
    <w:basedOn w:val="DefaultParagraphFont"/>
    <w:link w:val="Footer"/>
    <w:uiPriority w:val="99"/>
    <w:rsid w:val="008675C7"/>
  </w:style>
  <w:style w:type="paragraph" w:styleId="ListParagraph">
    <w:name w:val="List Paragraph"/>
    <w:basedOn w:val="Normal"/>
    <w:uiPriority w:val="34"/>
    <w:qFormat/>
    <w:rsid w:val="00F8475D"/>
    <w:pPr>
      <w:ind w:left="720"/>
      <w:contextualSpacing/>
    </w:pPr>
  </w:style>
  <w:style w:type="paragraph" w:styleId="NormalWeb">
    <w:name w:val="Normal (Web)"/>
    <w:basedOn w:val="Normal"/>
    <w:uiPriority w:val="99"/>
    <w:semiHidden/>
    <w:unhideWhenUsed/>
    <w:rsid w:val="001B1698"/>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1B16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4885">
      <w:bodyDiv w:val="1"/>
      <w:marLeft w:val="0"/>
      <w:marRight w:val="0"/>
      <w:marTop w:val="0"/>
      <w:marBottom w:val="0"/>
      <w:divBdr>
        <w:top w:val="none" w:sz="0" w:space="0" w:color="auto"/>
        <w:left w:val="none" w:sz="0" w:space="0" w:color="auto"/>
        <w:bottom w:val="none" w:sz="0" w:space="0" w:color="auto"/>
        <w:right w:val="none" w:sz="0" w:space="0" w:color="auto"/>
      </w:divBdr>
    </w:div>
    <w:div w:id="663317823">
      <w:bodyDiv w:val="1"/>
      <w:marLeft w:val="0"/>
      <w:marRight w:val="0"/>
      <w:marTop w:val="0"/>
      <w:marBottom w:val="0"/>
      <w:divBdr>
        <w:top w:val="none" w:sz="0" w:space="0" w:color="auto"/>
        <w:left w:val="none" w:sz="0" w:space="0" w:color="auto"/>
        <w:bottom w:val="none" w:sz="0" w:space="0" w:color="auto"/>
        <w:right w:val="none" w:sz="0" w:space="0" w:color="auto"/>
      </w:divBdr>
    </w:div>
    <w:div w:id="777023020">
      <w:bodyDiv w:val="1"/>
      <w:marLeft w:val="0"/>
      <w:marRight w:val="0"/>
      <w:marTop w:val="0"/>
      <w:marBottom w:val="0"/>
      <w:divBdr>
        <w:top w:val="none" w:sz="0" w:space="0" w:color="auto"/>
        <w:left w:val="none" w:sz="0" w:space="0" w:color="auto"/>
        <w:bottom w:val="none" w:sz="0" w:space="0" w:color="auto"/>
        <w:right w:val="none" w:sz="0" w:space="0" w:color="auto"/>
      </w:divBdr>
    </w:div>
    <w:div w:id="1265189833">
      <w:bodyDiv w:val="1"/>
      <w:marLeft w:val="0"/>
      <w:marRight w:val="0"/>
      <w:marTop w:val="0"/>
      <w:marBottom w:val="0"/>
      <w:divBdr>
        <w:top w:val="none" w:sz="0" w:space="0" w:color="auto"/>
        <w:left w:val="none" w:sz="0" w:space="0" w:color="auto"/>
        <w:bottom w:val="none" w:sz="0" w:space="0" w:color="auto"/>
        <w:right w:val="none" w:sz="0" w:space="0" w:color="auto"/>
      </w:divBdr>
    </w:div>
    <w:div w:id="1496259814">
      <w:bodyDiv w:val="1"/>
      <w:marLeft w:val="0"/>
      <w:marRight w:val="0"/>
      <w:marTop w:val="0"/>
      <w:marBottom w:val="0"/>
      <w:divBdr>
        <w:top w:val="none" w:sz="0" w:space="0" w:color="auto"/>
        <w:left w:val="none" w:sz="0" w:space="0" w:color="auto"/>
        <w:bottom w:val="none" w:sz="0" w:space="0" w:color="auto"/>
        <w:right w:val="none" w:sz="0" w:space="0" w:color="auto"/>
      </w:divBdr>
    </w:div>
    <w:div w:id="1809514642">
      <w:bodyDiv w:val="1"/>
      <w:marLeft w:val="0"/>
      <w:marRight w:val="0"/>
      <w:marTop w:val="0"/>
      <w:marBottom w:val="0"/>
      <w:divBdr>
        <w:top w:val="none" w:sz="0" w:space="0" w:color="auto"/>
        <w:left w:val="none" w:sz="0" w:space="0" w:color="auto"/>
        <w:bottom w:val="none" w:sz="0" w:space="0" w:color="auto"/>
        <w:right w:val="none" w:sz="0" w:space="0" w:color="auto"/>
      </w:divBdr>
    </w:div>
    <w:div w:id="1971399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5</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Klotz, Steven</dc:creator>
  <cp:keywords/>
  <dc:description/>
  <cp:lastModifiedBy>Klotz, Steven</cp:lastModifiedBy>
  <cp:revision>64</cp:revision>
  <dcterms:created xsi:type="dcterms:W3CDTF">2023-08-08T01:55:00Z</dcterms:created>
  <dcterms:modified xsi:type="dcterms:W3CDTF">2023-08-10T01:48:00Z</dcterms:modified>
</cp:coreProperties>
</file>