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23A72" w14:textId="6570DB4F" w:rsidR="00A2755B" w:rsidRPr="00F83CF1" w:rsidRDefault="009679F8" w:rsidP="00A2755B">
      <w:pPr>
        <w:pStyle w:val="Title"/>
      </w:pPr>
      <w:r>
        <w:t>Lift, Shift, Modernize ASP.NET FX apps w/ASP.NET Core APIs</w:t>
      </w:r>
    </w:p>
    <w:tbl>
      <w:tblPr>
        <w:tblStyle w:val="LightList-Accent1"/>
        <w:tblW w:w="0" w:type="auto"/>
        <w:tblLook w:val="04A0" w:firstRow="1" w:lastRow="0" w:firstColumn="1" w:lastColumn="0" w:noHBand="0" w:noVBand="1"/>
      </w:tblPr>
      <w:tblGrid>
        <w:gridCol w:w="1453"/>
        <w:gridCol w:w="6030"/>
      </w:tblGrid>
      <w:tr w:rsidR="00A2755B" w:rsidRPr="00F83CF1" w14:paraId="33598E29" w14:textId="77777777" w:rsidTr="00E47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4F68E18F" w14:textId="77777777" w:rsidR="00A2755B" w:rsidRPr="00F83CF1" w:rsidRDefault="00A2755B" w:rsidP="00E47755">
            <w:r w:rsidRPr="00F83CF1">
              <w:t>Role</w:t>
            </w:r>
          </w:p>
        </w:tc>
        <w:tc>
          <w:tcPr>
            <w:tcW w:w="6030" w:type="dxa"/>
          </w:tcPr>
          <w:p w14:paraId="05A202FE" w14:textId="77777777" w:rsidR="00A2755B" w:rsidRPr="00F83CF1" w:rsidRDefault="00A2755B" w:rsidP="00E47755">
            <w:pPr>
              <w:cnfStyle w:val="100000000000" w:firstRow="1" w:lastRow="0" w:firstColumn="0" w:lastColumn="0" w:oddVBand="0" w:evenVBand="0" w:oddHBand="0" w:evenHBand="0" w:firstRowFirstColumn="0" w:firstRowLastColumn="0" w:lastRowFirstColumn="0" w:lastRowLastColumn="0"/>
            </w:pPr>
            <w:r w:rsidRPr="00F83CF1">
              <w:t>Individuals</w:t>
            </w:r>
          </w:p>
        </w:tc>
      </w:tr>
      <w:tr w:rsidR="00A2755B" w:rsidRPr="00F83CF1" w14:paraId="38B34CC2" w14:textId="77777777" w:rsidTr="00E47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14:paraId="0DAF841A" w14:textId="77777777" w:rsidR="00A2755B" w:rsidRPr="00F83CF1" w:rsidRDefault="00A2755B" w:rsidP="00E47755">
            <w:r w:rsidRPr="00F83CF1">
              <w:t>Owners</w:t>
            </w:r>
          </w:p>
        </w:tc>
        <w:tc>
          <w:tcPr>
            <w:tcW w:w="6030" w:type="dxa"/>
          </w:tcPr>
          <w:p w14:paraId="216B9EAE" w14:textId="77777777" w:rsidR="00A2755B" w:rsidRPr="00F83CF1" w:rsidRDefault="00A2755B" w:rsidP="00E47755">
            <w:pPr>
              <w:cnfStyle w:val="000000100000" w:firstRow="0" w:lastRow="0" w:firstColumn="0" w:lastColumn="0" w:oddVBand="0" w:evenVBand="0" w:oddHBand="1" w:evenHBand="0" w:firstRowFirstColumn="0" w:firstRowLastColumn="0" w:lastRowFirstColumn="0" w:lastRowLastColumn="0"/>
            </w:pPr>
            <w:r w:rsidRPr="00F83CF1">
              <w:t>Steve Lasker</w:t>
            </w:r>
          </w:p>
        </w:tc>
      </w:tr>
    </w:tbl>
    <w:p w14:paraId="047EAC52" w14:textId="77777777" w:rsidR="00A2755B" w:rsidRPr="00F83CF1" w:rsidRDefault="00A2755B" w:rsidP="00A2755B"/>
    <w:sdt>
      <w:sdtPr>
        <w:rPr>
          <w:rFonts w:asciiTheme="minorHAnsi" w:eastAsiaTheme="minorHAnsi" w:hAnsiTheme="minorHAnsi" w:cstheme="minorBidi"/>
          <w:b w:val="0"/>
          <w:bCs w:val="0"/>
          <w:color w:val="auto"/>
          <w:sz w:val="22"/>
          <w:szCs w:val="22"/>
          <w:lang w:eastAsia="en-US"/>
        </w:rPr>
        <w:id w:val="1937638395"/>
        <w:docPartObj>
          <w:docPartGallery w:val="Table of Contents"/>
          <w:docPartUnique/>
        </w:docPartObj>
      </w:sdtPr>
      <w:sdtEndPr/>
      <w:sdtContent>
        <w:p w14:paraId="0AA56FE7" w14:textId="77777777" w:rsidR="00A2755B" w:rsidRPr="00F83CF1" w:rsidRDefault="00A2755B" w:rsidP="00A2755B">
          <w:pPr>
            <w:pStyle w:val="TOCHeading"/>
          </w:pPr>
          <w:r w:rsidRPr="00F83CF1">
            <w:t>Table of Contents</w:t>
          </w:r>
        </w:p>
        <w:p w14:paraId="0A61CFD7" w14:textId="5181C43C" w:rsidR="00EA61A1" w:rsidRDefault="00A2755B">
          <w:pPr>
            <w:pStyle w:val="TOC1"/>
            <w:tabs>
              <w:tab w:val="right" w:leader="dot" w:pos="14390"/>
            </w:tabs>
            <w:rPr>
              <w:rFonts w:eastAsiaTheme="minorEastAsia"/>
              <w:noProof/>
            </w:rPr>
          </w:pPr>
          <w:r w:rsidRPr="00F83CF1">
            <w:fldChar w:fldCharType="begin"/>
          </w:r>
          <w:r w:rsidRPr="00F83CF1">
            <w:instrText xml:space="preserve"> TOC \o "1-3" \h \z \u </w:instrText>
          </w:r>
          <w:r w:rsidRPr="00F83CF1">
            <w:fldChar w:fldCharType="separate"/>
          </w:r>
          <w:hyperlink w:anchor="_Toc488147428" w:history="1">
            <w:r w:rsidR="00EA61A1" w:rsidRPr="001452E1">
              <w:rPr>
                <w:rStyle w:val="Hyperlink"/>
                <w:noProof/>
              </w:rPr>
              <w:t>Overview</w:t>
            </w:r>
            <w:r w:rsidR="00EA61A1">
              <w:rPr>
                <w:noProof/>
                <w:webHidden/>
              </w:rPr>
              <w:tab/>
            </w:r>
            <w:r w:rsidR="00EA61A1">
              <w:rPr>
                <w:noProof/>
                <w:webHidden/>
              </w:rPr>
              <w:fldChar w:fldCharType="begin"/>
            </w:r>
            <w:r w:rsidR="00EA61A1">
              <w:rPr>
                <w:noProof/>
                <w:webHidden/>
              </w:rPr>
              <w:instrText xml:space="preserve"> PAGEREF _Toc488147428 \h </w:instrText>
            </w:r>
            <w:r w:rsidR="00EA61A1">
              <w:rPr>
                <w:noProof/>
                <w:webHidden/>
              </w:rPr>
            </w:r>
            <w:r w:rsidR="00EA61A1">
              <w:rPr>
                <w:noProof/>
                <w:webHidden/>
              </w:rPr>
              <w:fldChar w:fldCharType="separate"/>
            </w:r>
            <w:r w:rsidR="00EA61A1">
              <w:rPr>
                <w:noProof/>
                <w:webHidden/>
              </w:rPr>
              <w:t>1</w:t>
            </w:r>
            <w:r w:rsidR="00EA61A1">
              <w:rPr>
                <w:noProof/>
                <w:webHidden/>
              </w:rPr>
              <w:fldChar w:fldCharType="end"/>
            </w:r>
          </w:hyperlink>
        </w:p>
        <w:p w14:paraId="656F124A" w14:textId="7EA59D0D" w:rsidR="00EA61A1" w:rsidRDefault="00EA61A1">
          <w:pPr>
            <w:pStyle w:val="TOC1"/>
            <w:tabs>
              <w:tab w:val="right" w:leader="dot" w:pos="14390"/>
            </w:tabs>
            <w:rPr>
              <w:rFonts w:eastAsiaTheme="minorEastAsia"/>
              <w:noProof/>
            </w:rPr>
          </w:pPr>
          <w:hyperlink w:anchor="_Toc488147429" w:history="1">
            <w:r w:rsidRPr="001452E1">
              <w:rPr>
                <w:rStyle w:val="Hyperlink"/>
                <w:noProof/>
              </w:rPr>
              <w:t>Demo Bits and licenses</w:t>
            </w:r>
            <w:r>
              <w:rPr>
                <w:noProof/>
                <w:webHidden/>
              </w:rPr>
              <w:tab/>
            </w:r>
            <w:r>
              <w:rPr>
                <w:noProof/>
                <w:webHidden/>
              </w:rPr>
              <w:fldChar w:fldCharType="begin"/>
            </w:r>
            <w:r>
              <w:rPr>
                <w:noProof/>
                <w:webHidden/>
              </w:rPr>
              <w:instrText xml:space="preserve"> PAGEREF _Toc488147429 \h </w:instrText>
            </w:r>
            <w:r>
              <w:rPr>
                <w:noProof/>
                <w:webHidden/>
              </w:rPr>
            </w:r>
            <w:r>
              <w:rPr>
                <w:noProof/>
                <w:webHidden/>
              </w:rPr>
              <w:fldChar w:fldCharType="separate"/>
            </w:r>
            <w:r>
              <w:rPr>
                <w:noProof/>
                <w:webHidden/>
              </w:rPr>
              <w:t>1</w:t>
            </w:r>
            <w:r>
              <w:rPr>
                <w:noProof/>
                <w:webHidden/>
              </w:rPr>
              <w:fldChar w:fldCharType="end"/>
            </w:r>
          </w:hyperlink>
        </w:p>
        <w:p w14:paraId="711DA102" w14:textId="6C81FEE0" w:rsidR="00EA61A1" w:rsidRDefault="00EA61A1">
          <w:pPr>
            <w:pStyle w:val="TOC2"/>
            <w:tabs>
              <w:tab w:val="right" w:leader="dot" w:pos="14390"/>
            </w:tabs>
            <w:rPr>
              <w:rFonts w:eastAsiaTheme="minorEastAsia"/>
              <w:noProof/>
            </w:rPr>
          </w:pPr>
          <w:hyperlink w:anchor="_Toc488147430" w:history="1">
            <w:r w:rsidRPr="001452E1">
              <w:rPr>
                <w:rStyle w:val="Hyperlink"/>
                <w:noProof/>
              </w:rPr>
              <w:t>Client Machine</w:t>
            </w:r>
            <w:r>
              <w:rPr>
                <w:noProof/>
                <w:webHidden/>
              </w:rPr>
              <w:tab/>
            </w:r>
            <w:r>
              <w:rPr>
                <w:noProof/>
                <w:webHidden/>
              </w:rPr>
              <w:fldChar w:fldCharType="begin"/>
            </w:r>
            <w:r>
              <w:rPr>
                <w:noProof/>
                <w:webHidden/>
              </w:rPr>
              <w:instrText xml:space="preserve"> PAGEREF _Toc488147430 \h </w:instrText>
            </w:r>
            <w:r>
              <w:rPr>
                <w:noProof/>
                <w:webHidden/>
              </w:rPr>
            </w:r>
            <w:r>
              <w:rPr>
                <w:noProof/>
                <w:webHidden/>
              </w:rPr>
              <w:fldChar w:fldCharType="separate"/>
            </w:r>
            <w:r>
              <w:rPr>
                <w:noProof/>
                <w:webHidden/>
              </w:rPr>
              <w:t>1</w:t>
            </w:r>
            <w:r>
              <w:rPr>
                <w:noProof/>
                <w:webHidden/>
              </w:rPr>
              <w:fldChar w:fldCharType="end"/>
            </w:r>
          </w:hyperlink>
        </w:p>
        <w:p w14:paraId="18B6BACC" w14:textId="529F2581" w:rsidR="00EA61A1" w:rsidRDefault="00EA61A1">
          <w:pPr>
            <w:pStyle w:val="TOC2"/>
            <w:tabs>
              <w:tab w:val="right" w:leader="dot" w:pos="14390"/>
            </w:tabs>
            <w:rPr>
              <w:rFonts w:eastAsiaTheme="minorEastAsia"/>
              <w:noProof/>
            </w:rPr>
          </w:pPr>
          <w:hyperlink w:anchor="_Toc488147431" w:history="1">
            <w:r w:rsidRPr="001452E1">
              <w:rPr>
                <w:rStyle w:val="Hyperlink"/>
                <w:noProof/>
              </w:rPr>
              <w:t>Docker For Windows</w:t>
            </w:r>
            <w:r>
              <w:rPr>
                <w:noProof/>
                <w:webHidden/>
              </w:rPr>
              <w:tab/>
            </w:r>
            <w:r>
              <w:rPr>
                <w:noProof/>
                <w:webHidden/>
              </w:rPr>
              <w:fldChar w:fldCharType="begin"/>
            </w:r>
            <w:r>
              <w:rPr>
                <w:noProof/>
                <w:webHidden/>
              </w:rPr>
              <w:instrText xml:space="preserve"> PAGEREF _Toc488147431 \h </w:instrText>
            </w:r>
            <w:r>
              <w:rPr>
                <w:noProof/>
                <w:webHidden/>
              </w:rPr>
            </w:r>
            <w:r>
              <w:rPr>
                <w:noProof/>
                <w:webHidden/>
              </w:rPr>
              <w:fldChar w:fldCharType="separate"/>
            </w:r>
            <w:r>
              <w:rPr>
                <w:noProof/>
                <w:webHidden/>
              </w:rPr>
              <w:t>1</w:t>
            </w:r>
            <w:r>
              <w:rPr>
                <w:noProof/>
                <w:webHidden/>
              </w:rPr>
              <w:fldChar w:fldCharType="end"/>
            </w:r>
          </w:hyperlink>
        </w:p>
        <w:p w14:paraId="3528DB55" w14:textId="564AF104" w:rsidR="00EA61A1" w:rsidRDefault="00EA61A1">
          <w:pPr>
            <w:pStyle w:val="TOC1"/>
            <w:tabs>
              <w:tab w:val="right" w:leader="dot" w:pos="14390"/>
            </w:tabs>
            <w:rPr>
              <w:rFonts w:eastAsiaTheme="minorEastAsia"/>
              <w:noProof/>
            </w:rPr>
          </w:pPr>
          <w:hyperlink w:anchor="_Toc488147432" w:history="1">
            <w:r w:rsidRPr="001452E1">
              <w:rPr>
                <w:rStyle w:val="Hyperlink"/>
                <w:noProof/>
              </w:rPr>
              <w:t>Demo Reset</w:t>
            </w:r>
            <w:r>
              <w:rPr>
                <w:noProof/>
                <w:webHidden/>
              </w:rPr>
              <w:tab/>
            </w:r>
            <w:r>
              <w:rPr>
                <w:noProof/>
                <w:webHidden/>
              </w:rPr>
              <w:fldChar w:fldCharType="begin"/>
            </w:r>
            <w:r>
              <w:rPr>
                <w:noProof/>
                <w:webHidden/>
              </w:rPr>
              <w:instrText xml:space="preserve"> PAGEREF _Toc488147432 \h </w:instrText>
            </w:r>
            <w:r>
              <w:rPr>
                <w:noProof/>
                <w:webHidden/>
              </w:rPr>
            </w:r>
            <w:r>
              <w:rPr>
                <w:noProof/>
                <w:webHidden/>
              </w:rPr>
              <w:fldChar w:fldCharType="separate"/>
            </w:r>
            <w:r>
              <w:rPr>
                <w:noProof/>
                <w:webHidden/>
              </w:rPr>
              <w:t>1</w:t>
            </w:r>
            <w:r>
              <w:rPr>
                <w:noProof/>
                <w:webHidden/>
              </w:rPr>
              <w:fldChar w:fldCharType="end"/>
            </w:r>
          </w:hyperlink>
        </w:p>
        <w:p w14:paraId="7B7320B2" w14:textId="2A3A70E1" w:rsidR="00EA61A1" w:rsidRDefault="00EA61A1">
          <w:pPr>
            <w:pStyle w:val="TOC1"/>
            <w:tabs>
              <w:tab w:val="right" w:leader="dot" w:pos="14390"/>
            </w:tabs>
            <w:rPr>
              <w:rFonts w:eastAsiaTheme="minorEastAsia"/>
              <w:noProof/>
            </w:rPr>
          </w:pPr>
          <w:hyperlink w:anchor="_Toc488147433" w:history="1">
            <w:r w:rsidRPr="001452E1">
              <w:rPr>
                <w:rStyle w:val="Hyperlink"/>
                <w:noProof/>
              </w:rPr>
              <w:t>Demo 1 – Create an MVC ASP.NET FX App</w:t>
            </w:r>
            <w:r>
              <w:rPr>
                <w:noProof/>
                <w:webHidden/>
              </w:rPr>
              <w:tab/>
            </w:r>
            <w:r>
              <w:rPr>
                <w:noProof/>
                <w:webHidden/>
              </w:rPr>
              <w:fldChar w:fldCharType="begin"/>
            </w:r>
            <w:r>
              <w:rPr>
                <w:noProof/>
                <w:webHidden/>
              </w:rPr>
              <w:instrText xml:space="preserve"> PAGEREF _Toc488147433 \h </w:instrText>
            </w:r>
            <w:r>
              <w:rPr>
                <w:noProof/>
                <w:webHidden/>
              </w:rPr>
            </w:r>
            <w:r>
              <w:rPr>
                <w:noProof/>
                <w:webHidden/>
              </w:rPr>
              <w:fldChar w:fldCharType="separate"/>
            </w:r>
            <w:r>
              <w:rPr>
                <w:noProof/>
                <w:webHidden/>
              </w:rPr>
              <w:t>1</w:t>
            </w:r>
            <w:r>
              <w:rPr>
                <w:noProof/>
                <w:webHidden/>
              </w:rPr>
              <w:fldChar w:fldCharType="end"/>
            </w:r>
          </w:hyperlink>
        </w:p>
        <w:p w14:paraId="0ABA3E2F" w14:textId="33A8DA16" w:rsidR="00EA61A1" w:rsidRDefault="00EA61A1">
          <w:pPr>
            <w:pStyle w:val="TOC1"/>
            <w:tabs>
              <w:tab w:val="right" w:leader="dot" w:pos="14390"/>
            </w:tabs>
            <w:rPr>
              <w:rFonts w:eastAsiaTheme="minorEastAsia"/>
              <w:noProof/>
            </w:rPr>
          </w:pPr>
          <w:hyperlink w:anchor="_Toc488147434" w:history="1">
            <w:r w:rsidRPr="001452E1">
              <w:rPr>
                <w:rStyle w:val="Hyperlink"/>
                <w:noProof/>
              </w:rPr>
              <w:t>Demo 2 – Modernize with .NET Core</w:t>
            </w:r>
            <w:r>
              <w:rPr>
                <w:noProof/>
                <w:webHidden/>
              </w:rPr>
              <w:tab/>
            </w:r>
            <w:r>
              <w:rPr>
                <w:noProof/>
                <w:webHidden/>
              </w:rPr>
              <w:fldChar w:fldCharType="begin"/>
            </w:r>
            <w:r>
              <w:rPr>
                <w:noProof/>
                <w:webHidden/>
              </w:rPr>
              <w:instrText xml:space="preserve"> PAGEREF _Toc488147434 \h </w:instrText>
            </w:r>
            <w:r>
              <w:rPr>
                <w:noProof/>
                <w:webHidden/>
              </w:rPr>
            </w:r>
            <w:r>
              <w:rPr>
                <w:noProof/>
                <w:webHidden/>
              </w:rPr>
              <w:fldChar w:fldCharType="separate"/>
            </w:r>
            <w:r>
              <w:rPr>
                <w:noProof/>
                <w:webHidden/>
              </w:rPr>
              <w:t>1</w:t>
            </w:r>
            <w:r>
              <w:rPr>
                <w:noProof/>
                <w:webHidden/>
              </w:rPr>
              <w:fldChar w:fldCharType="end"/>
            </w:r>
          </w:hyperlink>
        </w:p>
        <w:p w14:paraId="1401C864" w14:textId="38C8CCB3" w:rsidR="00A2755B" w:rsidRPr="00F83CF1" w:rsidRDefault="00A2755B" w:rsidP="00A2755B">
          <w:r w:rsidRPr="00F83CF1">
            <w:rPr>
              <w:b/>
              <w:bCs/>
            </w:rPr>
            <w:fldChar w:fldCharType="end"/>
          </w:r>
        </w:p>
      </w:sdtContent>
    </w:sdt>
    <w:bookmarkStart w:id="0" w:name="_Toc433364789" w:displacedByCustomXml="prev"/>
    <w:p w14:paraId="7F7499CC" w14:textId="29133DEF" w:rsidR="00094B73" w:rsidRDefault="00094B73" w:rsidP="00A2755B">
      <w:pPr>
        <w:pStyle w:val="ListParagraph"/>
        <w:numPr>
          <w:ilvl w:val="0"/>
          <w:numId w:val="2"/>
        </w:numPr>
      </w:pPr>
      <w:bookmarkStart w:id="1" w:name="_Hlk479592554"/>
      <w:bookmarkEnd w:id="0"/>
      <w:r>
        <w:t>dd SQL Healthcheck to the containerized version</w:t>
      </w:r>
    </w:p>
    <w:p w14:paraId="72DB49FE" w14:textId="37DA3E45" w:rsidR="00094B73" w:rsidRDefault="00094B73" w:rsidP="00094B73">
      <w:pPr>
        <w:pStyle w:val="Heading1"/>
      </w:pPr>
      <w:bookmarkStart w:id="2" w:name="_Toc487110252"/>
      <w:bookmarkStart w:id="3" w:name="_Toc488147428"/>
      <w:r>
        <w:t>Overview</w:t>
      </w:r>
      <w:bookmarkEnd w:id="2"/>
      <w:bookmarkEnd w:id="3"/>
    </w:p>
    <w:p w14:paraId="52D363A5" w14:textId="7DE87BF8" w:rsidR="00A2755B" w:rsidRPr="00F83CF1" w:rsidRDefault="00A2755B" w:rsidP="00A2755B">
      <w:pPr>
        <w:pStyle w:val="Heading1"/>
      </w:pPr>
      <w:bookmarkStart w:id="4" w:name="_Toc464757076"/>
      <w:bookmarkStart w:id="5" w:name="_Toc465989282"/>
      <w:bookmarkStart w:id="6" w:name="_Toc487110254"/>
      <w:bookmarkStart w:id="7" w:name="_Toc488147429"/>
      <w:bookmarkEnd w:id="1"/>
      <w:r w:rsidRPr="00F83CF1">
        <w:t>Demo Bits and licenses</w:t>
      </w:r>
      <w:bookmarkEnd w:id="4"/>
      <w:bookmarkEnd w:id="5"/>
      <w:bookmarkEnd w:id="6"/>
      <w:bookmarkEnd w:id="7"/>
    </w:p>
    <w:p w14:paraId="231E7DB7" w14:textId="23C52509" w:rsidR="00383167" w:rsidRDefault="00383167" w:rsidP="00A2755B">
      <w:pPr>
        <w:pStyle w:val="Heading2"/>
      </w:pPr>
      <w:bookmarkStart w:id="8" w:name="_Toc487110255"/>
      <w:bookmarkStart w:id="9" w:name="_Toc465989283"/>
      <w:bookmarkStart w:id="10" w:name="_Toc488147430"/>
      <w:r>
        <w:t>Client Machine</w:t>
      </w:r>
      <w:bookmarkEnd w:id="8"/>
      <w:bookmarkEnd w:id="10"/>
    </w:p>
    <w:p w14:paraId="5D2A9832" w14:textId="60D91232" w:rsidR="00383167" w:rsidRDefault="00383167" w:rsidP="00383167">
      <w:r>
        <w:t>Windows 10 Client</w:t>
      </w:r>
    </w:p>
    <w:p w14:paraId="12A28F6E" w14:textId="1004CC4E" w:rsidR="00A2755B" w:rsidRPr="00F83CF1" w:rsidRDefault="00A2755B" w:rsidP="00A2755B">
      <w:pPr>
        <w:pStyle w:val="Heading2"/>
      </w:pPr>
      <w:bookmarkStart w:id="11" w:name="_Toc487110256"/>
      <w:bookmarkStart w:id="12" w:name="_Toc488147431"/>
      <w:r w:rsidRPr="00F83CF1">
        <w:t>Docker For Windows</w:t>
      </w:r>
      <w:bookmarkEnd w:id="9"/>
      <w:bookmarkEnd w:id="11"/>
      <w:bookmarkEnd w:id="12"/>
    </w:p>
    <w:p w14:paraId="00854C10" w14:textId="6FDEBE80" w:rsidR="00383167" w:rsidRDefault="00FB191E" w:rsidP="00383167">
      <w:hyperlink r:id="rId11" w:history="1">
        <w:r w:rsidR="00383167">
          <w:rPr>
            <w:rStyle w:val="Hyperlink"/>
          </w:rPr>
          <w:t>https://download.docker.com/win/stable/InstallDocker.msi</w:t>
        </w:r>
      </w:hyperlink>
      <w:r w:rsidR="00383167">
        <w:t xml:space="preserve"> Stable build</w:t>
      </w:r>
    </w:p>
    <w:p w14:paraId="66D62236" w14:textId="4067869C" w:rsidR="0083295D" w:rsidRDefault="0083295D" w:rsidP="00A2755B">
      <w:pPr>
        <w:pStyle w:val="Heading1"/>
      </w:pPr>
      <w:bookmarkStart w:id="13" w:name="_Toc487110257"/>
      <w:bookmarkStart w:id="14" w:name="_Toc433364792"/>
      <w:bookmarkStart w:id="15" w:name="_Toc464757082"/>
      <w:bookmarkStart w:id="16" w:name="_Toc465989293"/>
      <w:bookmarkStart w:id="17" w:name="_Toc488147432"/>
      <w:r>
        <w:t>Demo Reset</w:t>
      </w:r>
      <w:bookmarkEnd w:id="13"/>
      <w:bookmarkEnd w:id="17"/>
    </w:p>
    <w:p w14:paraId="5EA3D3D4" w14:textId="77777777" w:rsidR="0083295D" w:rsidRPr="0083295D" w:rsidRDefault="0083295D" w:rsidP="0083295D"/>
    <w:p w14:paraId="3AB7F741" w14:textId="34EF89BA" w:rsidR="00A2755B" w:rsidRPr="00F83CF1" w:rsidRDefault="00A2755B" w:rsidP="00A2755B">
      <w:pPr>
        <w:pStyle w:val="Heading1"/>
      </w:pPr>
      <w:bookmarkStart w:id="18" w:name="_Toc487110258"/>
      <w:bookmarkStart w:id="19" w:name="_Toc488147433"/>
      <w:r w:rsidRPr="00F83CF1">
        <w:t xml:space="preserve">Demo 1 </w:t>
      </w:r>
      <w:r w:rsidR="0048459D">
        <w:t xml:space="preserve">– </w:t>
      </w:r>
      <w:bookmarkEnd w:id="18"/>
      <w:r w:rsidR="004446BE">
        <w:t>Create an MVC ASP.NET FX App</w:t>
      </w:r>
      <w:bookmarkEnd w:id="19"/>
    </w:p>
    <w:tbl>
      <w:tblPr>
        <w:tblStyle w:val="TableGrid"/>
        <w:tblW w:w="13855" w:type="dxa"/>
        <w:tblLayout w:type="fixed"/>
        <w:tblLook w:val="04A0" w:firstRow="1" w:lastRow="0" w:firstColumn="1" w:lastColumn="0" w:noHBand="0" w:noVBand="1"/>
      </w:tblPr>
      <w:tblGrid>
        <w:gridCol w:w="3126"/>
        <w:gridCol w:w="4391"/>
        <w:gridCol w:w="6338"/>
      </w:tblGrid>
      <w:tr w:rsidR="00A2755B" w:rsidRPr="00F83CF1" w14:paraId="3EB9CAB4" w14:textId="77777777" w:rsidTr="004446BE">
        <w:tc>
          <w:tcPr>
            <w:tcW w:w="3126" w:type="dxa"/>
            <w:tcBorders>
              <w:top w:val="single" w:sz="4" w:space="0" w:color="auto"/>
              <w:left w:val="single" w:sz="4" w:space="0" w:color="auto"/>
              <w:bottom w:val="single" w:sz="4" w:space="0" w:color="auto"/>
              <w:right w:val="single" w:sz="4" w:space="0" w:color="auto"/>
            </w:tcBorders>
          </w:tcPr>
          <w:bookmarkEnd w:id="14"/>
          <w:bookmarkEnd w:id="15"/>
          <w:bookmarkEnd w:id="16"/>
          <w:p w14:paraId="12FC8ABA" w14:textId="77777777" w:rsidR="00A2755B" w:rsidRPr="00F83CF1" w:rsidRDefault="00A2755B" w:rsidP="00E47755">
            <w:pPr>
              <w:spacing w:line="257" w:lineRule="auto"/>
              <w:jc w:val="center"/>
              <w:rPr>
                <w:b/>
              </w:rPr>
            </w:pPr>
            <w:r w:rsidRPr="00F83CF1">
              <w:rPr>
                <w:b/>
              </w:rPr>
              <w:t>Visual</w:t>
            </w:r>
          </w:p>
        </w:tc>
        <w:tc>
          <w:tcPr>
            <w:tcW w:w="4391" w:type="dxa"/>
            <w:tcBorders>
              <w:top w:val="single" w:sz="4" w:space="0" w:color="auto"/>
              <w:left w:val="single" w:sz="4" w:space="0" w:color="auto"/>
              <w:bottom w:val="single" w:sz="4" w:space="0" w:color="auto"/>
              <w:right w:val="single" w:sz="4" w:space="0" w:color="auto"/>
            </w:tcBorders>
          </w:tcPr>
          <w:p w14:paraId="7D62B99D" w14:textId="77777777" w:rsidR="00A2755B" w:rsidRPr="00F83CF1" w:rsidRDefault="00A2755B" w:rsidP="00E47755">
            <w:pPr>
              <w:pStyle w:val="ListParagraph"/>
              <w:ind w:left="0"/>
              <w:rPr>
                <w:b/>
              </w:rPr>
            </w:pPr>
            <w:r w:rsidRPr="00F83CF1">
              <w:rPr>
                <w:b/>
              </w:rPr>
              <w:t>Demo Steps</w:t>
            </w:r>
          </w:p>
        </w:tc>
        <w:tc>
          <w:tcPr>
            <w:tcW w:w="6338" w:type="dxa"/>
            <w:tcBorders>
              <w:top w:val="single" w:sz="4" w:space="0" w:color="auto"/>
              <w:left w:val="single" w:sz="4" w:space="0" w:color="auto"/>
              <w:bottom w:val="single" w:sz="4" w:space="0" w:color="auto"/>
              <w:right w:val="single" w:sz="4" w:space="0" w:color="auto"/>
            </w:tcBorders>
          </w:tcPr>
          <w:p w14:paraId="4F77B724" w14:textId="77777777" w:rsidR="00A2755B" w:rsidRPr="00F83CF1" w:rsidRDefault="00A2755B" w:rsidP="00E47755">
            <w:pPr>
              <w:rPr>
                <w:b/>
              </w:rPr>
            </w:pPr>
            <w:r w:rsidRPr="00F83CF1">
              <w:rPr>
                <w:b/>
              </w:rPr>
              <w:t>Talking Points</w:t>
            </w:r>
          </w:p>
        </w:tc>
      </w:tr>
      <w:tr w:rsidR="00A2755B" w:rsidRPr="00F83CF1" w14:paraId="1761F728" w14:textId="77777777" w:rsidTr="004446BE">
        <w:tc>
          <w:tcPr>
            <w:tcW w:w="3126" w:type="dxa"/>
            <w:tcBorders>
              <w:top w:val="single" w:sz="4" w:space="0" w:color="auto"/>
              <w:left w:val="single" w:sz="4" w:space="0" w:color="auto"/>
              <w:bottom w:val="single" w:sz="4" w:space="0" w:color="auto"/>
              <w:right w:val="single" w:sz="4" w:space="0" w:color="auto"/>
            </w:tcBorders>
          </w:tcPr>
          <w:p w14:paraId="78A22112" w14:textId="716C29BB" w:rsidR="00A2755B" w:rsidRPr="00F83CF1" w:rsidRDefault="004446BE" w:rsidP="00E47755">
            <w:pPr>
              <w:spacing w:line="257" w:lineRule="auto"/>
              <w:jc w:val="center"/>
            </w:pPr>
            <w:r>
              <w:rPr>
                <w:noProof/>
              </w:rPr>
              <w:drawing>
                <wp:inline distT="0" distB="0" distL="0" distR="0" wp14:anchorId="5D89D960" wp14:editId="0C652E31">
                  <wp:extent cx="1847850" cy="869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850" cy="869950"/>
                          </a:xfrm>
                          <a:prstGeom prst="rect">
                            <a:avLst/>
                          </a:prstGeom>
                        </pic:spPr>
                      </pic:pic>
                    </a:graphicData>
                  </a:graphic>
                </wp:inline>
              </w:drawing>
            </w:r>
          </w:p>
        </w:tc>
        <w:tc>
          <w:tcPr>
            <w:tcW w:w="4391" w:type="dxa"/>
            <w:tcBorders>
              <w:top w:val="single" w:sz="4" w:space="0" w:color="auto"/>
              <w:left w:val="single" w:sz="4" w:space="0" w:color="auto"/>
              <w:bottom w:val="single" w:sz="4" w:space="0" w:color="auto"/>
              <w:right w:val="single" w:sz="4" w:space="0" w:color="auto"/>
            </w:tcBorders>
          </w:tcPr>
          <w:p w14:paraId="2A51BF03" w14:textId="091D0FE0" w:rsidR="00A2755B" w:rsidRDefault="004446BE" w:rsidP="00E47755">
            <w:pPr>
              <w:pStyle w:val="ListParagraph"/>
              <w:ind w:left="0"/>
            </w:pPr>
            <w:r>
              <w:t>Create New ASP.NET Web App (.NET Framework)</w:t>
            </w:r>
          </w:p>
          <w:p w14:paraId="3AF6ADF6" w14:textId="1BF622F0" w:rsidR="004446BE" w:rsidRPr="004F3280" w:rsidRDefault="004F3280" w:rsidP="004F3280">
            <w:pPr>
              <w:pStyle w:val="ListParagraph"/>
              <w:rPr>
                <w:color w:val="FF0000"/>
              </w:rPr>
            </w:pPr>
            <w:r w:rsidRPr="004F3280">
              <w:rPr>
                <w:color w:val="FF0000"/>
              </w:rPr>
              <w:t>PUT IN THE ROOT OF C</w:t>
            </w:r>
          </w:p>
          <w:p w14:paraId="4CA7075C" w14:textId="4BA63D41" w:rsidR="004F3280" w:rsidRPr="004F3280" w:rsidRDefault="004F3280" w:rsidP="004F3280">
            <w:pPr>
              <w:pStyle w:val="ListParagraph"/>
              <w:rPr>
                <w:color w:val="FF0000"/>
              </w:rPr>
            </w:pPr>
            <w:r w:rsidRPr="004F3280">
              <w:rPr>
                <w:color w:val="FF0000"/>
              </w:rPr>
              <w:t>Bugs in Windows Containers prevent the ability to mount volumes from the C:\Users directory</w:t>
            </w:r>
          </w:p>
          <w:p w14:paraId="5A9E36E0" w14:textId="77777777" w:rsidR="004446BE" w:rsidRDefault="004F3280" w:rsidP="00E47755">
            <w:pPr>
              <w:pStyle w:val="ListParagraph"/>
              <w:ind w:left="0"/>
            </w:pPr>
            <w:r>
              <w:t xml:space="preserve">Project: </w:t>
            </w:r>
            <w:r w:rsidRPr="004F3280">
              <w:rPr>
                <w:b/>
              </w:rPr>
              <w:t>Web</w:t>
            </w:r>
          </w:p>
          <w:p w14:paraId="285569C7" w14:textId="77777777" w:rsidR="004F3280" w:rsidRDefault="004F3280" w:rsidP="00E47755">
            <w:pPr>
              <w:pStyle w:val="ListParagraph"/>
              <w:ind w:left="0"/>
            </w:pPr>
            <w:r>
              <w:t>Location: C:\Demos</w:t>
            </w:r>
          </w:p>
          <w:p w14:paraId="59FED9F1" w14:textId="77777777" w:rsidR="004F3280" w:rsidRDefault="004F3280" w:rsidP="00E47755">
            <w:pPr>
              <w:pStyle w:val="ListParagraph"/>
              <w:ind w:left="0"/>
            </w:pPr>
            <w:r>
              <w:t>Solution Name: LiftShift</w:t>
            </w:r>
          </w:p>
          <w:p w14:paraId="77C5BF86" w14:textId="77777777" w:rsidR="004F3280" w:rsidRDefault="004F3280" w:rsidP="00E47755">
            <w:pPr>
              <w:pStyle w:val="ListParagraph"/>
              <w:ind w:left="0"/>
            </w:pPr>
          </w:p>
          <w:p w14:paraId="7EDBACE4" w14:textId="1D59400B" w:rsidR="004F3280" w:rsidRPr="00F83CF1" w:rsidRDefault="004F3280" w:rsidP="00E47755">
            <w:pPr>
              <w:pStyle w:val="ListParagraph"/>
              <w:ind w:left="0"/>
            </w:pPr>
            <w:r>
              <w:t>Be sure to use Web as the project name for copied in files</w:t>
            </w:r>
          </w:p>
        </w:tc>
        <w:tc>
          <w:tcPr>
            <w:tcW w:w="6338" w:type="dxa"/>
            <w:tcBorders>
              <w:top w:val="single" w:sz="4" w:space="0" w:color="auto"/>
              <w:left w:val="single" w:sz="4" w:space="0" w:color="auto"/>
              <w:bottom w:val="single" w:sz="4" w:space="0" w:color="auto"/>
              <w:right w:val="single" w:sz="4" w:space="0" w:color="auto"/>
            </w:tcBorders>
          </w:tcPr>
          <w:p w14:paraId="0260A522" w14:textId="77777777" w:rsidR="00366A03" w:rsidRDefault="004446BE" w:rsidP="0048459D">
            <w:r>
              <w:t>We’ll start with an ASP.NET Web App</w:t>
            </w:r>
          </w:p>
          <w:p w14:paraId="4C84A2AF" w14:textId="5FD9B769" w:rsidR="004446BE" w:rsidRPr="00F83CF1" w:rsidRDefault="004446BE" w:rsidP="0048459D">
            <w:r>
              <w:t>I’ll use MVC, but you could do this with Web Forms. The point is it’s an existing app that we’ll want to modernize with additional services</w:t>
            </w:r>
          </w:p>
        </w:tc>
      </w:tr>
      <w:tr w:rsidR="004446BE" w:rsidRPr="00F83CF1" w14:paraId="4AA58D46" w14:textId="77777777" w:rsidTr="004446BE">
        <w:tc>
          <w:tcPr>
            <w:tcW w:w="3126" w:type="dxa"/>
            <w:tcBorders>
              <w:top w:val="single" w:sz="4" w:space="0" w:color="auto"/>
              <w:left w:val="single" w:sz="4" w:space="0" w:color="auto"/>
              <w:bottom w:val="single" w:sz="4" w:space="0" w:color="auto"/>
              <w:right w:val="single" w:sz="4" w:space="0" w:color="auto"/>
            </w:tcBorders>
          </w:tcPr>
          <w:p w14:paraId="39D615D5" w14:textId="77777777" w:rsidR="004446BE" w:rsidRPr="00F83CF1" w:rsidRDefault="004446BE"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5105C53" w14:textId="0D601D7E" w:rsidR="004446BE" w:rsidRDefault="004F3280" w:rsidP="00E47755">
            <w:pPr>
              <w:pStyle w:val="ListParagraph"/>
              <w:ind w:left="0"/>
            </w:pPr>
            <w:r>
              <w:t>Choose MVC</w:t>
            </w:r>
          </w:p>
        </w:tc>
        <w:tc>
          <w:tcPr>
            <w:tcW w:w="6338" w:type="dxa"/>
            <w:tcBorders>
              <w:top w:val="single" w:sz="4" w:space="0" w:color="auto"/>
              <w:left w:val="single" w:sz="4" w:space="0" w:color="auto"/>
              <w:bottom w:val="single" w:sz="4" w:space="0" w:color="auto"/>
              <w:right w:val="single" w:sz="4" w:space="0" w:color="auto"/>
            </w:tcBorders>
          </w:tcPr>
          <w:p w14:paraId="3FB2D516" w14:textId="77777777" w:rsidR="004446BE" w:rsidRDefault="004446BE" w:rsidP="0048459D"/>
        </w:tc>
      </w:tr>
      <w:tr w:rsidR="004F3280" w:rsidRPr="00F83CF1" w14:paraId="6F0A2266" w14:textId="77777777" w:rsidTr="004446BE">
        <w:tc>
          <w:tcPr>
            <w:tcW w:w="3126" w:type="dxa"/>
            <w:tcBorders>
              <w:top w:val="single" w:sz="4" w:space="0" w:color="auto"/>
              <w:left w:val="single" w:sz="4" w:space="0" w:color="auto"/>
              <w:bottom w:val="single" w:sz="4" w:space="0" w:color="auto"/>
              <w:right w:val="single" w:sz="4" w:space="0" w:color="auto"/>
            </w:tcBorders>
          </w:tcPr>
          <w:p w14:paraId="01E5E652"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BC1845E" w14:textId="2DCC3D8A" w:rsidR="004F3280" w:rsidRDefault="004F3280" w:rsidP="00E47755">
            <w:pPr>
              <w:pStyle w:val="ListParagraph"/>
              <w:ind w:left="0"/>
            </w:pPr>
            <w:r>
              <w:t>F5</w:t>
            </w:r>
          </w:p>
        </w:tc>
        <w:tc>
          <w:tcPr>
            <w:tcW w:w="6338" w:type="dxa"/>
            <w:tcBorders>
              <w:top w:val="single" w:sz="4" w:space="0" w:color="auto"/>
              <w:left w:val="single" w:sz="4" w:space="0" w:color="auto"/>
              <w:bottom w:val="single" w:sz="4" w:space="0" w:color="auto"/>
              <w:right w:val="single" w:sz="4" w:space="0" w:color="auto"/>
            </w:tcBorders>
          </w:tcPr>
          <w:p w14:paraId="7A000D46" w14:textId="16B982F8" w:rsidR="00EA0231" w:rsidRDefault="00EA0231" w:rsidP="0048459D">
            <w:r>
              <w:t>We’ll start debugging, and you’ll see the normal nuget restore, build and debugger loading</w:t>
            </w:r>
          </w:p>
        </w:tc>
      </w:tr>
      <w:tr w:rsidR="004F3280" w:rsidRPr="00F83CF1" w14:paraId="11B1A1AB" w14:textId="77777777" w:rsidTr="004446BE">
        <w:tc>
          <w:tcPr>
            <w:tcW w:w="3126" w:type="dxa"/>
            <w:tcBorders>
              <w:top w:val="single" w:sz="4" w:space="0" w:color="auto"/>
              <w:left w:val="single" w:sz="4" w:space="0" w:color="auto"/>
              <w:bottom w:val="single" w:sz="4" w:space="0" w:color="auto"/>
              <w:right w:val="single" w:sz="4" w:space="0" w:color="auto"/>
            </w:tcBorders>
          </w:tcPr>
          <w:p w14:paraId="32BD6FB2"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2872C965" w14:textId="095135F7" w:rsidR="004F3280" w:rsidRDefault="004F3280" w:rsidP="00E47755">
            <w:pPr>
              <w:pStyle w:val="ListParagraph"/>
              <w:ind w:left="0"/>
            </w:pPr>
            <w:r>
              <w:t>Add Docker Support</w:t>
            </w:r>
          </w:p>
        </w:tc>
        <w:tc>
          <w:tcPr>
            <w:tcW w:w="6338" w:type="dxa"/>
            <w:tcBorders>
              <w:top w:val="single" w:sz="4" w:space="0" w:color="auto"/>
              <w:left w:val="single" w:sz="4" w:space="0" w:color="auto"/>
              <w:bottom w:val="single" w:sz="4" w:space="0" w:color="auto"/>
              <w:right w:val="single" w:sz="4" w:space="0" w:color="auto"/>
            </w:tcBorders>
          </w:tcPr>
          <w:p w14:paraId="09CD69FF" w14:textId="77777777" w:rsidR="004F3280" w:rsidRDefault="004F3280" w:rsidP="0048459D">
            <w:r>
              <w:t>To containerize this, we may wonder what would we need to do.</w:t>
            </w:r>
          </w:p>
          <w:p w14:paraId="310980AA" w14:textId="77777777" w:rsidR="004F3280" w:rsidRDefault="004F3280" w:rsidP="0048459D">
            <w:r>
              <w:t xml:space="preserve">I know by reading about docker I need a dockerfile. But what’s the contents of the DockerFile? Will I still get VS debugging? </w:t>
            </w:r>
          </w:p>
          <w:p w14:paraId="56A4F757" w14:textId="443C78E6" w:rsidR="004F3280" w:rsidRDefault="004F3280" w:rsidP="0048459D">
            <w:r>
              <w:t xml:space="preserve">No problem, VS helps you, with standard docker assets </w:t>
            </w:r>
          </w:p>
        </w:tc>
      </w:tr>
      <w:tr w:rsidR="004F3280" w:rsidRPr="00F83CF1" w14:paraId="356E6903" w14:textId="77777777" w:rsidTr="004446BE">
        <w:tc>
          <w:tcPr>
            <w:tcW w:w="3126" w:type="dxa"/>
            <w:tcBorders>
              <w:top w:val="single" w:sz="4" w:space="0" w:color="auto"/>
              <w:left w:val="single" w:sz="4" w:space="0" w:color="auto"/>
              <w:bottom w:val="single" w:sz="4" w:space="0" w:color="auto"/>
              <w:right w:val="single" w:sz="4" w:space="0" w:color="auto"/>
            </w:tcBorders>
          </w:tcPr>
          <w:p w14:paraId="3120B354"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4E8C7841" w14:textId="3574554A" w:rsidR="004F3280" w:rsidRDefault="004F3280" w:rsidP="00E47755">
            <w:pPr>
              <w:pStyle w:val="ListParagraph"/>
              <w:ind w:left="0"/>
            </w:pPr>
            <w:r>
              <w:t>F5</w:t>
            </w:r>
          </w:p>
        </w:tc>
        <w:tc>
          <w:tcPr>
            <w:tcW w:w="6338" w:type="dxa"/>
            <w:tcBorders>
              <w:top w:val="single" w:sz="4" w:space="0" w:color="auto"/>
              <w:left w:val="single" w:sz="4" w:space="0" w:color="auto"/>
              <w:bottom w:val="single" w:sz="4" w:space="0" w:color="auto"/>
              <w:right w:val="single" w:sz="4" w:space="0" w:color="auto"/>
            </w:tcBorders>
          </w:tcPr>
          <w:p w14:paraId="7DEE2E2D" w14:textId="42C802F7" w:rsidR="004F3280" w:rsidRDefault="004F3280" w:rsidP="0048459D"/>
        </w:tc>
      </w:tr>
      <w:tr w:rsidR="004F3280" w:rsidRPr="00F83CF1" w14:paraId="4CA3C66A" w14:textId="77777777" w:rsidTr="004446BE">
        <w:tc>
          <w:tcPr>
            <w:tcW w:w="3126" w:type="dxa"/>
            <w:tcBorders>
              <w:top w:val="single" w:sz="4" w:space="0" w:color="auto"/>
              <w:left w:val="single" w:sz="4" w:space="0" w:color="auto"/>
              <w:bottom w:val="single" w:sz="4" w:space="0" w:color="auto"/>
              <w:right w:val="single" w:sz="4" w:space="0" w:color="auto"/>
            </w:tcBorders>
          </w:tcPr>
          <w:p w14:paraId="2D433CD0"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0780CCD6" w14:textId="073D3E7B" w:rsidR="004F3280" w:rsidRDefault="004F3280" w:rsidP="00E47755">
            <w:pPr>
              <w:pStyle w:val="ListParagraph"/>
              <w:ind w:left="0"/>
            </w:pPr>
            <w:r>
              <w:t>Open Dockerfile</w:t>
            </w:r>
          </w:p>
        </w:tc>
        <w:tc>
          <w:tcPr>
            <w:tcW w:w="6338" w:type="dxa"/>
            <w:tcBorders>
              <w:top w:val="single" w:sz="4" w:space="0" w:color="auto"/>
              <w:left w:val="single" w:sz="4" w:space="0" w:color="auto"/>
              <w:bottom w:val="single" w:sz="4" w:space="0" w:color="auto"/>
              <w:right w:val="single" w:sz="4" w:space="0" w:color="auto"/>
            </w:tcBorders>
          </w:tcPr>
          <w:p w14:paraId="53DF3FF8" w14:textId="77777777" w:rsidR="00B1042E" w:rsidRDefault="004F3280" w:rsidP="0048459D">
            <w:r>
              <w:t xml:space="preserve">Look, VS has added a dockerfile. </w:t>
            </w:r>
          </w:p>
          <w:p w14:paraId="16038BB7" w14:textId="14738054" w:rsidR="00B1042E" w:rsidRDefault="00B1042E" w:rsidP="0048459D">
            <w:r>
              <w:t>The image is an ASP.NET 4.6.2 based image. Visual Studio picked this up from the csproj metadata.</w:t>
            </w:r>
          </w:p>
          <w:p w14:paraId="2E0ECCEA" w14:textId="051FF6FC" w:rsidR="00B1042E" w:rsidRDefault="00B1042E" w:rsidP="0048459D">
            <w:r>
              <w:t>The ASP.NET Image is based on the IIS Image which is based on the Windows Server Core Image.</w:t>
            </w:r>
          </w:p>
          <w:p w14:paraId="733ED5FA" w14:textId="7B06C3C2" w:rsidR="004F3280" w:rsidRDefault="00B1042E" w:rsidP="0048459D">
            <w:r>
              <w:t xml:space="preserve">VS </w:t>
            </w:r>
            <w:r w:rsidR="004F3280">
              <w:t>uses the optimized image approach. Meaning, we don’t take the source and just put it in the container. We take the published output. So, only the necessary content is put in the image</w:t>
            </w:r>
          </w:p>
        </w:tc>
      </w:tr>
      <w:tr w:rsidR="004F3280" w:rsidRPr="00F83CF1" w14:paraId="4163C3D4" w14:textId="77777777" w:rsidTr="004446BE">
        <w:tc>
          <w:tcPr>
            <w:tcW w:w="3126" w:type="dxa"/>
            <w:tcBorders>
              <w:top w:val="single" w:sz="4" w:space="0" w:color="auto"/>
              <w:left w:val="single" w:sz="4" w:space="0" w:color="auto"/>
              <w:bottom w:val="single" w:sz="4" w:space="0" w:color="auto"/>
              <w:right w:val="single" w:sz="4" w:space="0" w:color="auto"/>
            </w:tcBorders>
          </w:tcPr>
          <w:p w14:paraId="3A624DB7"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84C31E8" w14:textId="77777777" w:rsidR="004F3280" w:rsidRDefault="004F3280" w:rsidP="00E47755">
            <w:pPr>
              <w:pStyle w:val="ListParagraph"/>
              <w:ind w:left="0"/>
            </w:pPr>
            <w:r>
              <w:t>Highlight</w:t>
            </w:r>
            <w:r>
              <w:t xml:space="preserve"> Copy </w:t>
            </w:r>
          </w:p>
        </w:tc>
        <w:tc>
          <w:tcPr>
            <w:tcW w:w="6338" w:type="dxa"/>
            <w:tcBorders>
              <w:top w:val="single" w:sz="4" w:space="0" w:color="auto"/>
              <w:left w:val="single" w:sz="4" w:space="0" w:color="auto"/>
              <w:bottom w:val="single" w:sz="4" w:space="0" w:color="auto"/>
              <w:right w:val="single" w:sz="4" w:space="0" w:color="auto"/>
            </w:tcBorders>
          </w:tcPr>
          <w:p w14:paraId="52AA3141" w14:textId="77777777" w:rsidR="004F3280" w:rsidRDefault="004F3280" w:rsidP="0048459D">
            <w:r>
              <w:t xml:space="preserve">If we look closely, we see a coalesce copy. If the build arg is empty, we’ll simply copy the published output. </w:t>
            </w:r>
          </w:p>
          <w:p w14:paraId="4E23759C" w14:textId="3E54344D" w:rsidR="004F3280" w:rsidRDefault="004F3280" w:rsidP="0048459D">
            <w:r>
              <w:t>At F5 time, we’ll set the source to an empty directory and volume mount the content in, but lets see it working first</w:t>
            </w:r>
          </w:p>
        </w:tc>
      </w:tr>
      <w:tr w:rsidR="004F3280" w:rsidRPr="00F83CF1" w14:paraId="67968F47" w14:textId="77777777" w:rsidTr="004446BE">
        <w:tc>
          <w:tcPr>
            <w:tcW w:w="3126" w:type="dxa"/>
            <w:tcBorders>
              <w:top w:val="single" w:sz="4" w:space="0" w:color="auto"/>
              <w:left w:val="single" w:sz="4" w:space="0" w:color="auto"/>
              <w:bottom w:val="single" w:sz="4" w:space="0" w:color="auto"/>
              <w:right w:val="single" w:sz="4" w:space="0" w:color="auto"/>
            </w:tcBorders>
          </w:tcPr>
          <w:p w14:paraId="2658E00F" w14:textId="77777777" w:rsidR="004F3280" w:rsidRPr="00F83CF1" w:rsidRDefault="004F3280"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3A986535" w14:textId="4F38F4A8" w:rsidR="004F3280" w:rsidRDefault="004F3280" w:rsidP="00E47755">
            <w:pPr>
              <w:pStyle w:val="ListParagraph"/>
              <w:ind w:left="0"/>
            </w:pPr>
            <w:r>
              <w:t>Open Docker-Compose.yml</w:t>
            </w:r>
          </w:p>
        </w:tc>
        <w:tc>
          <w:tcPr>
            <w:tcW w:w="6338" w:type="dxa"/>
            <w:tcBorders>
              <w:top w:val="single" w:sz="4" w:space="0" w:color="auto"/>
              <w:left w:val="single" w:sz="4" w:space="0" w:color="auto"/>
              <w:bottom w:val="single" w:sz="4" w:space="0" w:color="auto"/>
              <w:right w:val="single" w:sz="4" w:space="0" w:color="auto"/>
            </w:tcBorders>
          </w:tcPr>
          <w:p w14:paraId="76D771B6" w14:textId="77777777" w:rsidR="004F3280" w:rsidRDefault="004F3280" w:rsidP="0048459D">
            <w:r>
              <w:t>We also scaffold in a compose file.</w:t>
            </w:r>
          </w:p>
          <w:p w14:paraId="036F8038" w14:textId="012EEFAE" w:rsidR="004F3280" w:rsidRDefault="004F3280" w:rsidP="0048459D">
            <w:r>
              <w:t xml:space="preserve">Docker-compose.yml is used to specify the instancing </w:t>
            </w:r>
            <w:r w:rsidR="00F24D38">
              <w:t>parameters so we don’t have to specify everything to docker run. This is also where we can instance additional containers.</w:t>
            </w:r>
          </w:p>
        </w:tc>
      </w:tr>
      <w:tr w:rsidR="00F24D38" w:rsidRPr="00F83CF1" w14:paraId="7EFE3B27" w14:textId="77777777" w:rsidTr="004446BE">
        <w:tc>
          <w:tcPr>
            <w:tcW w:w="3126" w:type="dxa"/>
            <w:tcBorders>
              <w:top w:val="single" w:sz="4" w:space="0" w:color="auto"/>
              <w:left w:val="single" w:sz="4" w:space="0" w:color="auto"/>
              <w:bottom w:val="single" w:sz="4" w:space="0" w:color="auto"/>
              <w:right w:val="single" w:sz="4" w:space="0" w:color="auto"/>
            </w:tcBorders>
          </w:tcPr>
          <w:p w14:paraId="083BCA8D"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78D63C94" w14:textId="294E77EA" w:rsidR="00F24D38" w:rsidRDefault="00F24D38" w:rsidP="00E47755">
            <w:pPr>
              <w:pStyle w:val="ListParagraph"/>
              <w:ind w:left="0"/>
            </w:pPr>
            <w:r>
              <w:t>F5</w:t>
            </w:r>
          </w:p>
        </w:tc>
        <w:tc>
          <w:tcPr>
            <w:tcW w:w="6338" w:type="dxa"/>
            <w:tcBorders>
              <w:top w:val="single" w:sz="4" w:space="0" w:color="auto"/>
              <w:left w:val="single" w:sz="4" w:space="0" w:color="auto"/>
              <w:bottom w:val="single" w:sz="4" w:space="0" w:color="auto"/>
              <w:right w:val="single" w:sz="4" w:space="0" w:color="auto"/>
            </w:tcBorders>
          </w:tcPr>
          <w:p w14:paraId="4DDEFF8A" w14:textId="77777777" w:rsidR="00F24D38" w:rsidRDefault="00F24D38" w:rsidP="0048459D"/>
        </w:tc>
      </w:tr>
      <w:tr w:rsidR="00F24D38" w:rsidRPr="00F83CF1" w14:paraId="70D8C918" w14:textId="77777777" w:rsidTr="004446BE">
        <w:tc>
          <w:tcPr>
            <w:tcW w:w="3126" w:type="dxa"/>
            <w:tcBorders>
              <w:top w:val="single" w:sz="4" w:space="0" w:color="auto"/>
              <w:left w:val="single" w:sz="4" w:space="0" w:color="auto"/>
              <w:bottom w:val="single" w:sz="4" w:space="0" w:color="auto"/>
              <w:right w:val="single" w:sz="4" w:space="0" w:color="auto"/>
            </w:tcBorders>
          </w:tcPr>
          <w:p w14:paraId="3EFCAADE"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7E33CF66" w14:textId="7D4A5112" w:rsidR="00F24D38" w:rsidRDefault="00F24D38" w:rsidP="00E47755">
            <w:pPr>
              <w:pStyle w:val="ListParagraph"/>
              <w:ind w:left="0"/>
            </w:pPr>
            <w:r>
              <w:t>Navigate in the browser</w:t>
            </w:r>
          </w:p>
        </w:tc>
        <w:tc>
          <w:tcPr>
            <w:tcW w:w="6338" w:type="dxa"/>
            <w:tcBorders>
              <w:top w:val="single" w:sz="4" w:space="0" w:color="auto"/>
              <w:left w:val="single" w:sz="4" w:space="0" w:color="auto"/>
              <w:bottom w:val="single" w:sz="4" w:space="0" w:color="auto"/>
              <w:right w:val="single" w:sz="4" w:space="0" w:color="auto"/>
            </w:tcBorders>
          </w:tcPr>
          <w:p w14:paraId="24A88A92" w14:textId="75E450B0" w:rsidR="00F24D38" w:rsidRDefault="00F24D38" w:rsidP="0048459D">
            <w:r>
              <w:t>We can now see our container running</w:t>
            </w:r>
          </w:p>
        </w:tc>
      </w:tr>
      <w:tr w:rsidR="00F24D38" w:rsidRPr="00F83CF1" w14:paraId="1ED0DD97" w14:textId="77777777" w:rsidTr="004446BE">
        <w:tc>
          <w:tcPr>
            <w:tcW w:w="3126" w:type="dxa"/>
            <w:tcBorders>
              <w:top w:val="single" w:sz="4" w:space="0" w:color="auto"/>
              <w:left w:val="single" w:sz="4" w:space="0" w:color="auto"/>
              <w:bottom w:val="single" w:sz="4" w:space="0" w:color="auto"/>
              <w:right w:val="single" w:sz="4" w:space="0" w:color="auto"/>
            </w:tcBorders>
          </w:tcPr>
          <w:p w14:paraId="066760D8"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46FAF385" w14:textId="308202A0" w:rsidR="00F24D38" w:rsidRDefault="00F24D38" w:rsidP="00E47755">
            <w:pPr>
              <w:pStyle w:val="ListParagraph"/>
              <w:ind w:left="0"/>
            </w:pPr>
            <w:r>
              <w:t>Powershell – Docker ps</w:t>
            </w:r>
          </w:p>
        </w:tc>
        <w:tc>
          <w:tcPr>
            <w:tcW w:w="6338" w:type="dxa"/>
            <w:tcBorders>
              <w:top w:val="single" w:sz="4" w:space="0" w:color="auto"/>
              <w:left w:val="single" w:sz="4" w:space="0" w:color="auto"/>
              <w:bottom w:val="single" w:sz="4" w:space="0" w:color="auto"/>
              <w:right w:val="single" w:sz="4" w:space="0" w:color="auto"/>
            </w:tcBorders>
          </w:tcPr>
          <w:p w14:paraId="245CFFDF" w14:textId="1F41C34D" w:rsidR="00F24D38" w:rsidRDefault="00F24D38" w:rsidP="0048459D">
            <w:r>
              <w:t>If we switch over to a command prompt and run docker ps, we can see our running containers</w:t>
            </w:r>
          </w:p>
        </w:tc>
      </w:tr>
      <w:tr w:rsidR="00F24D38" w:rsidRPr="00F83CF1" w14:paraId="6B145B0A" w14:textId="77777777" w:rsidTr="004446BE">
        <w:tc>
          <w:tcPr>
            <w:tcW w:w="3126" w:type="dxa"/>
            <w:tcBorders>
              <w:top w:val="single" w:sz="4" w:space="0" w:color="auto"/>
              <w:left w:val="single" w:sz="4" w:space="0" w:color="auto"/>
              <w:bottom w:val="single" w:sz="4" w:space="0" w:color="auto"/>
              <w:right w:val="single" w:sz="4" w:space="0" w:color="auto"/>
            </w:tcBorders>
          </w:tcPr>
          <w:p w14:paraId="4B477DCF" w14:textId="77777777" w:rsidR="00F24D38" w:rsidRPr="00F83CF1" w:rsidRDefault="00F24D38"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3B9AE726" w14:textId="77777777" w:rsidR="00F24D38" w:rsidRDefault="00F24D38" w:rsidP="00E47755">
            <w:pPr>
              <w:pStyle w:val="ListParagraph"/>
              <w:ind w:left="0"/>
            </w:pPr>
            <w:r>
              <w:t>Open Views\Home\About.cshtml</w:t>
            </w:r>
          </w:p>
          <w:p w14:paraId="40A277C5" w14:textId="77777777" w:rsidR="00F24D38" w:rsidRDefault="00F24D38" w:rsidP="00F24D38">
            <w:r>
              <w:t>Add some text</w:t>
            </w:r>
          </w:p>
          <w:p w14:paraId="33D987AD" w14:textId="77777777" w:rsidR="00F24D38" w:rsidRDefault="00F24D38" w:rsidP="00F24D38">
            <w:r>
              <w:t>&lt;p&gt;here we are&lt;/p&gt;</w:t>
            </w:r>
          </w:p>
          <w:p w14:paraId="10B23D97" w14:textId="3B36B9C9" w:rsidR="00F24D38" w:rsidRDefault="00F24D38" w:rsidP="00F24D38">
            <w:pPr>
              <w:pStyle w:val="ListParagraph"/>
              <w:ind w:left="0"/>
            </w:pPr>
            <w:r>
              <w:t>Save</w:t>
            </w:r>
          </w:p>
        </w:tc>
        <w:tc>
          <w:tcPr>
            <w:tcW w:w="6338" w:type="dxa"/>
            <w:tcBorders>
              <w:top w:val="single" w:sz="4" w:space="0" w:color="auto"/>
              <w:left w:val="single" w:sz="4" w:space="0" w:color="auto"/>
              <w:bottom w:val="single" w:sz="4" w:space="0" w:color="auto"/>
              <w:right w:val="single" w:sz="4" w:space="0" w:color="auto"/>
            </w:tcBorders>
          </w:tcPr>
          <w:p w14:paraId="20F17B4F" w14:textId="20D24935" w:rsidR="00F24D38" w:rsidRDefault="00F24D38" w:rsidP="0048459D">
            <w:r>
              <w:t>If we add some content to one of the razor pages, we can see it in our container. We don’t have to rebuild the image and re-instance it.</w:t>
            </w:r>
          </w:p>
        </w:tc>
      </w:tr>
      <w:tr w:rsidR="00350DBF" w:rsidRPr="00F83CF1" w14:paraId="29FB2225" w14:textId="77777777" w:rsidTr="004446BE">
        <w:tc>
          <w:tcPr>
            <w:tcW w:w="3126" w:type="dxa"/>
            <w:tcBorders>
              <w:top w:val="single" w:sz="4" w:space="0" w:color="auto"/>
              <w:left w:val="single" w:sz="4" w:space="0" w:color="auto"/>
              <w:bottom w:val="single" w:sz="4" w:space="0" w:color="auto"/>
              <w:right w:val="single" w:sz="4" w:space="0" w:color="auto"/>
            </w:tcBorders>
          </w:tcPr>
          <w:p w14:paraId="79BB2FB1"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56E043FB" w14:textId="77777777" w:rsidR="00350DBF" w:rsidRDefault="00350DBF" w:rsidP="00E47755">
            <w:pPr>
              <w:pStyle w:val="ListParagraph"/>
              <w:ind w:left="0"/>
            </w:pPr>
            <w:r>
              <w:t>Docker inspect [id]</w:t>
            </w:r>
          </w:p>
          <w:p w14:paraId="1D218221" w14:textId="2471ECF2" w:rsidR="00350DBF" w:rsidRDefault="00350DBF" w:rsidP="00E47755">
            <w:pPr>
              <w:pStyle w:val="ListParagraph"/>
              <w:ind w:left="0"/>
            </w:pPr>
            <w:r>
              <w:t>Search for Mount</w:t>
            </w:r>
            <w:bookmarkStart w:id="20" w:name="_GoBack"/>
            <w:bookmarkEnd w:id="20"/>
          </w:p>
        </w:tc>
        <w:tc>
          <w:tcPr>
            <w:tcW w:w="6338" w:type="dxa"/>
            <w:tcBorders>
              <w:top w:val="single" w:sz="4" w:space="0" w:color="auto"/>
              <w:left w:val="single" w:sz="4" w:space="0" w:color="auto"/>
              <w:bottom w:val="single" w:sz="4" w:space="0" w:color="auto"/>
              <w:right w:val="single" w:sz="4" w:space="0" w:color="auto"/>
            </w:tcBorders>
          </w:tcPr>
          <w:p w14:paraId="6ADAC4DB" w14:textId="77777777" w:rsidR="00350DBF" w:rsidRDefault="00350DBF" w:rsidP="0048459D">
            <w:r>
              <w:t xml:space="preserve">How does this work? </w:t>
            </w:r>
          </w:p>
          <w:p w14:paraId="2D52EA9E" w14:textId="77777777" w:rsidR="00350DBF" w:rsidRDefault="00350DBF" w:rsidP="0048459D">
            <w:r>
              <w:t xml:space="preserve">If we run a docker inspect, we can see we’ve volume mounted the content into the container. This is where we do some standard industry tricks to leverage the same dockerfile, so we don’t have different base images for our development and runtime. </w:t>
            </w:r>
          </w:p>
          <w:p w14:paraId="5C0B4D93" w14:textId="77777777" w:rsidR="00350DBF" w:rsidRDefault="00350DBF" w:rsidP="0048459D">
            <w:r>
              <w:t xml:space="preserve">We simply place the content into the container, through a volume mount. </w:t>
            </w:r>
          </w:p>
          <w:p w14:paraId="67F82468" w14:textId="77777777" w:rsidR="00350DBF" w:rsidRDefault="00350DBF" w:rsidP="0048459D">
            <w:r>
              <w:t>Now, as we make changes, those changes are in the container.</w:t>
            </w:r>
          </w:p>
          <w:p w14:paraId="2989E3F6" w14:textId="4A481DB5" w:rsidR="00350DBF" w:rsidRDefault="00350DBF" w:rsidP="0048459D">
            <w:r>
              <w:t>We can also see we volume mounted the debugger in, so we don’t have to copy it into the container, making the container larger or with more of a surface area than we want.</w:t>
            </w:r>
          </w:p>
        </w:tc>
      </w:tr>
      <w:tr w:rsidR="00350DBF" w:rsidRPr="00F83CF1" w14:paraId="05D14BF2" w14:textId="77777777" w:rsidTr="004446BE">
        <w:tc>
          <w:tcPr>
            <w:tcW w:w="3126" w:type="dxa"/>
            <w:tcBorders>
              <w:top w:val="single" w:sz="4" w:space="0" w:color="auto"/>
              <w:left w:val="single" w:sz="4" w:space="0" w:color="auto"/>
              <w:bottom w:val="single" w:sz="4" w:space="0" w:color="auto"/>
              <w:right w:val="single" w:sz="4" w:space="0" w:color="auto"/>
            </w:tcBorders>
          </w:tcPr>
          <w:p w14:paraId="0114FD38"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3525DE33" w14:textId="77777777" w:rsidR="00350DBF" w:rsidRDefault="00350DBF" w:rsidP="00E47755">
            <w:pPr>
              <w:pStyle w:val="ListParagraph"/>
              <w:ind w:left="0"/>
            </w:pPr>
            <w:r>
              <w:t>Open Solution in Explorer</w:t>
            </w:r>
          </w:p>
          <w:p w14:paraId="760ACB9C" w14:textId="77777777" w:rsidR="00350DBF" w:rsidRDefault="00350DBF" w:rsidP="00E47755">
            <w:pPr>
              <w:pStyle w:val="ListParagraph"/>
              <w:ind w:left="0"/>
            </w:pPr>
            <w:r>
              <w:t>Open obj\Docker</w:t>
            </w:r>
          </w:p>
          <w:p w14:paraId="1D42F821" w14:textId="302B68D2" w:rsidR="00350DBF" w:rsidRDefault="00350DBF" w:rsidP="00E47755">
            <w:pPr>
              <w:pStyle w:val="ListParagraph"/>
              <w:ind w:left="0"/>
            </w:pPr>
            <w:r>
              <w:t>Open docker-compose.vs.debug.g.yml in VS Code</w:t>
            </w:r>
          </w:p>
        </w:tc>
        <w:tc>
          <w:tcPr>
            <w:tcW w:w="6338" w:type="dxa"/>
            <w:tcBorders>
              <w:top w:val="single" w:sz="4" w:space="0" w:color="auto"/>
              <w:left w:val="single" w:sz="4" w:space="0" w:color="auto"/>
              <w:bottom w:val="single" w:sz="4" w:space="0" w:color="auto"/>
              <w:right w:val="single" w:sz="4" w:space="0" w:color="auto"/>
            </w:tcBorders>
          </w:tcPr>
          <w:p w14:paraId="2BBA1F17" w14:textId="62EDFACC" w:rsidR="00350DBF" w:rsidRDefault="00350DBF" w:rsidP="0048459D">
            <w:r>
              <w:t>To see how this got added, we’ll navigate to the root of the solution in explorer</w:t>
            </w:r>
          </w:p>
          <w:p w14:paraId="34AA89D1" w14:textId="77777777" w:rsidR="00350DBF" w:rsidRDefault="00350DBF" w:rsidP="00350DBF">
            <w:r>
              <w:t>In the root we see an obj\Docker folder</w:t>
            </w:r>
          </w:p>
          <w:p w14:paraId="72DE9DC4" w14:textId="77777777" w:rsidR="00350DBF" w:rsidRDefault="00350DBF" w:rsidP="00350DBF">
            <w:r>
              <w:t>Notice we have two docker-compose generated files. These container the VS specific configurations we need for debugging.</w:t>
            </w:r>
          </w:p>
          <w:p w14:paraId="07242277" w14:textId="77777777" w:rsidR="00350DBF" w:rsidRDefault="00350DBF" w:rsidP="00350DBF">
            <w:r>
              <w:t>We can see our Arg being set to an empty directory</w:t>
            </w:r>
          </w:p>
          <w:p w14:paraId="52EFAF68" w14:textId="77777777" w:rsidR="00350DBF" w:rsidRDefault="00350DBF" w:rsidP="00350DBF">
            <w:r>
              <w:t>And the root of our project into the wwwroot directory</w:t>
            </w:r>
          </w:p>
          <w:p w14:paraId="2D35D8F7" w14:textId="1139851B" w:rsidR="00350DBF" w:rsidRDefault="00350DBF" w:rsidP="00350DBF">
            <w:r>
              <w:t>And, the remote debugger</w:t>
            </w:r>
          </w:p>
        </w:tc>
      </w:tr>
      <w:tr w:rsidR="00350DBF" w:rsidRPr="00F83CF1" w14:paraId="14335F93" w14:textId="77777777" w:rsidTr="004446BE">
        <w:tc>
          <w:tcPr>
            <w:tcW w:w="3126" w:type="dxa"/>
            <w:tcBorders>
              <w:top w:val="single" w:sz="4" w:space="0" w:color="auto"/>
              <w:left w:val="single" w:sz="4" w:space="0" w:color="auto"/>
              <w:bottom w:val="single" w:sz="4" w:space="0" w:color="auto"/>
              <w:right w:val="single" w:sz="4" w:space="0" w:color="auto"/>
            </w:tcBorders>
          </w:tcPr>
          <w:p w14:paraId="657C2AD9"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6784B2BA" w14:textId="77777777" w:rsidR="00350DBF" w:rsidRDefault="00350DBF" w:rsidP="00E47755">
            <w:pPr>
              <w:pStyle w:val="ListParagraph"/>
              <w:ind w:left="0"/>
            </w:pPr>
            <w:r>
              <w:t>Stop Debugging</w:t>
            </w:r>
          </w:p>
        </w:tc>
        <w:tc>
          <w:tcPr>
            <w:tcW w:w="6338" w:type="dxa"/>
            <w:tcBorders>
              <w:top w:val="single" w:sz="4" w:space="0" w:color="auto"/>
              <w:left w:val="single" w:sz="4" w:space="0" w:color="auto"/>
              <w:bottom w:val="single" w:sz="4" w:space="0" w:color="auto"/>
              <w:right w:val="single" w:sz="4" w:space="0" w:color="auto"/>
            </w:tcBorders>
          </w:tcPr>
          <w:p w14:paraId="68C978FD" w14:textId="1201C70C" w:rsidR="00350DBF" w:rsidRDefault="00350DBF" w:rsidP="0048459D">
            <w:r>
              <w:t>That’s great to get my code in a container. But we have new work we want to add. We would like to take advantage of .NET Core, or modern, optimized OS images</w:t>
            </w:r>
          </w:p>
        </w:tc>
      </w:tr>
      <w:tr w:rsidR="00350DBF" w:rsidRPr="00F83CF1" w14:paraId="16C1DC00" w14:textId="77777777" w:rsidTr="004446BE">
        <w:tc>
          <w:tcPr>
            <w:tcW w:w="3126" w:type="dxa"/>
            <w:tcBorders>
              <w:top w:val="single" w:sz="4" w:space="0" w:color="auto"/>
              <w:left w:val="single" w:sz="4" w:space="0" w:color="auto"/>
              <w:bottom w:val="single" w:sz="4" w:space="0" w:color="auto"/>
              <w:right w:val="single" w:sz="4" w:space="0" w:color="auto"/>
            </w:tcBorders>
          </w:tcPr>
          <w:p w14:paraId="0EC225D7" w14:textId="77777777" w:rsidR="00350DBF" w:rsidRPr="00F83CF1" w:rsidRDefault="00350DBF" w:rsidP="00E47755">
            <w:pPr>
              <w:spacing w:line="257" w:lineRule="auto"/>
              <w:jc w:val="center"/>
            </w:pPr>
          </w:p>
        </w:tc>
        <w:tc>
          <w:tcPr>
            <w:tcW w:w="4391" w:type="dxa"/>
            <w:tcBorders>
              <w:top w:val="single" w:sz="4" w:space="0" w:color="auto"/>
              <w:left w:val="single" w:sz="4" w:space="0" w:color="auto"/>
              <w:bottom w:val="single" w:sz="4" w:space="0" w:color="auto"/>
              <w:right w:val="single" w:sz="4" w:space="0" w:color="auto"/>
            </w:tcBorders>
          </w:tcPr>
          <w:p w14:paraId="247D5C8A" w14:textId="7704CB99" w:rsidR="00B80F4D" w:rsidRDefault="00B80F4D" w:rsidP="00E47755">
            <w:pPr>
              <w:pStyle w:val="ListParagraph"/>
              <w:ind w:left="0"/>
            </w:pPr>
            <w:r>
              <w:t>Docker images</w:t>
            </w:r>
          </w:p>
          <w:p w14:paraId="49324F78" w14:textId="5400244C" w:rsidR="00350DBF" w:rsidRDefault="00C01120" w:rsidP="00E47755">
            <w:pPr>
              <w:pStyle w:val="ListParagraph"/>
              <w:ind w:left="0"/>
            </w:pPr>
            <w:r>
              <w:t>Docker history [</w:t>
            </w:r>
            <w:r w:rsidR="00B80F4D">
              <w:t xml:space="preserve">image </w:t>
            </w:r>
            <w:r>
              <w:t>id]</w:t>
            </w:r>
          </w:p>
        </w:tc>
        <w:tc>
          <w:tcPr>
            <w:tcW w:w="6338" w:type="dxa"/>
            <w:tcBorders>
              <w:top w:val="single" w:sz="4" w:space="0" w:color="auto"/>
              <w:left w:val="single" w:sz="4" w:space="0" w:color="auto"/>
              <w:bottom w:val="single" w:sz="4" w:space="0" w:color="auto"/>
              <w:right w:val="single" w:sz="4" w:space="0" w:color="auto"/>
            </w:tcBorders>
          </w:tcPr>
          <w:p w14:paraId="0BD9E943" w14:textId="77777777" w:rsidR="00350DBF" w:rsidRDefault="00C01120" w:rsidP="0048459D">
            <w:r>
              <w:t xml:space="preserve">If we look at the history of the image, we can see the base image is quite big. That’s because the Windows Server Core image is intended to be compatible with the last few decades of technologies that have been developed. </w:t>
            </w:r>
          </w:p>
          <w:p w14:paraId="2A1F886F" w14:textId="1BBF49A9" w:rsidR="00C01120" w:rsidRDefault="00C01120" w:rsidP="0048459D">
            <w:r>
              <w:t>What we want for a go-forward stack is an optimized runtime and an optimized OS – That’s Windows Nano server</w:t>
            </w:r>
          </w:p>
        </w:tc>
      </w:tr>
    </w:tbl>
    <w:p w14:paraId="47246EA2" w14:textId="0FB4A382" w:rsidR="001050E2" w:rsidRDefault="001050E2" w:rsidP="00A2755B"/>
    <w:p w14:paraId="0B83F44E" w14:textId="3D24A3D6" w:rsidR="00350DBF" w:rsidRPr="00F83CF1" w:rsidRDefault="00350DBF" w:rsidP="00350DBF">
      <w:pPr>
        <w:pStyle w:val="Heading1"/>
      </w:pPr>
      <w:bookmarkStart w:id="21" w:name="_Toc488147434"/>
      <w:r w:rsidRPr="00F83CF1">
        <w:t xml:space="preserve">Demo </w:t>
      </w:r>
      <w:r>
        <w:t>2</w:t>
      </w:r>
      <w:r w:rsidRPr="00F83CF1">
        <w:t xml:space="preserve"> </w:t>
      </w:r>
      <w:r>
        <w:t xml:space="preserve">– </w:t>
      </w:r>
      <w:r>
        <w:t>Modernize with .NET Core</w:t>
      </w:r>
      <w:bookmarkEnd w:id="21"/>
    </w:p>
    <w:tbl>
      <w:tblPr>
        <w:tblStyle w:val="TableGrid"/>
        <w:tblW w:w="13855" w:type="dxa"/>
        <w:tblLayout w:type="fixed"/>
        <w:tblLook w:val="04A0" w:firstRow="1" w:lastRow="0" w:firstColumn="1" w:lastColumn="0" w:noHBand="0" w:noVBand="1"/>
      </w:tblPr>
      <w:tblGrid>
        <w:gridCol w:w="3126"/>
        <w:gridCol w:w="4612"/>
        <w:gridCol w:w="6117"/>
      </w:tblGrid>
      <w:tr w:rsidR="00350DBF" w:rsidRPr="00F83CF1" w14:paraId="02D6FB09" w14:textId="77777777" w:rsidTr="00EA0231">
        <w:tc>
          <w:tcPr>
            <w:tcW w:w="3126" w:type="dxa"/>
            <w:tcBorders>
              <w:top w:val="single" w:sz="4" w:space="0" w:color="auto"/>
              <w:left w:val="single" w:sz="4" w:space="0" w:color="auto"/>
              <w:bottom w:val="single" w:sz="4" w:space="0" w:color="auto"/>
              <w:right w:val="single" w:sz="4" w:space="0" w:color="auto"/>
            </w:tcBorders>
          </w:tcPr>
          <w:p w14:paraId="60401CA4" w14:textId="77777777" w:rsidR="00350DBF" w:rsidRPr="00F83CF1" w:rsidRDefault="00350DBF" w:rsidP="00D22B03">
            <w:pPr>
              <w:spacing w:line="257" w:lineRule="auto"/>
              <w:jc w:val="center"/>
              <w:rPr>
                <w:b/>
              </w:rPr>
            </w:pPr>
            <w:r w:rsidRPr="00F83CF1">
              <w:rPr>
                <w:b/>
              </w:rPr>
              <w:t>Visual</w:t>
            </w:r>
          </w:p>
        </w:tc>
        <w:tc>
          <w:tcPr>
            <w:tcW w:w="4516" w:type="dxa"/>
            <w:tcBorders>
              <w:top w:val="single" w:sz="4" w:space="0" w:color="auto"/>
              <w:left w:val="single" w:sz="4" w:space="0" w:color="auto"/>
              <w:bottom w:val="single" w:sz="4" w:space="0" w:color="auto"/>
              <w:right w:val="single" w:sz="4" w:space="0" w:color="auto"/>
            </w:tcBorders>
          </w:tcPr>
          <w:p w14:paraId="1697A449" w14:textId="77777777" w:rsidR="00350DBF" w:rsidRPr="00F83CF1" w:rsidRDefault="00350DBF" w:rsidP="00D22B03">
            <w:pPr>
              <w:pStyle w:val="ListParagraph"/>
              <w:ind w:left="0"/>
              <w:rPr>
                <w:b/>
              </w:rPr>
            </w:pPr>
            <w:r w:rsidRPr="00F83CF1">
              <w:rPr>
                <w:b/>
              </w:rPr>
              <w:t>Demo Steps</w:t>
            </w:r>
          </w:p>
        </w:tc>
        <w:tc>
          <w:tcPr>
            <w:tcW w:w="6213" w:type="dxa"/>
            <w:tcBorders>
              <w:top w:val="single" w:sz="4" w:space="0" w:color="auto"/>
              <w:left w:val="single" w:sz="4" w:space="0" w:color="auto"/>
              <w:bottom w:val="single" w:sz="4" w:space="0" w:color="auto"/>
              <w:right w:val="single" w:sz="4" w:space="0" w:color="auto"/>
            </w:tcBorders>
          </w:tcPr>
          <w:p w14:paraId="52863CCA" w14:textId="77777777" w:rsidR="00350DBF" w:rsidRPr="00F83CF1" w:rsidRDefault="00350DBF" w:rsidP="00D22B03">
            <w:pPr>
              <w:rPr>
                <w:b/>
              </w:rPr>
            </w:pPr>
            <w:r w:rsidRPr="00F83CF1">
              <w:rPr>
                <w:b/>
              </w:rPr>
              <w:t>Talking Points</w:t>
            </w:r>
          </w:p>
        </w:tc>
      </w:tr>
      <w:tr w:rsidR="00350DBF" w:rsidRPr="00F83CF1" w14:paraId="585C8593" w14:textId="77777777" w:rsidTr="00EA0231">
        <w:tc>
          <w:tcPr>
            <w:tcW w:w="3126" w:type="dxa"/>
            <w:tcBorders>
              <w:top w:val="single" w:sz="4" w:space="0" w:color="auto"/>
              <w:left w:val="single" w:sz="4" w:space="0" w:color="auto"/>
              <w:bottom w:val="single" w:sz="4" w:space="0" w:color="auto"/>
              <w:right w:val="single" w:sz="4" w:space="0" w:color="auto"/>
            </w:tcBorders>
          </w:tcPr>
          <w:p w14:paraId="0C694018" w14:textId="38078703" w:rsidR="00350DBF" w:rsidRPr="00F83CF1" w:rsidRDefault="00C01120" w:rsidP="00D22B03">
            <w:pPr>
              <w:spacing w:line="257" w:lineRule="auto"/>
              <w:jc w:val="center"/>
            </w:pPr>
            <w:r>
              <w:rPr>
                <w:noProof/>
              </w:rPr>
              <w:drawing>
                <wp:inline distT="0" distB="0" distL="0" distR="0" wp14:anchorId="13D35E3A" wp14:editId="2ED28C45">
                  <wp:extent cx="1847850" cy="948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948690"/>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3CCC988F" w14:textId="5CCBE1C0" w:rsidR="00350DBF" w:rsidRDefault="00C01120" w:rsidP="00D22B03">
            <w:pPr>
              <w:pStyle w:val="ListParagraph"/>
              <w:ind w:left="0"/>
            </w:pPr>
            <w:r>
              <w:t xml:space="preserve">Add a </w:t>
            </w:r>
            <w:r w:rsidR="00350DBF">
              <w:t xml:space="preserve">New ASP.NET </w:t>
            </w:r>
            <w:r>
              <w:t xml:space="preserve">Core Web </w:t>
            </w:r>
            <w:r w:rsidR="00350DBF">
              <w:t xml:space="preserve">App </w:t>
            </w:r>
          </w:p>
          <w:p w14:paraId="09BFD548" w14:textId="0E0B0375" w:rsidR="00350DBF" w:rsidRDefault="00350DBF" w:rsidP="00D22B03">
            <w:pPr>
              <w:pStyle w:val="ListParagraph"/>
              <w:ind w:left="0"/>
            </w:pPr>
            <w:r>
              <w:t xml:space="preserve">Project: </w:t>
            </w:r>
            <w:r w:rsidR="00C01120">
              <w:rPr>
                <w:b/>
              </w:rPr>
              <w:t>Api</w:t>
            </w:r>
          </w:p>
          <w:p w14:paraId="416F0E21" w14:textId="7D71B838" w:rsidR="00350DBF" w:rsidRPr="00F83CF1" w:rsidRDefault="00350DBF" w:rsidP="00D22B03">
            <w:pPr>
              <w:pStyle w:val="ListParagraph"/>
              <w:ind w:left="0"/>
            </w:pPr>
            <w:r>
              <w:t xml:space="preserve">Location: </w:t>
            </w:r>
            <w:r w:rsidR="00C01120" w:rsidRPr="00C01120">
              <w:rPr>
                <w:b/>
              </w:rPr>
              <w:t>DEFAULT</w:t>
            </w:r>
          </w:p>
        </w:tc>
        <w:tc>
          <w:tcPr>
            <w:tcW w:w="6213" w:type="dxa"/>
            <w:tcBorders>
              <w:top w:val="single" w:sz="4" w:space="0" w:color="auto"/>
              <w:left w:val="single" w:sz="4" w:space="0" w:color="auto"/>
              <w:bottom w:val="single" w:sz="4" w:space="0" w:color="auto"/>
              <w:right w:val="single" w:sz="4" w:space="0" w:color="auto"/>
            </w:tcBorders>
          </w:tcPr>
          <w:p w14:paraId="63C359E5" w14:textId="248709B7" w:rsidR="00350DBF" w:rsidRPr="00F83CF1" w:rsidRDefault="00C01120" w:rsidP="00D22B03">
            <w:r>
              <w:t>We’ll add a .NET Core Web App</w:t>
            </w:r>
          </w:p>
        </w:tc>
      </w:tr>
      <w:tr w:rsidR="00C01120" w:rsidRPr="00F83CF1" w14:paraId="515428E6" w14:textId="77777777" w:rsidTr="00EA0231">
        <w:tc>
          <w:tcPr>
            <w:tcW w:w="3126" w:type="dxa"/>
            <w:tcBorders>
              <w:top w:val="single" w:sz="4" w:space="0" w:color="auto"/>
              <w:left w:val="single" w:sz="4" w:space="0" w:color="auto"/>
              <w:bottom w:val="single" w:sz="4" w:space="0" w:color="auto"/>
              <w:right w:val="single" w:sz="4" w:space="0" w:color="auto"/>
            </w:tcBorders>
          </w:tcPr>
          <w:p w14:paraId="16D4294D" w14:textId="2457A3AB" w:rsidR="00C01120" w:rsidRDefault="00C01120" w:rsidP="00D22B03">
            <w:pPr>
              <w:spacing w:line="257" w:lineRule="auto"/>
              <w:jc w:val="center"/>
              <w:rPr>
                <w:noProof/>
              </w:rPr>
            </w:pPr>
            <w:r>
              <w:rPr>
                <w:noProof/>
              </w:rPr>
              <w:drawing>
                <wp:inline distT="0" distB="0" distL="0" distR="0" wp14:anchorId="512EA9B1" wp14:editId="0630CB96">
                  <wp:extent cx="1847850" cy="120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205865"/>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64412093" w14:textId="24E7C48C" w:rsidR="00C01120" w:rsidRDefault="00C01120" w:rsidP="00D22B03">
            <w:pPr>
              <w:pStyle w:val="ListParagraph"/>
              <w:ind w:left="0"/>
            </w:pPr>
            <w:r>
              <w:t>Choose Web API</w:t>
            </w:r>
          </w:p>
        </w:tc>
        <w:tc>
          <w:tcPr>
            <w:tcW w:w="6213" w:type="dxa"/>
            <w:tcBorders>
              <w:top w:val="single" w:sz="4" w:space="0" w:color="auto"/>
              <w:left w:val="single" w:sz="4" w:space="0" w:color="auto"/>
              <w:bottom w:val="single" w:sz="4" w:space="0" w:color="auto"/>
              <w:right w:val="single" w:sz="4" w:space="0" w:color="auto"/>
            </w:tcBorders>
          </w:tcPr>
          <w:p w14:paraId="06F76772" w14:textId="77777777" w:rsidR="00C01120" w:rsidRDefault="00C01120" w:rsidP="00D22B03">
            <w:r>
              <w:t>We’ll chose the Web API template as we don’t need all the pixel painting stuff, just the services</w:t>
            </w:r>
          </w:p>
          <w:p w14:paraId="318B8AAF" w14:textId="033D240F" w:rsidR="00C01120" w:rsidRPr="00F83CF1" w:rsidRDefault="00C01120" w:rsidP="00D22B03">
            <w:r>
              <w:t>You might notice we can add Docker Support here, but we’ll add it on the project to show the “brownfield” scenarios as well</w:t>
            </w:r>
          </w:p>
        </w:tc>
      </w:tr>
      <w:tr w:rsidR="00C01120" w:rsidRPr="00F83CF1" w14:paraId="7923E178" w14:textId="77777777" w:rsidTr="00EA0231">
        <w:tc>
          <w:tcPr>
            <w:tcW w:w="3126" w:type="dxa"/>
            <w:tcBorders>
              <w:top w:val="single" w:sz="4" w:space="0" w:color="auto"/>
              <w:left w:val="single" w:sz="4" w:space="0" w:color="auto"/>
              <w:bottom w:val="single" w:sz="4" w:space="0" w:color="auto"/>
              <w:right w:val="single" w:sz="4" w:space="0" w:color="auto"/>
            </w:tcBorders>
          </w:tcPr>
          <w:p w14:paraId="6C7FD7CC" w14:textId="77777777" w:rsidR="00C01120" w:rsidRDefault="00C0112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7F868FDC" w14:textId="0D217EAA" w:rsidR="00C01120" w:rsidRDefault="00C01120" w:rsidP="00D22B03">
            <w:pPr>
              <w:pStyle w:val="ListParagraph"/>
              <w:ind w:left="0"/>
            </w:pPr>
            <w:r>
              <w:t>Open docker-compose.yml</w:t>
            </w:r>
          </w:p>
        </w:tc>
        <w:tc>
          <w:tcPr>
            <w:tcW w:w="6213" w:type="dxa"/>
            <w:tcBorders>
              <w:top w:val="single" w:sz="4" w:space="0" w:color="auto"/>
              <w:left w:val="single" w:sz="4" w:space="0" w:color="auto"/>
              <w:bottom w:val="single" w:sz="4" w:space="0" w:color="auto"/>
              <w:right w:val="single" w:sz="4" w:space="0" w:color="auto"/>
            </w:tcBorders>
          </w:tcPr>
          <w:p w14:paraId="575A5405" w14:textId="77777777" w:rsidR="00C01120" w:rsidRDefault="00C01120" w:rsidP="00D22B03">
            <w:r>
              <w:t xml:space="preserve">Now, at this point we have two projects. A website and an API. </w:t>
            </w:r>
          </w:p>
          <w:p w14:paraId="63DAECF2" w14:textId="77777777" w:rsidR="00C01120" w:rsidRDefault="00C01120" w:rsidP="00D22B03">
            <w:r>
              <w:t xml:space="preserve">How would you expect to deploy these? </w:t>
            </w:r>
          </w:p>
          <w:p w14:paraId="1D95343C" w14:textId="77777777" w:rsidR="00C01120" w:rsidRDefault="00C01120" w:rsidP="00D22B03">
            <w:r>
              <w:t xml:space="preserve">In the VM world, you might put both sites on the same VM, or put them on different VMs. </w:t>
            </w:r>
          </w:p>
          <w:p w14:paraId="31203BE8" w14:textId="77777777" w:rsidR="00C01120" w:rsidRDefault="00C01120" w:rsidP="00D22B03">
            <w:r>
              <w:t xml:space="preserve">In the docker world, we create separate images for each process. So, each is its own docker image. </w:t>
            </w:r>
          </w:p>
          <w:p w14:paraId="4DA1318F" w14:textId="77777777" w:rsidR="00C01120" w:rsidRDefault="00C01120" w:rsidP="00D22B03">
            <w:r>
              <w:t xml:space="preserve">But, we want to instance them together. </w:t>
            </w:r>
          </w:p>
          <w:p w14:paraId="75403A49" w14:textId="77777777" w:rsidR="00C01120" w:rsidRDefault="00C01120" w:rsidP="00D22B03">
            <w:r>
              <w:t>If we look at the docker-compose project and file, we can see one image/service is declared</w:t>
            </w:r>
          </w:p>
          <w:p w14:paraId="6849FAB5" w14:textId="4BD90EE4" w:rsidR="00C01120" w:rsidRDefault="00C01120" w:rsidP="00D22B03">
            <w:r>
              <w:t>Lets see what happens when we add docker support</w:t>
            </w:r>
          </w:p>
        </w:tc>
      </w:tr>
      <w:tr w:rsidR="00C01120" w:rsidRPr="00F83CF1" w14:paraId="237DFE48" w14:textId="77777777" w:rsidTr="00EA0231">
        <w:tc>
          <w:tcPr>
            <w:tcW w:w="3126" w:type="dxa"/>
            <w:tcBorders>
              <w:top w:val="single" w:sz="4" w:space="0" w:color="auto"/>
              <w:left w:val="single" w:sz="4" w:space="0" w:color="auto"/>
              <w:bottom w:val="single" w:sz="4" w:space="0" w:color="auto"/>
              <w:right w:val="single" w:sz="4" w:space="0" w:color="auto"/>
            </w:tcBorders>
          </w:tcPr>
          <w:p w14:paraId="6DCBA0FE" w14:textId="516DEE36" w:rsidR="00C01120" w:rsidRDefault="00EA0231" w:rsidP="00D22B03">
            <w:pPr>
              <w:spacing w:line="257" w:lineRule="auto"/>
              <w:jc w:val="center"/>
              <w:rPr>
                <w:noProof/>
              </w:rPr>
            </w:pPr>
            <w:r>
              <w:rPr>
                <w:noProof/>
              </w:rPr>
              <w:drawing>
                <wp:inline distT="0" distB="0" distL="0" distR="0" wp14:anchorId="015881AF" wp14:editId="3B73D7EA">
                  <wp:extent cx="1847850" cy="833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833120"/>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4BECC8C8" w14:textId="77777777" w:rsidR="00C01120" w:rsidRDefault="00C01120" w:rsidP="00D22B03">
            <w:pPr>
              <w:pStyle w:val="ListParagraph"/>
              <w:ind w:left="0"/>
            </w:pPr>
            <w:r>
              <w:t>Add Docker Support</w:t>
            </w:r>
          </w:p>
          <w:p w14:paraId="37EC25B0" w14:textId="05288729" w:rsidR="00C01120" w:rsidRDefault="00C01120" w:rsidP="00D22B03">
            <w:pPr>
              <w:pStyle w:val="ListParagraph"/>
              <w:ind w:left="0"/>
            </w:pPr>
            <w:r>
              <w:t>Choose windows</w:t>
            </w:r>
          </w:p>
        </w:tc>
        <w:tc>
          <w:tcPr>
            <w:tcW w:w="6213" w:type="dxa"/>
            <w:tcBorders>
              <w:top w:val="single" w:sz="4" w:space="0" w:color="auto"/>
              <w:left w:val="single" w:sz="4" w:space="0" w:color="auto"/>
              <w:bottom w:val="single" w:sz="4" w:space="0" w:color="auto"/>
              <w:right w:val="single" w:sz="4" w:space="0" w:color="auto"/>
            </w:tcBorders>
          </w:tcPr>
          <w:p w14:paraId="796E9CB0" w14:textId="429C95FF" w:rsidR="00C01120" w:rsidRDefault="00C01120" w:rsidP="00D22B03">
            <w:r>
              <w:t xml:space="preserve">We first see a choice for Windows &amp; Linux as .NET Core supports both. In this case, we’ll stick with Windows. </w:t>
            </w:r>
          </w:p>
        </w:tc>
      </w:tr>
      <w:tr w:rsidR="000F63C0" w:rsidRPr="00F83CF1" w14:paraId="12A516DA" w14:textId="77777777" w:rsidTr="00EA0231">
        <w:tc>
          <w:tcPr>
            <w:tcW w:w="3126" w:type="dxa"/>
            <w:tcBorders>
              <w:top w:val="single" w:sz="4" w:space="0" w:color="auto"/>
              <w:left w:val="single" w:sz="4" w:space="0" w:color="auto"/>
              <w:bottom w:val="single" w:sz="4" w:space="0" w:color="auto"/>
              <w:right w:val="single" w:sz="4" w:space="0" w:color="auto"/>
            </w:tcBorders>
          </w:tcPr>
          <w:p w14:paraId="55E7F471" w14:textId="71F870EC" w:rsidR="000F63C0" w:rsidRDefault="00EA0231" w:rsidP="00D22B03">
            <w:pPr>
              <w:spacing w:line="257" w:lineRule="auto"/>
              <w:jc w:val="center"/>
              <w:rPr>
                <w:noProof/>
              </w:rPr>
            </w:pPr>
            <w:r>
              <w:rPr>
                <w:noProof/>
              </w:rPr>
              <w:drawing>
                <wp:inline distT="0" distB="0" distL="0" distR="0" wp14:anchorId="6310F9C8" wp14:editId="1D4B5BBA">
                  <wp:extent cx="1847850" cy="687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7850" cy="687705"/>
                          </a:xfrm>
                          <a:prstGeom prst="rect">
                            <a:avLst/>
                          </a:prstGeom>
                        </pic:spPr>
                      </pic:pic>
                    </a:graphicData>
                  </a:graphic>
                </wp:inline>
              </w:drawing>
            </w:r>
          </w:p>
        </w:tc>
        <w:tc>
          <w:tcPr>
            <w:tcW w:w="4516" w:type="dxa"/>
            <w:tcBorders>
              <w:top w:val="single" w:sz="4" w:space="0" w:color="auto"/>
              <w:left w:val="single" w:sz="4" w:space="0" w:color="auto"/>
              <w:bottom w:val="single" w:sz="4" w:space="0" w:color="auto"/>
              <w:right w:val="single" w:sz="4" w:space="0" w:color="auto"/>
            </w:tcBorders>
          </w:tcPr>
          <w:p w14:paraId="3E998701" w14:textId="1D5152A4" w:rsidR="000F63C0" w:rsidRDefault="000F63C0" w:rsidP="00D22B03">
            <w:pPr>
              <w:pStyle w:val="ListParagraph"/>
              <w:ind w:left="0"/>
            </w:pPr>
            <w:r>
              <w:t>Confirm updating…</w:t>
            </w:r>
          </w:p>
        </w:tc>
        <w:tc>
          <w:tcPr>
            <w:tcW w:w="6213" w:type="dxa"/>
            <w:tcBorders>
              <w:top w:val="single" w:sz="4" w:space="0" w:color="auto"/>
              <w:left w:val="single" w:sz="4" w:space="0" w:color="auto"/>
              <w:bottom w:val="single" w:sz="4" w:space="0" w:color="auto"/>
              <w:right w:val="single" w:sz="4" w:space="0" w:color="auto"/>
            </w:tcBorders>
          </w:tcPr>
          <w:p w14:paraId="22DCFB65" w14:textId="4D117320" w:rsidR="000F63C0" w:rsidRDefault="000F63C0" w:rsidP="00D22B03">
            <w:r>
              <w:t xml:space="preserve">Since we have the docker-compse.yml file open, VS is just confirming it can be updated with the new service. </w:t>
            </w:r>
          </w:p>
        </w:tc>
      </w:tr>
      <w:tr w:rsidR="000F63C0" w:rsidRPr="00F83CF1" w14:paraId="3C199C9B" w14:textId="77777777" w:rsidTr="00EA0231">
        <w:tc>
          <w:tcPr>
            <w:tcW w:w="3126" w:type="dxa"/>
            <w:tcBorders>
              <w:top w:val="single" w:sz="4" w:space="0" w:color="auto"/>
              <w:left w:val="single" w:sz="4" w:space="0" w:color="auto"/>
              <w:bottom w:val="single" w:sz="4" w:space="0" w:color="auto"/>
              <w:right w:val="single" w:sz="4" w:space="0" w:color="auto"/>
            </w:tcBorders>
          </w:tcPr>
          <w:p w14:paraId="5A5AF221" w14:textId="77777777" w:rsidR="000F63C0" w:rsidRDefault="000F63C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E07BB38" w14:textId="317A6BF1" w:rsidR="000F63C0" w:rsidRDefault="000F63C0" w:rsidP="00D22B03">
            <w:pPr>
              <w:pStyle w:val="ListParagraph"/>
              <w:ind w:left="0"/>
            </w:pPr>
            <w:r>
              <w:t>Dockerfile</w:t>
            </w:r>
          </w:p>
        </w:tc>
        <w:tc>
          <w:tcPr>
            <w:tcW w:w="6213" w:type="dxa"/>
            <w:tcBorders>
              <w:top w:val="single" w:sz="4" w:space="0" w:color="auto"/>
              <w:left w:val="single" w:sz="4" w:space="0" w:color="auto"/>
              <w:bottom w:val="single" w:sz="4" w:space="0" w:color="auto"/>
              <w:right w:val="single" w:sz="4" w:space="0" w:color="auto"/>
            </w:tcBorders>
          </w:tcPr>
          <w:p w14:paraId="72A3BA25" w14:textId="77777777" w:rsidR="000F63C0" w:rsidRDefault="000F63C0" w:rsidP="00D22B03">
            <w:r>
              <w:t>Here we can see a new dockerfile has been added for our .NET Core Web API service.</w:t>
            </w:r>
          </w:p>
          <w:p w14:paraId="77A0577C" w14:textId="77777777" w:rsidR="000F63C0" w:rsidRDefault="000F63C0" w:rsidP="00D22B03">
            <w:r>
              <w:t xml:space="preserve">If we look a bit closer, it’s not using IIS. .NET Core can host services more natively with Kestrel. All we need to do is specify the dll we’ll start. The dll is the compiled/published output. </w:t>
            </w:r>
          </w:p>
          <w:p w14:paraId="39A64E60" w14:textId="67053DC0" w:rsidR="000F63C0" w:rsidRDefault="000F63C0" w:rsidP="00D22B03">
            <w:r>
              <w:t>Multistage Dockerfiles – Now, this will get a bit more complete when we add multi-stage dockerfiles coming n the near future</w:t>
            </w:r>
          </w:p>
        </w:tc>
      </w:tr>
      <w:tr w:rsidR="000F63C0" w:rsidRPr="00F83CF1" w14:paraId="4B0476E3" w14:textId="77777777" w:rsidTr="00EA0231">
        <w:tc>
          <w:tcPr>
            <w:tcW w:w="3126" w:type="dxa"/>
            <w:tcBorders>
              <w:top w:val="single" w:sz="4" w:space="0" w:color="auto"/>
              <w:left w:val="single" w:sz="4" w:space="0" w:color="auto"/>
              <w:bottom w:val="single" w:sz="4" w:space="0" w:color="auto"/>
              <w:right w:val="single" w:sz="4" w:space="0" w:color="auto"/>
            </w:tcBorders>
          </w:tcPr>
          <w:p w14:paraId="5F674BE9" w14:textId="77777777" w:rsidR="000F63C0" w:rsidRDefault="000F63C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18D81F23" w14:textId="2345CEBC" w:rsidR="000F63C0" w:rsidRDefault="000F63C0" w:rsidP="00D22B03">
            <w:pPr>
              <w:pStyle w:val="ListParagraph"/>
              <w:ind w:left="0"/>
            </w:pPr>
            <w:r>
              <w:t>Open docker-compose.yml</w:t>
            </w:r>
          </w:p>
        </w:tc>
        <w:tc>
          <w:tcPr>
            <w:tcW w:w="6213" w:type="dxa"/>
            <w:tcBorders>
              <w:top w:val="single" w:sz="4" w:space="0" w:color="auto"/>
              <w:left w:val="single" w:sz="4" w:space="0" w:color="auto"/>
              <w:bottom w:val="single" w:sz="4" w:space="0" w:color="auto"/>
              <w:right w:val="single" w:sz="4" w:space="0" w:color="auto"/>
            </w:tcBorders>
          </w:tcPr>
          <w:p w14:paraId="362F2E00" w14:textId="45DA2406" w:rsidR="000F63C0" w:rsidRDefault="000F63C0" w:rsidP="00D22B03">
            <w:r>
              <w:t>If we switch to the compose file, we can now see our second service was added. This is how VS knows how to instance multiple services on F5 as our compose project is our startup project</w:t>
            </w:r>
          </w:p>
        </w:tc>
      </w:tr>
      <w:tr w:rsidR="000F63C0" w:rsidRPr="00F83CF1" w14:paraId="014636CE" w14:textId="77777777" w:rsidTr="00EA0231">
        <w:tc>
          <w:tcPr>
            <w:tcW w:w="3126" w:type="dxa"/>
            <w:tcBorders>
              <w:top w:val="single" w:sz="4" w:space="0" w:color="auto"/>
              <w:left w:val="single" w:sz="4" w:space="0" w:color="auto"/>
              <w:bottom w:val="single" w:sz="4" w:space="0" w:color="auto"/>
              <w:right w:val="single" w:sz="4" w:space="0" w:color="auto"/>
            </w:tcBorders>
          </w:tcPr>
          <w:p w14:paraId="12D3CAE8" w14:textId="77777777" w:rsidR="000F63C0" w:rsidRDefault="000F63C0"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21BF361" w14:textId="1F904663" w:rsidR="000F63C0" w:rsidRDefault="003A6C3D" w:rsidP="00D22B03">
            <w:pPr>
              <w:pStyle w:val="ListParagraph"/>
              <w:ind w:left="0"/>
            </w:pPr>
            <w:r>
              <w:t>Drag in _demoAssets\Api</w:t>
            </w:r>
          </w:p>
        </w:tc>
        <w:tc>
          <w:tcPr>
            <w:tcW w:w="6213" w:type="dxa"/>
            <w:tcBorders>
              <w:top w:val="single" w:sz="4" w:space="0" w:color="auto"/>
              <w:left w:val="single" w:sz="4" w:space="0" w:color="auto"/>
              <w:bottom w:val="single" w:sz="4" w:space="0" w:color="auto"/>
              <w:right w:val="single" w:sz="4" w:space="0" w:color="auto"/>
            </w:tcBorders>
          </w:tcPr>
          <w:p w14:paraId="3F8B530D" w14:textId="77777777" w:rsidR="000F63C0" w:rsidRDefault="003A6C3D" w:rsidP="00D22B03">
            <w:r>
              <w:t>Our next step is to make some changes to the API to do something interesting.</w:t>
            </w:r>
          </w:p>
          <w:p w14:paraId="6554CCEB" w14:textId="19ACFB94" w:rsidR="003A6C3D" w:rsidRDefault="003A6C3D" w:rsidP="00D22B03">
            <w:r>
              <w:t>We’ll cheat a bit here and just drag in some content to our API</w:t>
            </w:r>
          </w:p>
        </w:tc>
      </w:tr>
      <w:tr w:rsidR="003A6C3D" w:rsidRPr="00F83CF1" w14:paraId="27BDA1D4" w14:textId="77777777" w:rsidTr="00EA0231">
        <w:tc>
          <w:tcPr>
            <w:tcW w:w="3126" w:type="dxa"/>
            <w:tcBorders>
              <w:top w:val="single" w:sz="4" w:space="0" w:color="auto"/>
              <w:left w:val="single" w:sz="4" w:space="0" w:color="auto"/>
              <w:bottom w:val="single" w:sz="4" w:space="0" w:color="auto"/>
              <w:right w:val="single" w:sz="4" w:space="0" w:color="auto"/>
            </w:tcBorders>
          </w:tcPr>
          <w:p w14:paraId="11B40B73" w14:textId="77777777" w:rsidR="003A6C3D" w:rsidRDefault="003A6C3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4328022F" w14:textId="7DCE44C0" w:rsidR="003A6C3D" w:rsidRDefault="003A6C3D" w:rsidP="00D22B03">
            <w:pPr>
              <w:pStyle w:val="ListParagraph"/>
              <w:ind w:left="0"/>
            </w:pPr>
            <w:r>
              <w:t>Open Api\Controllers\Magic8Ball.cs</w:t>
            </w:r>
          </w:p>
        </w:tc>
        <w:tc>
          <w:tcPr>
            <w:tcW w:w="6213" w:type="dxa"/>
            <w:tcBorders>
              <w:top w:val="single" w:sz="4" w:space="0" w:color="auto"/>
              <w:left w:val="single" w:sz="4" w:space="0" w:color="auto"/>
              <w:bottom w:val="single" w:sz="4" w:space="0" w:color="auto"/>
              <w:right w:val="single" w:sz="4" w:space="0" w:color="auto"/>
            </w:tcBorders>
          </w:tcPr>
          <w:p w14:paraId="52938274" w14:textId="77777777" w:rsidR="003A6C3D" w:rsidRDefault="003A6C3D" w:rsidP="00D22B03">
            <w:r>
              <w:t xml:space="preserve">I’ve added some random answers to our controller. </w:t>
            </w:r>
          </w:p>
          <w:p w14:paraId="70E8A2E2" w14:textId="380CD19B" w:rsidR="003A6C3D" w:rsidRDefault="003A6C3D" w:rsidP="00D22B03">
            <w:r>
              <w:t>We just need to call them from our Website</w:t>
            </w:r>
          </w:p>
        </w:tc>
      </w:tr>
      <w:tr w:rsidR="003A6C3D" w:rsidRPr="00F83CF1" w14:paraId="51D96DCA" w14:textId="77777777" w:rsidTr="00EA0231">
        <w:tc>
          <w:tcPr>
            <w:tcW w:w="3126" w:type="dxa"/>
            <w:tcBorders>
              <w:top w:val="single" w:sz="4" w:space="0" w:color="auto"/>
              <w:left w:val="single" w:sz="4" w:space="0" w:color="auto"/>
              <w:bottom w:val="single" w:sz="4" w:space="0" w:color="auto"/>
              <w:right w:val="single" w:sz="4" w:space="0" w:color="auto"/>
            </w:tcBorders>
          </w:tcPr>
          <w:p w14:paraId="0CC7F2EE" w14:textId="77777777" w:rsidR="003A6C3D" w:rsidRDefault="003A6C3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DBF575F" w14:textId="29709E47" w:rsidR="003A6C3D" w:rsidRDefault="003A6C3D" w:rsidP="00D22B03">
            <w:pPr>
              <w:pStyle w:val="ListParagraph"/>
              <w:ind w:left="0"/>
            </w:pPr>
            <w:r>
              <w:t>Drag in _demoAssets\Web</w:t>
            </w:r>
          </w:p>
        </w:tc>
        <w:tc>
          <w:tcPr>
            <w:tcW w:w="6213" w:type="dxa"/>
            <w:tcBorders>
              <w:top w:val="single" w:sz="4" w:space="0" w:color="auto"/>
              <w:left w:val="single" w:sz="4" w:space="0" w:color="auto"/>
              <w:bottom w:val="single" w:sz="4" w:space="0" w:color="auto"/>
              <w:right w:val="single" w:sz="4" w:space="0" w:color="auto"/>
            </w:tcBorders>
          </w:tcPr>
          <w:p w14:paraId="6087B937" w14:textId="360C2C18" w:rsidR="003A6C3D" w:rsidRDefault="00757B7D" w:rsidP="00D22B03">
            <w:r>
              <w:t>We’ll add the MVC content to simply call our API</w:t>
            </w:r>
          </w:p>
        </w:tc>
      </w:tr>
      <w:tr w:rsidR="00757B7D" w:rsidRPr="00F83CF1" w14:paraId="3C64AD7E" w14:textId="77777777" w:rsidTr="00EA0231">
        <w:tc>
          <w:tcPr>
            <w:tcW w:w="3126" w:type="dxa"/>
            <w:tcBorders>
              <w:top w:val="single" w:sz="4" w:space="0" w:color="auto"/>
              <w:left w:val="single" w:sz="4" w:space="0" w:color="auto"/>
              <w:bottom w:val="single" w:sz="4" w:space="0" w:color="auto"/>
              <w:right w:val="single" w:sz="4" w:space="0" w:color="auto"/>
            </w:tcBorders>
          </w:tcPr>
          <w:p w14:paraId="4F7C499B" w14:textId="77777777" w:rsidR="00757B7D" w:rsidRDefault="00757B7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6E20994C" w14:textId="518C35F5" w:rsidR="00757B7D" w:rsidRDefault="00757B7D" w:rsidP="00D22B03">
            <w:pPr>
              <w:pStyle w:val="ListParagraph"/>
              <w:ind w:left="0"/>
            </w:pPr>
            <w:r>
              <w:t>Open Web\Controllers\Magic8BallController.cs</w:t>
            </w:r>
          </w:p>
        </w:tc>
        <w:tc>
          <w:tcPr>
            <w:tcW w:w="6213" w:type="dxa"/>
            <w:tcBorders>
              <w:top w:val="single" w:sz="4" w:space="0" w:color="auto"/>
              <w:left w:val="single" w:sz="4" w:space="0" w:color="auto"/>
              <w:bottom w:val="single" w:sz="4" w:space="0" w:color="auto"/>
              <w:right w:val="single" w:sz="4" w:space="0" w:color="auto"/>
            </w:tcBorders>
          </w:tcPr>
          <w:p w14:paraId="321AA1AD" w14:textId="1BE047BF" w:rsidR="00757B7D" w:rsidRDefault="00757B7D" w:rsidP="00D22B03">
            <w:r>
              <w:t xml:space="preserve">Here’s where we can start to see the benefits of Docker and the container orchestrators. Rather than have to figure out bigger network discovery issues, we know that containers and services are constantly being spun up. Docker has built in network discovery into its primitives. </w:t>
            </w:r>
          </w:p>
          <w:p w14:paraId="73A5D837" w14:textId="215A52A6" w:rsidR="00757B7D" w:rsidRDefault="00757B7D" w:rsidP="00D22B03">
            <w:r>
              <w:t>So, all we need to do is reference the service by the service name in the docker-compose file</w:t>
            </w:r>
          </w:p>
        </w:tc>
      </w:tr>
      <w:tr w:rsidR="00EA61A1" w:rsidRPr="00F83CF1" w14:paraId="3796596A" w14:textId="77777777" w:rsidTr="00EA0231">
        <w:tc>
          <w:tcPr>
            <w:tcW w:w="3126" w:type="dxa"/>
            <w:tcBorders>
              <w:top w:val="single" w:sz="4" w:space="0" w:color="auto"/>
              <w:left w:val="single" w:sz="4" w:space="0" w:color="auto"/>
              <w:bottom w:val="single" w:sz="4" w:space="0" w:color="auto"/>
              <w:right w:val="single" w:sz="4" w:space="0" w:color="auto"/>
            </w:tcBorders>
          </w:tcPr>
          <w:p w14:paraId="38996B7B" w14:textId="77777777" w:rsidR="00EA61A1" w:rsidRDefault="00EA61A1"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42832880" w14:textId="77777777" w:rsidR="00EA61A1" w:rsidRDefault="00EA61A1" w:rsidP="00D22B03">
            <w:pPr>
              <w:pStyle w:val="ListParagraph"/>
              <w:ind w:left="0"/>
            </w:pPr>
            <w:r>
              <w:t>Open Web\Dockerfile</w:t>
            </w:r>
          </w:p>
          <w:p w14:paraId="70BD12D7" w14:textId="52765605" w:rsidR="00EA61A1" w:rsidRPr="00EA61A1" w:rsidRDefault="00EA61A1" w:rsidP="00EA61A1">
            <w:pPr>
              <w:rPr>
                <w:rFonts w:ascii="Consolas" w:hAnsi="Consolas" w:cs="Consolas"/>
                <w:color w:val="000000"/>
                <w:sz w:val="19"/>
                <w:szCs w:val="19"/>
              </w:rPr>
            </w:pPr>
            <w:r>
              <w:t xml:space="preserve">Paste in: </w:t>
            </w:r>
            <w:r>
              <w:br/>
            </w:r>
            <w:r w:rsidRPr="00A82775">
              <w:rPr>
                <w:rFonts w:ascii="Consolas" w:hAnsi="Consolas" w:cs="Consolas"/>
                <w:color w:val="0000FF"/>
                <w:sz w:val="10"/>
                <w:szCs w:val="19"/>
              </w:rPr>
              <w:t>RUN</w:t>
            </w:r>
            <w:r w:rsidRPr="00A82775">
              <w:rPr>
                <w:rFonts w:ascii="Consolas" w:hAnsi="Consolas" w:cs="Consolas"/>
                <w:color w:val="000000"/>
                <w:sz w:val="10"/>
                <w:szCs w:val="19"/>
              </w:rPr>
              <w:t xml:space="preserve"> reg add HKLM\SYSTEM\CurrentControlSet\Services\DNS\Parameters\MaxCacheTtl /v 0</w:t>
            </w:r>
          </w:p>
        </w:tc>
        <w:tc>
          <w:tcPr>
            <w:tcW w:w="6213" w:type="dxa"/>
            <w:tcBorders>
              <w:top w:val="single" w:sz="4" w:space="0" w:color="auto"/>
              <w:left w:val="single" w:sz="4" w:space="0" w:color="auto"/>
              <w:bottom w:val="single" w:sz="4" w:space="0" w:color="auto"/>
              <w:right w:val="single" w:sz="4" w:space="0" w:color="auto"/>
            </w:tcBorders>
          </w:tcPr>
          <w:p w14:paraId="37F61FE9" w14:textId="77777777" w:rsidR="00EA61A1" w:rsidRDefault="00EA61A1" w:rsidP="00D22B03">
            <w:r>
              <w:t xml:space="preserve">We’re going to make one small change to our dockerfile as we can hit DNS caching issues. </w:t>
            </w:r>
          </w:p>
          <w:p w14:paraId="2088B50C" w14:textId="75CE2120" w:rsidR="00EA61A1" w:rsidRDefault="00EA61A1" w:rsidP="00D22B03">
            <w:r>
              <w:t>It turns out Windows is optimized for things being stable. However, we’re going to keep re-instancing our Api service. Each time, it can get a new IP address. This is actually a bit of a bug, but we’ll do this trick to fix it</w:t>
            </w:r>
          </w:p>
        </w:tc>
      </w:tr>
      <w:tr w:rsidR="00757B7D" w:rsidRPr="00F83CF1" w14:paraId="4FFA0113" w14:textId="77777777" w:rsidTr="00EA0231">
        <w:tc>
          <w:tcPr>
            <w:tcW w:w="3126" w:type="dxa"/>
            <w:tcBorders>
              <w:top w:val="single" w:sz="4" w:space="0" w:color="auto"/>
              <w:left w:val="single" w:sz="4" w:space="0" w:color="auto"/>
              <w:bottom w:val="single" w:sz="4" w:space="0" w:color="auto"/>
              <w:right w:val="single" w:sz="4" w:space="0" w:color="auto"/>
            </w:tcBorders>
          </w:tcPr>
          <w:p w14:paraId="5EACBAA1" w14:textId="77777777" w:rsidR="00757B7D" w:rsidRDefault="00757B7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2380A4D5" w14:textId="60AFC4F0" w:rsidR="00757B7D" w:rsidRDefault="00757B7D" w:rsidP="00D22B03">
            <w:pPr>
              <w:pStyle w:val="ListParagraph"/>
              <w:ind w:left="0"/>
            </w:pPr>
            <w:r>
              <w:t>F5</w:t>
            </w:r>
          </w:p>
        </w:tc>
        <w:tc>
          <w:tcPr>
            <w:tcW w:w="6213" w:type="dxa"/>
            <w:tcBorders>
              <w:top w:val="single" w:sz="4" w:space="0" w:color="auto"/>
              <w:left w:val="single" w:sz="4" w:space="0" w:color="auto"/>
              <w:bottom w:val="single" w:sz="4" w:space="0" w:color="auto"/>
              <w:right w:val="single" w:sz="4" w:space="0" w:color="auto"/>
            </w:tcBorders>
          </w:tcPr>
          <w:p w14:paraId="194039E7" w14:textId="709176A0" w:rsidR="00757B7D" w:rsidRDefault="00757B7D" w:rsidP="00D22B03">
            <w:r>
              <w:t>We’ll launch our collection of containers to see our services communicating together</w:t>
            </w:r>
          </w:p>
        </w:tc>
      </w:tr>
      <w:tr w:rsidR="00757B7D" w:rsidRPr="00F83CF1" w14:paraId="7D61895F" w14:textId="77777777" w:rsidTr="00EA0231">
        <w:tc>
          <w:tcPr>
            <w:tcW w:w="3126" w:type="dxa"/>
            <w:tcBorders>
              <w:top w:val="single" w:sz="4" w:space="0" w:color="auto"/>
              <w:left w:val="single" w:sz="4" w:space="0" w:color="auto"/>
              <w:bottom w:val="single" w:sz="4" w:space="0" w:color="auto"/>
              <w:right w:val="single" w:sz="4" w:space="0" w:color="auto"/>
            </w:tcBorders>
          </w:tcPr>
          <w:p w14:paraId="4AA09286" w14:textId="77777777" w:rsidR="00757B7D" w:rsidRDefault="00757B7D" w:rsidP="00D22B03">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0D21F24E" w14:textId="7B065603" w:rsidR="00757B7D" w:rsidRDefault="00757B7D" w:rsidP="00D22B03">
            <w:pPr>
              <w:pStyle w:val="ListParagraph"/>
              <w:ind w:left="0"/>
            </w:pPr>
            <w:r>
              <w:t>Click About</w:t>
            </w:r>
          </w:p>
        </w:tc>
        <w:tc>
          <w:tcPr>
            <w:tcW w:w="6213" w:type="dxa"/>
            <w:tcBorders>
              <w:top w:val="single" w:sz="4" w:space="0" w:color="auto"/>
              <w:left w:val="single" w:sz="4" w:space="0" w:color="auto"/>
              <w:bottom w:val="single" w:sz="4" w:space="0" w:color="auto"/>
              <w:right w:val="single" w:sz="4" w:space="0" w:color="auto"/>
            </w:tcBorders>
          </w:tcPr>
          <w:p w14:paraId="6A5942B8" w14:textId="2CEC0692" w:rsidR="00757B7D" w:rsidRDefault="00757B7D" w:rsidP="00D22B03">
            <w:r>
              <w:t>The about page is local to the Web Container</w:t>
            </w:r>
          </w:p>
        </w:tc>
      </w:tr>
      <w:tr w:rsidR="00757B7D" w:rsidRPr="00F83CF1" w14:paraId="754FCCA6" w14:textId="77777777" w:rsidTr="00EA0231">
        <w:tc>
          <w:tcPr>
            <w:tcW w:w="3126" w:type="dxa"/>
            <w:tcBorders>
              <w:top w:val="single" w:sz="4" w:space="0" w:color="auto"/>
              <w:left w:val="single" w:sz="4" w:space="0" w:color="auto"/>
              <w:bottom w:val="single" w:sz="4" w:space="0" w:color="auto"/>
              <w:right w:val="single" w:sz="4" w:space="0" w:color="auto"/>
            </w:tcBorders>
          </w:tcPr>
          <w:p w14:paraId="03C50979" w14:textId="77777777" w:rsidR="00757B7D" w:rsidRDefault="00757B7D"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3589C98F" w14:textId="77777777" w:rsidR="00757B7D" w:rsidRDefault="00757B7D" w:rsidP="00757B7D">
            <w:pPr>
              <w:pStyle w:val="ListParagraph"/>
              <w:ind w:left="0"/>
            </w:pPr>
            <w:r>
              <w:t>Open Web\Controllers\Magic8BallController.cs</w:t>
            </w:r>
          </w:p>
          <w:p w14:paraId="39091D6E" w14:textId="151293A5" w:rsidR="00757B7D" w:rsidRDefault="00757B7D" w:rsidP="00757B7D">
            <w:pPr>
              <w:pStyle w:val="ListParagraph"/>
              <w:ind w:left="0"/>
            </w:pPr>
            <w:r>
              <w:t>Line 44:</w:t>
            </w:r>
            <w:r>
              <w:br/>
            </w:r>
            <w:r>
              <w:rPr>
                <w:rFonts w:ascii="Consolas" w:hAnsi="Consolas" w:cs="Consolas"/>
                <w:color w:val="2B91AF"/>
                <w:sz w:val="19"/>
                <w:szCs w:val="19"/>
              </w:rPr>
              <w:t>HttpRequestMessage</w:t>
            </w:r>
            <w:r>
              <w:rPr>
                <w:rFonts w:ascii="Consolas" w:hAnsi="Consolas" w:cs="Consolas"/>
                <w:color w:val="000000"/>
                <w:sz w:val="19"/>
                <w:szCs w:val="19"/>
              </w:rPr>
              <w:t xml:space="preserve"> request =</w:t>
            </w:r>
          </w:p>
        </w:tc>
        <w:tc>
          <w:tcPr>
            <w:tcW w:w="6213" w:type="dxa"/>
            <w:tcBorders>
              <w:top w:val="single" w:sz="4" w:space="0" w:color="auto"/>
              <w:left w:val="single" w:sz="4" w:space="0" w:color="auto"/>
              <w:bottom w:val="single" w:sz="4" w:space="0" w:color="auto"/>
              <w:right w:val="single" w:sz="4" w:space="0" w:color="auto"/>
            </w:tcBorders>
          </w:tcPr>
          <w:p w14:paraId="4854C672" w14:textId="77777777" w:rsidR="00757B7D" w:rsidRDefault="00060741" w:rsidP="00757B7D">
            <w:r>
              <w:t>If we navigate to the Magic 8 Ball page, we’ll see our Web call our API</w:t>
            </w:r>
          </w:p>
          <w:p w14:paraId="2DBAE0D3" w14:textId="48322F7E" w:rsidR="00F05C72" w:rsidRDefault="00F05C72" w:rsidP="00757B7D"/>
        </w:tc>
      </w:tr>
      <w:tr w:rsidR="002C0CDB" w:rsidRPr="00F83CF1" w14:paraId="6A9D539C" w14:textId="77777777" w:rsidTr="00EA0231">
        <w:tc>
          <w:tcPr>
            <w:tcW w:w="3126" w:type="dxa"/>
            <w:tcBorders>
              <w:top w:val="single" w:sz="4" w:space="0" w:color="auto"/>
              <w:left w:val="single" w:sz="4" w:space="0" w:color="auto"/>
              <w:bottom w:val="single" w:sz="4" w:space="0" w:color="auto"/>
              <w:right w:val="single" w:sz="4" w:space="0" w:color="auto"/>
            </w:tcBorders>
          </w:tcPr>
          <w:p w14:paraId="0C3C8BA4" w14:textId="77777777" w:rsidR="002C0CDB" w:rsidRDefault="002C0CDB"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09C5BAE5" w14:textId="77777777" w:rsidR="002C0CDB" w:rsidRDefault="002C0CDB" w:rsidP="00757B7D">
            <w:pPr>
              <w:pStyle w:val="ListParagraph"/>
              <w:ind w:left="0"/>
            </w:pPr>
            <w:r>
              <w:t>Open Api\Controllers\Magic8BallController.cs</w:t>
            </w:r>
          </w:p>
          <w:p w14:paraId="019F8C08" w14:textId="77777777" w:rsidR="002C0CDB" w:rsidRDefault="002C0CDB" w:rsidP="00757B7D">
            <w:pPr>
              <w:pStyle w:val="ListParagraph"/>
              <w:ind w:left="0"/>
            </w:pPr>
            <w:r>
              <w:t>Line 20:</w:t>
            </w:r>
          </w:p>
          <w:p w14:paraId="60CBC228" w14:textId="77777777" w:rsidR="002C0CDB" w:rsidRDefault="002C0CDB" w:rsidP="00757B7D">
            <w:pPr>
              <w:pStyle w:val="ListParagraph"/>
              <w:ind w:left="0"/>
            </w:pPr>
            <w:r>
              <w:rPr>
                <w:rFonts w:ascii="Consolas" w:hAnsi="Consolas" w:cs="Consolas"/>
                <w:color w:val="0000FF"/>
                <w:sz w:val="19"/>
                <w:szCs w:val="19"/>
              </w:rPr>
              <w:t>int</w:t>
            </w:r>
            <w:r>
              <w:rPr>
                <w:rFonts w:ascii="Consolas" w:hAnsi="Consolas" w:cs="Consolas"/>
                <w:color w:val="000000"/>
                <w:sz w:val="19"/>
                <w:szCs w:val="19"/>
              </w:rPr>
              <w:t xml:space="preserve"> rInt = _r.Next(0, answers.Count() - 1);</w:t>
            </w:r>
          </w:p>
        </w:tc>
        <w:tc>
          <w:tcPr>
            <w:tcW w:w="6213" w:type="dxa"/>
            <w:tcBorders>
              <w:top w:val="single" w:sz="4" w:space="0" w:color="auto"/>
              <w:left w:val="single" w:sz="4" w:space="0" w:color="auto"/>
              <w:bottom w:val="single" w:sz="4" w:space="0" w:color="auto"/>
              <w:right w:val="single" w:sz="4" w:space="0" w:color="auto"/>
            </w:tcBorders>
          </w:tcPr>
          <w:p w14:paraId="03E45BAB" w14:textId="77777777" w:rsidR="002C0CDB" w:rsidRDefault="002C0CDB" w:rsidP="00757B7D">
            <w:r>
              <w:t>We’ll also set a breakpoint in our API when called</w:t>
            </w:r>
          </w:p>
        </w:tc>
      </w:tr>
      <w:tr w:rsidR="00F05C72" w:rsidRPr="00F83CF1" w14:paraId="5A903BF0" w14:textId="77777777" w:rsidTr="00EA0231">
        <w:tc>
          <w:tcPr>
            <w:tcW w:w="3126" w:type="dxa"/>
            <w:tcBorders>
              <w:top w:val="single" w:sz="4" w:space="0" w:color="auto"/>
              <w:left w:val="single" w:sz="4" w:space="0" w:color="auto"/>
              <w:bottom w:val="single" w:sz="4" w:space="0" w:color="auto"/>
              <w:right w:val="single" w:sz="4" w:space="0" w:color="auto"/>
            </w:tcBorders>
          </w:tcPr>
          <w:p w14:paraId="545674A7" w14:textId="77777777" w:rsidR="00F05C72" w:rsidRDefault="00F05C72"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13C61704" w14:textId="38BAD9C5" w:rsidR="00F05C72" w:rsidRDefault="00F05C72" w:rsidP="00757B7D">
            <w:pPr>
              <w:pStyle w:val="ListParagraph"/>
              <w:ind w:left="0"/>
            </w:pPr>
            <w:r>
              <w:t xml:space="preserve">Click </w:t>
            </w:r>
            <w:r w:rsidR="00C3789C">
              <w:t>Magic Ball</w:t>
            </w:r>
          </w:p>
        </w:tc>
        <w:tc>
          <w:tcPr>
            <w:tcW w:w="6213" w:type="dxa"/>
            <w:tcBorders>
              <w:top w:val="single" w:sz="4" w:space="0" w:color="auto"/>
              <w:left w:val="single" w:sz="4" w:space="0" w:color="auto"/>
              <w:bottom w:val="single" w:sz="4" w:space="0" w:color="auto"/>
              <w:right w:val="single" w:sz="4" w:space="0" w:color="auto"/>
            </w:tcBorders>
          </w:tcPr>
          <w:p w14:paraId="316DC0F5" w14:textId="483430F3" w:rsidR="002C0CDB" w:rsidRDefault="00C3789C" w:rsidP="00757B7D">
            <w:r>
              <w:t>As we click the Magic Ball link, we’ll see our calls go through</w:t>
            </w:r>
            <w:r w:rsidR="002C0CDB">
              <w:t xml:space="preserve"> the web front end, and into the API</w:t>
            </w:r>
          </w:p>
        </w:tc>
      </w:tr>
      <w:tr w:rsidR="002C0CDB" w:rsidRPr="00F83CF1" w14:paraId="0B400001" w14:textId="77777777" w:rsidTr="00EA0231">
        <w:tc>
          <w:tcPr>
            <w:tcW w:w="3126" w:type="dxa"/>
            <w:tcBorders>
              <w:top w:val="single" w:sz="4" w:space="0" w:color="auto"/>
              <w:left w:val="single" w:sz="4" w:space="0" w:color="auto"/>
              <w:bottom w:val="single" w:sz="4" w:space="0" w:color="auto"/>
              <w:right w:val="single" w:sz="4" w:space="0" w:color="auto"/>
            </w:tcBorders>
          </w:tcPr>
          <w:p w14:paraId="7116619A" w14:textId="77777777" w:rsidR="002C0CDB" w:rsidRDefault="002C0CDB"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02AB50C7" w14:textId="77777777" w:rsidR="002C0CDB" w:rsidRDefault="002C0CDB" w:rsidP="00757B7D">
            <w:pPr>
              <w:pStyle w:val="ListParagraph"/>
              <w:ind w:left="0"/>
            </w:pPr>
          </w:p>
        </w:tc>
        <w:tc>
          <w:tcPr>
            <w:tcW w:w="6213" w:type="dxa"/>
            <w:tcBorders>
              <w:top w:val="single" w:sz="4" w:space="0" w:color="auto"/>
              <w:left w:val="single" w:sz="4" w:space="0" w:color="auto"/>
              <w:bottom w:val="single" w:sz="4" w:space="0" w:color="auto"/>
              <w:right w:val="single" w:sz="4" w:space="0" w:color="auto"/>
            </w:tcBorders>
          </w:tcPr>
          <w:p w14:paraId="6E62BEF0" w14:textId="77777777" w:rsidR="002C0CDB" w:rsidRDefault="002C0CDB" w:rsidP="00757B7D">
            <w:r>
              <w:t xml:space="preserve">Lets think about this. We’re just debugged a multi-container cluster of services running two different stacks. </w:t>
            </w:r>
          </w:p>
          <w:p w14:paraId="0459AC4D" w14:textId="77777777" w:rsidR="002C0CDB" w:rsidRDefault="002C0CDB" w:rsidP="00757B7D">
            <w:r>
              <w:t>An ASP.NET Framework app using Windows Server Core</w:t>
            </w:r>
          </w:p>
          <w:p w14:paraId="2C1C6B14" w14:textId="77777777" w:rsidR="002C0CDB" w:rsidRDefault="002C0CDB" w:rsidP="00757B7D">
            <w:r>
              <w:t>And an ASP.NET Core Web API service on Windows Nano</w:t>
            </w:r>
          </w:p>
          <w:p w14:paraId="01469147" w14:textId="424284A8" w:rsidR="002C0CDB" w:rsidRDefault="002C0CDB" w:rsidP="00757B7D">
            <w:r>
              <w:t>Over time, we’ll be able to debug across Windows and Linux as well.</w:t>
            </w:r>
          </w:p>
        </w:tc>
      </w:tr>
      <w:tr w:rsidR="002C0CDB" w:rsidRPr="00F83CF1" w14:paraId="1F92F0BF" w14:textId="77777777" w:rsidTr="00EA0231">
        <w:tc>
          <w:tcPr>
            <w:tcW w:w="3126" w:type="dxa"/>
            <w:tcBorders>
              <w:top w:val="single" w:sz="4" w:space="0" w:color="auto"/>
              <w:left w:val="single" w:sz="4" w:space="0" w:color="auto"/>
              <w:bottom w:val="single" w:sz="4" w:space="0" w:color="auto"/>
              <w:right w:val="single" w:sz="4" w:space="0" w:color="auto"/>
            </w:tcBorders>
          </w:tcPr>
          <w:p w14:paraId="2E9BA39B" w14:textId="77777777" w:rsidR="002C0CDB" w:rsidRDefault="002C0CDB" w:rsidP="00757B7D">
            <w:pPr>
              <w:spacing w:line="257" w:lineRule="auto"/>
              <w:jc w:val="center"/>
              <w:rPr>
                <w:noProof/>
              </w:rPr>
            </w:pPr>
          </w:p>
        </w:tc>
        <w:tc>
          <w:tcPr>
            <w:tcW w:w="4516" w:type="dxa"/>
            <w:tcBorders>
              <w:top w:val="single" w:sz="4" w:space="0" w:color="auto"/>
              <w:left w:val="single" w:sz="4" w:space="0" w:color="auto"/>
              <w:bottom w:val="single" w:sz="4" w:space="0" w:color="auto"/>
              <w:right w:val="single" w:sz="4" w:space="0" w:color="auto"/>
            </w:tcBorders>
          </w:tcPr>
          <w:p w14:paraId="23E03066" w14:textId="77777777" w:rsidR="002C0CDB" w:rsidRDefault="002C0CDB" w:rsidP="00757B7D">
            <w:pPr>
              <w:pStyle w:val="ListParagraph"/>
              <w:ind w:left="0"/>
            </w:pPr>
          </w:p>
        </w:tc>
        <w:tc>
          <w:tcPr>
            <w:tcW w:w="6213" w:type="dxa"/>
            <w:tcBorders>
              <w:top w:val="single" w:sz="4" w:space="0" w:color="auto"/>
              <w:left w:val="single" w:sz="4" w:space="0" w:color="auto"/>
              <w:bottom w:val="single" w:sz="4" w:space="0" w:color="auto"/>
              <w:right w:val="single" w:sz="4" w:space="0" w:color="auto"/>
            </w:tcBorders>
          </w:tcPr>
          <w:p w14:paraId="6AAD90A5" w14:textId="77777777" w:rsidR="002C0CDB" w:rsidRDefault="002C0CDB" w:rsidP="00757B7D"/>
        </w:tc>
      </w:tr>
    </w:tbl>
    <w:p w14:paraId="1FF16A33" w14:textId="77777777" w:rsidR="00350DBF" w:rsidRDefault="00350DBF" w:rsidP="00A2755B"/>
    <w:p w14:paraId="673E4C17" w14:textId="0FFFB35A" w:rsidR="00C3789C" w:rsidRPr="00A2755B" w:rsidRDefault="00C3789C" w:rsidP="00A2755B"/>
    <w:sectPr w:rsidR="00C3789C" w:rsidRPr="00A2755B" w:rsidSect="00BA28E7">
      <w:headerReference w:type="even" r:id="rId17"/>
      <w:headerReference w:type="default" r:id="rId18"/>
      <w:footerReference w:type="even" r:id="rId19"/>
      <w:footerReference w:type="default" r:id="rId20"/>
      <w:headerReference w:type="first" r:id="rId21"/>
      <w:footerReference w:type="first" r:id="rId2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5CAC3" w14:textId="77777777" w:rsidR="00FB191E" w:rsidRDefault="00FB191E" w:rsidP="006A17F0">
      <w:pPr>
        <w:spacing w:after="0" w:line="240" w:lineRule="auto"/>
      </w:pPr>
      <w:r>
        <w:separator/>
      </w:r>
    </w:p>
  </w:endnote>
  <w:endnote w:type="continuationSeparator" w:id="0">
    <w:p w14:paraId="46294F59" w14:textId="77777777" w:rsidR="00FB191E" w:rsidRDefault="00FB191E" w:rsidP="006A17F0">
      <w:pPr>
        <w:spacing w:after="0" w:line="240" w:lineRule="auto"/>
      </w:pPr>
      <w:r>
        <w:continuationSeparator/>
      </w:r>
    </w:p>
  </w:endnote>
  <w:endnote w:type="continuationNotice" w:id="1">
    <w:p w14:paraId="5F89C8DC" w14:textId="77777777" w:rsidR="00FB191E" w:rsidRDefault="00FB1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5C58A" w14:textId="77777777" w:rsidR="00E47755" w:rsidRDefault="00E47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F3BD1" w14:textId="77777777" w:rsidR="00E47755" w:rsidRDefault="00E47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3EA18" w14:textId="77777777" w:rsidR="00E47755" w:rsidRDefault="00E47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AF6E3" w14:textId="77777777" w:rsidR="00FB191E" w:rsidRDefault="00FB191E" w:rsidP="006A17F0">
      <w:pPr>
        <w:spacing w:after="0" w:line="240" w:lineRule="auto"/>
      </w:pPr>
      <w:r>
        <w:separator/>
      </w:r>
    </w:p>
  </w:footnote>
  <w:footnote w:type="continuationSeparator" w:id="0">
    <w:p w14:paraId="309E2EF9" w14:textId="77777777" w:rsidR="00FB191E" w:rsidRDefault="00FB191E" w:rsidP="006A17F0">
      <w:pPr>
        <w:spacing w:after="0" w:line="240" w:lineRule="auto"/>
      </w:pPr>
      <w:r>
        <w:continuationSeparator/>
      </w:r>
    </w:p>
  </w:footnote>
  <w:footnote w:type="continuationNotice" w:id="1">
    <w:p w14:paraId="302689CA" w14:textId="77777777" w:rsidR="00FB191E" w:rsidRDefault="00FB19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2E760" w14:textId="77777777" w:rsidR="00E47755" w:rsidRDefault="00E47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B2B26" w14:textId="77777777" w:rsidR="00E47755" w:rsidRDefault="00E47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E460D" w14:textId="77777777" w:rsidR="00E47755" w:rsidRDefault="00E47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22E"/>
    <w:multiLevelType w:val="multilevel"/>
    <w:tmpl w:val="C9680F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1665BEB"/>
    <w:multiLevelType w:val="hybridMultilevel"/>
    <w:tmpl w:val="1176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B363A"/>
    <w:multiLevelType w:val="hybridMultilevel"/>
    <w:tmpl w:val="E370D68E"/>
    <w:lvl w:ilvl="0" w:tplc="B7EA1F02">
      <w:numFmt w:val="bullet"/>
      <w:lvlText w:val="-"/>
      <w:lvlJc w:val="left"/>
      <w:pPr>
        <w:ind w:left="855" w:hanging="360"/>
      </w:pPr>
      <w:rPr>
        <w:rFonts w:ascii="Century Gothic" w:eastAsiaTheme="minorHAnsi" w:hAnsi="Century Gothic"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0662204E"/>
    <w:multiLevelType w:val="hybridMultilevel"/>
    <w:tmpl w:val="302ECFB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66F7F27"/>
    <w:multiLevelType w:val="hybridMultilevel"/>
    <w:tmpl w:val="083684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03ACE"/>
    <w:multiLevelType w:val="hybridMultilevel"/>
    <w:tmpl w:val="5A1C3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70437"/>
    <w:multiLevelType w:val="hybridMultilevel"/>
    <w:tmpl w:val="D97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D0271"/>
    <w:multiLevelType w:val="hybridMultilevel"/>
    <w:tmpl w:val="19543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875C05"/>
    <w:multiLevelType w:val="hybridMultilevel"/>
    <w:tmpl w:val="0248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D5F0C"/>
    <w:multiLevelType w:val="hybridMultilevel"/>
    <w:tmpl w:val="41A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B1C25"/>
    <w:multiLevelType w:val="hybridMultilevel"/>
    <w:tmpl w:val="8252E554"/>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E5C07"/>
    <w:multiLevelType w:val="hybridMultilevel"/>
    <w:tmpl w:val="778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36A64"/>
    <w:multiLevelType w:val="hybridMultilevel"/>
    <w:tmpl w:val="A93A83A2"/>
    <w:lvl w:ilvl="0" w:tplc="89E83048">
      <w:numFmt w:val="bullet"/>
      <w:lvlText w:val="-"/>
      <w:lvlJc w:val="left"/>
      <w:pPr>
        <w:ind w:left="600" w:hanging="360"/>
      </w:pPr>
      <w:rPr>
        <w:rFonts w:ascii="Century Gothic" w:eastAsiaTheme="minorHAnsi" w:hAnsi="Century Gothic"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33003BD9"/>
    <w:multiLevelType w:val="multilevel"/>
    <w:tmpl w:val="06F08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6673E53"/>
    <w:multiLevelType w:val="hybridMultilevel"/>
    <w:tmpl w:val="754E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56428"/>
    <w:multiLevelType w:val="hybridMultilevel"/>
    <w:tmpl w:val="356A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D4A85"/>
    <w:multiLevelType w:val="hybridMultilevel"/>
    <w:tmpl w:val="083684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54C0A"/>
    <w:multiLevelType w:val="hybridMultilevel"/>
    <w:tmpl w:val="C7B03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F1F4C"/>
    <w:multiLevelType w:val="hybridMultilevel"/>
    <w:tmpl w:val="A30EC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51728"/>
    <w:multiLevelType w:val="hybridMultilevel"/>
    <w:tmpl w:val="1E82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8B71FA"/>
    <w:multiLevelType w:val="hybridMultilevel"/>
    <w:tmpl w:val="9B8CB25A"/>
    <w:lvl w:ilvl="0" w:tplc="89E83048">
      <w:numFmt w:val="bullet"/>
      <w:lvlText w:val="-"/>
      <w:lvlJc w:val="left"/>
      <w:pPr>
        <w:ind w:left="840" w:hanging="360"/>
      </w:pPr>
      <w:rPr>
        <w:rFonts w:ascii="Century Gothic" w:eastAsiaTheme="minorHAnsi" w:hAnsi="Century Gothic"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4ECB0F04"/>
    <w:multiLevelType w:val="multilevel"/>
    <w:tmpl w:val="702A55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8535C2"/>
    <w:multiLevelType w:val="hybridMultilevel"/>
    <w:tmpl w:val="2E54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66B74"/>
    <w:multiLevelType w:val="hybridMultilevel"/>
    <w:tmpl w:val="2B10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13ED0"/>
    <w:multiLevelType w:val="multilevel"/>
    <w:tmpl w:val="06F089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E34D14"/>
    <w:multiLevelType w:val="multilevel"/>
    <w:tmpl w:val="9A10FD7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E1807A1"/>
    <w:multiLevelType w:val="hybridMultilevel"/>
    <w:tmpl w:val="A4364DB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F265DD"/>
    <w:multiLevelType w:val="hybridMultilevel"/>
    <w:tmpl w:val="494A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3611F"/>
    <w:multiLevelType w:val="hybridMultilevel"/>
    <w:tmpl w:val="690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E48C0"/>
    <w:multiLevelType w:val="hybridMultilevel"/>
    <w:tmpl w:val="5E205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65143"/>
    <w:multiLevelType w:val="hybridMultilevel"/>
    <w:tmpl w:val="080C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B1AB2"/>
    <w:multiLevelType w:val="hybridMultilevel"/>
    <w:tmpl w:val="88A489A2"/>
    <w:lvl w:ilvl="0" w:tplc="C2C0F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87F1B"/>
    <w:multiLevelType w:val="hybridMultilevel"/>
    <w:tmpl w:val="E1C4C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C5F1C"/>
    <w:multiLevelType w:val="hybridMultilevel"/>
    <w:tmpl w:val="F634D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lvlOverride w:ilvl="2"/>
    <w:lvlOverride w:ilvl="3"/>
    <w:lvlOverride w:ilvl="4"/>
    <w:lvlOverride w:ilvl="5"/>
    <w:lvlOverride w:ilvl="6"/>
    <w:lvlOverride w:ilvl="7"/>
    <w:lvlOverride w:ilvl="8"/>
  </w:num>
  <w:num w:numId="2">
    <w:abstractNumId w:val="7"/>
  </w:num>
  <w:num w:numId="3">
    <w:abstractNumId w:val="16"/>
  </w:num>
  <w:num w:numId="4">
    <w:abstractNumId w:val="21"/>
    <w:lvlOverride w:ilvl="0">
      <w:startOverride w:val="1"/>
    </w:lvlOverride>
  </w:num>
  <w:num w:numId="5">
    <w:abstractNumId w:val="21"/>
    <w:lvlOverride w:ilvl="0"/>
    <w:lvlOverride w:ilvl="1">
      <w:startOverride w:val="1"/>
    </w:lvlOverride>
  </w:num>
  <w:num w:numId="6">
    <w:abstractNumId w:val="24"/>
    <w:lvlOverride w:ilvl="0">
      <w:startOverride w:val="2"/>
    </w:lvlOverride>
  </w:num>
  <w:num w:numId="7">
    <w:abstractNumId w:val="24"/>
    <w:lvlOverride w:ilvl="0"/>
    <w:lvlOverride w:ilvl="1">
      <w:startOverride w:val="1"/>
    </w:lvlOverride>
  </w:num>
  <w:num w:numId="8">
    <w:abstractNumId w:val="25"/>
    <w:lvlOverride w:ilvl="0"/>
    <w:lvlOverride w:ilvl="1">
      <w:startOverride w:val="1"/>
    </w:lvlOverride>
  </w:num>
  <w:num w:numId="9">
    <w:abstractNumId w:val="30"/>
  </w:num>
  <w:num w:numId="10">
    <w:abstractNumId w:val="11"/>
  </w:num>
  <w:num w:numId="11">
    <w:abstractNumId w:val="4"/>
  </w:num>
  <w:num w:numId="12">
    <w:abstractNumId w:val="29"/>
  </w:num>
  <w:num w:numId="13">
    <w:abstractNumId w:val="19"/>
  </w:num>
  <w:num w:numId="14">
    <w:abstractNumId w:val="13"/>
  </w:num>
  <w:num w:numId="15">
    <w:abstractNumId w:val="0"/>
  </w:num>
  <w:num w:numId="16">
    <w:abstractNumId w:val="31"/>
  </w:num>
  <w:num w:numId="17">
    <w:abstractNumId w:val="18"/>
  </w:num>
  <w:num w:numId="18">
    <w:abstractNumId w:val="27"/>
  </w:num>
  <w:num w:numId="19">
    <w:abstractNumId w:val="22"/>
  </w:num>
  <w:num w:numId="20">
    <w:abstractNumId w:val="32"/>
  </w:num>
  <w:num w:numId="21">
    <w:abstractNumId w:val="9"/>
  </w:num>
  <w:num w:numId="22">
    <w:abstractNumId w:val="33"/>
  </w:num>
  <w:num w:numId="23">
    <w:abstractNumId w:val="15"/>
  </w:num>
  <w:num w:numId="24">
    <w:abstractNumId w:val="5"/>
  </w:num>
  <w:num w:numId="25">
    <w:abstractNumId w:val="23"/>
  </w:num>
  <w:num w:numId="26">
    <w:abstractNumId w:val="28"/>
  </w:num>
  <w:num w:numId="27">
    <w:abstractNumId w:val="17"/>
  </w:num>
  <w:num w:numId="28">
    <w:abstractNumId w:val="8"/>
  </w:num>
  <w:num w:numId="29">
    <w:abstractNumId w:val="14"/>
  </w:num>
  <w:num w:numId="30">
    <w:abstractNumId w:val="12"/>
  </w:num>
  <w:num w:numId="31">
    <w:abstractNumId w:val="20"/>
  </w:num>
  <w:num w:numId="32">
    <w:abstractNumId w:val="3"/>
  </w:num>
  <w:num w:numId="33">
    <w:abstractNumId w:val="1"/>
  </w:num>
  <w:num w:numId="34">
    <w:abstractNumId w:val="2"/>
  </w:num>
  <w:num w:numId="35">
    <w:abstractNumId w:val="10"/>
  </w:num>
  <w:num w:numId="3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doNotDisplayPageBoundaries/>
  <w:activeWritingStyle w:appName="MSWord" w:lang="en-US" w:vendorID="64" w:dllVersion="0" w:nlCheck="1" w:checkStyle="1"/>
  <w:activeWritingStyle w:appName="MSWord" w:lang="es-MX" w:vendorID="64" w:dllVersion="0"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C8D"/>
    <w:rsid w:val="0000227C"/>
    <w:rsid w:val="00005B94"/>
    <w:rsid w:val="00010422"/>
    <w:rsid w:val="00016775"/>
    <w:rsid w:val="00017064"/>
    <w:rsid w:val="0001736E"/>
    <w:rsid w:val="00017407"/>
    <w:rsid w:val="00017527"/>
    <w:rsid w:val="000237BF"/>
    <w:rsid w:val="000268F0"/>
    <w:rsid w:val="0003015B"/>
    <w:rsid w:val="00031716"/>
    <w:rsid w:val="000333A0"/>
    <w:rsid w:val="00036830"/>
    <w:rsid w:val="00037A8D"/>
    <w:rsid w:val="00041AFE"/>
    <w:rsid w:val="0004304F"/>
    <w:rsid w:val="000438EC"/>
    <w:rsid w:val="00046A2A"/>
    <w:rsid w:val="000476FF"/>
    <w:rsid w:val="00047AB4"/>
    <w:rsid w:val="00047C37"/>
    <w:rsid w:val="00052548"/>
    <w:rsid w:val="000525C4"/>
    <w:rsid w:val="000546AD"/>
    <w:rsid w:val="000549FE"/>
    <w:rsid w:val="00055A9E"/>
    <w:rsid w:val="0005670B"/>
    <w:rsid w:val="00060741"/>
    <w:rsid w:val="000614F8"/>
    <w:rsid w:val="00064E8B"/>
    <w:rsid w:val="00065669"/>
    <w:rsid w:val="00066CDB"/>
    <w:rsid w:val="000677C3"/>
    <w:rsid w:val="00074382"/>
    <w:rsid w:val="0007501D"/>
    <w:rsid w:val="00080127"/>
    <w:rsid w:val="0008028E"/>
    <w:rsid w:val="00080FF1"/>
    <w:rsid w:val="0008298F"/>
    <w:rsid w:val="000836D9"/>
    <w:rsid w:val="00085EB5"/>
    <w:rsid w:val="00085FB5"/>
    <w:rsid w:val="0008679E"/>
    <w:rsid w:val="000912E2"/>
    <w:rsid w:val="00093ED2"/>
    <w:rsid w:val="00094B73"/>
    <w:rsid w:val="000A110B"/>
    <w:rsid w:val="000A4085"/>
    <w:rsid w:val="000A4247"/>
    <w:rsid w:val="000B0BCF"/>
    <w:rsid w:val="000B1306"/>
    <w:rsid w:val="000B2FFF"/>
    <w:rsid w:val="000B4E38"/>
    <w:rsid w:val="000B4F31"/>
    <w:rsid w:val="000C01BC"/>
    <w:rsid w:val="000C2A0B"/>
    <w:rsid w:val="000C38E5"/>
    <w:rsid w:val="000C51E4"/>
    <w:rsid w:val="000C61DE"/>
    <w:rsid w:val="000C6D46"/>
    <w:rsid w:val="000D004C"/>
    <w:rsid w:val="000D0438"/>
    <w:rsid w:val="000D2ACC"/>
    <w:rsid w:val="000D4BAB"/>
    <w:rsid w:val="000D566D"/>
    <w:rsid w:val="000D6745"/>
    <w:rsid w:val="000E04FA"/>
    <w:rsid w:val="000E12A5"/>
    <w:rsid w:val="000E23DF"/>
    <w:rsid w:val="000E2DB8"/>
    <w:rsid w:val="000E3730"/>
    <w:rsid w:val="000E3A14"/>
    <w:rsid w:val="000E517B"/>
    <w:rsid w:val="000E6984"/>
    <w:rsid w:val="000F1627"/>
    <w:rsid w:val="000F2B65"/>
    <w:rsid w:val="000F2E42"/>
    <w:rsid w:val="000F3C8D"/>
    <w:rsid w:val="000F63C0"/>
    <w:rsid w:val="000F6DA6"/>
    <w:rsid w:val="000F7332"/>
    <w:rsid w:val="00102459"/>
    <w:rsid w:val="00103053"/>
    <w:rsid w:val="00103B03"/>
    <w:rsid w:val="00103FA5"/>
    <w:rsid w:val="001050E2"/>
    <w:rsid w:val="0010514C"/>
    <w:rsid w:val="00106D61"/>
    <w:rsid w:val="00107CEB"/>
    <w:rsid w:val="001101BE"/>
    <w:rsid w:val="001109A6"/>
    <w:rsid w:val="00110B5D"/>
    <w:rsid w:val="0012010E"/>
    <w:rsid w:val="00123349"/>
    <w:rsid w:val="00125595"/>
    <w:rsid w:val="001262B7"/>
    <w:rsid w:val="001278CD"/>
    <w:rsid w:val="001412C6"/>
    <w:rsid w:val="00141E12"/>
    <w:rsid w:val="00142FCF"/>
    <w:rsid w:val="00143323"/>
    <w:rsid w:val="0014403D"/>
    <w:rsid w:val="001459AC"/>
    <w:rsid w:val="00145E21"/>
    <w:rsid w:val="0015072A"/>
    <w:rsid w:val="001564E6"/>
    <w:rsid w:val="00156845"/>
    <w:rsid w:val="001579E3"/>
    <w:rsid w:val="001614DB"/>
    <w:rsid w:val="0016500C"/>
    <w:rsid w:val="0016671E"/>
    <w:rsid w:val="00171198"/>
    <w:rsid w:val="00172EFF"/>
    <w:rsid w:val="00175801"/>
    <w:rsid w:val="00175CD9"/>
    <w:rsid w:val="001802F6"/>
    <w:rsid w:val="00181B1E"/>
    <w:rsid w:val="00182D0A"/>
    <w:rsid w:val="00184FF4"/>
    <w:rsid w:val="00186B11"/>
    <w:rsid w:val="00190916"/>
    <w:rsid w:val="00191031"/>
    <w:rsid w:val="00191285"/>
    <w:rsid w:val="001928D8"/>
    <w:rsid w:val="00192C5A"/>
    <w:rsid w:val="00193405"/>
    <w:rsid w:val="00193D7C"/>
    <w:rsid w:val="001963DE"/>
    <w:rsid w:val="001967A4"/>
    <w:rsid w:val="0019714E"/>
    <w:rsid w:val="00197266"/>
    <w:rsid w:val="001A0100"/>
    <w:rsid w:val="001A07A9"/>
    <w:rsid w:val="001A1F21"/>
    <w:rsid w:val="001A2258"/>
    <w:rsid w:val="001A3BB9"/>
    <w:rsid w:val="001A49C8"/>
    <w:rsid w:val="001A4F4E"/>
    <w:rsid w:val="001A5007"/>
    <w:rsid w:val="001A535C"/>
    <w:rsid w:val="001A7319"/>
    <w:rsid w:val="001B10D2"/>
    <w:rsid w:val="001B1385"/>
    <w:rsid w:val="001B2342"/>
    <w:rsid w:val="001B27DC"/>
    <w:rsid w:val="001B33D9"/>
    <w:rsid w:val="001B378E"/>
    <w:rsid w:val="001B4E57"/>
    <w:rsid w:val="001C014A"/>
    <w:rsid w:val="001C06A3"/>
    <w:rsid w:val="001C0BB7"/>
    <w:rsid w:val="001C2F6E"/>
    <w:rsid w:val="001C5B7B"/>
    <w:rsid w:val="001C5CED"/>
    <w:rsid w:val="001C7453"/>
    <w:rsid w:val="001D14F4"/>
    <w:rsid w:val="001D3FA9"/>
    <w:rsid w:val="001D771D"/>
    <w:rsid w:val="001E02F9"/>
    <w:rsid w:val="001E3482"/>
    <w:rsid w:val="001E3DE0"/>
    <w:rsid w:val="001E41D9"/>
    <w:rsid w:val="001E42E2"/>
    <w:rsid w:val="001E6AFE"/>
    <w:rsid w:val="001F01AE"/>
    <w:rsid w:val="001F0E97"/>
    <w:rsid w:val="001F16B6"/>
    <w:rsid w:val="001F198B"/>
    <w:rsid w:val="001F70C4"/>
    <w:rsid w:val="00202272"/>
    <w:rsid w:val="00202626"/>
    <w:rsid w:val="00202F22"/>
    <w:rsid w:val="0020310D"/>
    <w:rsid w:val="0020560E"/>
    <w:rsid w:val="0021290C"/>
    <w:rsid w:val="00213BC2"/>
    <w:rsid w:val="00213F77"/>
    <w:rsid w:val="0021615C"/>
    <w:rsid w:val="00217CC0"/>
    <w:rsid w:val="0022169F"/>
    <w:rsid w:val="00222D96"/>
    <w:rsid w:val="00223FBE"/>
    <w:rsid w:val="0022436E"/>
    <w:rsid w:val="002267D7"/>
    <w:rsid w:val="00226873"/>
    <w:rsid w:val="00227DDD"/>
    <w:rsid w:val="002315AC"/>
    <w:rsid w:val="002322CE"/>
    <w:rsid w:val="00232911"/>
    <w:rsid w:val="002339DA"/>
    <w:rsid w:val="002361A8"/>
    <w:rsid w:val="00237503"/>
    <w:rsid w:val="00240DB4"/>
    <w:rsid w:val="00241806"/>
    <w:rsid w:val="00241F44"/>
    <w:rsid w:val="00243E59"/>
    <w:rsid w:val="00245824"/>
    <w:rsid w:val="00246B0A"/>
    <w:rsid w:val="00254C98"/>
    <w:rsid w:val="00256A11"/>
    <w:rsid w:val="0026053E"/>
    <w:rsid w:val="002609F2"/>
    <w:rsid w:val="0026137E"/>
    <w:rsid w:val="00261759"/>
    <w:rsid w:val="00262594"/>
    <w:rsid w:val="00263F3B"/>
    <w:rsid w:val="00266BBF"/>
    <w:rsid w:val="00266E19"/>
    <w:rsid w:val="00267C22"/>
    <w:rsid w:val="00271D87"/>
    <w:rsid w:val="0027228F"/>
    <w:rsid w:val="002744B5"/>
    <w:rsid w:val="00276033"/>
    <w:rsid w:val="002820AD"/>
    <w:rsid w:val="002836F0"/>
    <w:rsid w:val="00283D50"/>
    <w:rsid w:val="00284870"/>
    <w:rsid w:val="002854F8"/>
    <w:rsid w:val="002916D5"/>
    <w:rsid w:val="002934F6"/>
    <w:rsid w:val="00293BA2"/>
    <w:rsid w:val="00293E18"/>
    <w:rsid w:val="002942AE"/>
    <w:rsid w:val="00295ABD"/>
    <w:rsid w:val="00297678"/>
    <w:rsid w:val="002A11A6"/>
    <w:rsid w:val="002A31A1"/>
    <w:rsid w:val="002A671B"/>
    <w:rsid w:val="002A6F14"/>
    <w:rsid w:val="002A7F95"/>
    <w:rsid w:val="002B023F"/>
    <w:rsid w:val="002B085D"/>
    <w:rsid w:val="002B1ED3"/>
    <w:rsid w:val="002B2265"/>
    <w:rsid w:val="002B44FC"/>
    <w:rsid w:val="002B4A4C"/>
    <w:rsid w:val="002B4D92"/>
    <w:rsid w:val="002B5772"/>
    <w:rsid w:val="002B63AC"/>
    <w:rsid w:val="002C0CDB"/>
    <w:rsid w:val="002C161B"/>
    <w:rsid w:val="002C3ECB"/>
    <w:rsid w:val="002C6E47"/>
    <w:rsid w:val="002D02C3"/>
    <w:rsid w:val="002E061A"/>
    <w:rsid w:val="002E1166"/>
    <w:rsid w:val="002E34C4"/>
    <w:rsid w:val="002E406F"/>
    <w:rsid w:val="002E4386"/>
    <w:rsid w:val="002E4668"/>
    <w:rsid w:val="002E4A1E"/>
    <w:rsid w:val="002E62A6"/>
    <w:rsid w:val="002E755E"/>
    <w:rsid w:val="002F4457"/>
    <w:rsid w:val="002F6ADF"/>
    <w:rsid w:val="002F7802"/>
    <w:rsid w:val="00302DAE"/>
    <w:rsid w:val="00303455"/>
    <w:rsid w:val="00310404"/>
    <w:rsid w:val="00310540"/>
    <w:rsid w:val="00310563"/>
    <w:rsid w:val="003116A8"/>
    <w:rsid w:val="0031250A"/>
    <w:rsid w:val="00315154"/>
    <w:rsid w:val="003155BF"/>
    <w:rsid w:val="00315D52"/>
    <w:rsid w:val="00317772"/>
    <w:rsid w:val="00321358"/>
    <w:rsid w:val="00321624"/>
    <w:rsid w:val="0032182A"/>
    <w:rsid w:val="003225C2"/>
    <w:rsid w:val="00322CCD"/>
    <w:rsid w:val="00323527"/>
    <w:rsid w:val="0032359F"/>
    <w:rsid w:val="00324A22"/>
    <w:rsid w:val="00325383"/>
    <w:rsid w:val="00330643"/>
    <w:rsid w:val="0033469E"/>
    <w:rsid w:val="00337F06"/>
    <w:rsid w:val="0034120B"/>
    <w:rsid w:val="00341248"/>
    <w:rsid w:val="003423C7"/>
    <w:rsid w:val="00342C5B"/>
    <w:rsid w:val="00342CED"/>
    <w:rsid w:val="00344033"/>
    <w:rsid w:val="003472E7"/>
    <w:rsid w:val="00347C57"/>
    <w:rsid w:val="00350DBF"/>
    <w:rsid w:val="00354786"/>
    <w:rsid w:val="003610C0"/>
    <w:rsid w:val="00364AFE"/>
    <w:rsid w:val="00366A03"/>
    <w:rsid w:val="00370048"/>
    <w:rsid w:val="00370975"/>
    <w:rsid w:val="00372847"/>
    <w:rsid w:val="00373C50"/>
    <w:rsid w:val="003818EA"/>
    <w:rsid w:val="00381D6E"/>
    <w:rsid w:val="00383167"/>
    <w:rsid w:val="0038359B"/>
    <w:rsid w:val="00385DD3"/>
    <w:rsid w:val="003874F2"/>
    <w:rsid w:val="0039002E"/>
    <w:rsid w:val="00391C9F"/>
    <w:rsid w:val="003920CD"/>
    <w:rsid w:val="00393E33"/>
    <w:rsid w:val="00396170"/>
    <w:rsid w:val="0039742C"/>
    <w:rsid w:val="00397792"/>
    <w:rsid w:val="003A0A10"/>
    <w:rsid w:val="003A18A4"/>
    <w:rsid w:val="003A25BF"/>
    <w:rsid w:val="003A2F89"/>
    <w:rsid w:val="003A43D6"/>
    <w:rsid w:val="003A6C3D"/>
    <w:rsid w:val="003A7A76"/>
    <w:rsid w:val="003A7D09"/>
    <w:rsid w:val="003B0146"/>
    <w:rsid w:val="003B0306"/>
    <w:rsid w:val="003B082A"/>
    <w:rsid w:val="003B2BC4"/>
    <w:rsid w:val="003B3BEC"/>
    <w:rsid w:val="003B3CF1"/>
    <w:rsid w:val="003B3D30"/>
    <w:rsid w:val="003B4151"/>
    <w:rsid w:val="003C1269"/>
    <w:rsid w:val="003C13DD"/>
    <w:rsid w:val="003C44F5"/>
    <w:rsid w:val="003C6886"/>
    <w:rsid w:val="003D1E2C"/>
    <w:rsid w:val="003D476B"/>
    <w:rsid w:val="003D6755"/>
    <w:rsid w:val="003D7965"/>
    <w:rsid w:val="003E0878"/>
    <w:rsid w:val="003E39D8"/>
    <w:rsid w:val="003E5508"/>
    <w:rsid w:val="003E69C4"/>
    <w:rsid w:val="003F26CE"/>
    <w:rsid w:val="003F2FD7"/>
    <w:rsid w:val="003F6F2E"/>
    <w:rsid w:val="00400765"/>
    <w:rsid w:val="00403B24"/>
    <w:rsid w:val="00404700"/>
    <w:rsid w:val="00412D4A"/>
    <w:rsid w:val="00413824"/>
    <w:rsid w:val="00415427"/>
    <w:rsid w:val="004159BF"/>
    <w:rsid w:val="00416FBF"/>
    <w:rsid w:val="00420AF1"/>
    <w:rsid w:val="004212C3"/>
    <w:rsid w:val="004216EF"/>
    <w:rsid w:val="0042644B"/>
    <w:rsid w:val="00427E24"/>
    <w:rsid w:val="00430664"/>
    <w:rsid w:val="00431028"/>
    <w:rsid w:val="00431679"/>
    <w:rsid w:val="00436315"/>
    <w:rsid w:val="00440063"/>
    <w:rsid w:val="00440D39"/>
    <w:rsid w:val="004433A6"/>
    <w:rsid w:val="004446BE"/>
    <w:rsid w:val="004453FF"/>
    <w:rsid w:val="0044594E"/>
    <w:rsid w:val="00445F70"/>
    <w:rsid w:val="00447A8E"/>
    <w:rsid w:val="00453ABE"/>
    <w:rsid w:val="00454319"/>
    <w:rsid w:val="00455803"/>
    <w:rsid w:val="00455853"/>
    <w:rsid w:val="00455F8F"/>
    <w:rsid w:val="004575D4"/>
    <w:rsid w:val="004642D5"/>
    <w:rsid w:val="004649B3"/>
    <w:rsid w:val="0046626D"/>
    <w:rsid w:val="00466679"/>
    <w:rsid w:val="00467870"/>
    <w:rsid w:val="00470332"/>
    <w:rsid w:val="004715AA"/>
    <w:rsid w:val="0047181C"/>
    <w:rsid w:val="00473523"/>
    <w:rsid w:val="004748CC"/>
    <w:rsid w:val="00475399"/>
    <w:rsid w:val="00480774"/>
    <w:rsid w:val="00481CED"/>
    <w:rsid w:val="00481E29"/>
    <w:rsid w:val="0048368B"/>
    <w:rsid w:val="00483B2B"/>
    <w:rsid w:val="00483FFF"/>
    <w:rsid w:val="0048459D"/>
    <w:rsid w:val="00494748"/>
    <w:rsid w:val="0049572B"/>
    <w:rsid w:val="004A0CFC"/>
    <w:rsid w:val="004A1A68"/>
    <w:rsid w:val="004A1BF7"/>
    <w:rsid w:val="004A2243"/>
    <w:rsid w:val="004A39EF"/>
    <w:rsid w:val="004A4E83"/>
    <w:rsid w:val="004A58BF"/>
    <w:rsid w:val="004B285D"/>
    <w:rsid w:val="004B3A68"/>
    <w:rsid w:val="004C3211"/>
    <w:rsid w:val="004C3AEF"/>
    <w:rsid w:val="004C45CB"/>
    <w:rsid w:val="004D0DB3"/>
    <w:rsid w:val="004D1434"/>
    <w:rsid w:val="004D26FC"/>
    <w:rsid w:val="004D433E"/>
    <w:rsid w:val="004D6B94"/>
    <w:rsid w:val="004D7121"/>
    <w:rsid w:val="004D7835"/>
    <w:rsid w:val="004E0E58"/>
    <w:rsid w:val="004E3273"/>
    <w:rsid w:val="004E36FD"/>
    <w:rsid w:val="004E426A"/>
    <w:rsid w:val="004E4ECF"/>
    <w:rsid w:val="004E7B9B"/>
    <w:rsid w:val="004F12C6"/>
    <w:rsid w:val="004F179A"/>
    <w:rsid w:val="004F2010"/>
    <w:rsid w:val="004F2155"/>
    <w:rsid w:val="004F2C70"/>
    <w:rsid w:val="004F3280"/>
    <w:rsid w:val="004F59F5"/>
    <w:rsid w:val="00500EAF"/>
    <w:rsid w:val="00501726"/>
    <w:rsid w:val="00503C28"/>
    <w:rsid w:val="00505835"/>
    <w:rsid w:val="005130E9"/>
    <w:rsid w:val="0051518E"/>
    <w:rsid w:val="0051536D"/>
    <w:rsid w:val="005162D5"/>
    <w:rsid w:val="005174D0"/>
    <w:rsid w:val="00520DFF"/>
    <w:rsid w:val="005219CB"/>
    <w:rsid w:val="00521CD8"/>
    <w:rsid w:val="00522DA2"/>
    <w:rsid w:val="00522FC0"/>
    <w:rsid w:val="00523E3F"/>
    <w:rsid w:val="00524049"/>
    <w:rsid w:val="0052599C"/>
    <w:rsid w:val="0052607D"/>
    <w:rsid w:val="00526102"/>
    <w:rsid w:val="00530463"/>
    <w:rsid w:val="005344D1"/>
    <w:rsid w:val="0053603A"/>
    <w:rsid w:val="005418E6"/>
    <w:rsid w:val="00543877"/>
    <w:rsid w:val="005441F3"/>
    <w:rsid w:val="0054632E"/>
    <w:rsid w:val="005525A0"/>
    <w:rsid w:val="005533EA"/>
    <w:rsid w:val="005552CC"/>
    <w:rsid w:val="005552F9"/>
    <w:rsid w:val="005625E9"/>
    <w:rsid w:val="00563347"/>
    <w:rsid w:val="00563B6F"/>
    <w:rsid w:val="005640A9"/>
    <w:rsid w:val="005643FD"/>
    <w:rsid w:val="005651DE"/>
    <w:rsid w:val="00565EFF"/>
    <w:rsid w:val="00566419"/>
    <w:rsid w:val="00566AAA"/>
    <w:rsid w:val="00566F9F"/>
    <w:rsid w:val="005672F9"/>
    <w:rsid w:val="00567EAB"/>
    <w:rsid w:val="00567F6C"/>
    <w:rsid w:val="00572FB1"/>
    <w:rsid w:val="005744F3"/>
    <w:rsid w:val="00574E8C"/>
    <w:rsid w:val="00575704"/>
    <w:rsid w:val="0058142E"/>
    <w:rsid w:val="00583854"/>
    <w:rsid w:val="00583C91"/>
    <w:rsid w:val="00586948"/>
    <w:rsid w:val="00591F33"/>
    <w:rsid w:val="00595D72"/>
    <w:rsid w:val="005A6603"/>
    <w:rsid w:val="005B114F"/>
    <w:rsid w:val="005B133D"/>
    <w:rsid w:val="005B212C"/>
    <w:rsid w:val="005B2A96"/>
    <w:rsid w:val="005B5EF2"/>
    <w:rsid w:val="005B7DA9"/>
    <w:rsid w:val="005B7FBA"/>
    <w:rsid w:val="005C0ACE"/>
    <w:rsid w:val="005C22EE"/>
    <w:rsid w:val="005C325E"/>
    <w:rsid w:val="005C4F71"/>
    <w:rsid w:val="005D1237"/>
    <w:rsid w:val="005D199A"/>
    <w:rsid w:val="005D2B60"/>
    <w:rsid w:val="005D4CA0"/>
    <w:rsid w:val="005D516A"/>
    <w:rsid w:val="005D7087"/>
    <w:rsid w:val="005E1283"/>
    <w:rsid w:val="005E3CC2"/>
    <w:rsid w:val="005E62C3"/>
    <w:rsid w:val="005F0678"/>
    <w:rsid w:val="005F0E46"/>
    <w:rsid w:val="0060006E"/>
    <w:rsid w:val="00601165"/>
    <w:rsid w:val="00602ABE"/>
    <w:rsid w:val="00603220"/>
    <w:rsid w:val="0060655D"/>
    <w:rsid w:val="006114C7"/>
    <w:rsid w:val="00612473"/>
    <w:rsid w:val="006127EF"/>
    <w:rsid w:val="00613A84"/>
    <w:rsid w:val="00615923"/>
    <w:rsid w:val="00616C62"/>
    <w:rsid w:val="00620BCF"/>
    <w:rsid w:val="00620EE8"/>
    <w:rsid w:val="00621C20"/>
    <w:rsid w:val="00621D96"/>
    <w:rsid w:val="00622154"/>
    <w:rsid w:val="006261D1"/>
    <w:rsid w:val="0063142B"/>
    <w:rsid w:val="006323D8"/>
    <w:rsid w:val="006324F7"/>
    <w:rsid w:val="006335E8"/>
    <w:rsid w:val="00635039"/>
    <w:rsid w:val="00635F08"/>
    <w:rsid w:val="00637250"/>
    <w:rsid w:val="00640C65"/>
    <w:rsid w:val="00644BEA"/>
    <w:rsid w:val="00645E8C"/>
    <w:rsid w:val="00647D4E"/>
    <w:rsid w:val="006502A1"/>
    <w:rsid w:val="006520BA"/>
    <w:rsid w:val="0065231D"/>
    <w:rsid w:val="00652DC7"/>
    <w:rsid w:val="00661C23"/>
    <w:rsid w:val="00663E62"/>
    <w:rsid w:val="006653CB"/>
    <w:rsid w:val="006657F0"/>
    <w:rsid w:val="00666A92"/>
    <w:rsid w:val="00670171"/>
    <w:rsid w:val="006709CD"/>
    <w:rsid w:val="00670FE5"/>
    <w:rsid w:val="00671016"/>
    <w:rsid w:val="006717EB"/>
    <w:rsid w:val="00673458"/>
    <w:rsid w:val="00675689"/>
    <w:rsid w:val="00676177"/>
    <w:rsid w:val="0067626F"/>
    <w:rsid w:val="00676742"/>
    <w:rsid w:val="006777B5"/>
    <w:rsid w:val="006779B8"/>
    <w:rsid w:val="0068553E"/>
    <w:rsid w:val="0068562D"/>
    <w:rsid w:val="0068643D"/>
    <w:rsid w:val="006902BF"/>
    <w:rsid w:val="00690675"/>
    <w:rsid w:val="00693283"/>
    <w:rsid w:val="00693AEF"/>
    <w:rsid w:val="00693AF2"/>
    <w:rsid w:val="00693BAC"/>
    <w:rsid w:val="00694E18"/>
    <w:rsid w:val="006972E5"/>
    <w:rsid w:val="00697FA3"/>
    <w:rsid w:val="006A17F0"/>
    <w:rsid w:val="006A251A"/>
    <w:rsid w:val="006A2B12"/>
    <w:rsid w:val="006A46E6"/>
    <w:rsid w:val="006A6744"/>
    <w:rsid w:val="006B033C"/>
    <w:rsid w:val="006B0E65"/>
    <w:rsid w:val="006B26EB"/>
    <w:rsid w:val="006B30F5"/>
    <w:rsid w:val="006B400C"/>
    <w:rsid w:val="006B44DD"/>
    <w:rsid w:val="006B48E2"/>
    <w:rsid w:val="006B6AD8"/>
    <w:rsid w:val="006C029D"/>
    <w:rsid w:val="006C09BD"/>
    <w:rsid w:val="006C1636"/>
    <w:rsid w:val="006C2D4C"/>
    <w:rsid w:val="006C3966"/>
    <w:rsid w:val="006C42E5"/>
    <w:rsid w:val="006C4906"/>
    <w:rsid w:val="006C7062"/>
    <w:rsid w:val="006D074D"/>
    <w:rsid w:val="006D21B8"/>
    <w:rsid w:val="006D225E"/>
    <w:rsid w:val="006D4402"/>
    <w:rsid w:val="006D4AA3"/>
    <w:rsid w:val="006D4AEF"/>
    <w:rsid w:val="006D5274"/>
    <w:rsid w:val="006D7B49"/>
    <w:rsid w:val="006E1A54"/>
    <w:rsid w:val="006E1C73"/>
    <w:rsid w:val="006E5A18"/>
    <w:rsid w:val="006F06C8"/>
    <w:rsid w:val="006F1943"/>
    <w:rsid w:val="006F33EE"/>
    <w:rsid w:val="006F3854"/>
    <w:rsid w:val="006F687C"/>
    <w:rsid w:val="0070101D"/>
    <w:rsid w:val="0070252B"/>
    <w:rsid w:val="00703605"/>
    <w:rsid w:val="0070396E"/>
    <w:rsid w:val="007055F3"/>
    <w:rsid w:val="00706087"/>
    <w:rsid w:val="00706F79"/>
    <w:rsid w:val="0071001D"/>
    <w:rsid w:val="0071406D"/>
    <w:rsid w:val="007153AA"/>
    <w:rsid w:val="00716DC7"/>
    <w:rsid w:val="00721E54"/>
    <w:rsid w:val="00723507"/>
    <w:rsid w:val="00723CDA"/>
    <w:rsid w:val="00726D60"/>
    <w:rsid w:val="00727F22"/>
    <w:rsid w:val="007301F4"/>
    <w:rsid w:val="0073525E"/>
    <w:rsid w:val="0073638B"/>
    <w:rsid w:val="007410DE"/>
    <w:rsid w:val="00742075"/>
    <w:rsid w:val="007439DD"/>
    <w:rsid w:val="00744041"/>
    <w:rsid w:val="007529FD"/>
    <w:rsid w:val="00753973"/>
    <w:rsid w:val="007554BF"/>
    <w:rsid w:val="007566B5"/>
    <w:rsid w:val="00757267"/>
    <w:rsid w:val="00757B7D"/>
    <w:rsid w:val="00761353"/>
    <w:rsid w:val="00761A3B"/>
    <w:rsid w:val="00763903"/>
    <w:rsid w:val="00766092"/>
    <w:rsid w:val="00767A20"/>
    <w:rsid w:val="00771FAF"/>
    <w:rsid w:val="00772B3E"/>
    <w:rsid w:val="0077644B"/>
    <w:rsid w:val="00776947"/>
    <w:rsid w:val="0077704B"/>
    <w:rsid w:val="00782C84"/>
    <w:rsid w:val="00784198"/>
    <w:rsid w:val="00785BB0"/>
    <w:rsid w:val="00787F73"/>
    <w:rsid w:val="00791164"/>
    <w:rsid w:val="0079654A"/>
    <w:rsid w:val="00797776"/>
    <w:rsid w:val="007A1E1B"/>
    <w:rsid w:val="007A20AE"/>
    <w:rsid w:val="007A26A3"/>
    <w:rsid w:val="007A57E5"/>
    <w:rsid w:val="007A6F7F"/>
    <w:rsid w:val="007A7699"/>
    <w:rsid w:val="007A7838"/>
    <w:rsid w:val="007B4D75"/>
    <w:rsid w:val="007B6232"/>
    <w:rsid w:val="007C1D3A"/>
    <w:rsid w:val="007C4070"/>
    <w:rsid w:val="007C4759"/>
    <w:rsid w:val="007C7215"/>
    <w:rsid w:val="007C72BA"/>
    <w:rsid w:val="007D042D"/>
    <w:rsid w:val="007D2861"/>
    <w:rsid w:val="007D2FDC"/>
    <w:rsid w:val="007D3537"/>
    <w:rsid w:val="007D5180"/>
    <w:rsid w:val="007D5EE1"/>
    <w:rsid w:val="007E08C9"/>
    <w:rsid w:val="007E1F59"/>
    <w:rsid w:val="007E39FF"/>
    <w:rsid w:val="007E40CE"/>
    <w:rsid w:val="007F0DEF"/>
    <w:rsid w:val="007F100B"/>
    <w:rsid w:val="007F1819"/>
    <w:rsid w:val="007F1DA2"/>
    <w:rsid w:val="007F2B21"/>
    <w:rsid w:val="007F3B8C"/>
    <w:rsid w:val="007F3DCA"/>
    <w:rsid w:val="007F6F48"/>
    <w:rsid w:val="00800541"/>
    <w:rsid w:val="00800674"/>
    <w:rsid w:val="008007A8"/>
    <w:rsid w:val="00802A1B"/>
    <w:rsid w:val="00804670"/>
    <w:rsid w:val="00804F44"/>
    <w:rsid w:val="00807164"/>
    <w:rsid w:val="0081093F"/>
    <w:rsid w:val="00811F4A"/>
    <w:rsid w:val="00813C88"/>
    <w:rsid w:val="00815A9C"/>
    <w:rsid w:val="00815CF7"/>
    <w:rsid w:val="008171C5"/>
    <w:rsid w:val="0082251F"/>
    <w:rsid w:val="00824873"/>
    <w:rsid w:val="00825BE2"/>
    <w:rsid w:val="00826827"/>
    <w:rsid w:val="00826A4B"/>
    <w:rsid w:val="00827BFA"/>
    <w:rsid w:val="00831FE8"/>
    <w:rsid w:val="0083295D"/>
    <w:rsid w:val="00833A53"/>
    <w:rsid w:val="008358C0"/>
    <w:rsid w:val="008374E1"/>
    <w:rsid w:val="0084159D"/>
    <w:rsid w:val="0084253C"/>
    <w:rsid w:val="008427A5"/>
    <w:rsid w:val="008449B2"/>
    <w:rsid w:val="00851C78"/>
    <w:rsid w:val="00854B5F"/>
    <w:rsid w:val="008552F2"/>
    <w:rsid w:val="00857E17"/>
    <w:rsid w:val="008612DE"/>
    <w:rsid w:val="0086198D"/>
    <w:rsid w:val="00862FD7"/>
    <w:rsid w:val="008642FD"/>
    <w:rsid w:val="00865244"/>
    <w:rsid w:val="00865559"/>
    <w:rsid w:val="008667B1"/>
    <w:rsid w:val="0087171C"/>
    <w:rsid w:val="0087429F"/>
    <w:rsid w:val="00876656"/>
    <w:rsid w:val="00877C9C"/>
    <w:rsid w:val="00880386"/>
    <w:rsid w:val="00880659"/>
    <w:rsid w:val="00880EB6"/>
    <w:rsid w:val="00884D7F"/>
    <w:rsid w:val="00884DAB"/>
    <w:rsid w:val="00885299"/>
    <w:rsid w:val="00885941"/>
    <w:rsid w:val="00886319"/>
    <w:rsid w:val="00887BF2"/>
    <w:rsid w:val="008925E6"/>
    <w:rsid w:val="008958E7"/>
    <w:rsid w:val="00897098"/>
    <w:rsid w:val="00897D7D"/>
    <w:rsid w:val="008A1745"/>
    <w:rsid w:val="008A1EC6"/>
    <w:rsid w:val="008A24BD"/>
    <w:rsid w:val="008A28EB"/>
    <w:rsid w:val="008B0147"/>
    <w:rsid w:val="008B0335"/>
    <w:rsid w:val="008B04F8"/>
    <w:rsid w:val="008B2634"/>
    <w:rsid w:val="008B3E37"/>
    <w:rsid w:val="008B5F39"/>
    <w:rsid w:val="008B7AB6"/>
    <w:rsid w:val="008C06FC"/>
    <w:rsid w:val="008C2E43"/>
    <w:rsid w:val="008C5235"/>
    <w:rsid w:val="008C5644"/>
    <w:rsid w:val="008D0F4E"/>
    <w:rsid w:val="008D3B97"/>
    <w:rsid w:val="008D72E4"/>
    <w:rsid w:val="008D7C33"/>
    <w:rsid w:val="008E085F"/>
    <w:rsid w:val="008E0C3F"/>
    <w:rsid w:val="008E11DC"/>
    <w:rsid w:val="008E2A16"/>
    <w:rsid w:val="008E31E2"/>
    <w:rsid w:val="008E3680"/>
    <w:rsid w:val="008E7E14"/>
    <w:rsid w:val="008F22AC"/>
    <w:rsid w:val="008F3503"/>
    <w:rsid w:val="008F6365"/>
    <w:rsid w:val="008F6D58"/>
    <w:rsid w:val="008F74F8"/>
    <w:rsid w:val="00902311"/>
    <w:rsid w:val="009030DC"/>
    <w:rsid w:val="00903D9F"/>
    <w:rsid w:val="00903DC8"/>
    <w:rsid w:val="00905F59"/>
    <w:rsid w:val="00910961"/>
    <w:rsid w:val="0091275B"/>
    <w:rsid w:val="00913772"/>
    <w:rsid w:val="00914C2C"/>
    <w:rsid w:val="00920677"/>
    <w:rsid w:val="00920CFC"/>
    <w:rsid w:val="0092119E"/>
    <w:rsid w:val="009215B4"/>
    <w:rsid w:val="00922E37"/>
    <w:rsid w:val="00923656"/>
    <w:rsid w:val="00924957"/>
    <w:rsid w:val="0092521D"/>
    <w:rsid w:val="0092769E"/>
    <w:rsid w:val="009314EF"/>
    <w:rsid w:val="00931C9F"/>
    <w:rsid w:val="00932D41"/>
    <w:rsid w:val="0093328A"/>
    <w:rsid w:val="00933BBF"/>
    <w:rsid w:val="0093453A"/>
    <w:rsid w:val="00935C36"/>
    <w:rsid w:val="00940658"/>
    <w:rsid w:val="00940BDA"/>
    <w:rsid w:val="009419E6"/>
    <w:rsid w:val="00944458"/>
    <w:rsid w:val="009444B8"/>
    <w:rsid w:val="0094471B"/>
    <w:rsid w:val="009447E0"/>
    <w:rsid w:val="00950155"/>
    <w:rsid w:val="00950CDB"/>
    <w:rsid w:val="0095102A"/>
    <w:rsid w:val="009530C5"/>
    <w:rsid w:val="00956265"/>
    <w:rsid w:val="0096593F"/>
    <w:rsid w:val="009659E3"/>
    <w:rsid w:val="00966050"/>
    <w:rsid w:val="009679F8"/>
    <w:rsid w:val="0097393B"/>
    <w:rsid w:val="00974305"/>
    <w:rsid w:val="009747A7"/>
    <w:rsid w:val="00974C23"/>
    <w:rsid w:val="00976404"/>
    <w:rsid w:val="009800E2"/>
    <w:rsid w:val="00986060"/>
    <w:rsid w:val="00986EA3"/>
    <w:rsid w:val="00987901"/>
    <w:rsid w:val="0099358C"/>
    <w:rsid w:val="00993E92"/>
    <w:rsid w:val="0099702F"/>
    <w:rsid w:val="009A5F9F"/>
    <w:rsid w:val="009A6AF0"/>
    <w:rsid w:val="009B0D8D"/>
    <w:rsid w:val="009B64AF"/>
    <w:rsid w:val="009B666D"/>
    <w:rsid w:val="009B6D30"/>
    <w:rsid w:val="009C0199"/>
    <w:rsid w:val="009C18C3"/>
    <w:rsid w:val="009C40B4"/>
    <w:rsid w:val="009C4226"/>
    <w:rsid w:val="009C5011"/>
    <w:rsid w:val="009C53B6"/>
    <w:rsid w:val="009D1404"/>
    <w:rsid w:val="009D268D"/>
    <w:rsid w:val="009D36A5"/>
    <w:rsid w:val="009D3B6B"/>
    <w:rsid w:val="009D447B"/>
    <w:rsid w:val="009D5507"/>
    <w:rsid w:val="009D7321"/>
    <w:rsid w:val="009E0428"/>
    <w:rsid w:val="009E1C41"/>
    <w:rsid w:val="009E5F41"/>
    <w:rsid w:val="009E6309"/>
    <w:rsid w:val="009E6DEB"/>
    <w:rsid w:val="009F304A"/>
    <w:rsid w:val="009F5766"/>
    <w:rsid w:val="009F61BF"/>
    <w:rsid w:val="009F61EF"/>
    <w:rsid w:val="009F6A48"/>
    <w:rsid w:val="00A006DD"/>
    <w:rsid w:val="00A037BE"/>
    <w:rsid w:val="00A041EB"/>
    <w:rsid w:val="00A057F8"/>
    <w:rsid w:val="00A07C02"/>
    <w:rsid w:val="00A108FA"/>
    <w:rsid w:val="00A13116"/>
    <w:rsid w:val="00A2143E"/>
    <w:rsid w:val="00A2145A"/>
    <w:rsid w:val="00A22173"/>
    <w:rsid w:val="00A22A96"/>
    <w:rsid w:val="00A23660"/>
    <w:rsid w:val="00A2377F"/>
    <w:rsid w:val="00A238BE"/>
    <w:rsid w:val="00A24015"/>
    <w:rsid w:val="00A24A67"/>
    <w:rsid w:val="00A2755B"/>
    <w:rsid w:val="00A3598A"/>
    <w:rsid w:val="00A41A22"/>
    <w:rsid w:val="00A41CF1"/>
    <w:rsid w:val="00A4562A"/>
    <w:rsid w:val="00A47E1F"/>
    <w:rsid w:val="00A50AFF"/>
    <w:rsid w:val="00A52F3C"/>
    <w:rsid w:val="00A551BA"/>
    <w:rsid w:val="00A562B8"/>
    <w:rsid w:val="00A57274"/>
    <w:rsid w:val="00A603A7"/>
    <w:rsid w:val="00A61BAB"/>
    <w:rsid w:val="00A63763"/>
    <w:rsid w:val="00A65F53"/>
    <w:rsid w:val="00A669CE"/>
    <w:rsid w:val="00A67476"/>
    <w:rsid w:val="00A71D00"/>
    <w:rsid w:val="00A76326"/>
    <w:rsid w:val="00A766E7"/>
    <w:rsid w:val="00A774E3"/>
    <w:rsid w:val="00A77F61"/>
    <w:rsid w:val="00A82775"/>
    <w:rsid w:val="00A82CFF"/>
    <w:rsid w:val="00A832F8"/>
    <w:rsid w:val="00A83667"/>
    <w:rsid w:val="00A840BF"/>
    <w:rsid w:val="00A843F4"/>
    <w:rsid w:val="00A848AA"/>
    <w:rsid w:val="00A85195"/>
    <w:rsid w:val="00A8702B"/>
    <w:rsid w:val="00A87BB3"/>
    <w:rsid w:val="00A914F8"/>
    <w:rsid w:val="00A966CB"/>
    <w:rsid w:val="00AA0DC9"/>
    <w:rsid w:val="00AA1116"/>
    <w:rsid w:val="00AA11E6"/>
    <w:rsid w:val="00AA4170"/>
    <w:rsid w:val="00AA659C"/>
    <w:rsid w:val="00AA65C5"/>
    <w:rsid w:val="00AB300D"/>
    <w:rsid w:val="00AB43A3"/>
    <w:rsid w:val="00AB4758"/>
    <w:rsid w:val="00AB6439"/>
    <w:rsid w:val="00AB7B8F"/>
    <w:rsid w:val="00AC0F64"/>
    <w:rsid w:val="00AC3214"/>
    <w:rsid w:val="00AC4661"/>
    <w:rsid w:val="00AC46BF"/>
    <w:rsid w:val="00AC4C26"/>
    <w:rsid w:val="00AC6619"/>
    <w:rsid w:val="00AD0E57"/>
    <w:rsid w:val="00AD1BCA"/>
    <w:rsid w:val="00AD2998"/>
    <w:rsid w:val="00AD2F1F"/>
    <w:rsid w:val="00AD5290"/>
    <w:rsid w:val="00AD615E"/>
    <w:rsid w:val="00AE4050"/>
    <w:rsid w:val="00AE4E53"/>
    <w:rsid w:val="00AE539C"/>
    <w:rsid w:val="00AE5839"/>
    <w:rsid w:val="00AE5FB2"/>
    <w:rsid w:val="00AE64E8"/>
    <w:rsid w:val="00AE686B"/>
    <w:rsid w:val="00AF261A"/>
    <w:rsid w:val="00AF2D8F"/>
    <w:rsid w:val="00AF5A8B"/>
    <w:rsid w:val="00AF5B5C"/>
    <w:rsid w:val="00AF682A"/>
    <w:rsid w:val="00AF7C59"/>
    <w:rsid w:val="00B02967"/>
    <w:rsid w:val="00B07243"/>
    <w:rsid w:val="00B10422"/>
    <w:rsid w:val="00B1042E"/>
    <w:rsid w:val="00B114F4"/>
    <w:rsid w:val="00B11ABF"/>
    <w:rsid w:val="00B1250A"/>
    <w:rsid w:val="00B13C52"/>
    <w:rsid w:val="00B151D3"/>
    <w:rsid w:val="00B177B1"/>
    <w:rsid w:val="00B2299A"/>
    <w:rsid w:val="00B22F30"/>
    <w:rsid w:val="00B23280"/>
    <w:rsid w:val="00B23583"/>
    <w:rsid w:val="00B23DC9"/>
    <w:rsid w:val="00B2537F"/>
    <w:rsid w:val="00B31BB6"/>
    <w:rsid w:val="00B32334"/>
    <w:rsid w:val="00B327FD"/>
    <w:rsid w:val="00B32DE3"/>
    <w:rsid w:val="00B3381D"/>
    <w:rsid w:val="00B33BD9"/>
    <w:rsid w:val="00B356BF"/>
    <w:rsid w:val="00B361EF"/>
    <w:rsid w:val="00B44B6C"/>
    <w:rsid w:val="00B47B04"/>
    <w:rsid w:val="00B51D3D"/>
    <w:rsid w:val="00B51E63"/>
    <w:rsid w:val="00B52340"/>
    <w:rsid w:val="00B53421"/>
    <w:rsid w:val="00B5402F"/>
    <w:rsid w:val="00B55470"/>
    <w:rsid w:val="00B5625E"/>
    <w:rsid w:val="00B569E8"/>
    <w:rsid w:val="00B61951"/>
    <w:rsid w:val="00B62421"/>
    <w:rsid w:val="00B6285F"/>
    <w:rsid w:val="00B62AED"/>
    <w:rsid w:val="00B63BF4"/>
    <w:rsid w:val="00B654CB"/>
    <w:rsid w:val="00B65EDA"/>
    <w:rsid w:val="00B67C33"/>
    <w:rsid w:val="00B70CDE"/>
    <w:rsid w:val="00B720CC"/>
    <w:rsid w:val="00B724F0"/>
    <w:rsid w:val="00B76389"/>
    <w:rsid w:val="00B80F4D"/>
    <w:rsid w:val="00B82FFC"/>
    <w:rsid w:val="00B83152"/>
    <w:rsid w:val="00B85A6A"/>
    <w:rsid w:val="00B8649B"/>
    <w:rsid w:val="00B86A77"/>
    <w:rsid w:val="00B90AA2"/>
    <w:rsid w:val="00B93727"/>
    <w:rsid w:val="00B95110"/>
    <w:rsid w:val="00B9627C"/>
    <w:rsid w:val="00B96BE0"/>
    <w:rsid w:val="00B9789C"/>
    <w:rsid w:val="00BA28E7"/>
    <w:rsid w:val="00BA2BCF"/>
    <w:rsid w:val="00BA2EC6"/>
    <w:rsid w:val="00BA325B"/>
    <w:rsid w:val="00BA4382"/>
    <w:rsid w:val="00BA4BC0"/>
    <w:rsid w:val="00BA5116"/>
    <w:rsid w:val="00BA64B6"/>
    <w:rsid w:val="00BA6A1B"/>
    <w:rsid w:val="00BB077D"/>
    <w:rsid w:val="00BB1883"/>
    <w:rsid w:val="00BB450D"/>
    <w:rsid w:val="00BB6066"/>
    <w:rsid w:val="00BB7D3F"/>
    <w:rsid w:val="00BC07E4"/>
    <w:rsid w:val="00BC0B19"/>
    <w:rsid w:val="00BC1633"/>
    <w:rsid w:val="00BC1C88"/>
    <w:rsid w:val="00BC336C"/>
    <w:rsid w:val="00BC3503"/>
    <w:rsid w:val="00BC4557"/>
    <w:rsid w:val="00BD0294"/>
    <w:rsid w:val="00BD0B4C"/>
    <w:rsid w:val="00BD1550"/>
    <w:rsid w:val="00BD295A"/>
    <w:rsid w:val="00BD44EA"/>
    <w:rsid w:val="00BD5F87"/>
    <w:rsid w:val="00BD64D8"/>
    <w:rsid w:val="00BE075A"/>
    <w:rsid w:val="00BE0D49"/>
    <w:rsid w:val="00BE26DB"/>
    <w:rsid w:val="00BE4E66"/>
    <w:rsid w:val="00BE4F52"/>
    <w:rsid w:val="00BE540A"/>
    <w:rsid w:val="00BE5C12"/>
    <w:rsid w:val="00BE7CF4"/>
    <w:rsid w:val="00BF224B"/>
    <w:rsid w:val="00BF4602"/>
    <w:rsid w:val="00BF558C"/>
    <w:rsid w:val="00BF570E"/>
    <w:rsid w:val="00BF5F82"/>
    <w:rsid w:val="00BF6ABB"/>
    <w:rsid w:val="00C01120"/>
    <w:rsid w:val="00C0178E"/>
    <w:rsid w:val="00C04BDC"/>
    <w:rsid w:val="00C05C16"/>
    <w:rsid w:val="00C06A9F"/>
    <w:rsid w:val="00C109C3"/>
    <w:rsid w:val="00C116CB"/>
    <w:rsid w:val="00C11F89"/>
    <w:rsid w:val="00C12E03"/>
    <w:rsid w:val="00C134BA"/>
    <w:rsid w:val="00C136A9"/>
    <w:rsid w:val="00C137C9"/>
    <w:rsid w:val="00C13FD6"/>
    <w:rsid w:val="00C15381"/>
    <w:rsid w:val="00C1699A"/>
    <w:rsid w:val="00C201D9"/>
    <w:rsid w:val="00C20C49"/>
    <w:rsid w:val="00C22AA4"/>
    <w:rsid w:val="00C2301D"/>
    <w:rsid w:val="00C236A9"/>
    <w:rsid w:val="00C3015D"/>
    <w:rsid w:val="00C31AFE"/>
    <w:rsid w:val="00C329A4"/>
    <w:rsid w:val="00C33A84"/>
    <w:rsid w:val="00C35718"/>
    <w:rsid w:val="00C3774C"/>
    <w:rsid w:val="00C3789C"/>
    <w:rsid w:val="00C404EF"/>
    <w:rsid w:val="00C43406"/>
    <w:rsid w:val="00C50A10"/>
    <w:rsid w:val="00C51BF5"/>
    <w:rsid w:val="00C52314"/>
    <w:rsid w:val="00C53205"/>
    <w:rsid w:val="00C5442E"/>
    <w:rsid w:val="00C55612"/>
    <w:rsid w:val="00C5678E"/>
    <w:rsid w:val="00C617B4"/>
    <w:rsid w:val="00C62335"/>
    <w:rsid w:val="00C64592"/>
    <w:rsid w:val="00C66714"/>
    <w:rsid w:val="00C67146"/>
    <w:rsid w:val="00C71247"/>
    <w:rsid w:val="00C73A03"/>
    <w:rsid w:val="00C76FE6"/>
    <w:rsid w:val="00C772C8"/>
    <w:rsid w:val="00C77C55"/>
    <w:rsid w:val="00C80797"/>
    <w:rsid w:val="00C8145F"/>
    <w:rsid w:val="00C836AA"/>
    <w:rsid w:val="00C8405C"/>
    <w:rsid w:val="00C85799"/>
    <w:rsid w:val="00C86733"/>
    <w:rsid w:val="00C87F71"/>
    <w:rsid w:val="00C93753"/>
    <w:rsid w:val="00C94F39"/>
    <w:rsid w:val="00C9768B"/>
    <w:rsid w:val="00C97FC8"/>
    <w:rsid w:val="00CA008D"/>
    <w:rsid w:val="00CA54B7"/>
    <w:rsid w:val="00CA6563"/>
    <w:rsid w:val="00CB2DEF"/>
    <w:rsid w:val="00CB3B54"/>
    <w:rsid w:val="00CB4647"/>
    <w:rsid w:val="00CB4FC5"/>
    <w:rsid w:val="00CB4FD4"/>
    <w:rsid w:val="00CB7B76"/>
    <w:rsid w:val="00CC0E00"/>
    <w:rsid w:val="00CC0E9D"/>
    <w:rsid w:val="00CC10C4"/>
    <w:rsid w:val="00CC4F7A"/>
    <w:rsid w:val="00CC5F47"/>
    <w:rsid w:val="00CC6DD2"/>
    <w:rsid w:val="00CC7BA1"/>
    <w:rsid w:val="00CD17CA"/>
    <w:rsid w:val="00CD1C44"/>
    <w:rsid w:val="00CD351A"/>
    <w:rsid w:val="00CD47B7"/>
    <w:rsid w:val="00CE00A2"/>
    <w:rsid w:val="00CE0A58"/>
    <w:rsid w:val="00CE1008"/>
    <w:rsid w:val="00CE1D9B"/>
    <w:rsid w:val="00CE44AA"/>
    <w:rsid w:val="00CE5E18"/>
    <w:rsid w:val="00CE6B97"/>
    <w:rsid w:val="00CF4153"/>
    <w:rsid w:val="00CF6615"/>
    <w:rsid w:val="00CF6D2E"/>
    <w:rsid w:val="00D005C1"/>
    <w:rsid w:val="00D035D5"/>
    <w:rsid w:val="00D0366D"/>
    <w:rsid w:val="00D10A17"/>
    <w:rsid w:val="00D10B2E"/>
    <w:rsid w:val="00D14126"/>
    <w:rsid w:val="00D15461"/>
    <w:rsid w:val="00D16E0E"/>
    <w:rsid w:val="00D21484"/>
    <w:rsid w:val="00D226BB"/>
    <w:rsid w:val="00D24A73"/>
    <w:rsid w:val="00D27891"/>
    <w:rsid w:val="00D3206C"/>
    <w:rsid w:val="00D32E63"/>
    <w:rsid w:val="00D3390F"/>
    <w:rsid w:val="00D359D6"/>
    <w:rsid w:val="00D3798A"/>
    <w:rsid w:val="00D4277C"/>
    <w:rsid w:val="00D429C3"/>
    <w:rsid w:val="00D42F14"/>
    <w:rsid w:val="00D43260"/>
    <w:rsid w:val="00D45BB4"/>
    <w:rsid w:val="00D45F51"/>
    <w:rsid w:val="00D46281"/>
    <w:rsid w:val="00D514D1"/>
    <w:rsid w:val="00D519A6"/>
    <w:rsid w:val="00D51EBA"/>
    <w:rsid w:val="00D52650"/>
    <w:rsid w:val="00D529AB"/>
    <w:rsid w:val="00D52AFF"/>
    <w:rsid w:val="00D6028C"/>
    <w:rsid w:val="00D62F85"/>
    <w:rsid w:val="00D64BF0"/>
    <w:rsid w:val="00D66C1A"/>
    <w:rsid w:val="00D700CD"/>
    <w:rsid w:val="00D704C1"/>
    <w:rsid w:val="00D7489F"/>
    <w:rsid w:val="00D7498A"/>
    <w:rsid w:val="00D74B10"/>
    <w:rsid w:val="00D74ED2"/>
    <w:rsid w:val="00D76C82"/>
    <w:rsid w:val="00D802AB"/>
    <w:rsid w:val="00D82C1E"/>
    <w:rsid w:val="00D83C21"/>
    <w:rsid w:val="00D877F5"/>
    <w:rsid w:val="00D92974"/>
    <w:rsid w:val="00D938C8"/>
    <w:rsid w:val="00D940EE"/>
    <w:rsid w:val="00D96676"/>
    <w:rsid w:val="00D9731E"/>
    <w:rsid w:val="00DA021F"/>
    <w:rsid w:val="00DA0427"/>
    <w:rsid w:val="00DA30E4"/>
    <w:rsid w:val="00DA338D"/>
    <w:rsid w:val="00DA3633"/>
    <w:rsid w:val="00DA4123"/>
    <w:rsid w:val="00DA6ADF"/>
    <w:rsid w:val="00DA6D37"/>
    <w:rsid w:val="00DA6F5D"/>
    <w:rsid w:val="00DB0551"/>
    <w:rsid w:val="00DB4258"/>
    <w:rsid w:val="00DB4F03"/>
    <w:rsid w:val="00DB5155"/>
    <w:rsid w:val="00DB53B7"/>
    <w:rsid w:val="00DB64FD"/>
    <w:rsid w:val="00DB6CF1"/>
    <w:rsid w:val="00DC0840"/>
    <w:rsid w:val="00DC1576"/>
    <w:rsid w:val="00DC6569"/>
    <w:rsid w:val="00DD4590"/>
    <w:rsid w:val="00DD6684"/>
    <w:rsid w:val="00DD73FE"/>
    <w:rsid w:val="00DE1B37"/>
    <w:rsid w:val="00DE4395"/>
    <w:rsid w:val="00DE4FD8"/>
    <w:rsid w:val="00DE7348"/>
    <w:rsid w:val="00DE77A9"/>
    <w:rsid w:val="00DF1DC6"/>
    <w:rsid w:val="00DF2B0D"/>
    <w:rsid w:val="00DF4253"/>
    <w:rsid w:val="00E04CDE"/>
    <w:rsid w:val="00E051B6"/>
    <w:rsid w:val="00E056EA"/>
    <w:rsid w:val="00E10208"/>
    <w:rsid w:val="00E106ED"/>
    <w:rsid w:val="00E1131E"/>
    <w:rsid w:val="00E13546"/>
    <w:rsid w:val="00E13FD4"/>
    <w:rsid w:val="00E149FB"/>
    <w:rsid w:val="00E17291"/>
    <w:rsid w:val="00E217A4"/>
    <w:rsid w:val="00E2641C"/>
    <w:rsid w:val="00E26470"/>
    <w:rsid w:val="00E2752B"/>
    <w:rsid w:val="00E3304C"/>
    <w:rsid w:val="00E33238"/>
    <w:rsid w:val="00E336C4"/>
    <w:rsid w:val="00E37D47"/>
    <w:rsid w:val="00E4093C"/>
    <w:rsid w:val="00E40DC4"/>
    <w:rsid w:val="00E42120"/>
    <w:rsid w:val="00E42A88"/>
    <w:rsid w:val="00E47755"/>
    <w:rsid w:val="00E47A0E"/>
    <w:rsid w:val="00E47CFB"/>
    <w:rsid w:val="00E51548"/>
    <w:rsid w:val="00E51C40"/>
    <w:rsid w:val="00E52F44"/>
    <w:rsid w:val="00E53A18"/>
    <w:rsid w:val="00E619FC"/>
    <w:rsid w:val="00E64C1F"/>
    <w:rsid w:val="00E64FCE"/>
    <w:rsid w:val="00E65A62"/>
    <w:rsid w:val="00E65BC7"/>
    <w:rsid w:val="00E7074E"/>
    <w:rsid w:val="00E70C04"/>
    <w:rsid w:val="00E74BC3"/>
    <w:rsid w:val="00E75325"/>
    <w:rsid w:val="00E7771E"/>
    <w:rsid w:val="00E8065E"/>
    <w:rsid w:val="00E834CA"/>
    <w:rsid w:val="00E83AD0"/>
    <w:rsid w:val="00E86405"/>
    <w:rsid w:val="00E875D8"/>
    <w:rsid w:val="00E92747"/>
    <w:rsid w:val="00E92FAE"/>
    <w:rsid w:val="00E93D32"/>
    <w:rsid w:val="00E945A5"/>
    <w:rsid w:val="00E94C46"/>
    <w:rsid w:val="00E9778A"/>
    <w:rsid w:val="00EA0231"/>
    <w:rsid w:val="00EA0D7D"/>
    <w:rsid w:val="00EA1780"/>
    <w:rsid w:val="00EA31B1"/>
    <w:rsid w:val="00EA3892"/>
    <w:rsid w:val="00EA41DB"/>
    <w:rsid w:val="00EA545E"/>
    <w:rsid w:val="00EA546B"/>
    <w:rsid w:val="00EA61A1"/>
    <w:rsid w:val="00EA7B0F"/>
    <w:rsid w:val="00EB0055"/>
    <w:rsid w:val="00EB1AB4"/>
    <w:rsid w:val="00EB280A"/>
    <w:rsid w:val="00EB2EDD"/>
    <w:rsid w:val="00EB331B"/>
    <w:rsid w:val="00EB34CE"/>
    <w:rsid w:val="00EC1116"/>
    <w:rsid w:val="00EC1E9E"/>
    <w:rsid w:val="00EC66AA"/>
    <w:rsid w:val="00ED1D1A"/>
    <w:rsid w:val="00ED22B5"/>
    <w:rsid w:val="00ED2C0B"/>
    <w:rsid w:val="00ED4645"/>
    <w:rsid w:val="00ED473C"/>
    <w:rsid w:val="00ED6BA4"/>
    <w:rsid w:val="00EE1118"/>
    <w:rsid w:val="00EE1E26"/>
    <w:rsid w:val="00EE55A3"/>
    <w:rsid w:val="00EE74E7"/>
    <w:rsid w:val="00EF03BE"/>
    <w:rsid w:val="00EF30BA"/>
    <w:rsid w:val="00EF367D"/>
    <w:rsid w:val="00EF52EF"/>
    <w:rsid w:val="00EF61A7"/>
    <w:rsid w:val="00F02968"/>
    <w:rsid w:val="00F029FB"/>
    <w:rsid w:val="00F05C72"/>
    <w:rsid w:val="00F0661F"/>
    <w:rsid w:val="00F06AAC"/>
    <w:rsid w:val="00F07183"/>
    <w:rsid w:val="00F074D3"/>
    <w:rsid w:val="00F07B98"/>
    <w:rsid w:val="00F07CA0"/>
    <w:rsid w:val="00F07E75"/>
    <w:rsid w:val="00F116E9"/>
    <w:rsid w:val="00F16A3D"/>
    <w:rsid w:val="00F17C4A"/>
    <w:rsid w:val="00F212FA"/>
    <w:rsid w:val="00F21C7E"/>
    <w:rsid w:val="00F23274"/>
    <w:rsid w:val="00F23A72"/>
    <w:rsid w:val="00F246D7"/>
    <w:rsid w:val="00F24D38"/>
    <w:rsid w:val="00F26D13"/>
    <w:rsid w:val="00F33C89"/>
    <w:rsid w:val="00F363C6"/>
    <w:rsid w:val="00F3731B"/>
    <w:rsid w:val="00F418B4"/>
    <w:rsid w:val="00F42EEF"/>
    <w:rsid w:val="00F44518"/>
    <w:rsid w:val="00F44749"/>
    <w:rsid w:val="00F46B19"/>
    <w:rsid w:val="00F5228E"/>
    <w:rsid w:val="00F534BF"/>
    <w:rsid w:val="00F53DFB"/>
    <w:rsid w:val="00F55CE3"/>
    <w:rsid w:val="00F5677E"/>
    <w:rsid w:val="00F56E35"/>
    <w:rsid w:val="00F60209"/>
    <w:rsid w:val="00F6420F"/>
    <w:rsid w:val="00F64415"/>
    <w:rsid w:val="00F6547C"/>
    <w:rsid w:val="00F65F5F"/>
    <w:rsid w:val="00F67E6B"/>
    <w:rsid w:val="00F70B16"/>
    <w:rsid w:val="00F7163F"/>
    <w:rsid w:val="00F7670A"/>
    <w:rsid w:val="00F83B51"/>
    <w:rsid w:val="00F83CF1"/>
    <w:rsid w:val="00F861A1"/>
    <w:rsid w:val="00F86AF5"/>
    <w:rsid w:val="00F86C69"/>
    <w:rsid w:val="00F873BA"/>
    <w:rsid w:val="00F876B8"/>
    <w:rsid w:val="00F908A5"/>
    <w:rsid w:val="00F916CF"/>
    <w:rsid w:val="00F94061"/>
    <w:rsid w:val="00FA53A4"/>
    <w:rsid w:val="00FB0CE0"/>
    <w:rsid w:val="00FB191E"/>
    <w:rsid w:val="00FB1CD8"/>
    <w:rsid w:val="00FB5A1B"/>
    <w:rsid w:val="00FB6418"/>
    <w:rsid w:val="00FC0001"/>
    <w:rsid w:val="00FC108B"/>
    <w:rsid w:val="00FC149C"/>
    <w:rsid w:val="00FC73CA"/>
    <w:rsid w:val="00FD17D4"/>
    <w:rsid w:val="00FD4F91"/>
    <w:rsid w:val="00FD5174"/>
    <w:rsid w:val="00FD677C"/>
    <w:rsid w:val="00FE188D"/>
    <w:rsid w:val="00FE5063"/>
    <w:rsid w:val="00FF1396"/>
    <w:rsid w:val="00FF21CE"/>
    <w:rsid w:val="00FF29BB"/>
    <w:rsid w:val="00FF303A"/>
    <w:rsid w:val="00FF6BF8"/>
    <w:rsid w:val="74C0E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75D3D"/>
  <w15:docId w15:val="{60C4B4C6-1118-418D-A6A0-3D5E8720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3C8D"/>
  </w:style>
  <w:style w:type="paragraph" w:styleId="Heading1">
    <w:name w:val="heading 1"/>
    <w:basedOn w:val="Normal"/>
    <w:next w:val="Normal"/>
    <w:link w:val="Heading1Char"/>
    <w:uiPriority w:val="9"/>
    <w:qFormat/>
    <w:rsid w:val="000F3C8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0F3C8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0F3C8D"/>
    <w:pPr>
      <w:keepNext/>
      <w:keepLines/>
      <w:spacing w:before="200" w:after="0"/>
      <w:outlineLvl w:val="2"/>
    </w:pPr>
    <w:rPr>
      <w:rFonts w:asciiTheme="majorHAnsi" w:eastAsiaTheme="majorEastAsia" w:hAnsiTheme="majorHAnsi" w:cstheme="majorBidi"/>
      <w:b/>
      <w:bCs/>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C8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0F3C8D"/>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0F3C8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0F3C8D"/>
    <w:rPr>
      <w:rFonts w:asciiTheme="majorHAnsi" w:eastAsiaTheme="majorEastAsia" w:hAnsiTheme="majorHAnsi" w:cstheme="majorBidi"/>
      <w:i/>
      <w:iCs/>
      <w:color w:val="4A66AC" w:themeColor="accent1"/>
      <w:spacing w:val="15"/>
      <w:sz w:val="24"/>
      <w:szCs w:val="24"/>
    </w:rPr>
  </w:style>
  <w:style w:type="character" w:customStyle="1" w:styleId="Heading1Char">
    <w:name w:val="Heading 1 Char"/>
    <w:basedOn w:val="DefaultParagraphFont"/>
    <w:link w:val="Heading1"/>
    <w:uiPriority w:val="9"/>
    <w:rsid w:val="000F3C8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0F3C8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0F3C8D"/>
    <w:rPr>
      <w:rFonts w:asciiTheme="majorHAnsi" w:eastAsiaTheme="majorEastAsia" w:hAnsiTheme="majorHAnsi" w:cstheme="majorBidi"/>
      <w:b/>
      <w:bCs/>
      <w:color w:val="4A66AC" w:themeColor="accent1"/>
    </w:rPr>
  </w:style>
  <w:style w:type="paragraph" w:styleId="ListParagraph">
    <w:name w:val="List Paragraph"/>
    <w:basedOn w:val="Normal"/>
    <w:uiPriority w:val="34"/>
    <w:qFormat/>
    <w:rsid w:val="000F3C8D"/>
    <w:pPr>
      <w:ind w:left="720"/>
      <w:contextualSpacing/>
    </w:pPr>
  </w:style>
  <w:style w:type="character" w:styleId="CommentReference">
    <w:name w:val="annotation reference"/>
    <w:basedOn w:val="DefaultParagraphFont"/>
    <w:uiPriority w:val="99"/>
    <w:semiHidden/>
    <w:unhideWhenUsed/>
    <w:rsid w:val="000F3C8D"/>
    <w:rPr>
      <w:sz w:val="16"/>
      <w:szCs w:val="16"/>
    </w:rPr>
  </w:style>
  <w:style w:type="paragraph" w:styleId="CommentText">
    <w:name w:val="annotation text"/>
    <w:basedOn w:val="Normal"/>
    <w:link w:val="CommentTextChar"/>
    <w:uiPriority w:val="99"/>
    <w:semiHidden/>
    <w:unhideWhenUsed/>
    <w:rsid w:val="000F3C8D"/>
    <w:pPr>
      <w:spacing w:line="240" w:lineRule="auto"/>
    </w:pPr>
    <w:rPr>
      <w:sz w:val="20"/>
      <w:szCs w:val="20"/>
    </w:rPr>
  </w:style>
  <w:style w:type="character" w:customStyle="1" w:styleId="CommentTextChar">
    <w:name w:val="Comment Text Char"/>
    <w:basedOn w:val="DefaultParagraphFont"/>
    <w:link w:val="CommentText"/>
    <w:uiPriority w:val="99"/>
    <w:semiHidden/>
    <w:rsid w:val="000F3C8D"/>
    <w:rPr>
      <w:sz w:val="20"/>
      <w:szCs w:val="20"/>
    </w:rPr>
  </w:style>
  <w:style w:type="table" w:styleId="LightList-Accent4">
    <w:name w:val="Light List Accent 4"/>
    <w:basedOn w:val="TableNormal"/>
    <w:uiPriority w:val="61"/>
    <w:rsid w:val="000F3C8D"/>
    <w:pPr>
      <w:spacing w:after="0" w:line="240" w:lineRule="auto"/>
    </w:pPr>
    <w:tblPr>
      <w:tblStyleRowBandSize w:val="1"/>
      <w:tblStyleColBandSize w:val="1"/>
      <w:tblBorders>
        <w:top w:val="single" w:sz="8" w:space="0" w:color="7F8FA9" w:themeColor="accent4"/>
        <w:left w:val="single" w:sz="8" w:space="0" w:color="7F8FA9" w:themeColor="accent4"/>
        <w:bottom w:val="single" w:sz="8" w:space="0" w:color="7F8FA9" w:themeColor="accent4"/>
        <w:right w:val="single" w:sz="8" w:space="0" w:color="7F8FA9" w:themeColor="accent4"/>
      </w:tblBorders>
    </w:tblPr>
    <w:tblStylePr w:type="firstRow">
      <w:pPr>
        <w:spacing w:before="0" w:after="0" w:line="240" w:lineRule="auto"/>
      </w:pPr>
      <w:rPr>
        <w:b/>
        <w:bCs/>
        <w:color w:val="FFFFFF" w:themeColor="background1"/>
      </w:rPr>
      <w:tblPr/>
      <w:tcPr>
        <w:shd w:val="clear" w:color="auto" w:fill="7F8FA9" w:themeFill="accent4"/>
      </w:tcPr>
    </w:tblStylePr>
    <w:tblStylePr w:type="lastRow">
      <w:pPr>
        <w:spacing w:before="0" w:after="0" w:line="240" w:lineRule="auto"/>
      </w:pPr>
      <w:rPr>
        <w:b/>
        <w:bCs/>
      </w:rPr>
      <w:tblPr/>
      <w:tcPr>
        <w:tcBorders>
          <w:top w:val="double" w:sz="6" w:space="0" w:color="7F8FA9" w:themeColor="accent4"/>
          <w:left w:val="single" w:sz="8" w:space="0" w:color="7F8FA9" w:themeColor="accent4"/>
          <w:bottom w:val="single" w:sz="8" w:space="0" w:color="7F8FA9" w:themeColor="accent4"/>
          <w:right w:val="single" w:sz="8" w:space="0" w:color="7F8FA9" w:themeColor="accent4"/>
        </w:tcBorders>
      </w:tcPr>
    </w:tblStylePr>
    <w:tblStylePr w:type="firstCol">
      <w:rPr>
        <w:b/>
        <w:bCs/>
      </w:rPr>
    </w:tblStylePr>
    <w:tblStylePr w:type="lastCol">
      <w:rPr>
        <w:b/>
        <w:bCs/>
      </w:rPr>
    </w:tblStylePr>
    <w:tblStylePr w:type="band1Vert">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tblStylePr w:type="band1Horz">
      <w:tblPr/>
      <w:tcPr>
        <w:tcBorders>
          <w:top w:val="single" w:sz="8" w:space="0" w:color="7F8FA9" w:themeColor="accent4"/>
          <w:left w:val="single" w:sz="8" w:space="0" w:color="7F8FA9" w:themeColor="accent4"/>
          <w:bottom w:val="single" w:sz="8" w:space="0" w:color="7F8FA9" w:themeColor="accent4"/>
          <w:right w:val="single" w:sz="8" w:space="0" w:color="7F8FA9" w:themeColor="accent4"/>
        </w:tcBorders>
      </w:tcPr>
    </w:tblStylePr>
  </w:style>
  <w:style w:type="paragraph" w:styleId="BalloonText">
    <w:name w:val="Balloon Text"/>
    <w:basedOn w:val="Normal"/>
    <w:link w:val="BalloonTextChar"/>
    <w:uiPriority w:val="99"/>
    <w:semiHidden/>
    <w:unhideWhenUsed/>
    <w:rsid w:val="000F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8D"/>
    <w:rPr>
      <w:rFonts w:ascii="Tahoma" w:hAnsi="Tahoma" w:cs="Tahoma"/>
      <w:sz w:val="16"/>
      <w:szCs w:val="16"/>
    </w:rPr>
  </w:style>
  <w:style w:type="table" w:styleId="TableGrid">
    <w:name w:val="Table Grid"/>
    <w:basedOn w:val="TableNormal"/>
    <w:uiPriority w:val="39"/>
    <w:rsid w:val="000F3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F3C8D"/>
    <w:pPr>
      <w:spacing w:after="0" w:line="240" w:lineRule="auto"/>
    </w:p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TOCHeading">
    <w:name w:val="TOC Heading"/>
    <w:basedOn w:val="Heading1"/>
    <w:next w:val="Normal"/>
    <w:uiPriority w:val="39"/>
    <w:semiHidden/>
    <w:unhideWhenUsed/>
    <w:qFormat/>
    <w:rsid w:val="005D199A"/>
    <w:pPr>
      <w:outlineLvl w:val="9"/>
    </w:pPr>
    <w:rPr>
      <w:lang w:eastAsia="ja-JP"/>
    </w:rPr>
  </w:style>
  <w:style w:type="paragraph" w:styleId="TOC1">
    <w:name w:val="toc 1"/>
    <w:basedOn w:val="Normal"/>
    <w:next w:val="Normal"/>
    <w:autoRedefine/>
    <w:uiPriority w:val="39"/>
    <w:unhideWhenUsed/>
    <w:rsid w:val="005D199A"/>
    <w:pPr>
      <w:spacing w:after="100"/>
    </w:pPr>
  </w:style>
  <w:style w:type="paragraph" w:styleId="TOC2">
    <w:name w:val="toc 2"/>
    <w:basedOn w:val="Normal"/>
    <w:next w:val="Normal"/>
    <w:autoRedefine/>
    <w:uiPriority w:val="39"/>
    <w:unhideWhenUsed/>
    <w:rsid w:val="005D199A"/>
    <w:pPr>
      <w:spacing w:after="100"/>
      <w:ind w:left="220"/>
    </w:pPr>
  </w:style>
  <w:style w:type="character" w:styleId="Hyperlink">
    <w:name w:val="Hyperlink"/>
    <w:basedOn w:val="DefaultParagraphFont"/>
    <w:uiPriority w:val="99"/>
    <w:unhideWhenUsed/>
    <w:rsid w:val="005D199A"/>
    <w:rPr>
      <w:color w:val="9454C3" w:themeColor="hyperlink"/>
      <w:u w:val="single"/>
    </w:rPr>
  </w:style>
  <w:style w:type="paragraph" w:styleId="CommentSubject">
    <w:name w:val="annotation subject"/>
    <w:basedOn w:val="CommentText"/>
    <w:next w:val="CommentText"/>
    <w:link w:val="CommentSubjectChar"/>
    <w:uiPriority w:val="99"/>
    <w:semiHidden/>
    <w:unhideWhenUsed/>
    <w:rsid w:val="00CC4F7A"/>
    <w:rPr>
      <w:b/>
      <w:bCs/>
    </w:rPr>
  </w:style>
  <w:style w:type="character" w:customStyle="1" w:styleId="CommentSubjectChar">
    <w:name w:val="Comment Subject Char"/>
    <w:basedOn w:val="CommentTextChar"/>
    <w:link w:val="CommentSubject"/>
    <w:uiPriority w:val="99"/>
    <w:semiHidden/>
    <w:rsid w:val="00CC4F7A"/>
    <w:rPr>
      <w:b/>
      <w:bCs/>
      <w:sz w:val="20"/>
      <w:szCs w:val="20"/>
    </w:rPr>
  </w:style>
  <w:style w:type="character" w:styleId="FollowedHyperlink">
    <w:name w:val="FollowedHyperlink"/>
    <w:basedOn w:val="DefaultParagraphFont"/>
    <w:uiPriority w:val="99"/>
    <w:semiHidden/>
    <w:unhideWhenUsed/>
    <w:rsid w:val="00924957"/>
    <w:rPr>
      <w:color w:val="3EBBF0" w:themeColor="followedHyperlink"/>
      <w:u w:val="single"/>
    </w:rPr>
  </w:style>
  <w:style w:type="character" w:customStyle="1" w:styleId="apple-converted-space">
    <w:name w:val="apple-converted-space"/>
    <w:basedOn w:val="DefaultParagraphFont"/>
    <w:rsid w:val="001E42E2"/>
  </w:style>
  <w:style w:type="character" w:styleId="Strong">
    <w:name w:val="Strong"/>
    <w:basedOn w:val="DefaultParagraphFont"/>
    <w:uiPriority w:val="22"/>
    <w:qFormat/>
    <w:rsid w:val="001E42E2"/>
    <w:rPr>
      <w:b/>
      <w:bCs/>
    </w:rPr>
  </w:style>
  <w:style w:type="paragraph" w:styleId="NormalWeb">
    <w:name w:val="Normal (Web)"/>
    <w:basedOn w:val="Normal"/>
    <w:uiPriority w:val="99"/>
    <w:unhideWhenUsed/>
    <w:rsid w:val="009F61B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748CC"/>
    <w:pPr>
      <w:spacing w:after="100"/>
      <w:ind w:left="440"/>
    </w:pPr>
  </w:style>
  <w:style w:type="paragraph" w:styleId="Header">
    <w:name w:val="header"/>
    <w:basedOn w:val="Normal"/>
    <w:link w:val="HeaderChar"/>
    <w:uiPriority w:val="99"/>
    <w:unhideWhenUsed/>
    <w:rsid w:val="006A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7F0"/>
  </w:style>
  <w:style w:type="paragraph" w:styleId="Footer">
    <w:name w:val="footer"/>
    <w:basedOn w:val="Normal"/>
    <w:link w:val="FooterChar"/>
    <w:uiPriority w:val="99"/>
    <w:unhideWhenUsed/>
    <w:rsid w:val="006A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7F0"/>
  </w:style>
  <w:style w:type="paragraph" w:styleId="Quote">
    <w:name w:val="Quote"/>
    <w:basedOn w:val="Normal"/>
    <w:next w:val="Normal"/>
    <w:link w:val="QuoteChar"/>
    <w:uiPriority w:val="29"/>
    <w:qFormat/>
    <w:rsid w:val="00772B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2B3E"/>
    <w:rPr>
      <w:i/>
      <w:iCs/>
      <w:color w:val="404040" w:themeColor="text1" w:themeTint="BF"/>
    </w:rPr>
  </w:style>
  <w:style w:type="character" w:customStyle="1" w:styleId="pl-ent">
    <w:name w:val="pl-ent"/>
    <w:basedOn w:val="DefaultParagraphFont"/>
    <w:rsid w:val="003B082A"/>
  </w:style>
  <w:style w:type="character" w:customStyle="1" w:styleId="pl-s">
    <w:name w:val="pl-s"/>
    <w:basedOn w:val="DefaultParagraphFont"/>
    <w:rsid w:val="003B082A"/>
  </w:style>
  <w:style w:type="character" w:styleId="Mention">
    <w:name w:val="Mention"/>
    <w:basedOn w:val="DefaultParagraphFont"/>
    <w:uiPriority w:val="99"/>
    <w:semiHidden/>
    <w:unhideWhenUsed/>
    <w:rsid w:val="00046A2A"/>
    <w:rPr>
      <w:color w:val="2B579A"/>
      <w:shd w:val="clear" w:color="auto" w:fill="E6E6E6"/>
    </w:rPr>
  </w:style>
  <w:style w:type="paragraph" w:styleId="Revision">
    <w:name w:val="Revision"/>
    <w:hidden/>
    <w:uiPriority w:val="99"/>
    <w:semiHidden/>
    <w:rsid w:val="00E83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1859">
      <w:bodyDiv w:val="1"/>
      <w:marLeft w:val="0"/>
      <w:marRight w:val="0"/>
      <w:marTop w:val="0"/>
      <w:marBottom w:val="0"/>
      <w:divBdr>
        <w:top w:val="none" w:sz="0" w:space="0" w:color="auto"/>
        <w:left w:val="none" w:sz="0" w:space="0" w:color="auto"/>
        <w:bottom w:val="none" w:sz="0" w:space="0" w:color="auto"/>
        <w:right w:val="none" w:sz="0" w:space="0" w:color="auto"/>
      </w:divBdr>
    </w:div>
    <w:div w:id="90509736">
      <w:bodyDiv w:val="1"/>
      <w:marLeft w:val="0"/>
      <w:marRight w:val="0"/>
      <w:marTop w:val="0"/>
      <w:marBottom w:val="0"/>
      <w:divBdr>
        <w:top w:val="none" w:sz="0" w:space="0" w:color="auto"/>
        <w:left w:val="none" w:sz="0" w:space="0" w:color="auto"/>
        <w:bottom w:val="none" w:sz="0" w:space="0" w:color="auto"/>
        <w:right w:val="none" w:sz="0" w:space="0" w:color="auto"/>
      </w:divBdr>
    </w:div>
    <w:div w:id="143087881">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4">
          <w:marLeft w:val="0"/>
          <w:marRight w:val="0"/>
          <w:marTop w:val="0"/>
          <w:marBottom w:val="0"/>
          <w:divBdr>
            <w:top w:val="none" w:sz="0" w:space="0" w:color="auto"/>
            <w:left w:val="none" w:sz="0" w:space="0" w:color="auto"/>
            <w:bottom w:val="none" w:sz="0" w:space="0" w:color="auto"/>
            <w:right w:val="none" w:sz="0" w:space="0" w:color="auto"/>
          </w:divBdr>
        </w:div>
      </w:divsChild>
    </w:div>
    <w:div w:id="185870655">
      <w:bodyDiv w:val="1"/>
      <w:marLeft w:val="0"/>
      <w:marRight w:val="0"/>
      <w:marTop w:val="0"/>
      <w:marBottom w:val="0"/>
      <w:divBdr>
        <w:top w:val="none" w:sz="0" w:space="0" w:color="auto"/>
        <w:left w:val="none" w:sz="0" w:space="0" w:color="auto"/>
        <w:bottom w:val="none" w:sz="0" w:space="0" w:color="auto"/>
        <w:right w:val="none" w:sz="0" w:space="0" w:color="auto"/>
      </w:divBdr>
    </w:div>
    <w:div w:id="202909999">
      <w:bodyDiv w:val="1"/>
      <w:marLeft w:val="0"/>
      <w:marRight w:val="0"/>
      <w:marTop w:val="0"/>
      <w:marBottom w:val="0"/>
      <w:divBdr>
        <w:top w:val="none" w:sz="0" w:space="0" w:color="auto"/>
        <w:left w:val="none" w:sz="0" w:space="0" w:color="auto"/>
        <w:bottom w:val="none" w:sz="0" w:space="0" w:color="auto"/>
        <w:right w:val="none" w:sz="0" w:space="0" w:color="auto"/>
      </w:divBdr>
    </w:div>
    <w:div w:id="221605762">
      <w:bodyDiv w:val="1"/>
      <w:marLeft w:val="0"/>
      <w:marRight w:val="0"/>
      <w:marTop w:val="0"/>
      <w:marBottom w:val="0"/>
      <w:divBdr>
        <w:top w:val="none" w:sz="0" w:space="0" w:color="auto"/>
        <w:left w:val="none" w:sz="0" w:space="0" w:color="auto"/>
        <w:bottom w:val="none" w:sz="0" w:space="0" w:color="auto"/>
        <w:right w:val="none" w:sz="0" w:space="0" w:color="auto"/>
      </w:divBdr>
    </w:div>
    <w:div w:id="240218366">
      <w:bodyDiv w:val="1"/>
      <w:marLeft w:val="0"/>
      <w:marRight w:val="0"/>
      <w:marTop w:val="0"/>
      <w:marBottom w:val="0"/>
      <w:divBdr>
        <w:top w:val="none" w:sz="0" w:space="0" w:color="auto"/>
        <w:left w:val="none" w:sz="0" w:space="0" w:color="auto"/>
        <w:bottom w:val="none" w:sz="0" w:space="0" w:color="auto"/>
        <w:right w:val="none" w:sz="0" w:space="0" w:color="auto"/>
      </w:divBdr>
    </w:div>
    <w:div w:id="265814485">
      <w:bodyDiv w:val="1"/>
      <w:marLeft w:val="0"/>
      <w:marRight w:val="0"/>
      <w:marTop w:val="0"/>
      <w:marBottom w:val="0"/>
      <w:divBdr>
        <w:top w:val="none" w:sz="0" w:space="0" w:color="auto"/>
        <w:left w:val="none" w:sz="0" w:space="0" w:color="auto"/>
        <w:bottom w:val="none" w:sz="0" w:space="0" w:color="auto"/>
        <w:right w:val="none" w:sz="0" w:space="0" w:color="auto"/>
      </w:divBdr>
    </w:div>
    <w:div w:id="273561267">
      <w:bodyDiv w:val="1"/>
      <w:marLeft w:val="0"/>
      <w:marRight w:val="0"/>
      <w:marTop w:val="0"/>
      <w:marBottom w:val="0"/>
      <w:divBdr>
        <w:top w:val="none" w:sz="0" w:space="0" w:color="auto"/>
        <w:left w:val="none" w:sz="0" w:space="0" w:color="auto"/>
        <w:bottom w:val="none" w:sz="0" w:space="0" w:color="auto"/>
        <w:right w:val="none" w:sz="0" w:space="0" w:color="auto"/>
      </w:divBdr>
      <w:divsChild>
        <w:div w:id="223491660">
          <w:marLeft w:val="1051"/>
          <w:marRight w:val="0"/>
          <w:marTop w:val="120"/>
          <w:marBottom w:val="0"/>
          <w:divBdr>
            <w:top w:val="none" w:sz="0" w:space="0" w:color="auto"/>
            <w:left w:val="none" w:sz="0" w:space="0" w:color="auto"/>
            <w:bottom w:val="none" w:sz="0" w:space="0" w:color="auto"/>
            <w:right w:val="none" w:sz="0" w:space="0" w:color="auto"/>
          </w:divBdr>
        </w:div>
      </w:divsChild>
    </w:div>
    <w:div w:id="381487273">
      <w:bodyDiv w:val="1"/>
      <w:marLeft w:val="0"/>
      <w:marRight w:val="0"/>
      <w:marTop w:val="0"/>
      <w:marBottom w:val="0"/>
      <w:divBdr>
        <w:top w:val="none" w:sz="0" w:space="0" w:color="auto"/>
        <w:left w:val="none" w:sz="0" w:space="0" w:color="auto"/>
        <w:bottom w:val="none" w:sz="0" w:space="0" w:color="auto"/>
        <w:right w:val="none" w:sz="0" w:space="0" w:color="auto"/>
      </w:divBdr>
    </w:div>
    <w:div w:id="389159253">
      <w:bodyDiv w:val="1"/>
      <w:marLeft w:val="0"/>
      <w:marRight w:val="0"/>
      <w:marTop w:val="0"/>
      <w:marBottom w:val="0"/>
      <w:divBdr>
        <w:top w:val="none" w:sz="0" w:space="0" w:color="auto"/>
        <w:left w:val="none" w:sz="0" w:space="0" w:color="auto"/>
        <w:bottom w:val="none" w:sz="0" w:space="0" w:color="auto"/>
        <w:right w:val="none" w:sz="0" w:space="0" w:color="auto"/>
      </w:divBdr>
    </w:div>
    <w:div w:id="389811865">
      <w:bodyDiv w:val="1"/>
      <w:marLeft w:val="0"/>
      <w:marRight w:val="0"/>
      <w:marTop w:val="0"/>
      <w:marBottom w:val="0"/>
      <w:divBdr>
        <w:top w:val="none" w:sz="0" w:space="0" w:color="auto"/>
        <w:left w:val="none" w:sz="0" w:space="0" w:color="auto"/>
        <w:bottom w:val="none" w:sz="0" w:space="0" w:color="auto"/>
        <w:right w:val="none" w:sz="0" w:space="0" w:color="auto"/>
      </w:divBdr>
    </w:div>
    <w:div w:id="404500906">
      <w:bodyDiv w:val="1"/>
      <w:marLeft w:val="0"/>
      <w:marRight w:val="0"/>
      <w:marTop w:val="0"/>
      <w:marBottom w:val="0"/>
      <w:divBdr>
        <w:top w:val="none" w:sz="0" w:space="0" w:color="auto"/>
        <w:left w:val="none" w:sz="0" w:space="0" w:color="auto"/>
        <w:bottom w:val="none" w:sz="0" w:space="0" w:color="auto"/>
        <w:right w:val="none" w:sz="0" w:space="0" w:color="auto"/>
      </w:divBdr>
    </w:div>
    <w:div w:id="507477368">
      <w:bodyDiv w:val="1"/>
      <w:marLeft w:val="0"/>
      <w:marRight w:val="0"/>
      <w:marTop w:val="0"/>
      <w:marBottom w:val="0"/>
      <w:divBdr>
        <w:top w:val="none" w:sz="0" w:space="0" w:color="auto"/>
        <w:left w:val="none" w:sz="0" w:space="0" w:color="auto"/>
        <w:bottom w:val="none" w:sz="0" w:space="0" w:color="auto"/>
        <w:right w:val="none" w:sz="0" w:space="0" w:color="auto"/>
      </w:divBdr>
    </w:div>
    <w:div w:id="509833630">
      <w:bodyDiv w:val="1"/>
      <w:marLeft w:val="0"/>
      <w:marRight w:val="0"/>
      <w:marTop w:val="0"/>
      <w:marBottom w:val="0"/>
      <w:divBdr>
        <w:top w:val="none" w:sz="0" w:space="0" w:color="auto"/>
        <w:left w:val="none" w:sz="0" w:space="0" w:color="auto"/>
        <w:bottom w:val="none" w:sz="0" w:space="0" w:color="auto"/>
        <w:right w:val="none" w:sz="0" w:space="0" w:color="auto"/>
      </w:divBdr>
    </w:div>
    <w:div w:id="545531077">
      <w:bodyDiv w:val="1"/>
      <w:marLeft w:val="0"/>
      <w:marRight w:val="0"/>
      <w:marTop w:val="0"/>
      <w:marBottom w:val="0"/>
      <w:divBdr>
        <w:top w:val="none" w:sz="0" w:space="0" w:color="auto"/>
        <w:left w:val="none" w:sz="0" w:space="0" w:color="auto"/>
        <w:bottom w:val="none" w:sz="0" w:space="0" w:color="auto"/>
        <w:right w:val="none" w:sz="0" w:space="0" w:color="auto"/>
      </w:divBdr>
    </w:div>
    <w:div w:id="582299506">
      <w:bodyDiv w:val="1"/>
      <w:marLeft w:val="0"/>
      <w:marRight w:val="0"/>
      <w:marTop w:val="0"/>
      <w:marBottom w:val="0"/>
      <w:divBdr>
        <w:top w:val="none" w:sz="0" w:space="0" w:color="auto"/>
        <w:left w:val="none" w:sz="0" w:space="0" w:color="auto"/>
        <w:bottom w:val="none" w:sz="0" w:space="0" w:color="auto"/>
        <w:right w:val="none" w:sz="0" w:space="0" w:color="auto"/>
      </w:divBdr>
    </w:div>
    <w:div w:id="616260429">
      <w:bodyDiv w:val="1"/>
      <w:marLeft w:val="0"/>
      <w:marRight w:val="0"/>
      <w:marTop w:val="0"/>
      <w:marBottom w:val="0"/>
      <w:divBdr>
        <w:top w:val="none" w:sz="0" w:space="0" w:color="auto"/>
        <w:left w:val="none" w:sz="0" w:space="0" w:color="auto"/>
        <w:bottom w:val="none" w:sz="0" w:space="0" w:color="auto"/>
        <w:right w:val="none" w:sz="0" w:space="0" w:color="auto"/>
      </w:divBdr>
    </w:div>
    <w:div w:id="640768834">
      <w:bodyDiv w:val="1"/>
      <w:marLeft w:val="0"/>
      <w:marRight w:val="0"/>
      <w:marTop w:val="0"/>
      <w:marBottom w:val="0"/>
      <w:divBdr>
        <w:top w:val="none" w:sz="0" w:space="0" w:color="auto"/>
        <w:left w:val="none" w:sz="0" w:space="0" w:color="auto"/>
        <w:bottom w:val="none" w:sz="0" w:space="0" w:color="auto"/>
        <w:right w:val="none" w:sz="0" w:space="0" w:color="auto"/>
      </w:divBdr>
    </w:div>
    <w:div w:id="677391688">
      <w:bodyDiv w:val="1"/>
      <w:marLeft w:val="0"/>
      <w:marRight w:val="0"/>
      <w:marTop w:val="0"/>
      <w:marBottom w:val="0"/>
      <w:divBdr>
        <w:top w:val="none" w:sz="0" w:space="0" w:color="auto"/>
        <w:left w:val="none" w:sz="0" w:space="0" w:color="auto"/>
        <w:bottom w:val="none" w:sz="0" w:space="0" w:color="auto"/>
        <w:right w:val="none" w:sz="0" w:space="0" w:color="auto"/>
      </w:divBdr>
      <w:divsChild>
        <w:div w:id="177349410">
          <w:marLeft w:val="547"/>
          <w:marRight w:val="0"/>
          <w:marTop w:val="0"/>
          <w:marBottom w:val="0"/>
          <w:divBdr>
            <w:top w:val="none" w:sz="0" w:space="0" w:color="auto"/>
            <w:left w:val="none" w:sz="0" w:space="0" w:color="auto"/>
            <w:bottom w:val="none" w:sz="0" w:space="0" w:color="auto"/>
            <w:right w:val="none" w:sz="0" w:space="0" w:color="auto"/>
          </w:divBdr>
        </w:div>
        <w:div w:id="984623091">
          <w:marLeft w:val="547"/>
          <w:marRight w:val="0"/>
          <w:marTop w:val="0"/>
          <w:marBottom w:val="0"/>
          <w:divBdr>
            <w:top w:val="none" w:sz="0" w:space="0" w:color="auto"/>
            <w:left w:val="none" w:sz="0" w:space="0" w:color="auto"/>
            <w:bottom w:val="none" w:sz="0" w:space="0" w:color="auto"/>
            <w:right w:val="none" w:sz="0" w:space="0" w:color="auto"/>
          </w:divBdr>
        </w:div>
        <w:div w:id="1922792327">
          <w:marLeft w:val="547"/>
          <w:marRight w:val="0"/>
          <w:marTop w:val="0"/>
          <w:marBottom w:val="0"/>
          <w:divBdr>
            <w:top w:val="none" w:sz="0" w:space="0" w:color="auto"/>
            <w:left w:val="none" w:sz="0" w:space="0" w:color="auto"/>
            <w:bottom w:val="none" w:sz="0" w:space="0" w:color="auto"/>
            <w:right w:val="none" w:sz="0" w:space="0" w:color="auto"/>
          </w:divBdr>
        </w:div>
      </w:divsChild>
    </w:div>
    <w:div w:id="729116252">
      <w:bodyDiv w:val="1"/>
      <w:marLeft w:val="0"/>
      <w:marRight w:val="0"/>
      <w:marTop w:val="0"/>
      <w:marBottom w:val="0"/>
      <w:divBdr>
        <w:top w:val="none" w:sz="0" w:space="0" w:color="auto"/>
        <w:left w:val="none" w:sz="0" w:space="0" w:color="auto"/>
        <w:bottom w:val="none" w:sz="0" w:space="0" w:color="auto"/>
        <w:right w:val="none" w:sz="0" w:space="0" w:color="auto"/>
      </w:divBdr>
    </w:div>
    <w:div w:id="730737288">
      <w:bodyDiv w:val="1"/>
      <w:marLeft w:val="0"/>
      <w:marRight w:val="0"/>
      <w:marTop w:val="0"/>
      <w:marBottom w:val="0"/>
      <w:divBdr>
        <w:top w:val="none" w:sz="0" w:space="0" w:color="auto"/>
        <w:left w:val="none" w:sz="0" w:space="0" w:color="auto"/>
        <w:bottom w:val="none" w:sz="0" w:space="0" w:color="auto"/>
        <w:right w:val="none" w:sz="0" w:space="0" w:color="auto"/>
      </w:divBdr>
    </w:div>
    <w:div w:id="743844328">
      <w:bodyDiv w:val="1"/>
      <w:marLeft w:val="0"/>
      <w:marRight w:val="0"/>
      <w:marTop w:val="0"/>
      <w:marBottom w:val="0"/>
      <w:divBdr>
        <w:top w:val="none" w:sz="0" w:space="0" w:color="auto"/>
        <w:left w:val="none" w:sz="0" w:space="0" w:color="auto"/>
        <w:bottom w:val="none" w:sz="0" w:space="0" w:color="auto"/>
        <w:right w:val="none" w:sz="0" w:space="0" w:color="auto"/>
      </w:divBdr>
    </w:div>
    <w:div w:id="745810098">
      <w:bodyDiv w:val="1"/>
      <w:marLeft w:val="0"/>
      <w:marRight w:val="0"/>
      <w:marTop w:val="0"/>
      <w:marBottom w:val="0"/>
      <w:divBdr>
        <w:top w:val="none" w:sz="0" w:space="0" w:color="auto"/>
        <w:left w:val="none" w:sz="0" w:space="0" w:color="auto"/>
        <w:bottom w:val="none" w:sz="0" w:space="0" w:color="auto"/>
        <w:right w:val="none" w:sz="0" w:space="0" w:color="auto"/>
      </w:divBdr>
    </w:div>
    <w:div w:id="791022185">
      <w:bodyDiv w:val="1"/>
      <w:marLeft w:val="0"/>
      <w:marRight w:val="0"/>
      <w:marTop w:val="0"/>
      <w:marBottom w:val="0"/>
      <w:divBdr>
        <w:top w:val="none" w:sz="0" w:space="0" w:color="auto"/>
        <w:left w:val="none" w:sz="0" w:space="0" w:color="auto"/>
        <w:bottom w:val="none" w:sz="0" w:space="0" w:color="auto"/>
        <w:right w:val="none" w:sz="0" w:space="0" w:color="auto"/>
      </w:divBdr>
    </w:div>
    <w:div w:id="821312029">
      <w:bodyDiv w:val="1"/>
      <w:marLeft w:val="0"/>
      <w:marRight w:val="0"/>
      <w:marTop w:val="0"/>
      <w:marBottom w:val="0"/>
      <w:divBdr>
        <w:top w:val="none" w:sz="0" w:space="0" w:color="auto"/>
        <w:left w:val="none" w:sz="0" w:space="0" w:color="auto"/>
        <w:bottom w:val="none" w:sz="0" w:space="0" w:color="auto"/>
        <w:right w:val="none" w:sz="0" w:space="0" w:color="auto"/>
      </w:divBdr>
    </w:div>
    <w:div w:id="843789863">
      <w:bodyDiv w:val="1"/>
      <w:marLeft w:val="0"/>
      <w:marRight w:val="0"/>
      <w:marTop w:val="0"/>
      <w:marBottom w:val="0"/>
      <w:divBdr>
        <w:top w:val="none" w:sz="0" w:space="0" w:color="auto"/>
        <w:left w:val="none" w:sz="0" w:space="0" w:color="auto"/>
        <w:bottom w:val="none" w:sz="0" w:space="0" w:color="auto"/>
        <w:right w:val="none" w:sz="0" w:space="0" w:color="auto"/>
      </w:divBdr>
    </w:div>
    <w:div w:id="872425183">
      <w:bodyDiv w:val="1"/>
      <w:marLeft w:val="0"/>
      <w:marRight w:val="0"/>
      <w:marTop w:val="0"/>
      <w:marBottom w:val="0"/>
      <w:divBdr>
        <w:top w:val="none" w:sz="0" w:space="0" w:color="auto"/>
        <w:left w:val="none" w:sz="0" w:space="0" w:color="auto"/>
        <w:bottom w:val="none" w:sz="0" w:space="0" w:color="auto"/>
        <w:right w:val="none" w:sz="0" w:space="0" w:color="auto"/>
      </w:divBdr>
      <w:divsChild>
        <w:div w:id="411125355">
          <w:marLeft w:val="720"/>
          <w:marRight w:val="0"/>
          <w:marTop w:val="0"/>
          <w:marBottom w:val="0"/>
          <w:divBdr>
            <w:top w:val="none" w:sz="0" w:space="0" w:color="auto"/>
            <w:left w:val="none" w:sz="0" w:space="0" w:color="auto"/>
            <w:bottom w:val="none" w:sz="0" w:space="0" w:color="auto"/>
            <w:right w:val="none" w:sz="0" w:space="0" w:color="auto"/>
          </w:divBdr>
        </w:div>
        <w:div w:id="562763208">
          <w:marLeft w:val="720"/>
          <w:marRight w:val="0"/>
          <w:marTop w:val="0"/>
          <w:marBottom w:val="0"/>
          <w:divBdr>
            <w:top w:val="none" w:sz="0" w:space="0" w:color="auto"/>
            <w:left w:val="none" w:sz="0" w:space="0" w:color="auto"/>
            <w:bottom w:val="none" w:sz="0" w:space="0" w:color="auto"/>
            <w:right w:val="none" w:sz="0" w:space="0" w:color="auto"/>
          </w:divBdr>
        </w:div>
        <w:div w:id="1957830056">
          <w:marLeft w:val="720"/>
          <w:marRight w:val="0"/>
          <w:marTop w:val="0"/>
          <w:marBottom w:val="0"/>
          <w:divBdr>
            <w:top w:val="none" w:sz="0" w:space="0" w:color="auto"/>
            <w:left w:val="none" w:sz="0" w:space="0" w:color="auto"/>
            <w:bottom w:val="none" w:sz="0" w:space="0" w:color="auto"/>
            <w:right w:val="none" w:sz="0" w:space="0" w:color="auto"/>
          </w:divBdr>
        </w:div>
      </w:divsChild>
    </w:div>
    <w:div w:id="873154425">
      <w:bodyDiv w:val="1"/>
      <w:marLeft w:val="0"/>
      <w:marRight w:val="0"/>
      <w:marTop w:val="0"/>
      <w:marBottom w:val="0"/>
      <w:divBdr>
        <w:top w:val="none" w:sz="0" w:space="0" w:color="auto"/>
        <w:left w:val="none" w:sz="0" w:space="0" w:color="auto"/>
        <w:bottom w:val="none" w:sz="0" w:space="0" w:color="auto"/>
        <w:right w:val="none" w:sz="0" w:space="0" w:color="auto"/>
      </w:divBdr>
    </w:div>
    <w:div w:id="887111514">
      <w:bodyDiv w:val="1"/>
      <w:marLeft w:val="0"/>
      <w:marRight w:val="0"/>
      <w:marTop w:val="0"/>
      <w:marBottom w:val="0"/>
      <w:divBdr>
        <w:top w:val="none" w:sz="0" w:space="0" w:color="auto"/>
        <w:left w:val="none" w:sz="0" w:space="0" w:color="auto"/>
        <w:bottom w:val="none" w:sz="0" w:space="0" w:color="auto"/>
        <w:right w:val="none" w:sz="0" w:space="0" w:color="auto"/>
      </w:divBdr>
    </w:div>
    <w:div w:id="923533651">
      <w:bodyDiv w:val="1"/>
      <w:marLeft w:val="0"/>
      <w:marRight w:val="0"/>
      <w:marTop w:val="0"/>
      <w:marBottom w:val="0"/>
      <w:divBdr>
        <w:top w:val="none" w:sz="0" w:space="0" w:color="auto"/>
        <w:left w:val="none" w:sz="0" w:space="0" w:color="auto"/>
        <w:bottom w:val="none" w:sz="0" w:space="0" w:color="auto"/>
        <w:right w:val="none" w:sz="0" w:space="0" w:color="auto"/>
      </w:divBdr>
    </w:div>
    <w:div w:id="953825440">
      <w:bodyDiv w:val="1"/>
      <w:marLeft w:val="0"/>
      <w:marRight w:val="0"/>
      <w:marTop w:val="0"/>
      <w:marBottom w:val="0"/>
      <w:divBdr>
        <w:top w:val="none" w:sz="0" w:space="0" w:color="auto"/>
        <w:left w:val="none" w:sz="0" w:space="0" w:color="auto"/>
        <w:bottom w:val="none" w:sz="0" w:space="0" w:color="auto"/>
        <w:right w:val="none" w:sz="0" w:space="0" w:color="auto"/>
      </w:divBdr>
      <w:divsChild>
        <w:div w:id="1269309497">
          <w:marLeft w:val="144"/>
          <w:marRight w:val="0"/>
          <w:marTop w:val="260"/>
          <w:marBottom w:val="0"/>
          <w:divBdr>
            <w:top w:val="none" w:sz="0" w:space="0" w:color="auto"/>
            <w:left w:val="none" w:sz="0" w:space="0" w:color="auto"/>
            <w:bottom w:val="none" w:sz="0" w:space="0" w:color="auto"/>
            <w:right w:val="none" w:sz="0" w:space="0" w:color="auto"/>
          </w:divBdr>
        </w:div>
      </w:divsChild>
    </w:div>
    <w:div w:id="953829009">
      <w:bodyDiv w:val="1"/>
      <w:marLeft w:val="0"/>
      <w:marRight w:val="0"/>
      <w:marTop w:val="0"/>
      <w:marBottom w:val="0"/>
      <w:divBdr>
        <w:top w:val="none" w:sz="0" w:space="0" w:color="auto"/>
        <w:left w:val="none" w:sz="0" w:space="0" w:color="auto"/>
        <w:bottom w:val="none" w:sz="0" w:space="0" w:color="auto"/>
        <w:right w:val="none" w:sz="0" w:space="0" w:color="auto"/>
      </w:divBdr>
    </w:div>
    <w:div w:id="993030717">
      <w:bodyDiv w:val="1"/>
      <w:marLeft w:val="0"/>
      <w:marRight w:val="0"/>
      <w:marTop w:val="0"/>
      <w:marBottom w:val="0"/>
      <w:divBdr>
        <w:top w:val="none" w:sz="0" w:space="0" w:color="auto"/>
        <w:left w:val="none" w:sz="0" w:space="0" w:color="auto"/>
        <w:bottom w:val="none" w:sz="0" w:space="0" w:color="auto"/>
        <w:right w:val="none" w:sz="0" w:space="0" w:color="auto"/>
      </w:divBdr>
      <w:divsChild>
        <w:div w:id="352341799">
          <w:marLeft w:val="0"/>
          <w:marRight w:val="0"/>
          <w:marTop w:val="0"/>
          <w:marBottom w:val="0"/>
          <w:divBdr>
            <w:top w:val="none" w:sz="0" w:space="0" w:color="auto"/>
            <w:left w:val="none" w:sz="0" w:space="0" w:color="auto"/>
            <w:bottom w:val="none" w:sz="0" w:space="0" w:color="auto"/>
            <w:right w:val="none" w:sz="0" w:space="0" w:color="auto"/>
          </w:divBdr>
          <w:divsChild>
            <w:div w:id="809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3383">
      <w:bodyDiv w:val="1"/>
      <w:marLeft w:val="0"/>
      <w:marRight w:val="0"/>
      <w:marTop w:val="0"/>
      <w:marBottom w:val="0"/>
      <w:divBdr>
        <w:top w:val="none" w:sz="0" w:space="0" w:color="auto"/>
        <w:left w:val="none" w:sz="0" w:space="0" w:color="auto"/>
        <w:bottom w:val="none" w:sz="0" w:space="0" w:color="auto"/>
        <w:right w:val="none" w:sz="0" w:space="0" w:color="auto"/>
      </w:divBdr>
    </w:div>
    <w:div w:id="1010906896">
      <w:bodyDiv w:val="1"/>
      <w:marLeft w:val="0"/>
      <w:marRight w:val="0"/>
      <w:marTop w:val="0"/>
      <w:marBottom w:val="0"/>
      <w:divBdr>
        <w:top w:val="none" w:sz="0" w:space="0" w:color="auto"/>
        <w:left w:val="none" w:sz="0" w:space="0" w:color="auto"/>
        <w:bottom w:val="none" w:sz="0" w:space="0" w:color="auto"/>
        <w:right w:val="none" w:sz="0" w:space="0" w:color="auto"/>
      </w:divBdr>
    </w:div>
    <w:div w:id="1039429253">
      <w:bodyDiv w:val="1"/>
      <w:marLeft w:val="0"/>
      <w:marRight w:val="0"/>
      <w:marTop w:val="0"/>
      <w:marBottom w:val="0"/>
      <w:divBdr>
        <w:top w:val="none" w:sz="0" w:space="0" w:color="auto"/>
        <w:left w:val="none" w:sz="0" w:space="0" w:color="auto"/>
        <w:bottom w:val="none" w:sz="0" w:space="0" w:color="auto"/>
        <w:right w:val="none" w:sz="0" w:space="0" w:color="auto"/>
      </w:divBdr>
      <w:divsChild>
        <w:div w:id="64839989">
          <w:marLeft w:val="360"/>
          <w:marRight w:val="0"/>
          <w:marTop w:val="260"/>
          <w:marBottom w:val="0"/>
          <w:divBdr>
            <w:top w:val="none" w:sz="0" w:space="0" w:color="auto"/>
            <w:left w:val="none" w:sz="0" w:space="0" w:color="auto"/>
            <w:bottom w:val="none" w:sz="0" w:space="0" w:color="auto"/>
            <w:right w:val="none" w:sz="0" w:space="0" w:color="auto"/>
          </w:divBdr>
        </w:div>
        <w:div w:id="212888632">
          <w:marLeft w:val="360"/>
          <w:marRight w:val="0"/>
          <w:marTop w:val="260"/>
          <w:marBottom w:val="0"/>
          <w:divBdr>
            <w:top w:val="none" w:sz="0" w:space="0" w:color="auto"/>
            <w:left w:val="none" w:sz="0" w:space="0" w:color="auto"/>
            <w:bottom w:val="none" w:sz="0" w:space="0" w:color="auto"/>
            <w:right w:val="none" w:sz="0" w:space="0" w:color="auto"/>
          </w:divBdr>
        </w:div>
        <w:div w:id="423308883">
          <w:marLeft w:val="360"/>
          <w:marRight w:val="0"/>
          <w:marTop w:val="260"/>
          <w:marBottom w:val="0"/>
          <w:divBdr>
            <w:top w:val="none" w:sz="0" w:space="0" w:color="auto"/>
            <w:left w:val="none" w:sz="0" w:space="0" w:color="auto"/>
            <w:bottom w:val="none" w:sz="0" w:space="0" w:color="auto"/>
            <w:right w:val="none" w:sz="0" w:space="0" w:color="auto"/>
          </w:divBdr>
        </w:div>
        <w:div w:id="1020551385">
          <w:marLeft w:val="360"/>
          <w:marRight w:val="0"/>
          <w:marTop w:val="260"/>
          <w:marBottom w:val="0"/>
          <w:divBdr>
            <w:top w:val="none" w:sz="0" w:space="0" w:color="auto"/>
            <w:left w:val="none" w:sz="0" w:space="0" w:color="auto"/>
            <w:bottom w:val="none" w:sz="0" w:space="0" w:color="auto"/>
            <w:right w:val="none" w:sz="0" w:space="0" w:color="auto"/>
          </w:divBdr>
        </w:div>
        <w:div w:id="1237519971">
          <w:marLeft w:val="360"/>
          <w:marRight w:val="0"/>
          <w:marTop w:val="260"/>
          <w:marBottom w:val="0"/>
          <w:divBdr>
            <w:top w:val="none" w:sz="0" w:space="0" w:color="auto"/>
            <w:left w:val="none" w:sz="0" w:space="0" w:color="auto"/>
            <w:bottom w:val="none" w:sz="0" w:space="0" w:color="auto"/>
            <w:right w:val="none" w:sz="0" w:space="0" w:color="auto"/>
          </w:divBdr>
        </w:div>
        <w:div w:id="1842768558">
          <w:marLeft w:val="360"/>
          <w:marRight w:val="0"/>
          <w:marTop w:val="260"/>
          <w:marBottom w:val="0"/>
          <w:divBdr>
            <w:top w:val="none" w:sz="0" w:space="0" w:color="auto"/>
            <w:left w:val="none" w:sz="0" w:space="0" w:color="auto"/>
            <w:bottom w:val="none" w:sz="0" w:space="0" w:color="auto"/>
            <w:right w:val="none" w:sz="0" w:space="0" w:color="auto"/>
          </w:divBdr>
        </w:div>
        <w:div w:id="1891111710">
          <w:marLeft w:val="360"/>
          <w:marRight w:val="0"/>
          <w:marTop w:val="260"/>
          <w:marBottom w:val="0"/>
          <w:divBdr>
            <w:top w:val="none" w:sz="0" w:space="0" w:color="auto"/>
            <w:left w:val="none" w:sz="0" w:space="0" w:color="auto"/>
            <w:bottom w:val="none" w:sz="0" w:space="0" w:color="auto"/>
            <w:right w:val="none" w:sz="0" w:space="0" w:color="auto"/>
          </w:divBdr>
        </w:div>
      </w:divsChild>
    </w:div>
    <w:div w:id="1069227547">
      <w:bodyDiv w:val="1"/>
      <w:marLeft w:val="0"/>
      <w:marRight w:val="0"/>
      <w:marTop w:val="0"/>
      <w:marBottom w:val="0"/>
      <w:divBdr>
        <w:top w:val="none" w:sz="0" w:space="0" w:color="auto"/>
        <w:left w:val="none" w:sz="0" w:space="0" w:color="auto"/>
        <w:bottom w:val="none" w:sz="0" w:space="0" w:color="auto"/>
        <w:right w:val="none" w:sz="0" w:space="0" w:color="auto"/>
      </w:divBdr>
    </w:div>
    <w:div w:id="1090928799">
      <w:bodyDiv w:val="1"/>
      <w:marLeft w:val="0"/>
      <w:marRight w:val="0"/>
      <w:marTop w:val="0"/>
      <w:marBottom w:val="0"/>
      <w:divBdr>
        <w:top w:val="none" w:sz="0" w:space="0" w:color="auto"/>
        <w:left w:val="none" w:sz="0" w:space="0" w:color="auto"/>
        <w:bottom w:val="none" w:sz="0" w:space="0" w:color="auto"/>
        <w:right w:val="none" w:sz="0" w:space="0" w:color="auto"/>
      </w:divBdr>
      <w:divsChild>
        <w:div w:id="17199147">
          <w:marLeft w:val="0"/>
          <w:marRight w:val="0"/>
          <w:marTop w:val="540"/>
          <w:marBottom w:val="660"/>
          <w:divBdr>
            <w:top w:val="none" w:sz="0" w:space="0" w:color="auto"/>
            <w:left w:val="none" w:sz="0" w:space="0" w:color="auto"/>
            <w:bottom w:val="none" w:sz="0" w:space="0" w:color="auto"/>
            <w:right w:val="none" w:sz="0" w:space="0" w:color="auto"/>
          </w:divBdr>
        </w:div>
      </w:divsChild>
    </w:div>
    <w:div w:id="1098670703">
      <w:bodyDiv w:val="1"/>
      <w:marLeft w:val="0"/>
      <w:marRight w:val="0"/>
      <w:marTop w:val="0"/>
      <w:marBottom w:val="0"/>
      <w:divBdr>
        <w:top w:val="none" w:sz="0" w:space="0" w:color="auto"/>
        <w:left w:val="none" w:sz="0" w:space="0" w:color="auto"/>
        <w:bottom w:val="none" w:sz="0" w:space="0" w:color="auto"/>
        <w:right w:val="none" w:sz="0" w:space="0" w:color="auto"/>
      </w:divBdr>
      <w:divsChild>
        <w:div w:id="48459663">
          <w:marLeft w:val="360"/>
          <w:marRight w:val="0"/>
          <w:marTop w:val="260"/>
          <w:marBottom w:val="0"/>
          <w:divBdr>
            <w:top w:val="none" w:sz="0" w:space="0" w:color="auto"/>
            <w:left w:val="none" w:sz="0" w:space="0" w:color="auto"/>
            <w:bottom w:val="none" w:sz="0" w:space="0" w:color="auto"/>
            <w:right w:val="none" w:sz="0" w:space="0" w:color="auto"/>
          </w:divBdr>
        </w:div>
        <w:div w:id="75247050">
          <w:marLeft w:val="360"/>
          <w:marRight w:val="0"/>
          <w:marTop w:val="260"/>
          <w:marBottom w:val="0"/>
          <w:divBdr>
            <w:top w:val="none" w:sz="0" w:space="0" w:color="auto"/>
            <w:left w:val="none" w:sz="0" w:space="0" w:color="auto"/>
            <w:bottom w:val="none" w:sz="0" w:space="0" w:color="auto"/>
            <w:right w:val="none" w:sz="0" w:space="0" w:color="auto"/>
          </w:divBdr>
        </w:div>
        <w:div w:id="860242072">
          <w:marLeft w:val="360"/>
          <w:marRight w:val="0"/>
          <w:marTop w:val="260"/>
          <w:marBottom w:val="0"/>
          <w:divBdr>
            <w:top w:val="none" w:sz="0" w:space="0" w:color="auto"/>
            <w:left w:val="none" w:sz="0" w:space="0" w:color="auto"/>
            <w:bottom w:val="none" w:sz="0" w:space="0" w:color="auto"/>
            <w:right w:val="none" w:sz="0" w:space="0" w:color="auto"/>
          </w:divBdr>
        </w:div>
        <w:div w:id="928849951">
          <w:marLeft w:val="360"/>
          <w:marRight w:val="0"/>
          <w:marTop w:val="260"/>
          <w:marBottom w:val="0"/>
          <w:divBdr>
            <w:top w:val="none" w:sz="0" w:space="0" w:color="auto"/>
            <w:left w:val="none" w:sz="0" w:space="0" w:color="auto"/>
            <w:bottom w:val="none" w:sz="0" w:space="0" w:color="auto"/>
            <w:right w:val="none" w:sz="0" w:space="0" w:color="auto"/>
          </w:divBdr>
        </w:div>
        <w:div w:id="1075319875">
          <w:marLeft w:val="360"/>
          <w:marRight w:val="0"/>
          <w:marTop w:val="260"/>
          <w:marBottom w:val="0"/>
          <w:divBdr>
            <w:top w:val="none" w:sz="0" w:space="0" w:color="auto"/>
            <w:left w:val="none" w:sz="0" w:space="0" w:color="auto"/>
            <w:bottom w:val="none" w:sz="0" w:space="0" w:color="auto"/>
            <w:right w:val="none" w:sz="0" w:space="0" w:color="auto"/>
          </w:divBdr>
        </w:div>
        <w:div w:id="1360202588">
          <w:marLeft w:val="360"/>
          <w:marRight w:val="0"/>
          <w:marTop w:val="260"/>
          <w:marBottom w:val="0"/>
          <w:divBdr>
            <w:top w:val="none" w:sz="0" w:space="0" w:color="auto"/>
            <w:left w:val="none" w:sz="0" w:space="0" w:color="auto"/>
            <w:bottom w:val="none" w:sz="0" w:space="0" w:color="auto"/>
            <w:right w:val="none" w:sz="0" w:space="0" w:color="auto"/>
          </w:divBdr>
        </w:div>
        <w:div w:id="1724527276">
          <w:marLeft w:val="360"/>
          <w:marRight w:val="0"/>
          <w:marTop w:val="260"/>
          <w:marBottom w:val="0"/>
          <w:divBdr>
            <w:top w:val="none" w:sz="0" w:space="0" w:color="auto"/>
            <w:left w:val="none" w:sz="0" w:space="0" w:color="auto"/>
            <w:bottom w:val="none" w:sz="0" w:space="0" w:color="auto"/>
            <w:right w:val="none" w:sz="0" w:space="0" w:color="auto"/>
          </w:divBdr>
        </w:div>
      </w:divsChild>
    </w:div>
    <w:div w:id="1101606009">
      <w:bodyDiv w:val="1"/>
      <w:marLeft w:val="0"/>
      <w:marRight w:val="0"/>
      <w:marTop w:val="0"/>
      <w:marBottom w:val="0"/>
      <w:divBdr>
        <w:top w:val="none" w:sz="0" w:space="0" w:color="auto"/>
        <w:left w:val="none" w:sz="0" w:space="0" w:color="auto"/>
        <w:bottom w:val="none" w:sz="0" w:space="0" w:color="auto"/>
        <w:right w:val="none" w:sz="0" w:space="0" w:color="auto"/>
      </w:divBdr>
    </w:div>
    <w:div w:id="1128430177">
      <w:bodyDiv w:val="1"/>
      <w:marLeft w:val="0"/>
      <w:marRight w:val="0"/>
      <w:marTop w:val="0"/>
      <w:marBottom w:val="0"/>
      <w:divBdr>
        <w:top w:val="none" w:sz="0" w:space="0" w:color="auto"/>
        <w:left w:val="none" w:sz="0" w:space="0" w:color="auto"/>
        <w:bottom w:val="none" w:sz="0" w:space="0" w:color="auto"/>
        <w:right w:val="none" w:sz="0" w:space="0" w:color="auto"/>
      </w:divBdr>
    </w:div>
    <w:div w:id="1213536218">
      <w:bodyDiv w:val="1"/>
      <w:marLeft w:val="0"/>
      <w:marRight w:val="0"/>
      <w:marTop w:val="0"/>
      <w:marBottom w:val="0"/>
      <w:divBdr>
        <w:top w:val="none" w:sz="0" w:space="0" w:color="auto"/>
        <w:left w:val="none" w:sz="0" w:space="0" w:color="auto"/>
        <w:bottom w:val="none" w:sz="0" w:space="0" w:color="auto"/>
        <w:right w:val="none" w:sz="0" w:space="0" w:color="auto"/>
      </w:divBdr>
      <w:divsChild>
        <w:div w:id="1373967914">
          <w:marLeft w:val="432"/>
          <w:marRight w:val="0"/>
          <w:marTop w:val="0"/>
          <w:marBottom w:val="0"/>
          <w:divBdr>
            <w:top w:val="none" w:sz="0" w:space="0" w:color="auto"/>
            <w:left w:val="none" w:sz="0" w:space="0" w:color="auto"/>
            <w:bottom w:val="none" w:sz="0" w:space="0" w:color="auto"/>
            <w:right w:val="none" w:sz="0" w:space="0" w:color="auto"/>
          </w:divBdr>
        </w:div>
      </w:divsChild>
    </w:div>
    <w:div w:id="1256860911">
      <w:bodyDiv w:val="1"/>
      <w:marLeft w:val="0"/>
      <w:marRight w:val="0"/>
      <w:marTop w:val="0"/>
      <w:marBottom w:val="0"/>
      <w:divBdr>
        <w:top w:val="none" w:sz="0" w:space="0" w:color="auto"/>
        <w:left w:val="none" w:sz="0" w:space="0" w:color="auto"/>
        <w:bottom w:val="none" w:sz="0" w:space="0" w:color="auto"/>
        <w:right w:val="none" w:sz="0" w:space="0" w:color="auto"/>
      </w:divBdr>
    </w:div>
    <w:div w:id="1258824655">
      <w:bodyDiv w:val="1"/>
      <w:marLeft w:val="0"/>
      <w:marRight w:val="0"/>
      <w:marTop w:val="0"/>
      <w:marBottom w:val="0"/>
      <w:divBdr>
        <w:top w:val="none" w:sz="0" w:space="0" w:color="auto"/>
        <w:left w:val="none" w:sz="0" w:space="0" w:color="auto"/>
        <w:bottom w:val="none" w:sz="0" w:space="0" w:color="auto"/>
        <w:right w:val="none" w:sz="0" w:space="0" w:color="auto"/>
      </w:divBdr>
      <w:divsChild>
        <w:div w:id="577666164">
          <w:marLeft w:val="547"/>
          <w:marRight w:val="0"/>
          <w:marTop w:val="86"/>
          <w:marBottom w:val="0"/>
          <w:divBdr>
            <w:top w:val="none" w:sz="0" w:space="0" w:color="auto"/>
            <w:left w:val="none" w:sz="0" w:space="0" w:color="auto"/>
            <w:bottom w:val="none" w:sz="0" w:space="0" w:color="auto"/>
            <w:right w:val="none" w:sz="0" w:space="0" w:color="auto"/>
          </w:divBdr>
        </w:div>
        <w:div w:id="2120173595">
          <w:marLeft w:val="547"/>
          <w:marRight w:val="0"/>
          <w:marTop w:val="86"/>
          <w:marBottom w:val="0"/>
          <w:divBdr>
            <w:top w:val="none" w:sz="0" w:space="0" w:color="auto"/>
            <w:left w:val="none" w:sz="0" w:space="0" w:color="auto"/>
            <w:bottom w:val="none" w:sz="0" w:space="0" w:color="auto"/>
            <w:right w:val="none" w:sz="0" w:space="0" w:color="auto"/>
          </w:divBdr>
        </w:div>
      </w:divsChild>
    </w:div>
    <w:div w:id="1420714910">
      <w:bodyDiv w:val="1"/>
      <w:marLeft w:val="0"/>
      <w:marRight w:val="0"/>
      <w:marTop w:val="0"/>
      <w:marBottom w:val="0"/>
      <w:divBdr>
        <w:top w:val="none" w:sz="0" w:space="0" w:color="auto"/>
        <w:left w:val="none" w:sz="0" w:space="0" w:color="auto"/>
        <w:bottom w:val="none" w:sz="0" w:space="0" w:color="auto"/>
        <w:right w:val="none" w:sz="0" w:space="0" w:color="auto"/>
      </w:divBdr>
    </w:div>
    <w:div w:id="1425348005">
      <w:bodyDiv w:val="1"/>
      <w:marLeft w:val="0"/>
      <w:marRight w:val="0"/>
      <w:marTop w:val="0"/>
      <w:marBottom w:val="0"/>
      <w:divBdr>
        <w:top w:val="none" w:sz="0" w:space="0" w:color="auto"/>
        <w:left w:val="none" w:sz="0" w:space="0" w:color="auto"/>
        <w:bottom w:val="none" w:sz="0" w:space="0" w:color="auto"/>
        <w:right w:val="none" w:sz="0" w:space="0" w:color="auto"/>
      </w:divBdr>
    </w:div>
    <w:div w:id="1477065054">
      <w:bodyDiv w:val="1"/>
      <w:marLeft w:val="0"/>
      <w:marRight w:val="0"/>
      <w:marTop w:val="0"/>
      <w:marBottom w:val="0"/>
      <w:divBdr>
        <w:top w:val="none" w:sz="0" w:space="0" w:color="auto"/>
        <w:left w:val="none" w:sz="0" w:space="0" w:color="auto"/>
        <w:bottom w:val="none" w:sz="0" w:space="0" w:color="auto"/>
        <w:right w:val="none" w:sz="0" w:space="0" w:color="auto"/>
      </w:divBdr>
    </w:div>
    <w:div w:id="1491940741">
      <w:bodyDiv w:val="1"/>
      <w:marLeft w:val="0"/>
      <w:marRight w:val="0"/>
      <w:marTop w:val="0"/>
      <w:marBottom w:val="0"/>
      <w:divBdr>
        <w:top w:val="none" w:sz="0" w:space="0" w:color="auto"/>
        <w:left w:val="none" w:sz="0" w:space="0" w:color="auto"/>
        <w:bottom w:val="none" w:sz="0" w:space="0" w:color="auto"/>
        <w:right w:val="none" w:sz="0" w:space="0" w:color="auto"/>
      </w:divBdr>
    </w:div>
    <w:div w:id="1567372441">
      <w:bodyDiv w:val="1"/>
      <w:marLeft w:val="0"/>
      <w:marRight w:val="0"/>
      <w:marTop w:val="0"/>
      <w:marBottom w:val="0"/>
      <w:divBdr>
        <w:top w:val="none" w:sz="0" w:space="0" w:color="auto"/>
        <w:left w:val="none" w:sz="0" w:space="0" w:color="auto"/>
        <w:bottom w:val="none" w:sz="0" w:space="0" w:color="auto"/>
        <w:right w:val="none" w:sz="0" w:space="0" w:color="auto"/>
      </w:divBdr>
      <w:divsChild>
        <w:div w:id="73668281">
          <w:marLeft w:val="360"/>
          <w:marRight w:val="0"/>
          <w:marTop w:val="260"/>
          <w:marBottom w:val="0"/>
          <w:divBdr>
            <w:top w:val="none" w:sz="0" w:space="0" w:color="auto"/>
            <w:left w:val="none" w:sz="0" w:space="0" w:color="auto"/>
            <w:bottom w:val="none" w:sz="0" w:space="0" w:color="auto"/>
            <w:right w:val="none" w:sz="0" w:space="0" w:color="auto"/>
          </w:divBdr>
        </w:div>
        <w:div w:id="93937433">
          <w:marLeft w:val="360"/>
          <w:marRight w:val="0"/>
          <w:marTop w:val="260"/>
          <w:marBottom w:val="0"/>
          <w:divBdr>
            <w:top w:val="none" w:sz="0" w:space="0" w:color="auto"/>
            <w:left w:val="none" w:sz="0" w:space="0" w:color="auto"/>
            <w:bottom w:val="none" w:sz="0" w:space="0" w:color="auto"/>
            <w:right w:val="none" w:sz="0" w:space="0" w:color="auto"/>
          </w:divBdr>
        </w:div>
        <w:div w:id="253057385">
          <w:marLeft w:val="360"/>
          <w:marRight w:val="0"/>
          <w:marTop w:val="260"/>
          <w:marBottom w:val="0"/>
          <w:divBdr>
            <w:top w:val="none" w:sz="0" w:space="0" w:color="auto"/>
            <w:left w:val="none" w:sz="0" w:space="0" w:color="auto"/>
            <w:bottom w:val="none" w:sz="0" w:space="0" w:color="auto"/>
            <w:right w:val="none" w:sz="0" w:space="0" w:color="auto"/>
          </w:divBdr>
        </w:div>
        <w:div w:id="818499005">
          <w:marLeft w:val="360"/>
          <w:marRight w:val="0"/>
          <w:marTop w:val="260"/>
          <w:marBottom w:val="0"/>
          <w:divBdr>
            <w:top w:val="none" w:sz="0" w:space="0" w:color="auto"/>
            <w:left w:val="none" w:sz="0" w:space="0" w:color="auto"/>
            <w:bottom w:val="none" w:sz="0" w:space="0" w:color="auto"/>
            <w:right w:val="none" w:sz="0" w:space="0" w:color="auto"/>
          </w:divBdr>
        </w:div>
        <w:div w:id="889263014">
          <w:marLeft w:val="360"/>
          <w:marRight w:val="0"/>
          <w:marTop w:val="260"/>
          <w:marBottom w:val="0"/>
          <w:divBdr>
            <w:top w:val="none" w:sz="0" w:space="0" w:color="auto"/>
            <w:left w:val="none" w:sz="0" w:space="0" w:color="auto"/>
            <w:bottom w:val="none" w:sz="0" w:space="0" w:color="auto"/>
            <w:right w:val="none" w:sz="0" w:space="0" w:color="auto"/>
          </w:divBdr>
        </w:div>
        <w:div w:id="1316492682">
          <w:marLeft w:val="360"/>
          <w:marRight w:val="0"/>
          <w:marTop w:val="260"/>
          <w:marBottom w:val="0"/>
          <w:divBdr>
            <w:top w:val="none" w:sz="0" w:space="0" w:color="auto"/>
            <w:left w:val="none" w:sz="0" w:space="0" w:color="auto"/>
            <w:bottom w:val="none" w:sz="0" w:space="0" w:color="auto"/>
            <w:right w:val="none" w:sz="0" w:space="0" w:color="auto"/>
          </w:divBdr>
        </w:div>
        <w:div w:id="1598055256">
          <w:marLeft w:val="360"/>
          <w:marRight w:val="0"/>
          <w:marTop w:val="260"/>
          <w:marBottom w:val="0"/>
          <w:divBdr>
            <w:top w:val="none" w:sz="0" w:space="0" w:color="auto"/>
            <w:left w:val="none" w:sz="0" w:space="0" w:color="auto"/>
            <w:bottom w:val="none" w:sz="0" w:space="0" w:color="auto"/>
            <w:right w:val="none" w:sz="0" w:space="0" w:color="auto"/>
          </w:divBdr>
        </w:div>
      </w:divsChild>
    </w:div>
    <w:div w:id="1637640678">
      <w:bodyDiv w:val="1"/>
      <w:marLeft w:val="0"/>
      <w:marRight w:val="0"/>
      <w:marTop w:val="0"/>
      <w:marBottom w:val="0"/>
      <w:divBdr>
        <w:top w:val="none" w:sz="0" w:space="0" w:color="auto"/>
        <w:left w:val="none" w:sz="0" w:space="0" w:color="auto"/>
        <w:bottom w:val="none" w:sz="0" w:space="0" w:color="auto"/>
        <w:right w:val="none" w:sz="0" w:space="0" w:color="auto"/>
      </w:divBdr>
    </w:div>
    <w:div w:id="1639922392">
      <w:bodyDiv w:val="1"/>
      <w:marLeft w:val="0"/>
      <w:marRight w:val="0"/>
      <w:marTop w:val="0"/>
      <w:marBottom w:val="0"/>
      <w:divBdr>
        <w:top w:val="none" w:sz="0" w:space="0" w:color="auto"/>
        <w:left w:val="none" w:sz="0" w:space="0" w:color="auto"/>
        <w:bottom w:val="none" w:sz="0" w:space="0" w:color="auto"/>
        <w:right w:val="none" w:sz="0" w:space="0" w:color="auto"/>
      </w:divBdr>
    </w:div>
    <w:div w:id="1640451144">
      <w:bodyDiv w:val="1"/>
      <w:marLeft w:val="0"/>
      <w:marRight w:val="0"/>
      <w:marTop w:val="0"/>
      <w:marBottom w:val="0"/>
      <w:divBdr>
        <w:top w:val="none" w:sz="0" w:space="0" w:color="auto"/>
        <w:left w:val="none" w:sz="0" w:space="0" w:color="auto"/>
        <w:bottom w:val="none" w:sz="0" w:space="0" w:color="auto"/>
        <w:right w:val="none" w:sz="0" w:space="0" w:color="auto"/>
      </w:divBdr>
    </w:div>
    <w:div w:id="1729524470">
      <w:bodyDiv w:val="1"/>
      <w:marLeft w:val="0"/>
      <w:marRight w:val="0"/>
      <w:marTop w:val="0"/>
      <w:marBottom w:val="0"/>
      <w:divBdr>
        <w:top w:val="none" w:sz="0" w:space="0" w:color="auto"/>
        <w:left w:val="none" w:sz="0" w:space="0" w:color="auto"/>
        <w:bottom w:val="none" w:sz="0" w:space="0" w:color="auto"/>
        <w:right w:val="none" w:sz="0" w:space="0" w:color="auto"/>
      </w:divBdr>
    </w:div>
    <w:div w:id="1730491244">
      <w:bodyDiv w:val="1"/>
      <w:marLeft w:val="0"/>
      <w:marRight w:val="0"/>
      <w:marTop w:val="0"/>
      <w:marBottom w:val="0"/>
      <w:divBdr>
        <w:top w:val="none" w:sz="0" w:space="0" w:color="auto"/>
        <w:left w:val="none" w:sz="0" w:space="0" w:color="auto"/>
        <w:bottom w:val="none" w:sz="0" w:space="0" w:color="auto"/>
        <w:right w:val="none" w:sz="0" w:space="0" w:color="auto"/>
      </w:divBdr>
    </w:div>
    <w:div w:id="1736928935">
      <w:bodyDiv w:val="1"/>
      <w:marLeft w:val="0"/>
      <w:marRight w:val="0"/>
      <w:marTop w:val="0"/>
      <w:marBottom w:val="0"/>
      <w:divBdr>
        <w:top w:val="none" w:sz="0" w:space="0" w:color="auto"/>
        <w:left w:val="none" w:sz="0" w:space="0" w:color="auto"/>
        <w:bottom w:val="none" w:sz="0" w:space="0" w:color="auto"/>
        <w:right w:val="none" w:sz="0" w:space="0" w:color="auto"/>
      </w:divBdr>
    </w:div>
    <w:div w:id="1748503515">
      <w:bodyDiv w:val="1"/>
      <w:marLeft w:val="0"/>
      <w:marRight w:val="0"/>
      <w:marTop w:val="0"/>
      <w:marBottom w:val="0"/>
      <w:divBdr>
        <w:top w:val="none" w:sz="0" w:space="0" w:color="auto"/>
        <w:left w:val="none" w:sz="0" w:space="0" w:color="auto"/>
        <w:bottom w:val="none" w:sz="0" w:space="0" w:color="auto"/>
        <w:right w:val="none" w:sz="0" w:space="0" w:color="auto"/>
      </w:divBdr>
    </w:div>
    <w:div w:id="1752196047">
      <w:bodyDiv w:val="1"/>
      <w:marLeft w:val="0"/>
      <w:marRight w:val="0"/>
      <w:marTop w:val="0"/>
      <w:marBottom w:val="0"/>
      <w:divBdr>
        <w:top w:val="none" w:sz="0" w:space="0" w:color="auto"/>
        <w:left w:val="none" w:sz="0" w:space="0" w:color="auto"/>
        <w:bottom w:val="none" w:sz="0" w:space="0" w:color="auto"/>
        <w:right w:val="none" w:sz="0" w:space="0" w:color="auto"/>
      </w:divBdr>
    </w:div>
    <w:div w:id="1799251289">
      <w:bodyDiv w:val="1"/>
      <w:marLeft w:val="0"/>
      <w:marRight w:val="0"/>
      <w:marTop w:val="0"/>
      <w:marBottom w:val="0"/>
      <w:divBdr>
        <w:top w:val="none" w:sz="0" w:space="0" w:color="auto"/>
        <w:left w:val="none" w:sz="0" w:space="0" w:color="auto"/>
        <w:bottom w:val="none" w:sz="0" w:space="0" w:color="auto"/>
        <w:right w:val="none" w:sz="0" w:space="0" w:color="auto"/>
      </w:divBdr>
      <w:divsChild>
        <w:div w:id="1952126416">
          <w:marLeft w:val="0"/>
          <w:marRight w:val="0"/>
          <w:marTop w:val="0"/>
          <w:marBottom w:val="0"/>
          <w:divBdr>
            <w:top w:val="none" w:sz="0" w:space="0" w:color="auto"/>
            <w:left w:val="none" w:sz="0" w:space="0" w:color="auto"/>
            <w:bottom w:val="none" w:sz="0" w:space="0" w:color="auto"/>
            <w:right w:val="none" w:sz="0" w:space="0" w:color="auto"/>
          </w:divBdr>
          <w:divsChild>
            <w:div w:id="10945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0887">
      <w:bodyDiv w:val="1"/>
      <w:marLeft w:val="0"/>
      <w:marRight w:val="0"/>
      <w:marTop w:val="0"/>
      <w:marBottom w:val="0"/>
      <w:divBdr>
        <w:top w:val="none" w:sz="0" w:space="0" w:color="auto"/>
        <w:left w:val="none" w:sz="0" w:space="0" w:color="auto"/>
        <w:bottom w:val="none" w:sz="0" w:space="0" w:color="auto"/>
        <w:right w:val="none" w:sz="0" w:space="0" w:color="auto"/>
      </w:divBdr>
    </w:div>
    <w:div w:id="1818063345">
      <w:bodyDiv w:val="1"/>
      <w:marLeft w:val="0"/>
      <w:marRight w:val="0"/>
      <w:marTop w:val="0"/>
      <w:marBottom w:val="0"/>
      <w:divBdr>
        <w:top w:val="none" w:sz="0" w:space="0" w:color="auto"/>
        <w:left w:val="none" w:sz="0" w:space="0" w:color="auto"/>
        <w:bottom w:val="none" w:sz="0" w:space="0" w:color="auto"/>
        <w:right w:val="none" w:sz="0" w:space="0" w:color="auto"/>
      </w:divBdr>
    </w:div>
    <w:div w:id="1823544999">
      <w:bodyDiv w:val="1"/>
      <w:marLeft w:val="0"/>
      <w:marRight w:val="0"/>
      <w:marTop w:val="0"/>
      <w:marBottom w:val="0"/>
      <w:divBdr>
        <w:top w:val="none" w:sz="0" w:space="0" w:color="auto"/>
        <w:left w:val="none" w:sz="0" w:space="0" w:color="auto"/>
        <w:bottom w:val="none" w:sz="0" w:space="0" w:color="auto"/>
        <w:right w:val="none" w:sz="0" w:space="0" w:color="auto"/>
      </w:divBdr>
    </w:div>
    <w:div w:id="1877161149">
      <w:bodyDiv w:val="1"/>
      <w:marLeft w:val="0"/>
      <w:marRight w:val="0"/>
      <w:marTop w:val="0"/>
      <w:marBottom w:val="0"/>
      <w:divBdr>
        <w:top w:val="none" w:sz="0" w:space="0" w:color="auto"/>
        <w:left w:val="none" w:sz="0" w:space="0" w:color="auto"/>
        <w:bottom w:val="none" w:sz="0" w:space="0" w:color="auto"/>
        <w:right w:val="none" w:sz="0" w:space="0" w:color="auto"/>
      </w:divBdr>
      <w:divsChild>
        <w:div w:id="884560371">
          <w:marLeft w:val="0"/>
          <w:marRight w:val="0"/>
          <w:marTop w:val="0"/>
          <w:marBottom w:val="0"/>
          <w:divBdr>
            <w:top w:val="none" w:sz="0" w:space="0" w:color="auto"/>
            <w:left w:val="none" w:sz="0" w:space="0" w:color="auto"/>
            <w:bottom w:val="none" w:sz="0" w:space="0" w:color="auto"/>
            <w:right w:val="none" w:sz="0" w:space="0" w:color="auto"/>
          </w:divBdr>
          <w:divsChild>
            <w:div w:id="287006805">
              <w:marLeft w:val="0"/>
              <w:marRight w:val="0"/>
              <w:marTop w:val="0"/>
              <w:marBottom w:val="0"/>
              <w:divBdr>
                <w:top w:val="none" w:sz="0" w:space="0" w:color="auto"/>
                <w:left w:val="none" w:sz="0" w:space="0" w:color="auto"/>
                <w:bottom w:val="none" w:sz="0" w:space="0" w:color="auto"/>
                <w:right w:val="none" w:sz="0" w:space="0" w:color="auto"/>
              </w:divBdr>
              <w:divsChild>
                <w:div w:id="28838973">
                  <w:marLeft w:val="0"/>
                  <w:marRight w:val="0"/>
                  <w:marTop w:val="0"/>
                  <w:marBottom w:val="0"/>
                  <w:divBdr>
                    <w:top w:val="none" w:sz="0" w:space="0" w:color="auto"/>
                    <w:left w:val="none" w:sz="0" w:space="0" w:color="auto"/>
                    <w:bottom w:val="none" w:sz="0" w:space="0" w:color="auto"/>
                    <w:right w:val="none" w:sz="0" w:space="0" w:color="auto"/>
                  </w:divBdr>
                  <w:divsChild>
                    <w:div w:id="1172066773">
                      <w:marLeft w:val="0"/>
                      <w:marRight w:val="0"/>
                      <w:marTop w:val="0"/>
                      <w:marBottom w:val="0"/>
                      <w:divBdr>
                        <w:top w:val="none" w:sz="0" w:space="0" w:color="auto"/>
                        <w:left w:val="none" w:sz="0" w:space="0" w:color="auto"/>
                        <w:bottom w:val="none" w:sz="0" w:space="0" w:color="auto"/>
                        <w:right w:val="none" w:sz="0" w:space="0" w:color="auto"/>
                      </w:divBdr>
                      <w:divsChild>
                        <w:div w:id="829564736">
                          <w:marLeft w:val="0"/>
                          <w:marRight w:val="0"/>
                          <w:marTop w:val="0"/>
                          <w:marBottom w:val="0"/>
                          <w:divBdr>
                            <w:top w:val="none" w:sz="0" w:space="0" w:color="auto"/>
                            <w:left w:val="none" w:sz="0" w:space="0" w:color="auto"/>
                            <w:bottom w:val="none" w:sz="0" w:space="0" w:color="auto"/>
                            <w:right w:val="none" w:sz="0" w:space="0" w:color="auto"/>
                          </w:divBdr>
                          <w:divsChild>
                            <w:div w:id="521165708">
                              <w:marLeft w:val="0"/>
                              <w:marRight w:val="0"/>
                              <w:marTop w:val="0"/>
                              <w:marBottom w:val="0"/>
                              <w:divBdr>
                                <w:top w:val="none" w:sz="0" w:space="0" w:color="auto"/>
                                <w:left w:val="none" w:sz="0" w:space="0" w:color="auto"/>
                                <w:bottom w:val="none" w:sz="0" w:space="0" w:color="auto"/>
                                <w:right w:val="none" w:sz="0" w:space="0" w:color="auto"/>
                              </w:divBdr>
                              <w:divsChild>
                                <w:div w:id="385105081">
                                  <w:marLeft w:val="0"/>
                                  <w:marRight w:val="0"/>
                                  <w:marTop w:val="0"/>
                                  <w:marBottom w:val="0"/>
                                  <w:divBdr>
                                    <w:top w:val="none" w:sz="0" w:space="0" w:color="auto"/>
                                    <w:left w:val="none" w:sz="0" w:space="0" w:color="auto"/>
                                    <w:bottom w:val="none" w:sz="0" w:space="0" w:color="auto"/>
                                    <w:right w:val="none" w:sz="0" w:space="0" w:color="auto"/>
                                  </w:divBdr>
                                  <w:divsChild>
                                    <w:div w:id="1576087726">
                                      <w:marLeft w:val="0"/>
                                      <w:marRight w:val="0"/>
                                      <w:marTop w:val="0"/>
                                      <w:marBottom w:val="0"/>
                                      <w:divBdr>
                                        <w:top w:val="none" w:sz="0" w:space="0" w:color="auto"/>
                                        <w:left w:val="none" w:sz="0" w:space="0" w:color="auto"/>
                                        <w:bottom w:val="none" w:sz="0" w:space="0" w:color="auto"/>
                                        <w:right w:val="none" w:sz="0" w:space="0" w:color="auto"/>
                                      </w:divBdr>
                                      <w:divsChild>
                                        <w:div w:id="177550185">
                                          <w:marLeft w:val="0"/>
                                          <w:marRight w:val="0"/>
                                          <w:marTop w:val="0"/>
                                          <w:marBottom w:val="0"/>
                                          <w:divBdr>
                                            <w:top w:val="none" w:sz="0" w:space="0" w:color="auto"/>
                                            <w:left w:val="none" w:sz="0" w:space="0" w:color="auto"/>
                                            <w:bottom w:val="none" w:sz="0" w:space="0" w:color="auto"/>
                                            <w:right w:val="none" w:sz="0" w:space="0" w:color="auto"/>
                                          </w:divBdr>
                                          <w:divsChild>
                                            <w:div w:id="1557887662">
                                              <w:marLeft w:val="0"/>
                                              <w:marRight w:val="0"/>
                                              <w:marTop w:val="0"/>
                                              <w:marBottom w:val="0"/>
                                              <w:divBdr>
                                                <w:top w:val="none" w:sz="0" w:space="0" w:color="auto"/>
                                                <w:left w:val="none" w:sz="0" w:space="0" w:color="auto"/>
                                                <w:bottom w:val="none" w:sz="0" w:space="0" w:color="auto"/>
                                                <w:right w:val="none" w:sz="0" w:space="0" w:color="auto"/>
                                              </w:divBdr>
                                              <w:divsChild>
                                                <w:div w:id="10122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739392">
      <w:bodyDiv w:val="1"/>
      <w:marLeft w:val="0"/>
      <w:marRight w:val="0"/>
      <w:marTop w:val="0"/>
      <w:marBottom w:val="0"/>
      <w:divBdr>
        <w:top w:val="none" w:sz="0" w:space="0" w:color="auto"/>
        <w:left w:val="none" w:sz="0" w:space="0" w:color="auto"/>
        <w:bottom w:val="none" w:sz="0" w:space="0" w:color="auto"/>
        <w:right w:val="none" w:sz="0" w:space="0" w:color="auto"/>
      </w:divBdr>
    </w:div>
    <w:div w:id="1991789354">
      <w:bodyDiv w:val="1"/>
      <w:marLeft w:val="0"/>
      <w:marRight w:val="0"/>
      <w:marTop w:val="0"/>
      <w:marBottom w:val="0"/>
      <w:divBdr>
        <w:top w:val="none" w:sz="0" w:space="0" w:color="auto"/>
        <w:left w:val="none" w:sz="0" w:space="0" w:color="auto"/>
        <w:bottom w:val="none" w:sz="0" w:space="0" w:color="auto"/>
        <w:right w:val="none" w:sz="0" w:space="0" w:color="auto"/>
      </w:divBdr>
    </w:div>
    <w:div w:id="2129010227">
      <w:bodyDiv w:val="1"/>
      <w:marLeft w:val="0"/>
      <w:marRight w:val="0"/>
      <w:marTop w:val="0"/>
      <w:marBottom w:val="0"/>
      <w:divBdr>
        <w:top w:val="none" w:sz="0" w:space="0" w:color="auto"/>
        <w:left w:val="none" w:sz="0" w:space="0" w:color="auto"/>
        <w:bottom w:val="none" w:sz="0" w:space="0" w:color="auto"/>
        <w:right w:val="none" w:sz="0" w:space="0" w:color="auto"/>
      </w:divBdr>
    </w:div>
    <w:div w:id="214080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wnload.docker.com/win/stable/InstallDocker.msi"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32893138124346B620E6DEB5F287E4" ma:contentTypeVersion="11" ma:contentTypeDescription="Create a new document." ma:contentTypeScope="" ma:versionID="b4bbe42939f1bfab72d0fb904e3d6d4f">
  <xsd:schema xmlns:xsd="http://www.w3.org/2001/XMLSchema" xmlns:xs="http://www.w3.org/2001/XMLSchema" xmlns:p="http://schemas.microsoft.com/office/2006/metadata/properties" xmlns:ns1="http://schemas.microsoft.com/sharepoint/v3" xmlns:ns2="8e8c4003-89fe-4492-a337-2cdcb00edeb3" xmlns:ns3="2e9464aa-c916-4ea8-aede-f7988d205450" xmlns:ns4="2ea8513e-ca77-4223-91d5-a99abe791793" targetNamespace="http://schemas.microsoft.com/office/2006/metadata/properties" ma:root="true" ma:fieldsID="e9d3f7b0a923debb53c350b262a6f710" ns1:_="" ns2:_="" ns3:_="" ns4:_="">
    <xsd:import namespace="http://schemas.microsoft.com/sharepoint/v3"/>
    <xsd:import namespace="8e8c4003-89fe-4492-a337-2cdcb00edeb3"/>
    <xsd:import namespace="2e9464aa-c916-4ea8-aede-f7988d205450"/>
    <xsd:import namespace="2ea8513e-ca77-4223-91d5-a99abe791793"/>
    <xsd:element name="properties">
      <xsd:complexType>
        <xsd:sequence>
          <xsd:element name="documentManagement">
            <xsd:complexType>
              <xsd:all>
                <xsd:element ref="ns2:gq7o" minOccurs="0"/>
                <xsd:element ref="ns2:New_x0020_Owner" minOccurs="0"/>
                <xsd:element ref="ns3:SharedWithUsers" minOccurs="0"/>
                <xsd:element ref="ns4:SharingHintHash" minOccurs="0"/>
                <xsd:element ref="ns4:SharedWithDetails" minOccurs="0"/>
                <xsd:element ref="ns3:LastSharedByUser" minOccurs="0"/>
                <xsd:element ref="ns4:LastSharedByTime" minOccurs="0"/>
                <xsd:element ref="ns1:_ip_UnifiedCompliancePolicyProperties" minOccurs="0"/>
                <xsd:element ref="ns1:_ip_UnifiedCompliancePolicyUIAc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8c4003-89fe-4492-a337-2cdcb00edeb3" elementFormDefault="qualified">
    <xsd:import namespace="http://schemas.microsoft.com/office/2006/documentManagement/types"/>
    <xsd:import namespace="http://schemas.microsoft.com/office/infopath/2007/PartnerControls"/>
    <xsd:element name="gq7o" ma:index="8" nillable="true" ma:displayName="Previous Owner" ma:internalName="gq7o">
      <xsd:simpleType>
        <xsd:restriction base="dms:Text">
          <xsd:maxLength value="255"/>
        </xsd:restriction>
      </xsd:simpleType>
    </xsd:element>
    <xsd:element name="New_x0020_Owner" ma:index="9" nillable="true" ma:displayName="New Owner" ma:internalName="New_x0020_Owner">
      <xsd:simpleType>
        <xsd:restriction base="dms:Text">
          <xsd:maxLength value="255"/>
        </xsd:restriction>
      </xsd:simpleType>
    </xsd:element>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9464aa-c916-4ea8-aede-f7988d20545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ingHintHash" ma:index="11" nillable="true" ma:displayName="Sharing Hint Hash" ma:internalName="SharingHintHash" ma:readOnly="true">
      <xsd:simpleType>
        <xsd:restriction base="dms:Text"/>
      </xsd:simple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gq7o xmlns="8e8c4003-89fe-4492-a337-2cdcb00edeb3" xsi:nil="true"/>
    <New_x0020_Owner xmlns="8e8c4003-89fe-4492-a337-2cdcb00edeb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5116-E060-4DD1-A333-0E62D28D9581}">
  <ds:schemaRefs>
    <ds:schemaRef ds:uri="http://schemas.microsoft.com/sharepoint/v3/contenttype/forms"/>
  </ds:schemaRefs>
</ds:datastoreItem>
</file>

<file path=customXml/itemProps2.xml><?xml version="1.0" encoding="utf-8"?>
<ds:datastoreItem xmlns:ds="http://schemas.openxmlformats.org/officeDocument/2006/customXml" ds:itemID="{7EE4B424-11E1-4C75-BCEE-9F6378E01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8c4003-89fe-4492-a337-2cdcb00edeb3"/>
    <ds:schemaRef ds:uri="2e9464aa-c916-4ea8-aede-f7988d205450"/>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DD6E22-BA3E-4A73-B17E-680A7B3341EA}">
  <ds:schemaRefs>
    <ds:schemaRef ds:uri="http://schemas.microsoft.com/office/2006/metadata/properties"/>
    <ds:schemaRef ds:uri="http://schemas.microsoft.com/office/infopath/2007/PartnerControls"/>
    <ds:schemaRef ds:uri="http://schemas.microsoft.com/sharepoint/v3"/>
    <ds:schemaRef ds:uri="8e8c4003-89fe-4492-a337-2cdcb00edeb3"/>
  </ds:schemaRefs>
</ds:datastoreItem>
</file>

<file path=customXml/itemProps4.xml><?xml version="1.0" encoding="utf-8"?>
<ds:datastoreItem xmlns:ds="http://schemas.openxmlformats.org/officeDocument/2006/customXml" ds:itemID="{32032EE1-06C6-4A7C-8EAC-3B525B2F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Steve.Lasker@microsoft.com</dc:creator>
  <cp:keywords/>
  <dc:description/>
  <cp:lastModifiedBy>Steve Lasker</cp:lastModifiedBy>
  <cp:revision>4</cp:revision>
  <cp:lastPrinted>2017-04-24T23:36:00Z</cp:lastPrinted>
  <dcterms:created xsi:type="dcterms:W3CDTF">2017-07-18T17:24:00Z</dcterms:created>
  <dcterms:modified xsi:type="dcterms:W3CDTF">2017-07-18T21:39:00Z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0x0101006B32893138124346B620E6DEB5F287E4</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mnaggaga@microsoft.com</vt:lpwstr>
  </property>
  <property fmtid="{D5CDD505-2E9C-101B-9397-08002B2CF9AE}" pid="7" name="MSIP_Label_f42aa342-8706-4288-bd11-ebb85995028c_SetDate">
    <vt:lpwstr>2017-05-01T23:22:46.0558405-04:00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