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79D5" w14:textId="51AD96F0" w:rsidR="00405BE9" w:rsidRDefault="00A97FDB" w:rsidP="00405BE9">
      <w:pPr>
        <w:jc w:val="center"/>
        <w:rPr>
          <w:rFonts w:ascii="Roboto Cn" w:hAnsi="Roboto Cn"/>
          <w:b/>
          <w:sz w:val="56"/>
          <w:szCs w:val="56"/>
          <w:lang w:val="es-ES"/>
        </w:rPr>
      </w:pPr>
      <w:r w:rsidRPr="00A97FDB">
        <w:rPr>
          <w:rFonts w:ascii="Roboto Cn" w:hAnsi="Roboto Cn"/>
          <w:b/>
          <w:sz w:val="56"/>
          <w:szCs w:val="56"/>
          <w:lang w:val="es-ES"/>
        </w:rPr>
        <w:t xml:space="preserve">Planificación </w:t>
      </w:r>
      <w:r w:rsidR="00273FA1">
        <w:rPr>
          <w:rFonts w:ascii="Roboto Cn" w:hAnsi="Roboto Cn"/>
          <w:b/>
          <w:sz w:val="56"/>
          <w:szCs w:val="56"/>
          <w:lang w:val="es-ES"/>
        </w:rPr>
        <w:t>de Unidad</w:t>
      </w:r>
    </w:p>
    <w:p w14:paraId="69807000" w14:textId="77777777" w:rsidR="00405BE9" w:rsidRPr="00FD2356" w:rsidRDefault="00405BE9" w:rsidP="00405BE9">
      <w:pPr>
        <w:jc w:val="center"/>
        <w:rPr>
          <w:rFonts w:ascii="Roboto Cn" w:hAnsi="Roboto Cn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9360"/>
      </w:tblGrid>
      <w:tr w:rsidR="00405BE9" w14:paraId="64864321" w14:textId="77777777" w:rsidTr="00FD2356">
        <w:tc>
          <w:tcPr>
            <w:tcW w:w="325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54DD3A" w14:textId="350DAC20" w:rsidR="00405BE9" w:rsidRDefault="00405BE9" w:rsidP="00405BE9">
            <w:r w:rsidRPr="00A97FDB">
              <w:rPr>
                <w:rFonts w:ascii="Calibri" w:hAnsi="Calibri" w:cs="Calibri"/>
                <w:b/>
                <w:noProof/>
                <w:sz w:val="52"/>
                <w:szCs w:val="52"/>
                <w:lang w:val="es-ES"/>
                <w14:ligatures w14:val="standardContextual"/>
              </w:rPr>
              <w:drawing>
                <wp:anchor distT="0" distB="0" distL="114300" distR="114300" simplePos="0" relativeHeight="251659264" behindDoc="1" locked="0" layoutInCell="1" allowOverlap="1" wp14:anchorId="462E365B" wp14:editId="58A76F9C">
                  <wp:simplePos x="0" y="0"/>
                  <wp:positionH relativeFrom="column">
                    <wp:posOffset>534670</wp:posOffset>
                  </wp:positionH>
                  <wp:positionV relativeFrom="paragraph">
                    <wp:posOffset>-333375</wp:posOffset>
                  </wp:positionV>
                  <wp:extent cx="1060450" cy="1060450"/>
                  <wp:effectExtent l="0" t="0" r="6350" b="6350"/>
                  <wp:wrapTight wrapText="bothSides">
                    <wp:wrapPolygon edited="0">
                      <wp:start x="0" y="0"/>
                      <wp:lineTo x="0" y="21341"/>
                      <wp:lineTo x="21341" y="21341"/>
                      <wp:lineTo x="21341" y="0"/>
                      <wp:lineTo x="0" y="0"/>
                    </wp:wrapPolygon>
                  </wp:wrapTight>
                  <wp:docPr id="81318017" name="Imagen 3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18017" name="Imagen 3" descr="Logotipo, nombre de la empresa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106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60" w:type="dxa"/>
            <w:tcBorders>
              <w:left w:val="single" w:sz="4" w:space="0" w:color="auto"/>
            </w:tcBorders>
            <w:shd w:val="clear" w:color="auto" w:fill="002060"/>
          </w:tcPr>
          <w:p w14:paraId="40B7C17A" w14:textId="7F714B12" w:rsidR="00405BE9" w:rsidRPr="00405BE9" w:rsidRDefault="00405BE9" w:rsidP="00405BE9">
            <w:pPr>
              <w:rPr>
                <w:rFonts w:ascii="Calibri" w:hAnsi="Calibri" w:cs="Calibri"/>
                <w:b/>
                <w:sz w:val="36"/>
                <w:szCs w:val="36"/>
                <w:lang w:val="es-ES"/>
              </w:rPr>
            </w:pPr>
            <w:r w:rsidRPr="00A97FDB">
              <w:rPr>
                <w:rFonts w:ascii="Calibri" w:hAnsi="Calibri" w:cs="Calibri"/>
                <w:b/>
                <w:sz w:val="36"/>
                <w:szCs w:val="36"/>
                <w:lang w:val="es-ES"/>
              </w:rPr>
              <w:t>Centro de Excelencia XYZ</w:t>
            </w:r>
          </w:p>
        </w:tc>
      </w:tr>
      <w:tr w:rsidR="00405BE9" w14:paraId="57BC1A25" w14:textId="77777777" w:rsidTr="00405BE9">
        <w:tc>
          <w:tcPr>
            <w:tcW w:w="3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CA32B7" w14:textId="77777777" w:rsidR="00405BE9" w:rsidRDefault="00405BE9" w:rsidP="00A97FDB">
            <w:pPr>
              <w:jc w:val="center"/>
            </w:pPr>
          </w:p>
        </w:tc>
        <w:tc>
          <w:tcPr>
            <w:tcW w:w="9360" w:type="dxa"/>
            <w:tcBorders>
              <w:left w:val="single" w:sz="4" w:space="0" w:color="auto"/>
            </w:tcBorders>
          </w:tcPr>
          <w:p w14:paraId="21085546" w14:textId="188EB049" w:rsidR="00405BE9" w:rsidRDefault="00405BE9" w:rsidP="00405BE9">
            <w:r w:rsidRPr="00FD2356">
              <w:rPr>
                <w:b/>
                <w:bCs/>
                <w:i/>
                <w:iCs/>
              </w:rPr>
              <w:t>Fecha:</w:t>
            </w:r>
            <w:r>
              <w:t xml:space="preserve"> martes 17 de octubre del 2023</w:t>
            </w:r>
          </w:p>
        </w:tc>
      </w:tr>
      <w:tr w:rsidR="00405BE9" w14:paraId="07D94B70" w14:textId="77777777" w:rsidTr="00405BE9">
        <w:tc>
          <w:tcPr>
            <w:tcW w:w="3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43F4BA" w14:textId="77777777" w:rsidR="00405BE9" w:rsidRDefault="00405BE9" w:rsidP="00A97FDB">
            <w:pPr>
              <w:jc w:val="center"/>
            </w:pPr>
          </w:p>
        </w:tc>
        <w:tc>
          <w:tcPr>
            <w:tcW w:w="9360" w:type="dxa"/>
            <w:tcBorders>
              <w:left w:val="single" w:sz="4" w:space="0" w:color="auto"/>
            </w:tcBorders>
          </w:tcPr>
          <w:p w14:paraId="58106400" w14:textId="407D07F2" w:rsidR="00405BE9" w:rsidRDefault="00405BE9" w:rsidP="00405BE9">
            <w:r w:rsidRPr="00FD2356">
              <w:rPr>
                <w:b/>
                <w:bCs/>
                <w:i/>
                <w:iCs/>
              </w:rPr>
              <w:t>Grupo:</w:t>
            </w:r>
            <w:r>
              <w:t xml:space="preserve"> 6to C </w:t>
            </w:r>
          </w:p>
        </w:tc>
      </w:tr>
      <w:tr w:rsidR="00405BE9" w14:paraId="1C2FD8E5" w14:textId="77777777" w:rsidTr="00405BE9">
        <w:tc>
          <w:tcPr>
            <w:tcW w:w="3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2FCFB2" w14:textId="77777777" w:rsidR="00405BE9" w:rsidRDefault="00405BE9" w:rsidP="00A97FDB">
            <w:pPr>
              <w:jc w:val="center"/>
            </w:pPr>
          </w:p>
        </w:tc>
        <w:tc>
          <w:tcPr>
            <w:tcW w:w="9360" w:type="dxa"/>
            <w:tcBorders>
              <w:left w:val="single" w:sz="4" w:space="0" w:color="auto"/>
            </w:tcBorders>
          </w:tcPr>
          <w:p w14:paraId="633FA87E" w14:textId="15C84EA0" w:rsidR="00405BE9" w:rsidRDefault="00405BE9" w:rsidP="00405BE9">
            <w:r w:rsidRPr="00FD2356">
              <w:rPr>
                <w:b/>
                <w:bCs/>
                <w:i/>
                <w:iCs/>
              </w:rPr>
              <w:t>Docente:</w:t>
            </w:r>
            <w:r>
              <w:t xml:space="preserve"> José García Urbáez </w:t>
            </w:r>
          </w:p>
        </w:tc>
      </w:tr>
      <w:tr w:rsidR="00405BE9" w14:paraId="72FEAF53" w14:textId="77777777" w:rsidTr="00405BE9">
        <w:trPr>
          <w:trHeight w:val="50"/>
        </w:trPr>
        <w:tc>
          <w:tcPr>
            <w:tcW w:w="3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A08AFA" w14:textId="77777777" w:rsidR="00405BE9" w:rsidRDefault="00405BE9" w:rsidP="00A97FDB">
            <w:pPr>
              <w:jc w:val="center"/>
            </w:pPr>
          </w:p>
        </w:tc>
        <w:tc>
          <w:tcPr>
            <w:tcW w:w="9360" w:type="dxa"/>
            <w:tcBorders>
              <w:left w:val="single" w:sz="4" w:space="0" w:color="auto"/>
            </w:tcBorders>
          </w:tcPr>
          <w:p w14:paraId="14008518" w14:textId="098C2F18" w:rsidR="00405BE9" w:rsidRDefault="00405BE9" w:rsidP="00405BE9">
            <w:r w:rsidRPr="00FD2356">
              <w:rPr>
                <w:b/>
                <w:bCs/>
                <w:i/>
                <w:iCs/>
              </w:rPr>
              <w:t>Duración:</w:t>
            </w:r>
            <w:r>
              <w:t xml:space="preserve"> </w:t>
            </w:r>
            <w:r w:rsidR="00833E0A">
              <w:t>4 semanas</w:t>
            </w:r>
          </w:p>
        </w:tc>
      </w:tr>
    </w:tbl>
    <w:p w14:paraId="620D5AA7" w14:textId="77777777" w:rsidR="00405BE9" w:rsidRDefault="00405BE9" w:rsidP="00A97FDB">
      <w:pPr>
        <w:rPr>
          <w:rFonts w:ascii="Calibri" w:hAnsi="Calibri" w:cs="Calibri"/>
          <w:b/>
          <w:sz w:val="36"/>
          <w:szCs w:val="36"/>
          <w:lang w:val="es-ES"/>
        </w:rPr>
      </w:pPr>
    </w:p>
    <w:p w14:paraId="1F14C93E" w14:textId="163F314B" w:rsidR="00FD2356" w:rsidRDefault="00FD2356" w:rsidP="00A97FDB">
      <w:pPr>
        <w:rPr>
          <w:rFonts w:ascii="Calibri" w:hAnsi="Calibri" w:cs="Calibri"/>
          <w:b/>
          <w:sz w:val="36"/>
          <w:szCs w:val="36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98"/>
        <w:gridCol w:w="2401"/>
        <w:gridCol w:w="2397"/>
        <w:gridCol w:w="2397"/>
        <w:gridCol w:w="2397"/>
        <w:gridCol w:w="2400"/>
      </w:tblGrid>
      <w:tr w:rsidR="00081463" w14:paraId="6D113DC7" w14:textId="77777777" w:rsidTr="00081463"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58FC95F2" w14:textId="299D8D7A" w:rsidR="00081463" w:rsidRPr="00081463" w:rsidRDefault="00081463" w:rsidP="00081463">
            <w:pPr>
              <w:rPr>
                <w:rFonts w:ascii="Calibri" w:hAnsi="Calibri" w:cs="Calibri"/>
                <w:b/>
                <w:sz w:val="36"/>
                <w:szCs w:val="36"/>
                <w:lang w:val="es-ES"/>
              </w:rPr>
            </w:pPr>
            <w:r>
              <w:rPr>
                <w:rFonts w:ascii="Calibri" w:hAnsi="Calibri" w:cs="Calibri"/>
                <w:b/>
                <w:sz w:val="36"/>
                <w:szCs w:val="36"/>
                <w:lang w:val="es-ES"/>
              </w:rPr>
              <w:t>Tabla de Contenidos</w:t>
            </w:r>
          </w:p>
        </w:tc>
      </w:tr>
      <w:tr w:rsidR="00081463" w14:paraId="39E5C4C4" w14:textId="77777777" w:rsidTr="00081463"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846A1" w14:textId="61F76AA8" w:rsidR="00081463" w:rsidRPr="002E0F6A" w:rsidRDefault="00081463" w:rsidP="002E0F6A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36"/>
                <w:szCs w:val="36"/>
                <w:lang w:val="es-ES"/>
              </w:rPr>
            </w:pPr>
            <w:r w:rsidRPr="002E0F6A">
              <w:rPr>
                <w:b/>
                <w:bCs/>
                <w:i/>
                <w:iCs/>
              </w:rPr>
              <w:t>Compe</w:t>
            </w:r>
            <w:r>
              <w:rPr>
                <w:b/>
                <w:bCs/>
                <w:i/>
                <w:iCs/>
              </w:rPr>
              <w:t xml:space="preserve">tencias </w:t>
            </w: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A6E9F" w14:textId="78CFDE5C" w:rsidR="00081463" w:rsidRPr="002E0F6A" w:rsidRDefault="00081463" w:rsidP="002E0F6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Indicadores de logro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42A567" w14:textId="06A386B7" w:rsidR="00081463" w:rsidRPr="002E0F6A" w:rsidRDefault="00081463" w:rsidP="002E0F6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Contenidos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01983" w14:textId="64A08DE3" w:rsidR="00081463" w:rsidRPr="002E0F6A" w:rsidRDefault="00081463" w:rsidP="002E0F6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Subtemas de clase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6FA02B" w14:textId="6CFDEAFA" w:rsidR="00081463" w:rsidRPr="002E0F6A" w:rsidRDefault="00081463" w:rsidP="002E0F6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Preguntas esenciales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60597A" w14:textId="1EC6D381" w:rsidR="00081463" w:rsidRPr="002E0F6A" w:rsidRDefault="00081463" w:rsidP="002E0F6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Motivación inicial</w:t>
            </w:r>
          </w:p>
        </w:tc>
      </w:tr>
      <w:tr w:rsidR="00081463" w14:paraId="08312E3F" w14:textId="77777777" w:rsidTr="00081463">
        <w:tc>
          <w:tcPr>
            <w:tcW w:w="833" w:type="pct"/>
            <w:tcBorders>
              <w:top w:val="single" w:sz="4" w:space="0" w:color="auto"/>
            </w:tcBorders>
            <w:vAlign w:val="center"/>
          </w:tcPr>
          <w:p w14:paraId="7B246DFE" w14:textId="43168FED" w:rsidR="00081463" w:rsidRDefault="00081463" w:rsidP="00833E0A">
            <w:pPr>
              <w:jc w:val="center"/>
              <w:rPr>
                <w:i/>
                <w:iCs/>
              </w:rPr>
            </w:pPr>
            <w:r w:rsidRPr="00833E0A">
              <w:rPr>
                <w:i/>
                <w:iCs/>
              </w:rPr>
              <w:t>Usa métodos orales, escritos, concretos, pictóricos, gráficos y el lenguaje matemático para describir situaciones del entorno</w:t>
            </w:r>
            <w:r>
              <w:rPr>
                <w:i/>
                <w:iCs/>
              </w:rPr>
              <w:t>.</w:t>
            </w:r>
          </w:p>
          <w:p w14:paraId="31329DD5" w14:textId="77777777" w:rsidR="00081463" w:rsidRPr="00833E0A" w:rsidRDefault="00081463" w:rsidP="00833E0A">
            <w:pPr>
              <w:jc w:val="center"/>
              <w:rPr>
                <w:i/>
                <w:iCs/>
              </w:rPr>
            </w:pPr>
          </w:p>
          <w:p w14:paraId="3F9CB504" w14:textId="7DDDBC75" w:rsidR="00081463" w:rsidRDefault="00081463" w:rsidP="00833E0A">
            <w:pPr>
              <w:jc w:val="center"/>
              <w:rPr>
                <w:i/>
                <w:iCs/>
              </w:rPr>
            </w:pPr>
            <w:r w:rsidRPr="00833E0A">
              <w:rPr>
                <w:i/>
                <w:iCs/>
              </w:rPr>
              <w:t>Reconoce en el trabajo matemático, razonamientos deductivos e inductivos como soporte a planteamientos y resolución de problemas</w:t>
            </w:r>
            <w:r>
              <w:rPr>
                <w:i/>
                <w:iCs/>
              </w:rPr>
              <w:t>.</w:t>
            </w:r>
          </w:p>
          <w:p w14:paraId="46D2C6D5" w14:textId="77777777" w:rsidR="00081463" w:rsidRPr="00833E0A" w:rsidRDefault="00081463" w:rsidP="00833E0A">
            <w:pPr>
              <w:jc w:val="center"/>
              <w:rPr>
                <w:i/>
                <w:iCs/>
              </w:rPr>
            </w:pPr>
          </w:p>
          <w:p w14:paraId="79D92B26" w14:textId="70933019" w:rsidR="00081463" w:rsidRDefault="00081463" w:rsidP="00833E0A">
            <w:pPr>
              <w:jc w:val="center"/>
              <w:rPr>
                <w:i/>
                <w:iCs/>
              </w:rPr>
            </w:pPr>
            <w:r w:rsidRPr="00833E0A">
              <w:rPr>
                <w:i/>
                <w:iCs/>
              </w:rPr>
              <w:lastRenderedPageBreak/>
              <w:t>Utiliza un enfoque de resolución de problemas para investigar y estudiar los conocimientos matemáticos, a partir de situaciones dentro y fuera de la matemática</w:t>
            </w:r>
            <w:r>
              <w:rPr>
                <w:i/>
                <w:iCs/>
              </w:rPr>
              <w:t>.</w:t>
            </w:r>
          </w:p>
          <w:p w14:paraId="49378479" w14:textId="77777777" w:rsidR="00081463" w:rsidRPr="00833E0A" w:rsidRDefault="00081463" w:rsidP="00833E0A">
            <w:pPr>
              <w:jc w:val="center"/>
              <w:rPr>
                <w:i/>
                <w:iCs/>
              </w:rPr>
            </w:pPr>
          </w:p>
          <w:p w14:paraId="1B5942B3" w14:textId="71E1ECB9" w:rsidR="00081463" w:rsidRDefault="00081463" w:rsidP="00833E0A">
            <w:pPr>
              <w:jc w:val="center"/>
              <w:rPr>
                <w:i/>
                <w:iCs/>
              </w:rPr>
            </w:pPr>
            <w:r w:rsidRPr="00833E0A">
              <w:rPr>
                <w:i/>
                <w:iCs/>
              </w:rPr>
              <w:t>Interpreta situaciones del contexto que impliquen la movilización de conocimientos e ideas matemáticas, respetando diferentes puntos de vista y asumiendo actitud responsable</w:t>
            </w:r>
            <w:r>
              <w:rPr>
                <w:i/>
                <w:iCs/>
              </w:rPr>
              <w:t>.</w:t>
            </w:r>
          </w:p>
          <w:p w14:paraId="4A307A9A" w14:textId="77777777" w:rsidR="00081463" w:rsidRPr="00833E0A" w:rsidRDefault="00081463" w:rsidP="00833E0A">
            <w:pPr>
              <w:jc w:val="center"/>
              <w:rPr>
                <w:i/>
                <w:iCs/>
              </w:rPr>
            </w:pPr>
          </w:p>
          <w:p w14:paraId="4A608419" w14:textId="40DC5225" w:rsidR="00081463" w:rsidRDefault="00081463" w:rsidP="00833E0A">
            <w:pPr>
              <w:jc w:val="center"/>
              <w:rPr>
                <w:i/>
                <w:iCs/>
              </w:rPr>
            </w:pPr>
            <w:r w:rsidRPr="00833E0A">
              <w:rPr>
                <w:i/>
                <w:iCs/>
              </w:rPr>
              <w:t>Utiliza herramientas tecnológicas para la resolución de problemas diversos, integrando conocimientos matemáticos en situaciones del contexto</w:t>
            </w:r>
            <w:r>
              <w:rPr>
                <w:i/>
                <w:iCs/>
              </w:rPr>
              <w:t>.</w:t>
            </w:r>
          </w:p>
          <w:p w14:paraId="6EA6D632" w14:textId="77777777" w:rsidR="00081463" w:rsidRPr="00833E0A" w:rsidRDefault="00081463" w:rsidP="00833E0A">
            <w:pPr>
              <w:jc w:val="center"/>
              <w:rPr>
                <w:i/>
                <w:iCs/>
              </w:rPr>
            </w:pPr>
          </w:p>
          <w:p w14:paraId="73B8A053" w14:textId="117440A4" w:rsidR="00081463" w:rsidRDefault="00081463" w:rsidP="00833E0A">
            <w:pPr>
              <w:jc w:val="center"/>
              <w:rPr>
                <w:i/>
                <w:iCs/>
              </w:rPr>
            </w:pPr>
            <w:r w:rsidRPr="00833E0A">
              <w:rPr>
                <w:i/>
                <w:iCs/>
              </w:rPr>
              <w:t xml:space="preserve">Aplica modelos matemáticos para </w:t>
            </w:r>
            <w:r w:rsidRPr="00833E0A">
              <w:rPr>
                <w:i/>
                <w:iCs/>
              </w:rPr>
              <w:lastRenderedPageBreak/>
              <w:t>ayudar a comprender problemas relacionados con enfermedades que afecten la salud de las personas</w:t>
            </w:r>
            <w:r>
              <w:rPr>
                <w:i/>
                <w:iCs/>
              </w:rPr>
              <w:t>.</w:t>
            </w:r>
          </w:p>
          <w:p w14:paraId="4878EC72" w14:textId="77777777" w:rsidR="00081463" w:rsidRPr="00833E0A" w:rsidRDefault="00081463" w:rsidP="00833E0A">
            <w:pPr>
              <w:jc w:val="center"/>
              <w:rPr>
                <w:i/>
                <w:iCs/>
              </w:rPr>
            </w:pPr>
          </w:p>
          <w:p w14:paraId="09A3AFC1" w14:textId="7DAE163A" w:rsidR="00081463" w:rsidRPr="003F429B" w:rsidRDefault="00081463" w:rsidP="003F429B">
            <w:pPr>
              <w:jc w:val="center"/>
              <w:rPr>
                <w:i/>
                <w:iCs/>
              </w:rPr>
            </w:pPr>
            <w:r w:rsidRPr="00833E0A">
              <w:rPr>
                <w:i/>
                <w:iCs/>
              </w:rPr>
              <w:t>Exhibe una actitud responsable en la interpretación de situaciones en el quehacer matemático, respetando los diferentes puntos de vista de los demás</w:t>
            </w:r>
            <w:r>
              <w:rPr>
                <w:i/>
                <w:iCs/>
              </w:rPr>
              <w:t>.</w:t>
            </w:r>
          </w:p>
        </w:tc>
        <w:tc>
          <w:tcPr>
            <w:tcW w:w="834" w:type="pct"/>
            <w:tcBorders>
              <w:top w:val="single" w:sz="4" w:space="0" w:color="auto"/>
            </w:tcBorders>
            <w:vAlign w:val="center"/>
          </w:tcPr>
          <w:p w14:paraId="3F00A3A4" w14:textId="77777777" w:rsidR="00081463" w:rsidRDefault="00081463" w:rsidP="003F429B">
            <w:pPr>
              <w:jc w:val="center"/>
              <w:rPr>
                <w:i/>
                <w:iCs/>
              </w:rPr>
            </w:pPr>
            <w:r w:rsidRPr="003F429B">
              <w:rPr>
                <w:i/>
                <w:iCs/>
              </w:rPr>
              <w:lastRenderedPageBreak/>
              <w:t>Trabaja colaborativamente respetando los diferentes puntos de vista de los demás en la interpretación de situaciones del quehacer matemático</w:t>
            </w:r>
            <w:r>
              <w:rPr>
                <w:i/>
                <w:iCs/>
              </w:rPr>
              <w:t>.</w:t>
            </w:r>
          </w:p>
          <w:p w14:paraId="3BDA4A40" w14:textId="16929D87" w:rsidR="00081463" w:rsidRPr="003F429B" w:rsidRDefault="00081463" w:rsidP="003F429B">
            <w:pPr>
              <w:jc w:val="center"/>
              <w:rPr>
                <w:i/>
                <w:iCs/>
              </w:rPr>
            </w:pPr>
          </w:p>
          <w:p w14:paraId="405F45C1" w14:textId="7746311A" w:rsidR="00081463" w:rsidRDefault="00081463" w:rsidP="003F429B">
            <w:pPr>
              <w:jc w:val="center"/>
              <w:rPr>
                <w:i/>
                <w:iCs/>
              </w:rPr>
            </w:pPr>
            <w:r w:rsidRPr="003F429B">
              <w:rPr>
                <w:i/>
                <w:iCs/>
              </w:rPr>
              <w:t xml:space="preserve">    Formula y resuelve variedad de problemas con números enteros y con racionales, a partir de situaciones dentro y fuera de la matemática</w:t>
            </w:r>
            <w:r>
              <w:rPr>
                <w:i/>
                <w:iCs/>
              </w:rPr>
              <w:t>.</w:t>
            </w:r>
          </w:p>
          <w:p w14:paraId="79DDF8A2" w14:textId="77777777" w:rsidR="00081463" w:rsidRPr="003F429B" w:rsidRDefault="00081463" w:rsidP="003F429B">
            <w:pPr>
              <w:jc w:val="center"/>
              <w:rPr>
                <w:i/>
                <w:iCs/>
              </w:rPr>
            </w:pPr>
          </w:p>
          <w:p w14:paraId="2203C20D" w14:textId="11B9FC79" w:rsidR="00081463" w:rsidRDefault="00081463" w:rsidP="003F429B">
            <w:pPr>
              <w:jc w:val="center"/>
              <w:rPr>
                <w:i/>
                <w:iCs/>
              </w:rPr>
            </w:pPr>
            <w:r w:rsidRPr="003F429B">
              <w:rPr>
                <w:i/>
                <w:iCs/>
              </w:rPr>
              <w:lastRenderedPageBreak/>
              <w:t xml:space="preserve">    Integra las tecnologías (aplicaciones matemáticas, simulaciones, Internet, calculadoras), como apoyo para la comprensión de las ideas matemáticas y en la resolución de problemas</w:t>
            </w:r>
            <w:r>
              <w:rPr>
                <w:i/>
                <w:iCs/>
              </w:rPr>
              <w:t>.</w:t>
            </w:r>
          </w:p>
          <w:p w14:paraId="4A856884" w14:textId="77777777" w:rsidR="00081463" w:rsidRPr="003F429B" w:rsidRDefault="00081463" w:rsidP="003F429B">
            <w:pPr>
              <w:jc w:val="center"/>
              <w:rPr>
                <w:i/>
                <w:iCs/>
              </w:rPr>
            </w:pPr>
          </w:p>
          <w:p w14:paraId="05382466" w14:textId="4090D354" w:rsidR="00081463" w:rsidRDefault="00081463" w:rsidP="003F429B">
            <w:pPr>
              <w:jc w:val="center"/>
              <w:rPr>
                <w:i/>
                <w:iCs/>
              </w:rPr>
            </w:pPr>
            <w:r w:rsidRPr="003F429B">
              <w:rPr>
                <w:i/>
                <w:iCs/>
              </w:rPr>
              <w:t xml:space="preserve">    Utiliza el lenguaje matemático de forma oral, escrita y gráfica en la descripción de situaciones del entorno aplicando números enteros, racionales y sus operaciones</w:t>
            </w:r>
            <w:r>
              <w:rPr>
                <w:i/>
                <w:iCs/>
              </w:rPr>
              <w:t>.</w:t>
            </w:r>
          </w:p>
          <w:p w14:paraId="41BD2F07" w14:textId="432F28E4" w:rsidR="00081463" w:rsidRPr="003F429B" w:rsidRDefault="00081463" w:rsidP="003F429B">
            <w:pPr>
              <w:jc w:val="center"/>
              <w:rPr>
                <w:i/>
                <w:iCs/>
              </w:rPr>
            </w:pPr>
          </w:p>
          <w:p w14:paraId="151094F9" w14:textId="77777777" w:rsidR="00081463" w:rsidRDefault="00081463" w:rsidP="003F429B">
            <w:pPr>
              <w:jc w:val="center"/>
              <w:rPr>
                <w:i/>
                <w:iCs/>
              </w:rPr>
            </w:pPr>
            <w:r w:rsidRPr="003F429B">
              <w:rPr>
                <w:i/>
                <w:iCs/>
              </w:rPr>
              <w:t xml:space="preserve">    Representa y resuelve problemas por medio de modelos geométricos, incluidas aplicaciones del Teorema de Pitágoras</w:t>
            </w:r>
            <w:r>
              <w:rPr>
                <w:i/>
                <w:iCs/>
              </w:rPr>
              <w:t>.</w:t>
            </w:r>
          </w:p>
          <w:p w14:paraId="679A3522" w14:textId="51A80195" w:rsidR="00081463" w:rsidRPr="003F429B" w:rsidRDefault="00081463" w:rsidP="003F429B">
            <w:pPr>
              <w:jc w:val="center"/>
              <w:rPr>
                <w:i/>
                <w:iCs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  <w:vAlign w:val="center"/>
          </w:tcPr>
          <w:p w14:paraId="7E334A27" w14:textId="77777777" w:rsidR="00081463" w:rsidRDefault="00081463" w:rsidP="003F429B">
            <w:pPr>
              <w:jc w:val="center"/>
              <w:rPr>
                <w:i/>
                <w:iCs/>
              </w:rPr>
            </w:pPr>
            <w:r w:rsidRPr="003F429B">
              <w:rPr>
                <w:i/>
                <w:iCs/>
              </w:rPr>
              <w:lastRenderedPageBreak/>
              <w:t xml:space="preserve"> </w:t>
            </w:r>
            <w:r>
              <w:rPr>
                <w:i/>
                <w:iCs/>
              </w:rPr>
              <w:t>Conceptuales:</w:t>
            </w:r>
          </w:p>
          <w:p w14:paraId="733EF54C" w14:textId="77777777" w:rsidR="00081463" w:rsidRDefault="00081463" w:rsidP="003F429B">
            <w:pPr>
              <w:jc w:val="center"/>
              <w:rPr>
                <w:i/>
                <w:iCs/>
              </w:rPr>
            </w:pPr>
          </w:p>
          <w:p w14:paraId="58F5CB55" w14:textId="4F9CC443" w:rsidR="00081463" w:rsidRDefault="00081463" w:rsidP="003F429B">
            <w:pPr>
              <w:jc w:val="center"/>
              <w:rPr>
                <w:i/>
                <w:iCs/>
              </w:rPr>
            </w:pPr>
            <w:r w:rsidRPr="003F429B">
              <w:rPr>
                <w:i/>
                <w:iCs/>
              </w:rPr>
              <w:t>Números Enteros y sus operaciones, números Racionales y sus operaciones</w:t>
            </w:r>
            <w:r>
              <w:rPr>
                <w:i/>
                <w:iCs/>
              </w:rPr>
              <w:t>.</w:t>
            </w:r>
          </w:p>
          <w:p w14:paraId="7542ADA0" w14:textId="77777777" w:rsidR="00081463" w:rsidRDefault="00081463" w:rsidP="003F429B">
            <w:pPr>
              <w:jc w:val="center"/>
              <w:rPr>
                <w:i/>
                <w:iCs/>
              </w:rPr>
            </w:pPr>
          </w:p>
          <w:p w14:paraId="2055EB68" w14:textId="77777777" w:rsidR="00081463" w:rsidRDefault="00081463" w:rsidP="003F429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Procedurales:</w:t>
            </w:r>
          </w:p>
          <w:p w14:paraId="51359A79" w14:textId="77777777" w:rsidR="00081463" w:rsidRDefault="00081463" w:rsidP="003F429B">
            <w:pPr>
              <w:jc w:val="center"/>
              <w:rPr>
                <w:i/>
                <w:iCs/>
              </w:rPr>
            </w:pPr>
          </w:p>
          <w:p w14:paraId="1AC86643" w14:textId="77777777" w:rsidR="00081463" w:rsidRDefault="00081463" w:rsidP="003F429B">
            <w:pPr>
              <w:jc w:val="center"/>
              <w:rPr>
                <w:i/>
                <w:iCs/>
              </w:rPr>
            </w:pPr>
            <w:r w:rsidRPr="003F429B">
              <w:rPr>
                <w:i/>
                <w:iCs/>
              </w:rPr>
              <w:t>Identificación, lectura y escritura de números enteros</w:t>
            </w:r>
            <w:r>
              <w:rPr>
                <w:i/>
                <w:iCs/>
              </w:rPr>
              <w:t>.</w:t>
            </w:r>
          </w:p>
          <w:p w14:paraId="12D2BC95" w14:textId="77777777" w:rsidR="00081463" w:rsidRDefault="00081463" w:rsidP="003F429B">
            <w:pPr>
              <w:jc w:val="center"/>
              <w:rPr>
                <w:i/>
                <w:iCs/>
              </w:rPr>
            </w:pPr>
          </w:p>
          <w:p w14:paraId="61DAD322" w14:textId="77777777" w:rsidR="00081463" w:rsidRDefault="00081463" w:rsidP="003F429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Actitudinales:</w:t>
            </w:r>
          </w:p>
          <w:p w14:paraId="21F55822" w14:textId="7D41D6D0" w:rsidR="00081463" w:rsidRPr="003F429B" w:rsidRDefault="00081463" w:rsidP="003F429B">
            <w:pPr>
              <w:jc w:val="center"/>
              <w:rPr>
                <w:i/>
                <w:iCs/>
              </w:rPr>
            </w:pPr>
            <w:r w:rsidRPr="003F429B">
              <w:rPr>
                <w:i/>
                <w:iCs/>
              </w:rPr>
              <w:t xml:space="preserve">Interés por comunicar ideas matemáticas de forma clara y coherente que </w:t>
            </w:r>
            <w:r w:rsidRPr="003F429B">
              <w:rPr>
                <w:i/>
                <w:iCs/>
              </w:rPr>
              <w:lastRenderedPageBreak/>
              <w:t>involucren números enteros y racionales"</w:t>
            </w:r>
          </w:p>
        </w:tc>
        <w:tc>
          <w:tcPr>
            <w:tcW w:w="833" w:type="pct"/>
            <w:tcBorders>
              <w:top w:val="single" w:sz="4" w:space="0" w:color="auto"/>
            </w:tcBorders>
            <w:vAlign w:val="center"/>
          </w:tcPr>
          <w:p w14:paraId="01DC0B62" w14:textId="218FBA8F" w:rsidR="00081463" w:rsidRDefault="00081463" w:rsidP="00081463">
            <w:pPr>
              <w:jc w:val="center"/>
              <w:rPr>
                <w:i/>
                <w:iCs/>
              </w:rPr>
            </w:pPr>
            <w:r w:rsidRPr="003F429B">
              <w:rPr>
                <w:i/>
                <w:iCs/>
              </w:rPr>
              <w:lastRenderedPageBreak/>
              <w:t>Los números enteros</w:t>
            </w:r>
            <w:r>
              <w:rPr>
                <w:i/>
                <w:iCs/>
              </w:rPr>
              <w:t>.</w:t>
            </w:r>
          </w:p>
          <w:p w14:paraId="47A1DF95" w14:textId="77777777" w:rsidR="00081463" w:rsidRPr="003F429B" w:rsidRDefault="00081463" w:rsidP="00081463">
            <w:pPr>
              <w:jc w:val="center"/>
              <w:rPr>
                <w:i/>
                <w:iCs/>
              </w:rPr>
            </w:pPr>
          </w:p>
          <w:p w14:paraId="71AD593C" w14:textId="39F47624" w:rsidR="00081463" w:rsidRDefault="00081463" w:rsidP="003F429B">
            <w:pPr>
              <w:jc w:val="center"/>
              <w:rPr>
                <w:i/>
                <w:iCs/>
              </w:rPr>
            </w:pPr>
            <w:r w:rsidRPr="003F429B">
              <w:rPr>
                <w:i/>
                <w:iCs/>
              </w:rPr>
              <w:t xml:space="preserve">    Adición de números enteros</w:t>
            </w:r>
            <w:r>
              <w:rPr>
                <w:i/>
                <w:iCs/>
              </w:rPr>
              <w:t>.</w:t>
            </w:r>
          </w:p>
          <w:p w14:paraId="2AFC7898" w14:textId="77777777" w:rsidR="00081463" w:rsidRPr="003F429B" w:rsidRDefault="00081463" w:rsidP="003F429B">
            <w:pPr>
              <w:jc w:val="center"/>
              <w:rPr>
                <w:i/>
                <w:iCs/>
              </w:rPr>
            </w:pPr>
          </w:p>
          <w:p w14:paraId="22453A34" w14:textId="3FF60B03" w:rsidR="00081463" w:rsidRDefault="00081463" w:rsidP="003F429B">
            <w:pPr>
              <w:jc w:val="center"/>
              <w:rPr>
                <w:i/>
                <w:iCs/>
              </w:rPr>
            </w:pPr>
            <w:r w:rsidRPr="003F429B">
              <w:rPr>
                <w:i/>
                <w:iCs/>
              </w:rPr>
              <w:t xml:space="preserve">    Sustracción de números enteros</w:t>
            </w:r>
            <w:r>
              <w:rPr>
                <w:i/>
                <w:iCs/>
              </w:rPr>
              <w:t>.</w:t>
            </w:r>
          </w:p>
          <w:p w14:paraId="790E387D" w14:textId="77777777" w:rsidR="00081463" w:rsidRPr="003F429B" w:rsidRDefault="00081463" w:rsidP="003F429B">
            <w:pPr>
              <w:jc w:val="center"/>
              <w:rPr>
                <w:i/>
                <w:iCs/>
              </w:rPr>
            </w:pPr>
          </w:p>
          <w:p w14:paraId="54D69A8E" w14:textId="7526D4FB" w:rsidR="00081463" w:rsidRDefault="00081463" w:rsidP="003F429B">
            <w:pPr>
              <w:jc w:val="center"/>
              <w:rPr>
                <w:i/>
                <w:iCs/>
              </w:rPr>
            </w:pPr>
            <w:r w:rsidRPr="003F429B">
              <w:rPr>
                <w:i/>
                <w:iCs/>
              </w:rPr>
              <w:t xml:space="preserve">    Multiplicación de números enteros</w:t>
            </w:r>
            <w:r>
              <w:rPr>
                <w:i/>
                <w:iCs/>
              </w:rPr>
              <w:t>.</w:t>
            </w:r>
          </w:p>
          <w:p w14:paraId="4E12CFA6" w14:textId="77777777" w:rsidR="00081463" w:rsidRPr="003F429B" w:rsidRDefault="00081463" w:rsidP="003F429B">
            <w:pPr>
              <w:jc w:val="center"/>
              <w:rPr>
                <w:i/>
                <w:iCs/>
              </w:rPr>
            </w:pPr>
          </w:p>
          <w:p w14:paraId="47F4263B" w14:textId="196F744B" w:rsidR="00081463" w:rsidRDefault="00081463" w:rsidP="003F429B">
            <w:pPr>
              <w:jc w:val="center"/>
              <w:rPr>
                <w:i/>
                <w:iCs/>
              </w:rPr>
            </w:pPr>
            <w:r w:rsidRPr="003F429B">
              <w:rPr>
                <w:i/>
                <w:iCs/>
              </w:rPr>
              <w:t xml:space="preserve">    Potenciación de números enteros</w:t>
            </w:r>
            <w:r>
              <w:rPr>
                <w:i/>
                <w:iCs/>
              </w:rPr>
              <w:t>.</w:t>
            </w:r>
          </w:p>
          <w:p w14:paraId="4F9AB81E" w14:textId="77777777" w:rsidR="00081463" w:rsidRPr="003F429B" w:rsidRDefault="00081463" w:rsidP="003F429B">
            <w:pPr>
              <w:jc w:val="center"/>
              <w:rPr>
                <w:i/>
                <w:iCs/>
              </w:rPr>
            </w:pPr>
          </w:p>
          <w:p w14:paraId="5C42D0B7" w14:textId="784CB9AC" w:rsidR="00081463" w:rsidRPr="003F429B" w:rsidRDefault="00081463" w:rsidP="003F429B">
            <w:pPr>
              <w:jc w:val="center"/>
              <w:rPr>
                <w:i/>
                <w:iCs/>
              </w:rPr>
            </w:pPr>
            <w:r w:rsidRPr="003F429B">
              <w:rPr>
                <w:i/>
                <w:iCs/>
              </w:rPr>
              <w:t xml:space="preserve">    Radicación de números enteros</w:t>
            </w:r>
            <w:r>
              <w:rPr>
                <w:i/>
                <w:iCs/>
              </w:rPr>
              <w:t>.</w:t>
            </w:r>
          </w:p>
        </w:tc>
        <w:tc>
          <w:tcPr>
            <w:tcW w:w="833" w:type="pct"/>
            <w:tcBorders>
              <w:top w:val="single" w:sz="4" w:space="0" w:color="auto"/>
            </w:tcBorders>
            <w:vAlign w:val="center"/>
          </w:tcPr>
          <w:p w14:paraId="78FDFD78" w14:textId="49B16DEC" w:rsid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>¿Cómo se define un número entero?</w:t>
            </w:r>
          </w:p>
          <w:p w14:paraId="537847F7" w14:textId="77777777" w:rsidR="00081463" w:rsidRPr="00081463" w:rsidRDefault="00081463" w:rsidP="00081463">
            <w:pPr>
              <w:jc w:val="center"/>
              <w:rPr>
                <w:i/>
                <w:iCs/>
              </w:rPr>
            </w:pPr>
          </w:p>
          <w:p w14:paraId="42F1E2FF" w14:textId="486DBB4D" w:rsid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>¿Cuál es la diferencia entre un número entero positivo y uno negativo?</w:t>
            </w:r>
          </w:p>
          <w:p w14:paraId="0705277B" w14:textId="77777777" w:rsidR="00081463" w:rsidRPr="00081463" w:rsidRDefault="00081463" w:rsidP="00081463">
            <w:pPr>
              <w:rPr>
                <w:i/>
                <w:iCs/>
              </w:rPr>
            </w:pPr>
          </w:p>
          <w:p w14:paraId="6BC85F5D" w14:textId="4BCB5298" w:rsid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>¿Cuál es la regla básica para sumar dos números enteros del mismo signo?</w:t>
            </w:r>
          </w:p>
          <w:p w14:paraId="0F21F875" w14:textId="77777777" w:rsidR="00081463" w:rsidRPr="00081463" w:rsidRDefault="00081463" w:rsidP="00081463">
            <w:pPr>
              <w:jc w:val="center"/>
              <w:rPr>
                <w:i/>
                <w:iCs/>
              </w:rPr>
            </w:pPr>
          </w:p>
          <w:p w14:paraId="00FF7025" w14:textId="254560A5" w:rsid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>¿Cómo se realiza la suma de números enteros con signos opuestos?</w:t>
            </w:r>
          </w:p>
          <w:p w14:paraId="76C9676C" w14:textId="77777777" w:rsidR="00081463" w:rsidRPr="00081463" w:rsidRDefault="00081463" w:rsidP="00081463">
            <w:pPr>
              <w:rPr>
                <w:i/>
                <w:iCs/>
              </w:rPr>
            </w:pPr>
          </w:p>
          <w:p w14:paraId="27918A7B" w14:textId="6B4DA472" w:rsid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lastRenderedPageBreak/>
              <w:t>¿Cuál es la regla principal para restar números enteros?</w:t>
            </w:r>
          </w:p>
          <w:p w14:paraId="6264E064" w14:textId="77777777" w:rsidR="00081463" w:rsidRPr="00081463" w:rsidRDefault="00081463" w:rsidP="00081463">
            <w:pPr>
              <w:jc w:val="center"/>
              <w:rPr>
                <w:i/>
                <w:iCs/>
              </w:rPr>
            </w:pPr>
          </w:p>
          <w:p w14:paraId="157A480F" w14:textId="1CAAA679" w:rsidR="00081463" w:rsidRP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>¿Cómo se resta un número entero negativo de otro número entero?</w:t>
            </w:r>
          </w:p>
          <w:p w14:paraId="7B3EC218" w14:textId="5F06B3C0" w:rsidR="00081463" w:rsidRPr="00081463" w:rsidRDefault="00081463" w:rsidP="00081463">
            <w:pPr>
              <w:rPr>
                <w:i/>
                <w:iCs/>
              </w:rPr>
            </w:pPr>
          </w:p>
          <w:p w14:paraId="31A90848" w14:textId="6A0CA0DB" w:rsidR="00081463" w:rsidRP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>¿Cuál es la regla fundamental para multiplicar números enteros?</w:t>
            </w:r>
          </w:p>
          <w:p w14:paraId="530A8B90" w14:textId="77777777" w:rsidR="00081463" w:rsidRDefault="00081463" w:rsidP="00081463">
            <w:pPr>
              <w:jc w:val="center"/>
              <w:rPr>
                <w:i/>
                <w:iCs/>
              </w:rPr>
            </w:pPr>
          </w:p>
          <w:p w14:paraId="3CAF8BD9" w14:textId="3B3DF5C6" w:rsidR="00081463" w:rsidRP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>¿Cómo afecta el signo al producto de dos números enteros?</w:t>
            </w:r>
          </w:p>
          <w:p w14:paraId="27B8E74F" w14:textId="1F2ABD85" w:rsidR="00081463" w:rsidRPr="00081463" w:rsidRDefault="00081463" w:rsidP="00081463">
            <w:pPr>
              <w:rPr>
                <w:i/>
                <w:iCs/>
              </w:rPr>
            </w:pPr>
          </w:p>
          <w:p w14:paraId="4C354E57" w14:textId="77777777" w:rsidR="00081463" w:rsidRPr="00081463" w:rsidRDefault="00081463" w:rsidP="00081463">
            <w:pPr>
              <w:rPr>
                <w:i/>
                <w:iCs/>
              </w:rPr>
            </w:pPr>
          </w:p>
          <w:p w14:paraId="340B43B6" w14:textId="2C38F926" w:rsid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>¿Cómo se define la potenciación de un número entero?</w:t>
            </w:r>
          </w:p>
          <w:p w14:paraId="3F42E090" w14:textId="77777777" w:rsidR="00081463" w:rsidRPr="00081463" w:rsidRDefault="00081463" w:rsidP="00081463">
            <w:pPr>
              <w:jc w:val="center"/>
              <w:rPr>
                <w:i/>
                <w:iCs/>
              </w:rPr>
            </w:pPr>
          </w:p>
          <w:p w14:paraId="2F316A5F" w14:textId="03ADDD24" w:rsid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>¿Cuál es el significado de la base y el exponente en una expresión potencial?</w:t>
            </w:r>
          </w:p>
          <w:p w14:paraId="1413569C" w14:textId="45B558F4" w:rsidR="00081463" w:rsidRPr="00081463" w:rsidRDefault="00081463" w:rsidP="00081463">
            <w:pPr>
              <w:rPr>
                <w:i/>
                <w:iCs/>
              </w:rPr>
            </w:pPr>
          </w:p>
          <w:p w14:paraId="6DED1989" w14:textId="77777777" w:rsidR="00081463" w:rsidRPr="00081463" w:rsidRDefault="00081463" w:rsidP="00081463">
            <w:pPr>
              <w:jc w:val="center"/>
              <w:rPr>
                <w:i/>
                <w:iCs/>
              </w:rPr>
            </w:pPr>
          </w:p>
          <w:p w14:paraId="3BF99C39" w14:textId="408F384D" w:rsid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>¿Qué significa encontrar la raíz cuadrada de un número entero?</w:t>
            </w:r>
          </w:p>
          <w:p w14:paraId="464E4EB1" w14:textId="77777777" w:rsidR="00081463" w:rsidRPr="00081463" w:rsidRDefault="00081463" w:rsidP="00081463">
            <w:pPr>
              <w:jc w:val="center"/>
              <w:rPr>
                <w:i/>
                <w:iCs/>
              </w:rPr>
            </w:pPr>
          </w:p>
          <w:p w14:paraId="61BE5E57" w14:textId="5D98AC41" w:rsidR="00081463" w:rsidRPr="003F429B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>¿Cuál es la diferencia entre la raíz cuadrada y la raíz cúbica de un número entero?</w:t>
            </w:r>
          </w:p>
          <w:p w14:paraId="0A4DD772" w14:textId="592266F9" w:rsidR="00081463" w:rsidRPr="003F429B" w:rsidRDefault="00081463" w:rsidP="00081463">
            <w:pPr>
              <w:jc w:val="center"/>
              <w:rPr>
                <w:i/>
                <w:iCs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  <w:vAlign w:val="center"/>
          </w:tcPr>
          <w:p w14:paraId="77E4B5FF" w14:textId="7F59A806" w:rsidR="00081463" w:rsidRP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lastRenderedPageBreak/>
              <w:t>"Exploradores de los Números Enteros"</w:t>
            </w:r>
          </w:p>
          <w:p w14:paraId="1C26E5EF" w14:textId="77777777" w:rsidR="00081463" w:rsidRPr="00081463" w:rsidRDefault="00081463" w:rsidP="00081463">
            <w:pPr>
              <w:jc w:val="center"/>
              <w:rPr>
                <w:i/>
                <w:iCs/>
              </w:rPr>
            </w:pPr>
          </w:p>
          <w:p w14:paraId="1B4FC3B0" w14:textId="77777777" w:rsidR="00081463" w:rsidRP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 xml:space="preserve">¡Buen día, exploradores matemáticos! Hoy nos embarcaremos en una emocionante expedición por el mundo de los números enteros. Antes de sumergirnos en las operaciones y maravillas matemáticas que nos esperan, vamos a iniciar nuestra jornada con una actividad que </w:t>
            </w:r>
            <w:r w:rsidRPr="00081463">
              <w:rPr>
                <w:i/>
                <w:iCs/>
              </w:rPr>
              <w:lastRenderedPageBreak/>
              <w:t>despierte la curiosidad y motive nuestro interés por este fascinante universo numérico.</w:t>
            </w:r>
          </w:p>
          <w:p w14:paraId="5E1303D0" w14:textId="77777777" w:rsidR="00081463" w:rsidRPr="00081463" w:rsidRDefault="00081463" w:rsidP="00081463">
            <w:pPr>
              <w:jc w:val="center"/>
              <w:rPr>
                <w:i/>
                <w:iCs/>
              </w:rPr>
            </w:pPr>
          </w:p>
          <w:p w14:paraId="1A862A57" w14:textId="5A0697C3" w:rsidR="00081463" w:rsidRP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>Pasos de la Actividad:</w:t>
            </w:r>
          </w:p>
          <w:p w14:paraId="28131509" w14:textId="77777777" w:rsidR="00081463" w:rsidRPr="00081463" w:rsidRDefault="00081463" w:rsidP="00081463">
            <w:pPr>
              <w:jc w:val="center"/>
              <w:rPr>
                <w:i/>
                <w:iCs/>
              </w:rPr>
            </w:pPr>
          </w:p>
          <w:p w14:paraId="7F1AD468" w14:textId="7D598999" w:rsidR="00081463" w:rsidRP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>1. Creación de un Termómetro Humano:</w:t>
            </w:r>
          </w:p>
          <w:p w14:paraId="43538754" w14:textId="77777777" w:rsidR="00081463" w:rsidRP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 xml:space="preserve">   - Distribuir tarjetas con diferentes temperaturas escritas en grados Celsius (tanto positivas como negativas).</w:t>
            </w:r>
          </w:p>
          <w:p w14:paraId="767B6A91" w14:textId="77777777" w:rsidR="00081463" w:rsidRP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 xml:space="preserve">   - Los estudiantes se colocarán en la recta numérica humana según la temperatura que les haya tocado, representando así los números enteros.</w:t>
            </w:r>
          </w:p>
          <w:p w14:paraId="77B440B2" w14:textId="77777777" w:rsidR="00081463" w:rsidRP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 xml:space="preserve">   - Reflexionaremos sobre las situaciones que podrían corresponder a esas temperaturas y cómo los números enteros son esenciales para describir cambios de temperatura.</w:t>
            </w:r>
          </w:p>
          <w:p w14:paraId="5922EEF7" w14:textId="77777777" w:rsidR="00081463" w:rsidRPr="00081463" w:rsidRDefault="00081463" w:rsidP="00081463">
            <w:pPr>
              <w:jc w:val="center"/>
              <w:rPr>
                <w:i/>
                <w:iCs/>
              </w:rPr>
            </w:pPr>
          </w:p>
          <w:p w14:paraId="2C364EC7" w14:textId="1492834D" w:rsidR="00081463" w:rsidRP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lastRenderedPageBreak/>
              <w:t>2. Exploración de Deudas y Ganancias:</w:t>
            </w:r>
          </w:p>
          <w:p w14:paraId="3A78E1FD" w14:textId="77777777" w:rsidR="00081463" w:rsidRP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 xml:space="preserve">   - Proponer situaciones financieras simples donde los estudiantes representarán con números enteros ganancias y deudas.</w:t>
            </w:r>
          </w:p>
          <w:p w14:paraId="4A827B81" w14:textId="77777777" w:rsidR="00081463" w:rsidRP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 xml:space="preserve">   - A través de estas representaciones, discutiremos cómo los números enteros nos permiten comprender mejor las transacciones económicas y las variaciones financieras.</w:t>
            </w:r>
          </w:p>
          <w:p w14:paraId="0AC8E07A" w14:textId="77777777" w:rsidR="00081463" w:rsidRPr="00081463" w:rsidRDefault="00081463" w:rsidP="00081463">
            <w:pPr>
              <w:jc w:val="center"/>
              <w:rPr>
                <w:i/>
                <w:iCs/>
              </w:rPr>
            </w:pPr>
          </w:p>
          <w:p w14:paraId="57586F47" w14:textId="0D79A32D" w:rsidR="00081463" w:rsidRP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>3. Desafío Matemático en la Recta Numérica:</w:t>
            </w:r>
          </w:p>
          <w:p w14:paraId="76B1D127" w14:textId="77777777" w:rsidR="00081463" w:rsidRP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 xml:space="preserve">   - Presentar a los estudiantes una serie de operaciones con números enteros.</w:t>
            </w:r>
          </w:p>
          <w:p w14:paraId="1EB1C79F" w14:textId="77777777" w:rsidR="00081463" w:rsidRP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 xml:space="preserve">   - Cada estudiante, en equipos o de manera individual, deberá resolver las operaciones y representar los </w:t>
            </w:r>
            <w:r w:rsidRPr="00081463">
              <w:rPr>
                <w:i/>
                <w:iCs/>
              </w:rPr>
              <w:lastRenderedPageBreak/>
              <w:t>resultados en la recta numérica.</w:t>
            </w:r>
          </w:p>
          <w:p w14:paraId="2543DB61" w14:textId="77777777" w:rsidR="00081463" w:rsidRP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 xml:space="preserve">   - Fomentar el debate y la discusión para consolidar la comprensión de las operaciones con números enteros.</w:t>
            </w:r>
          </w:p>
          <w:p w14:paraId="3743F00E" w14:textId="77777777" w:rsidR="00081463" w:rsidRPr="00081463" w:rsidRDefault="00081463" w:rsidP="00081463">
            <w:pPr>
              <w:jc w:val="center"/>
              <w:rPr>
                <w:i/>
                <w:iCs/>
              </w:rPr>
            </w:pPr>
          </w:p>
          <w:p w14:paraId="445D1E6E" w14:textId="48E12A4D" w:rsidR="00081463" w:rsidRP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>4. Reflexión Grupal:</w:t>
            </w:r>
          </w:p>
          <w:p w14:paraId="43653787" w14:textId="77777777" w:rsidR="00081463" w:rsidRPr="00081463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 xml:space="preserve">   - Concluir la actividad con una sesión de reflexión grupal, donde cada estudiante comparta sus descubrimientos y reflexiones sobre la importancia de los números enteros en la vida cotidiana.</w:t>
            </w:r>
          </w:p>
          <w:p w14:paraId="1D102085" w14:textId="77777777" w:rsidR="00081463" w:rsidRPr="00081463" w:rsidRDefault="00081463" w:rsidP="00081463">
            <w:pPr>
              <w:jc w:val="center"/>
              <w:rPr>
                <w:i/>
                <w:iCs/>
              </w:rPr>
            </w:pPr>
          </w:p>
          <w:p w14:paraId="674EF785" w14:textId="0EBC4611" w:rsidR="00081463" w:rsidRPr="003F429B" w:rsidRDefault="00081463" w:rsidP="00081463">
            <w:pPr>
              <w:jc w:val="center"/>
              <w:rPr>
                <w:i/>
                <w:iCs/>
              </w:rPr>
            </w:pPr>
            <w:r w:rsidRPr="00081463">
              <w:rPr>
                <w:i/>
                <w:iCs/>
              </w:rPr>
              <w:t xml:space="preserve">Esta actividad no solo despertará el interés de los estudiantes, sino que también establecerá una conexión directa entre los conceptos matemáticos y situaciones del mundo real. ¡Prepárense para explorar, descubrir y desafiar sus mentes </w:t>
            </w:r>
            <w:r w:rsidRPr="00081463">
              <w:rPr>
                <w:i/>
                <w:iCs/>
              </w:rPr>
              <w:lastRenderedPageBreak/>
              <w:t>en esta apasionante jornada matemática!</w:t>
            </w:r>
          </w:p>
        </w:tc>
      </w:tr>
    </w:tbl>
    <w:p w14:paraId="066FEC25" w14:textId="2999237A" w:rsidR="00475B11" w:rsidRPr="00BF0F30" w:rsidRDefault="00475B11" w:rsidP="00BF0F30">
      <w:pPr>
        <w:spacing w:after="160" w:line="259" w:lineRule="auto"/>
        <w:rPr>
          <w:rFonts w:ascii="Calibri" w:hAnsi="Calibri" w:cs="Calibri"/>
          <w:b/>
          <w:sz w:val="36"/>
          <w:szCs w:val="36"/>
          <w:lang w:val="es-ES"/>
        </w:rPr>
      </w:pPr>
    </w:p>
    <w:sectPr w:rsidR="00475B11" w:rsidRPr="00BF0F30" w:rsidSect="0000199A">
      <w:footerReference w:type="default" r:id="rId8"/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68CDE" w14:textId="77777777" w:rsidR="001D33B4" w:rsidRDefault="001D33B4" w:rsidP="00FD2356">
      <w:r>
        <w:separator/>
      </w:r>
    </w:p>
  </w:endnote>
  <w:endnote w:type="continuationSeparator" w:id="0">
    <w:p w14:paraId="158F1152" w14:textId="77777777" w:rsidR="001D33B4" w:rsidRDefault="001D33B4" w:rsidP="00FD2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81165" w14:textId="77777777" w:rsidR="00FD2356" w:rsidRDefault="00FD2356" w:rsidP="00FD2356">
    <w:pPr>
      <w:pStyle w:val="Piedepgina"/>
      <w:jc w:val="right"/>
    </w:pPr>
    <w:r>
      <w:t>POWER BY:</w:t>
    </w:r>
  </w:p>
  <w:p w14:paraId="306E85BF" w14:textId="33A00FC2" w:rsidR="00FD2356" w:rsidRDefault="00FD2356" w:rsidP="00FD2356">
    <w:pPr>
      <w:pStyle w:val="Piedepgina"/>
      <w:jc w:val="right"/>
    </w:pPr>
    <w:r>
      <w:rPr>
        <w:noProof/>
        <w14:ligatures w14:val="standardContextual"/>
      </w:rPr>
      <w:drawing>
        <wp:inline distT="0" distB="0" distL="0" distR="0" wp14:anchorId="7F283AE0" wp14:editId="24F5774A">
          <wp:extent cx="1263650" cy="381465"/>
          <wp:effectExtent l="0" t="0" r="0" b="0"/>
          <wp:docPr id="249727432" name="Imagen 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727432" name="Imagen 4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426" cy="4037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2A952" w14:textId="77777777" w:rsidR="001D33B4" w:rsidRDefault="001D33B4" w:rsidP="00FD2356">
      <w:r>
        <w:separator/>
      </w:r>
    </w:p>
  </w:footnote>
  <w:footnote w:type="continuationSeparator" w:id="0">
    <w:p w14:paraId="7203F295" w14:textId="77777777" w:rsidR="001D33B4" w:rsidRDefault="001D33B4" w:rsidP="00FD2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E78"/>
    <w:multiLevelType w:val="hybridMultilevel"/>
    <w:tmpl w:val="4FD07286"/>
    <w:lvl w:ilvl="0" w:tplc="1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6531C"/>
    <w:multiLevelType w:val="hybridMultilevel"/>
    <w:tmpl w:val="1EC24EA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41084"/>
    <w:multiLevelType w:val="multilevel"/>
    <w:tmpl w:val="88C4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94106"/>
    <w:multiLevelType w:val="hybridMultilevel"/>
    <w:tmpl w:val="9664097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57EC6"/>
    <w:multiLevelType w:val="multilevel"/>
    <w:tmpl w:val="A138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E6EC7"/>
    <w:multiLevelType w:val="hybridMultilevel"/>
    <w:tmpl w:val="28F2320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801FB"/>
    <w:multiLevelType w:val="multilevel"/>
    <w:tmpl w:val="5AC4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C25C20"/>
    <w:multiLevelType w:val="multilevel"/>
    <w:tmpl w:val="1D86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0C56BA"/>
    <w:multiLevelType w:val="multilevel"/>
    <w:tmpl w:val="BE68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154BA6"/>
    <w:multiLevelType w:val="multilevel"/>
    <w:tmpl w:val="E7AC5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45550B"/>
    <w:multiLevelType w:val="hybridMultilevel"/>
    <w:tmpl w:val="CE88E7F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A1C50"/>
    <w:multiLevelType w:val="multilevel"/>
    <w:tmpl w:val="DC88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384DAD"/>
    <w:multiLevelType w:val="multilevel"/>
    <w:tmpl w:val="7306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603E69"/>
    <w:multiLevelType w:val="hybridMultilevel"/>
    <w:tmpl w:val="10EA1F2A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A3514"/>
    <w:multiLevelType w:val="multilevel"/>
    <w:tmpl w:val="0F80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2A75AD"/>
    <w:multiLevelType w:val="multilevel"/>
    <w:tmpl w:val="68EE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DF2BA3"/>
    <w:multiLevelType w:val="hybridMultilevel"/>
    <w:tmpl w:val="7A7A18A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400621">
    <w:abstractNumId w:val="10"/>
  </w:num>
  <w:num w:numId="2" w16cid:durableId="359749089">
    <w:abstractNumId w:val="16"/>
  </w:num>
  <w:num w:numId="3" w16cid:durableId="1001393323">
    <w:abstractNumId w:val="0"/>
  </w:num>
  <w:num w:numId="4" w16cid:durableId="519204296">
    <w:abstractNumId w:val="1"/>
  </w:num>
  <w:num w:numId="5" w16cid:durableId="503394547">
    <w:abstractNumId w:val="7"/>
  </w:num>
  <w:num w:numId="6" w16cid:durableId="559052876">
    <w:abstractNumId w:val="2"/>
  </w:num>
  <w:num w:numId="7" w16cid:durableId="1905023112">
    <w:abstractNumId w:val="11"/>
  </w:num>
  <w:num w:numId="8" w16cid:durableId="421295089">
    <w:abstractNumId w:val="12"/>
  </w:num>
  <w:num w:numId="9" w16cid:durableId="1838038937">
    <w:abstractNumId w:val="4"/>
  </w:num>
  <w:num w:numId="10" w16cid:durableId="973561230">
    <w:abstractNumId w:val="14"/>
  </w:num>
  <w:num w:numId="11" w16cid:durableId="420831128">
    <w:abstractNumId w:val="6"/>
  </w:num>
  <w:num w:numId="12" w16cid:durableId="1108935008">
    <w:abstractNumId w:val="8"/>
  </w:num>
  <w:num w:numId="13" w16cid:durableId="110129441">
    <w:abstractNumId w:val="13"/>
  </w:num>
  <w:num w:numId="14" w16cid:durableId="1976833425">
    <w:abstractNumId w:val="3"/>
  </w:num>
  <w:num w:numId="15" w16cid:durableId="1474567097">
    <w:abstractNumId w:val="5"/>
  </w:num>
  <w:num w:numId="16" w16cid:durableId="464394726">
    <w:abstractNumId w:val="15"/>
  </w:num>
  <w:num w:numId="17" w16cid:durableId="20489457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B7"/>
    <w:rsid w:val="0000199A"/>
    <w:rsid w:val="00081463"/>
    <w:rsid w:val="001D33B4"/>
    <w:rsid w:val="00273FA1"/>
    <w:rsid w:val="002E0F6A"/>
    <w:rsid w:val="003F429B"/>
    <w:rsid w:val="00405BE9"/>
    <w:rsid w:val="00475B11"/>
    <w:rsid w:val="00633093"/>
    <w:rsid w:val="006524DC"/>
    <w:rsid w:val="00833E0A"/>
    <w:rsid w:val="00907EB7"/>
    <w:rsid w:val="00A97FDB"/>
    <w:rsid w:val="00BF0F30"/>
    <w:rsid w:val="00CB0D4C"/>
    <w:rsid w:val="00D4427D"/>
    <w:rsid w:val="00D64F20"/>
    <w:rsid w:val="00F623B6"/>
    <w:rsid w:val="00F65FF4"/>
    <w:rsid w:val="00FD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25911"/>
  <w15:chartTrackingRefBased/>
  <w15:docId w15:val="{76780436-C786-4704-BDD5-1047C7FD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FDB"/>
    <w:pPr>
      <w:spacing w:after="0" w:line="240" w:lineRule="auto"/>
    </w:pPr>
    <w:rPr>
      <w:rFonts w:eastAsiaTheme="minorEastAsia"/>
      <w:kern w:val="0"/>
      <w:sz w:val="24"/>
      <w:szCs w:val="24"/>
      <w:lang w:val="es-ES_tradnl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5BE9"/>
    <w:pPr>
      <w:ind w:left="720"/>
      <w:contextualSpacing/>
    </w:pPr>
  </w:style>
  <w:style w:type="paragraph" w:styleId="Sinespaciado">
    <w:name w:val="No Spacing"/>
    <w:uiPriority w:val="1"/>
    <w:qFormat/>
    <w:rsid w:val="002E0F6A"/>
    <w:pPr>
      <w:spacing w:after="0" w:line="240" w:lineRule="auto"/>
    </w:pPr>
    <w:rPr>
      <w:rFonts w:eastAsiaTheme="minorEastAsia"/>
      <w:kern w:val="0"/>
      <w:sz w:val="21"/>
      <w:szCs w:val="21"/>
      <w:lang w:val="es-419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D235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2356"/>
    <w:rPr>
      <w:rFonts w:eastAsiaTheme="minorEastAsia"/>
      <w:kern w:val="0"/>
      <w:sz w:val="24"/>
      <w:szCs w:val="24"/>
      <w:lang w:val="es-ES_tradnl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D235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356"/>
    <w:rPr>
      <w:rFonts w:eastAsiaTheme="minorEastAsia"/>
      <w:kern w:val="0"/>
      <w:sz w:val="24"/>
      <w:szCs w:val="24"/>
      <w:lang w:val="es-ES_tradnl"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5B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DO"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3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García Urbáez</dc:creator>
  <cp:keywords/>
  <dc:description/>
  <cp:lastModifiedBy>José García Urbáez</cp:lastModifiedBy>
  <cp:revision>3</cp:revision>
  <dcterms:created xsi:type="dcterms:W3CDTF">2024-01-01T19:28:00Z</dcterms:created>
  <dcterms:modified xsi:type="dcterms:W3CDTF">2024-01-01T21:41:00Z</dcterms:modified>
</cp:coreProperties>
</file>