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3D767" w14:textId="77777777" w:rsidR="00780739" w:rsidRPr="00D7085B" w:rsidRDefault="00000000">
      <w:pPr>
        <w:pStyle w:val="Title"/>
        <w:rPr>
          <w:color w:val="auto"/>
        </w:rPr>
      </w:pPr>
      <w:r w:rsidRPr="00D7085B">
        <w:rPr>
          <w:color w:val="auto"/>
        </w:rPr>
        <w:t xml:space="preserve">REHOBOAM v2: A High-Frequency Pairs Trading Expert Advisor for </w:t>
      </w:r>
      <w:proofErr w:type="spellStart"/>
      <w:r w:rsidRPr="00D7085B">
        <w:rPr>
          <w:color w:val="auto"/>
        </w:rPr>
        <w:t>MetaTrader</w:t>
      </w:r>
      <w:proofErr w:type="spellEnd"/>
      <w:r w:rsidRPr="00D7085B">
        <w:rPr>
          <w:color w:val="auto"/>
        </w:rPr>
        <w:t xml:space="preserve"> 5</w:t>
      </w:r>
    </w:p>
    <w:p w14:paraId="1F5B5FC3" w14:textId="00DAF5A1" w:rsidR="00780739" w:rsidRDefault="0051330E" w:rsidP="0034567C">
      <w:pPr>
        <w:pStyle w:val="Caption"/>
        <w:jc w:val="center"/>
      </w:pPr>
      <w:r>
        <w:t>Njoroge, S.N.</w:t>
      </w:r>
    </w:p>
    <w:p w14:paraId="135EE423" w14:textId="13B9D178" w:rsidR="00F272AD" w:rsidRDefault="00F272AD" w:rsidP="0034567C">
      <w:pPr>
        <w:pStyle w:val="Caption"/>
        <w:jc w:val="center"/>
      </w:pPr>
      <w:r>
        <w:t xml:space="preserve">EMAIL: </w:t>
      </w:r>
      <w:r w:rsidRPr="00F272AD">
        <w:t>njorogenjai11@gmail.com</w:t>
      </w:r>
      <w:r>
        <w:t>, TEL: +254798 937 840</w:t>
      </w:r>
    </w:p>
    <w:p w14:paraId="0F759169" w14:textId="7716E5E5" w:rsidR="00780739" w:rsidRDefault="00D7085B" w:rsidP="0034567C">
      <w:pPr>
        <w:pStyle w:val="Date"/>
      </w:pPr>
      <w:r>
        <w:t>2025</w:t>
      </w:r>
    </w:p>
    <w:bookmarkStart w:id="0" w:name="abstract"/>
    <w:p w14:paraId="1E96343B" w14:textId="427C6448" w:rsidR="00A266D5" w:rsidRPr="00A266D5" w:rsidRDefault="004343C7" w:rsidP="00A266D5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6A814" wp14:editId="7FCEFAE7">
                <wp:simplePos x="0" y="0"/>
                <wp:positionH relativeFrom="column">
                  <wp:posOffset>-57150</wp:posOffset>
                </wp:positionH>
                <wp:positionV relativeFrom="paragraph">
                  <wp:posOffset>108585</wp:posOffset>
                </wp:positionV>
                <wp:extent cx="6048375" cy="0"/>
                <wp:effectExtent l="9525" t="5715" r="9525" b="13335"/>
                <wp:wrapNone/>
                <wp:docPr id="114549848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E88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4.5pt;margin-top:8.55pt;width:476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"/>
            </w:pict>
          </mc:Fallback>
        </mc:AlternateContent>
      </w:r>
      <w:r>
        <w:t>Abstract</w:t>
      </w:r>
    </w:p>
    <w:p w14:paraId="4DCCF4B9" w14:textId="3BE7C077" w:rsidR="00780739" w:rsidRDefault="00000000" w:rsidP="00BF57FB">
      <w:r>
        <w:t xml:space="preserve">Pairs trading is a market-neutral strategy that exploits temporary deviations in the price relationship between two correlated assets. This paper presents a detailed analysis of REHOBOAM v2, an Expert Advisor (EA) implemented in MQL5 for the </w:t>
      </w:r>
      <w:proofErr w:type="spellStart"/>
      <w:r>
        <w:t>MetaTrader</w:t>
      </w:r>
      <w:proofErr w:type="spellEnd"/>
      <w:r>
        <w:t xml:space="preserve"> 5 platform. The EA employs a statistical arbitrage approach using correlation as a proxy for cointegration, calculating a hedge ratio to form a synthetic spread between user-specified symbol pairs. It operates in a high-frequency trading (HFT) mode, executing decisions on every tick while incorporating risk management through position sizing, stop-loss, and take-profit mechanisms. We derive the mathematical foundations of the strategy, including hedge ratio computation, Z-score normalization, and risk-based lot sizing. The enhancements in v2 over its predecessor are highlighted, emphasizing improved responsiveness and flexibility in exit conditions.</w:t>
      </w:r>
      <w:bookmarkEnd w:id="0"/>
    </w:p>
    <w:p w14:paraId="46C67749" w14:textId="77777777" w:rsidR="00643148" w:rsidRPr="00A266D5" w:rsidRDefault="00643148" w:rsidP="00643148">
      <w:pPr>
        <w:rPr>
          <w:i/>
          <w:iCs/>
        </w:rPr>
      </w:pPr>
      <w:r w:rsidRPr="00A266D5">
        <w:rPr>
          <w:b/>
          <w:bCs/>
          <w:i/>
          <w:iCs/>
        </w:rPr>
        <w:t xml:space="preserve">Keywords: </w:t>
      </w:r>
      <w:r w:rsidRPr="00A266D5">
        <w:rPr>
          <w:i/>
          <w:iCs/>
        </w:rPr>
        <w:t xml:space="preserve">pairs trading, statistical arbitrage, hedge ratio, Z-score normalization, high-frequency trading, </w:t>
      </w:r>
      <w:proofErr w:type="spellStart"/>
      <w:r w:rsidRPr="00A266D5">
        <w:rPr>
          <w:i/>
          <w:iCs/>
        </w:rPr>
        <w:t>MetaTrader</w:t>
      </w:r>
      <w:proofErr w:type="spellEnd"/>
      <w:r w:rsidRPr="00A266D5">
        <w:rPr>
          <w:i/>
          <w:iCs/>
        </w:rPr>
        <w:t xml:space="preserve"> 5, MQL5, Expert Advisor, cointegration proxy, risk management</w:t>
      </w:r>
    </w:p>
    <w:p w14:paraId="1F65F1E8" w14:textId="02C1C323" w:rsidR="00643148" w:rsidRPr="00643148" w:rsidRDefault="004343C7" w:rsidP="00BF57F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96A814" wp14:editId="260401B2">
                <wp:simplePos x="0" y="0"/>
                <wp:positionH relativeFrom="column">
                  <wp:posOffset>57150</wp:posOffset>
                </wp:positionH>
                <wp:positionV relativeFrom="paragraph">
                  <wp:posOffset>90805</wp:posOffset>
                </wp:positionV>
                <wp:extent cx="6048375" cy="0"/>
                <wp:effectExtent l="9525" t="5715" r="9525" b="13335"/>
                <wp:wrapNone/>
                <wp:docPr id="16792500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210F6" id="AutoShape 3" o:spid="_x0000_s1026" type="#_x0000_t32" style="position:absolute;margin-left:4.5pt;margin-top:7.15pt;width:476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"/>
            </w:pict>
          </mc:Fallback>
        </mc:AlternateContent>
      </w:r>
    </w:p>
    <w:p w14:paraId="05189D3A" w14:textId="21B62FDF" w:rsidR="00BF57FB" w:rsidRDefault="004E7CC9" w:rsidP="0051330E">
      <w:pPr>
        <w:pStyle w:val="Heading1"/>
        <w:numPr>
          <w:ilvl w:val="0"/>
          <w:numId w:val="6"/>
        </w:numPr>
      </w:pPr>
      <w:bookmarkStart w:id="1" w:name="introduction"/>
      <w:r>
        <w:t>INTRODUCTION</w:t>
      </w:r>
    </w:p>
    <w:p w14:paraId="056DE2CA" w14:textId="2B4058DF" w:rsidR="00BF57FB" w:rsidRDefault="00000000" w:rsidP="00BF57FB">
      <w:r>
        <w:t xml:space="preserve">Pairs trading, popularized by quantitative hedge funds in the 1980s, relies on the principle that correlated assets tend to revert to their historical price relationships after deviations. This </w:t>
      </w:r>
      <w:r>
        <w:lastRenderedPageBreak/>
        <w:t xml:space="preserve">strategy is particularly effective in volatile markets where traditional directional trades carry higher risks. REHOBOAM v2 builds on this concept by automating pairs trading for any two symbols (e.g., </w:t>
      </w:r>
      <w:r w:rsidR="003671C6">
        <w:t>GBPUSD and EURUSD</w:t>
      </w:r>
      <w:r>
        <w:t xml:space="preserve">) on the </w:t>
      </w:r>
      <w:proofErr w:type="spellStart"/>
      <w:r>
        <w:t>MetaTrader</w:t>
      </w:r>
      <w:proofErr w:type="spellEnd"/>
      <w:r>
        <w:t xml:space="preserve"> 5 platform.</w:t>
      </w:r>
    </w:p>
    <w:p w14:paraId="52A2696C" w14:textId="17A3E3FB" w:rsidR="00780739" w:rsidRDefault="00000000" w:rsidP="00BF57FB">
      <w:r>
        <w:t>The EA’s core innovation lies in its use of a hedge ratio derived from historical prices to create a stationary spread, which is then monitored via Z-scores for entry and exit signals. Unlike v1, which operated on new bar formations, v2 runs on every tick for HFT compatibility, incorporates bid/ask prices for precise spread calculations, and introduces optional Z-score-based take profits. This paper elucidates the algorithmic workflow, supported by mathematical formulations, to provide a comprehensive understanding of its mechanics.</w:t>
      </w:r>
      <w:bookmarkEnd w:id="1"/>
    </w:p>
    <w:p w14:paraId="44408336" w14:textId="607C32C4" w:rsidR="00BF57FB" w:rsidRDefault="004E7CC9" w:rsidP="0051330E">
      <w:pPr>
        <w:pStyle w:val="Heading1"/>
        <w:numPr>
          <w:ilvl w:val="0"/>
          <w:numId w:val="6"/>
        </w:numPr>
      </w:pPr>
      <w:bookmarkStart w:id="2" w:name="background-and-related-work"/>
      <w:r>
        <w:t>BACKGROUND AND RELATED WORK</w:t>
      </w:r>
    </w:p>
    <w:p w14:paraId="0EAA59B2" w14:textId="77777777" w:rsidR="00BF57FB" w:rsidRDefault="00000000" w:rsidP="00BF57FB">
      <w:r>
        <w:t xml:space="preserve">Pairs trading strategies typically involve identifying cointegrated pairs using tests like the Engle-Granger or Johansen methods. However, REHOBOAM v2 simplifies this by using Pearson correlation as a proxy, which is computationally efficient for real-time trading. This approach aligns with works such as </w:t>
      </w:r>
      <w:proofErr w:type="spellStart"/>
      <w:r>
        <w:t>Gatev</w:t>
      </w:r>
      <w:proofErr w:type="spellEnd"/>
      <w:r>
        <w:t xml:space="preserve"> et al. (2006), who demonstrated the profitability of distance-based pairs trading on equities.</w:t>
      </w:r>
    </w:p>
    <w:p w14:paraId="7A5DF644" w14:textId="4E50D93A" w:rsidR="00780739" w:rsidRDefault="00000000" w:rsidP="00BF57FB">
      <w:r>
        <w:t>In forex and commodities, pairs like AUDUSD-NZDUSD or gold-silver exhibit high correlations due to economic linkages. The EA’s risk management draws from modern portfolio theory (Markowitz, 1952), sizing positions to limit exposure to a fixed percentage of account balance. Enhancements in v2 address limitations in v1, such as bar-based execution, by enabling tick-level operations akin to HFT systems described in Aldridge (2013).</w:t>
      </w:r>
      <w:bookmarkEnd w:id="2"/>
    </w:p>
    <w:p w14:paraId="01BD83BF" w14:textId="003118B0" w:rsidR="00780739" w:rsidRDefault="004E7CC9" w:rsidP="0051330E">
      <w:pPr>
        <w:pStyle w:val="Heading1"/>
        <w:numPr>
          <w:ilvl w:val="0"/>
          <w:numId w:val="6"/>
        </w:numPr>
      </w:pPr>
      <w:bookmarkStart w:id="3" w:name="methodology"/>
      <w:r>
        <w:t>METHODOLOGY</w:t>
      </w:r>
    </w:p>
    <w:p w14:paraId="3C5142BB" w14:textId="5D3FC113" w:rsidR="00BF57FB" w:rsidRDefault="00000000" w:rsidP="0051330E">
      <w:pPr>
        <w:pStyle w:val="Heading2"/>
        <w:numPr>
          <w:ilvl w:val="0"/>
          <w:numId w:val="9"/>
        </w:numPr>
      </w:pPr>
      <w:bookmarkStart w:id="4" w:name="symbol-selection-and-initialization"/>
      <w:r>
        <w:t>Symbol Selection and Initialization</w:t>
      </w:r>
    </w:p>
    <w:p w14:paraId="1E4D2711" w14:textId="47D4731F" w:rsidR="00780739" w:rsidRDefault="00000000" w:rsidP="00BF57FB">
      <w:r>
        <w:t>Upon initialization, the EA validates user-input symbols (</w:t>
      </w:r>
      <w:proofErr w:type="spellStart"/>
      <w:r>
        <w:t>SymbolA</w:t>
      </w:r>
      <w:proofErr w:type="spellEnd"/>
      <w:r>
        <w:t xml:space="preserve"> and </w:t>
      </w:r>
      <w:proofErr w:type="spellStart"/>
      <w:r>
        <w:t>SymbolB</w:t>
      </w:r>
      <w:proofErr w:type="spellEnd"/>
      <w:r>
        <w:t xml:space="preserve">) and ensures market data availability. It calculates the hedge ratio </w:t>
      </w:r>
      <w:r>
        <w:rPr>
          <w:position w:val="-1"/>
        </w:rPr>
        <w:object w:dxaOrig="147" w:dyaOrig="266" w14:anchorId="6F3A07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5pt;height:13.5pt" o:ole="" filled="t">
            <v:fill color2="black"/>
            <v:imagedata r:id="rId7" o:title=""/>
          </v:shape>
          <o:OLEObject Type="Embed" ProgID="Equation.3" ShapeID="_x0000_i1025" DrawAspect="Content" ObjectID="_1821216838" r:id="rId8"/>
        </w:object>
      </w:r>
      <w:r>
        <w:t xml:space="preserve"> using a lookback period of 252 bars (approximately one trading year on daily timeframes). Correlation is computed on daily </w:t>
      </w:r>
      <w:r>
        <w:lastRenderedPageBreak/>
        <w:t>returns to filter unsuitable pairs if below a minimum threshold (default 0.2 in v2, reduced from 0.8 in v1 for broader applicability).</w:t>
      </w:r>
      <w:bookmarkEnd w:id="4"/>
    </w:p>
    <w:p w14:paraId="4452AFFC" w14:textId="141552F7" w:rsidR="00BF57FB" w:rsidRDefault="00000000" w:rsidP="0051330E">
      <w:pPr>
        <w:pStyle w:val="Heading2"/>
        <w:numPr>
          <w:ilvl w:val="0"/>
          <w:numId w:val="9"/>
        </w:numPr>
      </w:pPr>
      <w:bookmarkStart w:id="5" w:name="hedge-ratio-and-correlation-calculation"/>
      <w:r>
        <w:t>Hedge Ratio and Correlation Calculation</w:t>
      </w:r>
    </w:p>
    <w:p w14:paraId="100310D4" w14:textId="5212F8F0" w:rsidR="00780739" w:rsidRDefault="00000000" w:rsidP="00BF57FB">
      <w:r>
        <w:t xml:space="preserve">The hedge ratio </w:t>
      </w:r>
      <w:r w:rsidR="00BF57FB" w:rsidRPr="00BF57FB">
        <w:rPr>
          <w:position w:val="-10"/>
        </w:rPr>
        <w:object w:dxaOrig="220" w:dyaOrig="340" w14:anchorId="203426D8">
          <v:shape id="_x0000_i1026" type="#_x0000_t75" style="width:11.25pt;height:17.25pt" o:ole="" filled="t">
            <v:fill color2="black"/>
            <v:imagedata r:id="rId9" o:title=""/>
          </v:shape>
          <o:OLEObject Type="Embed" ProgID="Equation.3" ShapeID="_x0000_i1026" DrawAspect="Content" ObjectID="_1821216839" r:id="rId10"/>
        </w:object>
      </w:r>
      <w:r>
        <w:t xml:space="preserve"> is derived from ordinary least squares (OLS) regression, treating </w:t>
      </w:r>
      <w:proofErr w:type="spellStart"/>
      <w:r>
        <w:t>SymbolA</w:t>
      </w:r>
      <w:proofErr w:type="spellEnd"/>
      <w:r>
        <w:t xml:space="preserve"> prices as the dependent variable and </w:t>
      </w:r>
      <w:proofErr w:type="spellStart"/>
      <w:r>
        <w:t>SymbolB</w:t>
      </w:r>
      <w:proofErr w:type="spellEnd"/>
      <w:r>
        <w:t xml:space="preserve"> as the independent:</w:t>
      </w:r>
    </w:p>
    <w:p w14:paraId="60A95BE5" w14:textId="3212D827" w:rsidR="00780739" w:rsidRDefault="00E12E3F">
      <w:pPr>
        <w:pStyle w:val="BodyText"/>
        <w:jc w:val="center"/>
      </w:pPr>
      <w:r w:rsidRPr="00E12E3F">
        <w:rPr>
          <w:position w:val="-30"/>
          <w:sz w:val="28"/>
          <w:szCs w:val="26"/>
        </w:rPr>
        <w:object w:dxaOrig="1640" w:dyaOrig="680" w14:anchorId="0BC3002B">
          <v:shape id="_x0000_i1027" type="#_x0000_t75" style="width:105.75pt;height:44.25pt" o:ole="" filled="t">
            <v:fill color2="black"/>
            <v:imagedata r:id="rId11" o:title=""/>
          </v:shape>
          <o:OLEObject Type="Embed" ProgID="Equation.3" ShapeID="_x0000_i1027" DrawAspect="Content" ObjectID="_1821216840" r:id="rId12"/>
        </w:object>
      </w:r>
      <w:r w:rsidR="00BD7641">
        <w:tab/>
      </w:r>
      <w:r w:rsidR="00BD7641">
        <w:tab/>
      </w:r>
      <w:r w:rsidR="00BD7641">
        <w:tab/>
      </w:r>
    </w:p>
    <w:p w14:paraId="5C3759F3" w14:textId="77777777" w:rsidR="00780739" w:rsidRDefault="00000000">
      <w:pPr>
        <w:pStyle w:val="FirstParagraph"/>
      </w:pPr>
      <w:r>
        <w:t xml:space="preserve">where </w:t>
      </w:r>
      <w:r>
        <w:rPr>
          <w:position w:val="-3"/>
        </w:rPr>
        <w:object w:dxaOrig="277" w:dyaOrig="302" w14:anchorId="52EA20FA">
          <v:shape id="_x0000_i1028" type="#_x0000_t75" style="width:13.5pt;height:15pt" o:ole="" filled="t">
            <v:fill color2="black"/>
            <v:imagedata r:id="rId13" o:title=""/>
          </v:shape>
          <o:OLEObject Type="Embed" ProgID="Equation.3" ShapeID="_x0000_i1028" DrawAspect="Content" ObjectID="_1821216841" r:id="rId14"/>
        </w:object>
      </w:r>
      <w:r>
        <w:t xml:space="preserve"> and </w:t>
      </w:r>
      <w:r>
        <w:rPr>
          <w:position w:val="-3"/>
        </w:rPr>
        <w:object w:dxaOrig="264" w:dyaOrig="302" w14:anchorId="7AFFE8DD">
          <v:shape id="_x0000_i1029" type="#_x0000_t75" style="width:13.5pt;height:15pt" o:ole="" filled="t">
            <v:fill color2="black"/>
            <v:imagedata r:id="rId15" o:title=""/>
          </v:shape>
          <o:OLEObject Type="Embed" ProgID="Equation.3" ShapeID="_x0000_i1029" DrawAspect="Content" ObjectID="_1821216842" r:id="rId16"/>
        </w:object>
      </w:r>
      <w:r>
        <w:t xml:space="preserve"> are arrays of closing prices over the regression period.</w:t>
      </w:r>
    </w:p>
    <w:p w14:paraId="52829F7C" w14:textId="77777777" w:rsidR="00780739" w:rsidRDefault="00000000">
      <w:pPr>
        <w:pStyle w:val="BodyText"/>
      </w:pPr>
      <w:r>
        <w:t xml:space="preserve">Correlation </w:t>
      </w:r>
      <w:r>
        <w:rPr>
          <w:position w:val="-1"/>
        </w:rPr>
        <w:object w:dxaOrig="139" w:dyaOrig="266" w14:anchorId="46956284">
          <v:shape id="_x0000_i1030" type="#_x0000_t75" style="width:6.75pt;height:13.5pt" o:ole="" filled="t">
            <v:fill color2="black"/>
            <v:imagedata r:id="rId17" o:title=""/>
          </v:shape>
          <o:OLEObject Type="Embed" ProgID="Equation.3" ShapeID="_x0000_i1030" DrawAspect="Content" ObjectID="_1821216843" r:id="rId18"/>
        </w:object>
      </w:r>
      <w:r>
        <w:t xml:space="preserve"> serves as a cointegration proxy, calculated on returns:</w:t>
      </w:r>
    </w:p>
    <w:p w14:paraId="782D3A93" w14:textId="3AE73C5F" w:rsidR="00780739" w:rsidRDefault="00E12E3F">
      <w:pPr>
        <w:pStyle w:val="BodyText"/>
        <w:jc w:val="center"/>
      </w:pPr>
      <w:r w:rsidRPr="003D0CB3">
        <w:rPr>
          <w:position w:val="-32"/>
        </w:rPr>
        <w:object w:dxaOrig="3240" w:dyaOrig="720" w14:anchorId="6BF14215">
          <v:shape id="_x0000_i1031" type="#_x0000_t75" style="width:219pt;height:48.75pt" o:ole="" filled="t">
            <v:fill color2="black"/>
            <v:imagedata r:id="rId19" o:title=""/>
          </v:shape>
          <o:OLEObject Type="Embed" ProgID="Equation.3" ShapeID="_x0000_i1031" DrawAspect="Content" ObjectID="_1821216844" r:id="rId20"/>
        </w:object>
      </w:r>
      <w:r w:rsidR="003D0CB3">
        <w:tab/>
      </w:r>
    </w:p>
    <w:p w14:paraId="7A2D1422" w14:textId="1B5A4DB4" w:rsidR="00780739" w:rsidRDefault="00E12E3F">
      <w:pPr>
        <w:pStyle w:val="FirstParagraph"/>
        <w:jc w:val="center"/>
      </w:pPr>
      <w:r w:rsidRPr="003D0CB3">
        <w:rPr>
          <w:position w:val="-36"/>
        </w:rPr>
        <w:object w:dxaOrig="1560" w:dyaOrig="760" w14:anchorId="2181218F">
          <v:shape id="_x0000_i1032" type="#_x0000_t75" style="width:91.5pt;height:45pt" o:ole="" filled="t">
            <v:fill color2="black"/>
            <v:imagedata r:id="rId21" o:title=""/>
          </v:shape>
          <o:OLEObject Type="Embed" ProgID="Equation.3" ShapeID="_x0000_i1032" DrawAspect="Content" ObjectID="_1821216845" r:id="rId22"/>
        </w:object>
      </w:r>
      <w:r w:rsidR="003D0CB3">
        <w:tab/>
      </w:r>
      <w:r w:rsidR="003D0CB3">
        <w:tab/>
      </w:r>
      <w:r w:rsidR="003D0CB3">
        <w:tab/>
      </w:r>
      <w:r w:rsidR="003D0CB3">
        <w:tab/>
      </w:r>
    </w:p>
    <w:p w14:paraId="2E6A4A93" w14:textId="5C43AE6F" w:rsidR="00780739" w:rsidRDefault="00000000">
      <w:pPr>
        <w:pStyle w:val="FirstParagraph"/>
      </w:pPr>
      <w:r>
        <w:t xml:space="preserve">If </w:t>
      </w:r>
      <w:r w:rsidR="00E12E3F" w:rsidRPr="003D0CB3">
        <w:rPr>
          <w:position w:val="-10"/>
        </w:rPr>
        <w:object w:dxaOrig="2000" w:dyaOrig="340" w14:anchorId="71F11D39">
          <v:shape id="_x0000_i1033" type="#_x0000_t75" style="width:99.75pt;height:17.25pt" o:ole="" filled="t">
            <v:fill color2="black"/>
            <v:imagedata r:id="rId23" o:title=""/>
          </v:shape>
          <o:OLEObject Type="Embed" ProgID="Equation.3" ShapeID="_x0000_i1033" DrawAspect="Content" ObjectID="_1821216846" r:id="rId24"/>
        </w:object>
      </w:r>
      <w:r>
        <w:t xml:space="preserve"> and not bypassed, initialization fails.</w:t>
      </w:r>
      <w:bookmarkEnd w:id="5"/>
    </w:p>
    <w:p w14:paraId="3EBBA45F" w14:textId="7D954D0E" w:rsidR="00780739" w:rsidRDefault="00000000" w:rsidP="0051330E">
      <w:pPr>
        <w:pStyle w:val="Heading2"/>
        <w:numPr>
          <w:ilvl w:val="0"/>
          <w:numId w:val="9"/>
        </w:numPr>
      </w:pPr>
      <w:bookmarkStart w:id="6" w:name="X8542ecd3e0ea1e52ea52a18fcac3ae11fc3874b"/>
      <w:r>
        <w:t>Spread Formation and Z-Score Normalization</w:t>
      </w:r>
    </w:p>
    <w:p w14:paraId="3F9DA87A" w14:textId="599DA455" w:rsidR="00780739" w:rsidRDefault="00000000">
      <w:pPr>
        <w:pStyle w:val="FirstParagraph"/>
      </w:pPr>
      <w:r>
        <w:t xml:space="preserve">The synthetic spread </w:t>
      </w:r>
      <w:r w:rsidR="003D0CB3" w:rsidRPr="003D0CB3">
        <w:rPr>
          <w:position w:val="-6"/>
        </w:rPr>
        <w:object w:dxaOrig="220" w:dyaOrig="300" w14:anchorId="49FB0F57">
          <v:shape id="_x0000_i1034" type="#_x0000_t75" style="width:11.25pt;height:15pt" o:ole="" filled="t">
            <v:fill color2="black"/>
            <v:imagedata r:id="rId25" o:title=""/>
          </v:shape>
          <o:OLEObject Type="Embed" ProgID="Equation.3" ShapeID="_x0000_i1034" DrawAspect="Content" ObjectID="_1821216847" r:id="rId26"/>
        </w:object>
      </w:r>
      <w:r>
        <w:t xml:space="preserve"> is formed as:</w:t>
      </w:r>
    </w:p>
    <w:p w14:paraId="1E55339A" w14:textId="53AE1A1D" w:rsidR="00780739" w:rsidRDefault="005F267B">
      <w:pPr>
        <w:pStyle w:val="BodyText"/>
        <w:jc w:val="center"/>
      </w:pPr>
      <w:r w:rsidRPr="003D0CB3">
        <w:rPr>
          <w:position w:val="-12"/>
        </w:rPr>
        <w:object w:dxaOrig="1660" w:dyaOrig="360" w14:anchorId="3F884B5B">
          <v:shape id="_x0000_i1035" type="#_x0000_t75" style="width:130.5pt;height:28.5pt" o:ole="" filled="t">
            <v:fill color2="black"/>
            <v:imagedata r:id="rId27" o:title=""/>
          </v:shape>
          <o:OLEObject Type="Embed" ProgID="Equation.3" ShapeID="_x0000_i1035" DrawAspect="Content" ObjectID="_1821216848" r:id="rId28"/>
        </w:object>
      </w:r>
      <w:r>
        <w:tab/>
      </w:r>
      <w:r>
        <w:tab/>
      </w:r>
    </w:p>
    <w:p w14:paraId="45A96845" w14:textId="77777777" w:rsidR="00780739" w:rsidRDefault="00000000">
      <w:pPr>
        <w:pStyle w:val="FirstParagraph"/>
      </w:pPr>
      <w:r>
        <w:t>Over a lookback period (default 20), historical spreads are computed excluding the current bar:</w:t>
      </w:r>
    </w:p>
    <w:p w14:paraId="0F120A4B" w14:textId="5BDC7F54" w:rsidR="00780739" w:rsidRDefault="00434CB0">
      <w:pPr>
        <w:pStyle w:val="BodyText"/>
        <w:jc w:val="center"/>
      </w:pPr>
      <w:r w:rsidRPr="005F267B">
        <w:rPr>
          <w:position w:val="-30"/>
        </w:rPr>
        <w:object w:dxaOrig="3980" w:dyaOrig="760" w14:anchorId="6ABFB839">
          <v:shape id="_x0000_i1036" type="#_x0000_t75" style="width:226.5pt;height:43.5pt" o:ole="" filled="t">
            <v:fill color2="black"/>
            <v:imagedata r:id="rId29" o:title=""/>
          </v:shape>
          <o:OLEObject Type="Embed" ProgID="Equation.3" ShapeID="_x0000_i1036" DrawAspect="Content" ObjectID="_1821216849" r:id="rId30"/>
        </w:object>
      </w:r>
      <w:r w:rsidR="005F267B">
        <w:tab/>
      </w:r>
      <w:r w:rsidR="005F267B">
        <w:tab/>
      </w:r>
    </w:p>
    <w:p w14:paraId="42218FF3" w14:textId="77777777" w:rsidR="00780739" w:rsidRDefault="00000000">
      <w:pPr>
        <w:pStyle w:val="FirstParagraph"/>
      </w:pPr>
      <w:r>
        <w:lastRenderedPageBreak/>
        <w:t>The Z-score normalizes the current spread:</w:t>
      </w:r>
    </w:p>
    <w:p w14:paraId="1C9C39AB" w14:textId="4F4AC511" w:rsidR="00780739" w:rsidRDefault="00EF6385">
      <w:pPr>
        <w:pStyle w:val="BodyText"/>
        <w:jc w:val="center"/>
      </w:pPr>
      <w:r w:rsidRPr="005F267B">
        <w:rPr>
          <w:position w:val="-30"/>
        </w:rPr>
        <w:object w:dxaOrig="1260" w:dyaOrig="700" w14:anchorId="580B5E90">
          <v:shape id="_x0000_i1037" type="#_x0000_t75" style="width:83.25pt;height:46.5pt" o:ole="" filled="t">
            <v:fill color2="black"/>
            <v:imagedata r:id="rId31" o:title=""/>
          </v:shape>
          <o:OLEObject Type="Embed" ProgID="Equation.3" ShapeID="_x0000_i1037" DrawAspect="Content" ObjectID="_1821216850" r:id="rId32"/>
        </w:object>
      </w:r>
      <w:r w:rsidR="005F267B">
        <w:tab/>
      </w:r>
      <w:r w:rsidR="005F267B">
        <w:tab/>
      </w:r>
    </w:p>
    <w:p w14:paraId="305D072D" w14:textId="4611670E" w:rsidR="00780739" w:rsidRDefault="00000000">
      <w:pPr>
        <w:pStyle w:val="FirstParagraph"/>
      </w:pPr>
      <w:r>
        <w:t xml:space="preserve">In v2’s HFT mode, </w:t>
      </w:r>
      <w:r w:rsidR="005F267B" w:rsidRPr="005F267B">
        <w:rPr>
          <w:position w:val="-12"/>
        </w:rPr>
        <w:object w:dxaOrig="279" w:dyaOrig="360" w14:anchorId="47379DD1">
          <v:shape id="_x0000_i1038" type="#_x0000_t75" style="width:14.25pt;height:18pt" o:ole="" filled="t">
            <v:fill color2="black"/>
            <v:imagedata r:id="rId33" o:title=""/>
          </v:shape>
          <o:OLEObject Type="Embed" ProgID="Equation.3" ShapeID="_x0000_i1038" DrawAspect="Content" ObjectID="_1821216851" r:id="rId34"/>
        </w:object>
      </w:r>
      <w:r>
        <w:t xml:space="preserve"> uses bid/ask prices for precision:</w:t>
      </w:r>
    </w:p>
    <w:p w14:paraId="35D718D0" w14:textId="6360E79E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>Long spread:</w:t>
      </w:r>
      <w:r>
        <w:t xml:space="preserve"> </w:t>
      </w:r>
      <w:r w:rsidR="00C5249F" w:rsidRPr="005F267B">
        <w:rPr>
          <w:position w:val="-14"/>
        </w:rPr>
        <w:object w:dxaOrig="2240" w:dyaOrig="380" w14:anchorId="3BAE3D28">
          <v:shape id="_x0000_i1039" type="#_x0000_t75" style="width:111.75pt;height:18.75pt" o:ole="" filled="t">
            <v:fill color2="black"/>
            <v:imagedata r:id="rId35" o:title=""/>
          </v:shape>
          <o:OLEObject Type="Embed" ProgID="Equation.3" ShapeID="_x0000_i1039" DrawAspect="Content" ObjectID="_1821216852" r:id="rId36"/>
        </w:object>
      </w:r>
      <w:r>
        <w:t xml:space="preserve"> </w:t>
      </w:r>
    </w:p>
    <w:p w14:paraId="281D8428" w14:textId="01E2B636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 xml:space="preserve"> Short spread:</w:t>
      </w:r>
      <w:r>
        <w:t xml:space="preserve"> </w:t>
      </w:r>
      <w:r w:rsidR="009956F8" w:rsidRPr="005F267B">
        <w:rPr>
          <w:position w:val="-12"/>
        </w:rPr>
        <w:object w:dxaOrig="2280" w:dyaOrig="360" w14:anchorId="266D0664">
          <v:shape id="_x0000_i1040" type="#_x0000_t75" style="width:114pt;height:18pt" o:ole="" filled="t">
            <v:fill color2="black"/>
            <v:imagedata r:id="rId37" o:title=""/>
          </v:shape>
          <o:OLEObject Type="Embed" ProgID="Equation.3" ShapeID="_x0000_i1040" DrawAspect="Content" ObjectID="_1821216853" r:id="rId38"/>
        </w:object>
      </w:r>
    </w:p>
    <w:p w14:paraId="7BE909B5" w14:textId="7F77A4E2" w:rsidR="00780739" w:rsidRDefault="00000000" w:rsidP="005F267B">
      <w:pPr>
        <w:pStyle w:val="BodyText"/>
        <w:numPr>
          <w:ilvl w:val="0"/>
          <w:numId w:val="1"/>
        </w:numPr>
      </w:pPr>
      <w:r>
        <w:t xml:space="preserve"> </w:t>
      </w:r>
      <w:r w:rsidRPr="005F267B">
        <w:rPr>
          <w:b/>
          <w:bCs/>
        </w:rPr>
        <w:t>Average:</w:t>
      </w:r>
      <w:r>
        <w:t xml:space="preserve"> </w:t>
      </w:r>
      <w:r w:rsidR="009956F8" w:rsidRPr="005F267B">
        <w:rPr>
          <w:position w:val="-14"/>
        </w:rPr>
        <w:object w:dxaOrig="2040" w:dyaOrig="380" w14:anchorId="3F9B0285">
          <v:shape id="_x0000_i1041" type="#_x0000_t75" style="width:102pt;height:18.75pt" o:ole="" filled="t">
            <v:fill color2="black"/>
            <v:imagedata r:id="rId39" o:title=""/>
          </v:shape>
          <o:OLEObject Type="Embed" ProgID="Equation.3" ShapeID="_x0000_i1041" DrawAspect="Content" ObjectID="_1821216854" r:id="rId40"/>
        </w:object>
      </w:r>
    </w:p>
    <w:p w14:paraId="36266615" w14:textId="77777777" w:rsidR="00780739" w:rsidRDefault="00000000">
      <w:pPr>
        <w:pStyle w:val="BodyText"/>
      </w:pPr>
      <w:r>
        <w:t>This accounts for transaction costs implicitly.</w:t>
      </w:r>
      <w:bookmarkEnd w:id="6"/>
    </w:p>
    <w:p w14:paraId="7A26FAE2" w14:textId="146CFFF2" w:rsidR="00780739" w:rsidRDefault="00000000" w:rsidP="0051330E">
      <w:pPr>
        <w:pStyle w:val="Heading2"/>
        <w:numPr>
          <w:ilvl w:val="0"/>
          <w:numId w:val="9"/>
        </w:numPr>
      </w:pPr>
      <w:bookmarkStart w:id="7" w:name="entry-conditions"/>
      <w:r>
        <w:t>Entry Conditions</w:t>
      </w:r>
    </w:p>
    <w:p w14:paraId="4473A657" w14:textId="7EC3B85E" w:rsidR="00780739" w:rsidRDefault="00000000" w:rsidP="0080366F">
      <w:pPr>
        <w:pStyle w:val="FirstParagraph"/>
        <w:ind w:firstLine="360"/>
      </w:pPr>
      <w:r>
        <w:t xml:space="preserve">Trades are entered when </w:t>
      </w:r>
      <w:r w:rsidR="001C29BE" w:rsidRPr="009956F8">
        <w:rPr>
          <w:position w:val="-12"/>
        </w:rPr>
        <w:object w:dxaOrig="1880" w:dyaOrig="360" w14:anchorId="38BC7A24">
          <v:shape id="_x0000_i1042" type="#_x0000_t75" style="width:93.75pt;height:18pt" o:ole="" filled="t">
            <v:fill color2="black"/>
            <v:imagedata r:id="rId41" o:title=""/>
          </v:shape>
          <o:OLEObject Type="Embed" ProgID="Equation.3" ShapeID="_x0000_i1042" DrawAspect="Content" ObjectID="_1821216855" r:id="rId42"/>
        </w:object>
      </w:r>
      <w:r>
        <w:t xml:space="preserve"> (default 2.0), signaling deviation:</w:t>
      </w:r>
    </w:p>
    <w:p w14:paraId="3E55C613" w14:textId="71353F91" w:rsidR="009956F8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5F0C5E" w:rsidRPr="009956F8">
        <w:rPr>
          <w:position w:val="-12"/>
        </w:rPr>
        <w:object w:dxaOrig="1860" w:dyaOrig="360" w14:anchorId="31A6780B">
          <v:shape id="_x0000_i1069" type="#_x0000_t75" style="width:93pt;height:18pt" o:ole="" filled="t">
            <v:fill color2="black"/>
            <v:imagedata r:id="rId43" o:title=""/>
          </v:shape>
          <o:OLEObject Type="Embed" ProgID="Equation.3" ShapeID="_x0000_i1069" DrawAspect="Content" ObjectID="_1821216856" r:id="rId44"/>
        </w:object>
      </w:r>
      <w:r>
        <w:t xml:space="preserve">: Long the spread (buy </w:t>
      </w:r>
      <w:proofErr w:type="spellStart"/>
      <w:r>
        <w:t>SymbolA</w:t>
      </w:r>
      <w:proofErr w:type="spellEnd"/>
      <w:r>
        <w:t xml:space="preserve">, sell </w:t>
      </w:r>
      <w:proofErr w:type="spellStart"/>
      <w:r>
        <w:t>SymbolB</w:t>
      </w:r>
      <w:proofErr w:type="spellEnd"/>
      <w:r>
        <w:t xml:space="preserve">). </w:t>
      </w:r>
    </w:p>
    <w:p w14:paraId="23C1235C" w14:textId="7E59FF04" w:rsidR="00780739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9956F8" w:rsidRPr="009956F8">
        <w:rPr>
          <w:position w:val="-12"/>
        </w:rPr>
        <w:object w:dxaOrig="1780" w:dyaOrig="360" w14:anchorId="5A5803FA">
          <v:shape id="_x0000_i1044" type="#_x0000_t75" style="width:89.25pt;height:18pt" o:ole="" filled="t">
            <v:fill color2="black"/>
            <v:imagedata r:id="rId45" o:title=""/>
          </v:shape>
          <o:OLEObject Type="Embed" ProgID="Equation.3" ShapeID="_x0000_i1044" DrawAspect="Content" ObjectID="_1821216857" r:id="rId46"/>
        </w:object>
      </w:r>
      <w:r>
        <w:t xml:space="preserve">: Short the spread (sell </w:t>
      </w:r>
      <w:proofErr w:type="spellStart"/>
      <w:r>
        <w:t>SymbolA</w:t>
      </w:r>
      <w:proofErr w:type="spellEnd"/>
      <w:r>
        <w:t xml:space="preserve">, buy </w:t>
      </w:r>
      <w:proofErr w:type="spellStart"/>
      <w:r>
        <w:t>SymbolB</w:t>
      </w:r>
      <w:proofErr w:type="spellEnd"/>
      <w:r>
        <w:t>).</w:t>
      </w:r>
    </w:p>
    <w:p w14:paraId="43764C66" w14:textId="77777777" w:rsidR="00780739" w:rsidRDefault="00000000">
      <w:pPr>
        <w:pStyle w:val="BodyText"/>
      </w:pPr>
      <w:r>
        <w:t>Positions are only opened if no existing pair trade exists and markets are open for both symbols.</w:t>
      </w:r>
      <w:bookmarkEnd w:id="7"/>
    </w:p>
    <w:p w14:paraId="2C5DC5F0" w14:textId="23C19026" w:rsidR="00780739" w:rsidRDefault="00000000" w:rsidP="0051330E">
      <w:pPr>
        <w:pStyle w:val="Heading2"/>
        <w:numPr>
          <w:ilvl w:val="0"/>
          <w:numId w:val="9"/>
        </w:numPr>
      </w:pPr>
      <w:bookmarkStart w:id="8" w:name="position-sizing"/>
      <w:r>
        <w:t>Position Sizing</w:t>
      </w:r>
    </w:p>
    <w:p w14:paraId="247F5CB5" w14:textId="48A34C70" w:rsidR="00780739" w:rsidRDefault="00000000" w:rsidP="0080366F">
      <w:pPr>
        <w:pStyle w:val="FirstParagraph"/>
        <w:ind w:firstLine="360"/>
      </w:pPr>
      <w:r>
        <w:t xml:space="preserve">Lots for </w:t>
      </w:r>
      <w:proofErr w:type="spellStart"/>
      <w:r>
        <w:t>SymbolA</w:t>
      </w:r>
      <w:proofErr w:type="spellEnd"/>
      <w:r>
        <w:t xml:space="preserve"> (</w:t>
      </w:r>
      <w:r w:rsidR="001C29BE" w:rsidRPr="001C29BE">
        <w:rPr>
          <w:position w:val="-10"/>
        </w:rPr>
        <w:object w:dxaOrig="320" w:dyaOrig="340" w14:anchorId="7D9D80AF">
          <v:shape id="_x0000_i1045" type="#_x0000_t75" style="width:15.75pt;height:17.25pt" o:ole="" filled="t">
            <v:fill color2="black"/>
            <v:imagedata r:id="rId47" o:title=""/>
          </v:shape>
          <o:OLEObject Type="Embed" ProgID="Equation.3" ShapeID="_x0000_i1045" DrawAspect="Content" ObjectID="_1821216858" r:id="rId48"/>
        </w:object>
      </w:r>
      <w:r>
        <w:t xml:space="preserve">) are sized to risk a fixed percentage (default 1%) of balance, assuming an adverse move of </w:t>
      </w:r>
      <w:r w:rsidR="001C29BE" w:rsidRPr="001C29BE">
        <w:rPr>
          <w:position w:val="-12"/>
        </w:rPr>
        <w:object w:dxaOrig="460" w:dyaOrig="360" w14:anchorId="1E5EA4E0">
          <v:shape id="_x0000_i1046" type="#_x0000_t75" style="width:23.25pt;height:18pt" o:ole="" filled="t">
            <v:fill color2="black"/>
            <v:imagedata r:id="rId49" o:title=""/>
          </v:shape>
          <o:OLEObject Type="Embed" ProgID="Equation.3" ShapeID="_x0000_i1046" DrawAspect="Content" ObjectID="_1821216859" r:id="rId50"/>
        </w:object>
      </w:r>
      <w:r>
        <w:t xml:space="preserve"> (from entry to stop):</w:t>
      </w:r>
    </w:p>
    <w:p w14:paraId="45146166" w14:textId="67E6D801" w:rsidR="00780739" w:rsidRDefault="00561364">
      <w:pPr>
        <w:pStyle w:val="BodyText"/>
        <w:jc w:val="center"/>
      </w:pPr>
      <w:r w:rsidRPr="001C29BE">
        <w:rPr>
          <w:position w:val="-58"/>
        </w:rPr>
        <w:object w:dxaOrig="5860" w:dyaOrig="840" w14:anchorId="2FE7DD0C">
          <v:shape id="_x0000_i1047" type="#_x0000_t75" style="width:318.75pt;height:45.75pt" o:ole="" filled="t">
            <v:fill color2="black"/>
            <v:imagedata r:id="rId51" o:title=""/>
          </v:shape>
          <o:OLEObject Type="Embed" ProgID="Equation.3" ShapeID="_x0000_i1047" DrawAspect="Content" ObjectID="_1821216860" r:id="rId52"/>
        </w:object>
      </w:r>
    </w:p>
    <w:p w14:paraId="39E95122" w14:textId="46E0C7C6" w:rsidR="00780739" w:rsidRDefault="00000000">
      <w:pPr>
        <w:pStyle w:val="FirstParagraph"/>
      </w:pPr>
      <w:r>
        <w:t xml:space="preserve">where </w:t>
      </w:r>
      <w:r w:rsidR="001C29BE" w:rsidRPr="001C29BE">
        <w:rPr>
          <w:position w:val="-4"/>
        </w:rPr>
        <w:object w:dxaOrig="240" w:dyaOrig="279" w14:anchorId="6D17ED9F">
          <v:shape id="_x0000_i1048" type="#_x0000_t75" style="width:12pt;height:14.25pt" o:ole="" filled="t">
            <v:fill color2="black"/>
            <v:imagedata r:id="rId53" o:title=""/>
          </v:shape>
          <o:OLEObject Type="Embed" ProgID="Equation.3" ShapeID="_x0000_i1048" DrawAspect="Content" ObjectID="_1821216861" r:id="rId54"/>
        </w:object>
      </w:r>
      <w:r>
        <w:t xml:space="preserve"> is account balance.</w:t>
      </w:r>
    </w:p>
    <w:p w14:paraId="46DA5F57" w14:textId="77777777" w:rsidR="00780739" w:rsidRDefault="00000000">
      <w:pPr>
        <w:pStyle w:val="BodyText"/>
      </w:pPr>
      <w:r>
        <w:lastRenderedPageBreak/>
        <w:t>The dollar risk per unit is based on tick value:</w:t>
      </w:r>
    </w:p>
    <w:p w14:paraId="42886C37" w14:textId="099C4C3C" w:rsidR="00780739" w:rsidRDefault="0045682C">
      <w:pPr>
        <w:pStyle w:val="BodyText"/>
        <w:jc w:val="center"/>
      </w:pPr>
      <w:r w:rsidRPr="00561364">
        <w:rPr>
          <w:position w:val="-30"/>
        </w:rPr>
        <w:object w:dxaOrig="3540" w:dyaOrig="680" w14:anchorId="4A03EBEA">
          <v:shape id="_x0000_i1049" type="#_x0000_t75" style="width:228pt;height:43.5pt" o:ole="" filled="t">
            <v:fill color2="black"/>
            <v:imagedata r:id="rId55" o:title=""/>
          </v:shape>
          <o:OLEObject Type="Embed" ProgID="Equation.3" ShapeID="_x0000_i1049" DrawAspect="Content" ObjectID="_1821216862" r:id="rId56"/>
        </w:object>
      </w:r>
    </w:p>
    <w:p w14:paraId="06AC4B22" w14:textId="47B3BFB4" w:rsidR="00780739" w:rsidRDefault="00561364">
      <w:pPr>
        <w:pStyle w:val="FirstParagraph"/>
      </w:pPr>
      <w:r w:rsidRPr="00561364">
        <w:rPr>
          <w:position w:val="-10"/>
        </w:rPr>
        <w:object w:dxaOrig="320" w:dyaOrig="340" w14:anchorId="137E534A">
          <v:shape id="_x0000_i1050" type="#_x0000_t75" style="width:15.75pt;height:17.25pt" o:ole="" filled="t">
            <v:fill color2="black"/>
            <v:imagedata r:id="rId57" o:title=""/>
          </v:shape>
          <o:OLEObject Type="Embed" ProgID="Equation.3" ShapeID="_x0000_i1050" DrawAspect="Content" ObjectID="_1821216863" r:id="rId58"/>
        </w:object>
      </w:r>
      <w:r>
        <w:t xml:space="preserve"> is normalized to broker lot steps and capped by min/max lots (with a user-defined </w:t>
      </w:r>
      <w:proofErr w:type="spellStart"/>
      <w:r>
        <w:t>MaxLots</w:t>
      </w:r>
      <w:proofErr w:type="spellEnd"/>
      <w:r>
        <w:t xml:space="preserve"> in v2). Lots for </w:t>
      </w:r>
      <w:proofErr w:type="spellStart"/>
      <w:r>
        <w:t>SymbolB</w:t>
      </w:r>
      <w:proofErr w:type="spellEnd"/>
      <w:r>
        <w:t xml:space="preserve">: </w:t>
      </w:r>
      <w:r w:rsidR="0045682C" w:rsidRPr="00561364">
        <w:rPr>
          <w:position w:val="-10"/>
        </w:rPr>
        <w:object w:dxaOrig="1160" w:dyaOrig="340" w14:anchorId="704E0B35">
          <v:shape id="_x0000_i1051" type="#_x0000_t75" style="width:57.75pt;height:17.25pt" o:ole="" filled="t">
            <v:fill color2="black"/>
            <v:imagedata r:id="rId59" o:title=""/>
          </v:shape>
          <o:OLEObject Type="Embed" ProgID="Equation.3" ShapeID="_x0000_i1051" DrawAspect="Content" ObjectID="_1821216864" r:id="rId60"/>
        </w:object>
      </w:r>
      <w:r>
        <w:t>, similarly normalized.</w:t>
      </w:r>
      <w:bookmarkEnd w:id="8"/>
    </w:p>
    <w:p w14:paraId="1ACAFFF7" w14:textId="09DD8BB5" w:rsidR="00780739" w:rsidRDefault="00000000" w:rsidP="0051330E">
      <w:pPr>
        <w:pStyle w:val="Heading2"/>
        <w:numPr>
          <w:ilvl w:val="0"/>
          <w:numId w:val="9"/>
        </w:numPr>
      </w:pPr>
      <w:bookmarkStart w:id="9" w:name="exit-conditions"/>
      <w:r>
        <w:t>Exit Conditions</w:t>
      </w:r>
    </w:p>
    <w:p w14:paraId="78CA6B70" w14:textId="77777777" w:rsidR="00780739" w:rsidRDefault="00000000">
      <w:pPr>
        <w:pStyle w:val="FirstParagraph"/>
      </w:pPr>
      <w:r>
        <w:t>Exits occur based on stop-loss (SL) and take-profit (TP) types.</w:t>
      </w:r>
    </w:p>
    <w:p w14:paraId="0888972F" w14:textId="51DB7542" w:rsidR="00780739" w:rsidRDefault="00000000" w:rsidP="0051330E">
      <w:pPr>
        <w:pStyle w:val="Heading3"/>
        <w:numPr>
          <w:ilvl w:val="1"/>
          <w:numId w:val="9"/>
        </w:numPr>
      </w:pPr>
      <w:bookmarkStart w:id="10" w:name="z-score-based-sl_type-sl_zscore"/>
      <w:r>
        <w:t>Z-Score Based (</w:t>
      </w:r>
      <w:proofErr w:type="spellStart"/>
      <w:r>
        <w:t>SL</w:t>
      </w:r>
      <w:r w:rsidR="00B6321C">
        <w:t>_</w:t>
      </w:r>
      <w:r>
        <w:t>Type</w:t>
      </w:r>
      <w:proofErr w:type="spellEnd"/>
      <w:r>
        <w:t xml:space="preserve"> = </w:t>
      </w:r>
      <w:proofErr w:type="spellStart"/>
      <w:r>
        <w:t>SL_ZScore</w:t>
      </w:r>
      <w:proofErr w:type="spellEnd"/>
      <w:r>
        <w:t>)</w:t>
      </w:r>
    </w:p>
    <w:p w14:paraId="7B1CA456" w14:textId="719F5302" w:rsidR="00780739" w:rsidRDefault="00000000" w:rsidP="00B6321C">
      <w:pPr>
        <w:pStyle w:val="FirstParagraph"/>
        <w:ind w:firstLine="360"/>
      </w:pPr>
      <w:r>
        <w:t xml:space="preserve">For long spread (entry </w:t>
      </w:r>
      <w:r w:rsidR="00B6321C" w:rsidRPr="00B6321C">
        <w:rPr>
          <w:position w:val="-12"/>
        </w:rPr>
        <w:object w:dxaOrig="700" w:dyaOrig="360" w14:anchorId="7D10DB79">
          <v:shape id="_x0000_i1052" type="#_x0000_t75" style="width:35.25pt;height:18pt" o:ole="" filled="t">
            <v:fill color2="black"/>
            <v:imagedata r:id="rId61" o:title=""/>
          </v:shape>
          <o:OLEObject Type="Embed" ProgID="Equation.3" ShapeID="_x0000_i1052" DrawAspect="Content" ObjectID="_1821216865" r:id="rId62"/>
        </w:object>
      </w:r>
      <w:r>
        <w:t>):</w:t>
      </w:r>
    </w:p>
    <w:p w14:paraId="3606006E" w14:textId="36E8BE72" w:rsidR="00B6321C" w:rsidRDefault="00000000" w:rsidP="00B6321C">
      <w:pPr>
        <w:pStyle w:val="BodyText"/>
        <w:numPr>
          <w:ilvl w:val="0"/>
          <w:numId w:val="4"/>
        </w:numPr>
      </w:pPr>
      <w:r>
        <w:t xml:space="preserve">SL: </w:t>
      </w:r>
      <w:r w:rsidR="00CC2975" w:rsidRPr="00B6321C">
        <w:rPr>
          <w:position w:val="-12"/>
        </w:rPr>
        <w:object w:dxaOrig="3640" w:dyaOrig="360" w14:anchorId="0AC0AE77">
          <v:shape id="_x0000_i1053" type="#_x0000_t75" style="width:197.25pt;height:19.5pt" o:ole="" filled="t">
            <v:fill color2="black"/>
            <v:imagedata r:id="rId63" o:title=""/>
          </v:shape>
          <o:OLEObject Type="Embed" ProgID="Equation.3" ShapeID="_x0000_i1053" DrawAspect="Content" ObjectID="_1821216866" r:id="rId64"/>
        </w:object>
      </w:r>
      <w:r>
        <w:t xml:space="preserve"> </w:t>
      </w:r>
    </w:p>
    <w:p w14:paraId="6070CCCD" w14:textId="1579FE12" w:rsidR="00B6321C" w:rsidRDefault="00000000" w:rsidP="00B6321C">
      <w:pPr>
        <w:pStyle w:val="BodyText"/>
        <w:numPr>
          <w:ilvl w:val="0"/>
          <w:numId w:val="4"/>
        </w:numPr>
      </w:pPr>
      <w:r>
        <w:t>TP (</w:t>
      </w:r>
      <w:proofErr w:type="spellStart"/>
      <w:r>
        <w:t>TP_Type</w:t>
      </w:r>
      <w:proofErr w:type="spellEnd"/>
      <w:r>
        <w:t xml:space="preserve"> = </w:t>
      </w:r>
      <w:proofErr w:type="spellStart"/>
      <w:r>
        <w:t>TP_Multiple</w:t>
      </w:r>
      <w:proofErr w:type="spellEnd"/>
      <w:r>
        <w:t xml:space="preserve">): </w:t>
      </w:r>
      <w:r w:rsidR="00CC2975" w:rsidRPr="00B6321C">
        <w:rPr>
          <w:position w:val="-12"/>
        </w:rPr>
        <w:object w:dxaOrig="5539" w:dyaOrig="360" w14:anchorId="1CF1C84D">
          <v:shape id="_x0000_i1054" type="#_x0000_t75" style="width:300pt;height:19.5pt" o:ole="" filled="t">
            <v:fill color2="black"/>
            <v:imagedata r:id="rId65" o:title=""/>
          </v:shape>
          <o:OLEObject Type="Embed" ProgID="Equation.3" ShapeID="_x0000_i1054" DrawAspect="Content" ObjectID="_1821216867" r:id="rId66"/>
        </w:object>
      </w:r>
    </w:p>
    <w:p w14:paraId="14D97546" w14:textId="282EE618" w:rsidR="00780739" w:rsidRDefault="00000000" w:rsidP="00B6321C">
      <w:pPr>
        <w:pStyle w:val="BodyText"/>
        <w:numPr>
          <w:ilvl w:val="0"/>
          <w:numId w:val="4"/>
        </w:numPr>
      </w:pPr>
      <w:r>
        <w:t>TP (</w:t>
      </w:r>
      <w:proofErr w:type="spellStart"/>
      <w:r>
        <w:t>TP_Type</w:t>
      </w:r>
      <w:proofErr w:type="spellEnd"/>
      <w:r>
        <w:t xml:space="preserve"> = </w:t>
      </w:r>
      <w:proofErr w:type="spellStart"/>
      <w:r>
        <w:t>TP_ZScore</w:t>
      </w:r>
      <w:proofErr w:type="spellEnd"/>
      <w:r>
        <w:t xml:space="preserve">): </w:t>
      </w:r>
      <w:r w:rsidR="00CC2975" w:rsidRPr="00B6321C">
        <w:rPr>
          <w:position w:val="-10"/>
        </w:rPr>
        <w:object w:dxaOrig="2280" w:dyaOrig="320" w14:anchorId="029DE6E0">
          <v:shape id="_x0000_i1055" type="#_x0000_t75" style="width:130.5pt;height:18pt" o:ole="" filled="t">
            <v:fill color2="black"/>
            <v:imagedata r:id="rId67" o:title=""/>
          </v:shape>
          <o:OLEObject Type="Embed" ProgID="Equation.3" ShapeID="_x0000_i1055" DrawAspect="Content" ObjectID="_1821216868" r:id="rId68"/>
        </w:object>
      </w:r>
      <w:r>
        <w:t xml:space="preserve"> (e.g., 0 for mean reversion)</w:t>
      </w:r>
    </w:p>
    <w:p w14:paraId="7574C5FC" w14:textId="77777777" w:rsidR="00780739" w:rsidRDefault="00000000">
      <w:pPr>
        <w:pStyle w:val="BodyText"/>
      </w:pPr>
      <w:r>
        <w:t>Symmetric for short spread. This assumes mean reversion within a Z-score band.</w:t>
      </w:r>
      <w:bookmarkEnd w:id="10"/>
    </w:p>
    <w:p w14:paraId="1BDC404C" w14:textId="74FCD617" w:rsidR="00780739" w:rsidRDefault="00000000" w:rsidP="0051330E">
      <w:pPr>
        <w:pStyle w:val="Heading3"/>
        <w:numPr>
          <w:ilvl w:val="1"/>
          <w:numId w:val="9"/>
        </w:numPr>
      </w:pPr>
      <w:bookmarkStart w:id="11" w:name="percentage-based-sl_type-sl_percent"/>
      <w:r>
        <w:t>Percentage Based (</w:t>
      </w:r>
      <w:proofErr w:type="spellStart"/>
      <w:r>
        <w:t>SL_Type</w:t>
      </w:r>
      <w:proofErr w:type="spellEnd"/>
      <w:r>
        <w:t xml:space="preserve"> = </w:t>
      </w:r>
      <w:proofErr w:type="spellStart"/>
      <w:r>
        <w:t>SL_Percent</w:t>
      </w:r>
      <w:proofErr w:type="spellEnd"/>
      <w:r>
        <w:t>)</w:t>
      </w:r>
    </w:p>
    <w:p w14:paraId="6B9B5EE0" w14:textId="3F64134E" w:rsidR="00780739" w:rsidRDefault="00000000" w:rsidP="0043569B">
      <w:pPr>
        <w:pStyle w:val="FirstParagraph"/>
        <w:ind w:firstLine="0"/>
      </w:pPr>
      <w:r>
        <w:t xml:space="preserve">Monitors pair profit </w:t>
      </w:r>
      <w:r w:rsidR="008E3D23" w:rsidRPr="00CC2975">
        <w:rPr>
          <w:position w:val="-10"/>
        </w:rPr>
        <w:object w:dxaOrig="2079" w:dyaOrig="340" w14:anchorId="7EAEDBFD">
          <v:shape id="_x0000_i1056" type="#_x0000_t75" style="width:114.75pt;height:19.5pt" o:ole="" filled="t">
            <v:fill color2="black"/>
            <v:imagedata r:id="rId69" o:title=""/>
          </v:shape>
          <o:OLEObject Type="Embed" ProgID="Equation.3" ShapeID="_x0000_i1056" DrawAspect="Content" ObjectID="_1821216869" r:id="rId70"/>
        </w:object>
      </w:r>
      <w:r>
        <w:t>:</w:t>
      </w:r>
    </w:p>
    <w:p w14:paraId="29F1D104" w14:textId="77777777" w:rsidR="008E3D23" w:rsidRDefault="00000000" w:rsidP="00CC2975">
      <w:pPr>
        <w:pStyle w:val="BodyText"/>
        <w:numPr>
          <w:ilvl w:val="0"/>
          <w:numId w:val="5"/>
        </w:numPr>
      </w:pPr>
      <w:r>
        <w:t xml:space="preserve">SL: </w:t>
      </w:r>
      <w:r w:rsidR="008E3D23" w:rsidRPr="00CC2975">
        <w:rPr>
          <w:position w:val="-10"/>
        </w:rPr>
        <w:object w:dxaOrig="3220" w:dyaOrig="340" w14:anchorId="153A7718">
          <v:shape id="_x0000_i1057" type="#_x0000_t75" style="width:161.25pt;height:17.25pt" o:ole="" filled="t">
            <v:fill color2="black"/>
            <v:imagedata r:id="rId71" o:title=""/>
          </v:shape>
          <o:OLEObject Type="Embed" ProgID="Equation.3" ShapeID="_x0000_i1057" DrawAspect="Content" ObjectID="_1821216870" r:id="rId72"/>
        </w:object>
      </w:r>
      <w:r>
        <w:t xml:space="preserve"> </w:t>
      </w:r>
    </w:p>
    <w:p w14:paraId="361C2FED" w14:textId="57F5382B" w:rsidR="00780739" w:rsidRDefault="00000000" w:rsidP="008E3D23">
      <w:pPr>
        <w:pStyle w:val="BodyText"/>
        <w:numPr>
          <w:ilvl w:val="0"/>
          <w:numId w:val="5"/>
        </w:numPr>
      </w:pPr>
      <w:r>
        <w:t xml:space="preserve">TP: </w:t>
      </w:r>
      <w:r w:rsidR="0043569B" w:rsidRPr="00CC2975">
        <w:rPr>
          <w:position w:val="-10"/>
        </w:rPr>
        <w:object w:dxaOrig="4900" w:dyaOrig="340" w14:anchorId="7EF799C6">
          <v:shape id="_x0000_i1058" type="#_x0000_t75" style="width:245.25pt;height:17.25pt" o:ole="" filled="t">
            <v:fill color2="black"/>
            <v:imagedata r:id="rId73" o:title=""/>
          </v:shape>
          <o:OLEObject Type="Embed" ProgID="Equation.3" ShapeID="_x0000_i1058" DrawAspect="Content" ObjectID="_1821216871" r:id="rId74"/>
        </w:object>
      </w:r>
    </w:p>
    <w:p w14:paraId="726773DB" w14:textId="17ED96B4" w:rsidR="00780739" w:rsidRDefault="00000000">
      <w:pPr>
        <w:pStyle w:val="FirstParagraph"/>
      </w:pPr>
      <w:r>
        <w:t xml:space="preserve">where </w:t>
      </w:r>
      <w:r w:rsidR="00CC2975" w:rsidRPr="00CC2975">
        <w:rPr>
          <w:position w:val="-4"/>
        </w:rPr>
        <w:object w:dxaOrig="240" w:dyaOrig="279" w14:anchorId="7182322A">
          <v:shape id="_x0000_i1059" type="#_x0000_t75" style="width:12pt;height:14.25pt" o:ole="" filled="t">
            <v:fill color2="black"/>
            <v:imagedata r:id="rId75" o:title=""/>
          </v:shape>
          <o:OLEObject Type="Embed" ProgID="Equation.3" ShapeID="_x0000_i1059" DrawAspect="Content" ObjectID="_1821216872" r:id="rId76"/>
        </w:object>
      </w:r>
      <w:r>
        <w:t xml:space="preserve"> is equity at entry.</w:t>
      </w:r>
      <w:bookmarkEnd w:id="9"/>
      <w:bookmarkEnd w:id="11"/>
    </w:p>
    <w:p w14:paraId="05D493D2" w14:textId="0674E54D" w:rsidR="00780739" w:rsidRDefault="00000000" w:rsidP="0051330E">
      <w:pPr>
        <w:pStyle w:val="Heading2"/>
        <w:numPr>
          <w:ilvl w:val="0"/>
          <w:numId w:val="9"/>
        </w:numPr>
      </w:pPr>
      <w:bookmarkStart w:id="12" w:name="high-frequency-enhancements-in-v2"/>
      <w:r>
        <w:lastRenderedPageBreak/>
        <w:t>High-Frequency Enhancements in v2</w:t>
      </w:r>
    </w:p>
    <w:p w14:paraId="47378B1F" w14:textId="77777777" w:rsidR="00780739" w:rsidRDefault="00000000">
      <w:pPr>
        <w:pStyle w:val="FirstParagraph"/>
      </w:pPr>
      <w:r>
        <w:t xml:space="preserve">Unlike v1’s bar-based execution, v2 processes every tick, removing the </w:t>
      </w:r>
      <w:proofErr w:type="spellStart"/>
      <w:r w:rsidRPr="00CC2975">
        <w:rPr>
          <w:i/>
          <w:iCs/>
        </w:rPr>
        <w:t>IsNewBar</w:t>
      </w:r>
      <w:proofErr w:type="spellEnd"/>
      <w:r>
        <w:t xml:space="preserve"> check. This enables faster responses to market movements. Additionally, a market open check prevents trades during closures:</w:t>
      </w:r>
    </w:p>
    <w:p w14:paraId="38E10811" w14:textId="6BE2E308" w:rsidR="00780739" w:rsidRDefault="00CC2975">
      <w:pPr>
        <w:pStyle w:val="BodyText"/>
        <w:jc w:val="center"/>
      </w:pPr>
      <w:r w:rsidRPr="00CC2975">
        <w:rPr>
          <w:position w:val="-10"/>
        </w:rPr>
        <w:object w:dxaOrig="7460" w:dyaOrig="340" w14:anchorId="2ACB61AE">
          <v:shape id="_x0000_i1060" type="#_x0000_t75" style="width:372.75pt;height:17.25pt" o:ole="" filled="t">
            <v:fill color2="black"/>
            <v:imagedata r:id="rId77" o:title=""/>
          </v:shape>
          <o:OLEObject Type="Embed" ProgID="Equation.3" ShapeID="_x0000_i1060" DrawAspect="Content" ObjectID="_1821216873" r:id="rId78"/>
        </w:object>
      </w:r>
    </w:p>
    <w:p w14:paraId="3AB46B3C" w14:textId="122EE92E" w:rsidR="00997987" w:rsidRDefault="00000000" w:rsidP="00997987">
      <w:pPr>
        <w:pStyle w:val="FirstParagraph"/>
      </w:pPr>
      <w:r>
        <w:t xml:space="preserve">v2 also introduces </w:t>
      </w:r>
      <w:proofErr w:type="spellStart"/>
      <w:r>
        <w:t>TP_ZScore</w:t>
      </w:r>
      <w:proofErr w:type="spellEnd"/>
      <w:r>
        <w:t xml:space="preserve"> for flexible mean-reversion exits, absent in v1.</w:t>
      </w:r>
      <w:bookmarkEnd w:id="3"/>
      <w:bookmarkEnd w:id="12"/>
    </w:p>
    <w:p w14:paraId="2ED377FE" w14:textId="77777777" w:rsidR="00997987" w:rsidRDefault="00997987" w:rsidP="00997987">
      <w:pPr>
        <w:pStyle w:val="Heading2"/>
        <w:numPr>
          <w:ilvl w:val="0"/>
          <w:numId w:val="9"/>
        </w:numPr>
      </w:pPr>
      <w:r>
        <w:t xml:space="preserve">REHOBOAM v2 </w:t>
      </w:r>
      <w:proofErr w:type="spellStart"/>
      <w:r>
        <w:t>MetaTrader</w:t>
      </w:r>
      <w:proofErr w:type="spellEnd"/>
      <w:r>
        <w:t xml:space="preserve"> Tests</w:t>
      </w:r>
    </w:p>
    <w:p w14:paraId="66749C1B" w14:textId="1B7E185D" w:rsidR="00997987" w:rsidRDefault="00997987" w:rsidP="00997987">
      <w:r w:rsidRPr="00CF3AA2">
        <w:t xml:space="preserve">To evaluate REHOBOAM v2, we conducted </w:t>
      </w:r>
      <w:proofErr w:type="spellStart"/>
      <w:r w:rsidRPr="00CF3AA2">
        <w:t>backtests</w:t>
      </w:r>
      <w:proofErr w:type="spellEnd"/>
      <w:r w:rsidRPr="00CF3AA2">
        <w:t xml:space="preserve"> on historical data from </w:t>
      </w:r>
      <w:proofErr w:type="spellStart"/>
      <w:r w:rsidRPr="00CF3AA2">
        <w:t>MetaTrader</w:t>
      </w:r>
      <w:proofErr w:type="spellEnd"/>
      <w:r w:rsidRPr="00CF3AA2">
        <w:t xml:space="preserve"> 5 (</w:t>
      </w:r>
      <w:r>
        <w:t>2024 - 2025</w:t>
      </w:r>
      <w:r w:rsidRPr="00CF3AA2">
        <w:t xml:space="preserve">) using </w:t>
      </w:r>
      <w:r>
        <w:t xml:space="preserve">one forex </w:t>
      </w:r>
      <w:r w:rsidRPr="00CF3AA2">
        <w:t xml:space="preserve">pairs: </w:t>
      </w:r>
      <w:r>
        <w:t>GBPUSD-EURUSD</w:t>
      </w:r>
      <w:r w:rsidR="00123EF1">
        <w:t xml:space="preserve">, chosen </w:t>
      </w:r>
      <w:r>
        <w:t>for it</w:t>
      </w:r>
      <w:r w:rsidR="00123EF1">
        <w:t>s</w:t>
      </w:r>
      <w:r>
        <w:t xml:space="preserve"> high liquidity. </w:t>
      </w:r>
      <w:r w:rsidR="00793383">
        <w:t xml:space="preserve">Optimization test and </w:t>
      </w:r>
      <w:proofErr w:type="spellStart"/>
      <w:r w:rsidR="00793383">
        <w:t>backtesting</w:t>
      </w:r>
      <w:proofErr w:type="spellEnd"/>
      <w:r w:rsidR="00793383">
        <w:t xml:space="preserve"> was done for the period from September 1</w:t>
      </w:r>
      <w:r w:rsidR="00793383" w:rsidRPr="00793383">
        <w:rPr>
          <w:vertAlign w:val="superscript"/>
        </w:rPr>
        <w:t>st</w:t>
      </w:r>
      <w:r w:rsidR="00793383">
        <w:t xml:space="preserve"> 2025 to September 5</w:t>
      </w:r>
      <w:r w:rsidR="00793383" w:rsidRPr="00793383">
        <w:rPr>
          <w:vertAlign w:val="superscript"/>
        </w:rPr>
        <w:t>th</w:t>
      </w:r>
      <w:r w:rsidR="00793383">
        <w:t xml:space="preserve"> 2025.</w:t>
      </w:r>
      <w:r>
        <w:t xml:space="preserve"> </w:t>
      </w:r>
      <w:r w:rsidR="00793383">
        <w:t>T</w:t>
      </w:r>
      <w:r>
        <w:t>wo tests were done to gauge the</w:t>
      </w:r>
      <w:r w:rsidR="00123EF1">
        <w:t xml:space="preserve"> best</w:t>
      </w:r>
      <w:r>
        <w:t xml:space="preserve"> take profit method.</w:t>
      </w:r>
      <w:r w:rsidR="002B37A8">
        <w:t xml:space="preserve"> The optimization criterion that was being optimized was the Sharpe ratio with the combination that gave the maximum Sharpe ratio being favored</w:t>
      </w:r>
    </w:p>
    <w:p w14:paraId="4CA66643" w14:textId="6479DF05" w:rsidR="00997987" w:rsidRDefault="00997987" w:rsidP="00997987">
      <w:pPr>
        <w:pStyle w:val="ListParagraph"/>
        <w:numPr>
          <w:ilvl w:val="0"/>
          <w:numId w:val="15"/>
        </w:numPr>
      </w:pPr>
      <w:r>
        <w:t>Take Profit (TP) based on multiple of stop loss</w:t>
      </w:r>
    </w:p>
    <w:p w14:paraId="32C0A376" w14:textId="21E5B874" w:rsidR="00997987" w:rsidRDefault="00997987" w:rsidP="00997987">
      <w:pPr>
        <w:pStyle w:val="ListParagraph"/>
        <w:numPr>
          <w:ilvl w:val="0"/>
          <w:numId w:val="15"/>
        </w:numPr>
      </w:pPr>
      <w:r>
        <w:t xml:space="preserve">Take Profit </w:t>
      </w:r>
      <w:r w:rsidR="003A0485">
        <w:t xml:space="preserve">(TP) </w:t>
      </w:r>
      <w:r>
        <w:t>based on Z</w:t>
      </w:r>
      <w:r w:rsidR="003A0485">
        <w:t>-</w:t>
      </w:r>
      <w:r>
        <w:t>score</w:t>
      </w:r>
    </w:p>
    <w:p w14:paraId="492BA4EB" w14:textId="6654FD30" w:rsidR="00997987" w:rsidRDefault="00997987" w:rsidP="00997987">
      <w:pPr>
        <w:pStyle w:val="BodyText"/>
        <w:ind w:firstLine="0"/>
      </w:pPr>
      <w:r>
        <w:t>The following were the settings used:</w:t>
      </w:r>
    </w:p>
    <w:p w14:paraId="0F25D7DA" w14:textId="0C9176A6" w:rsidR="00997987" w:rsidRDefault="00997987" w:rsidP="00997987">
      <w:pPr>
        <w:pStyle w:val="Caption"/>
        <w:keepNext/>
      </w:pPr>
      <w:r>
        <w:t xml:space="preserve">Table </w:t>
      </w:r>
      <w:r w:rsidR="00E020C7">
        <w:fldChar w:fldCharType="begin"/>
      </w:r>
      <w:r w:rsidR="00E020C7">
        <w:instrText xml:space="preserve"> SEQ Table \* ARABIC </w:instrText>
      </w:r>
      <w:r w:rsidR="00E020C7">
        <w:fldChar w:fldCharType="separate"/>
      </w:r>
      <w:r w:rsidR="00BC70B7">
        <w:rPr>
          <w:noProof/>
        </w:rPr>
        <w:t>1</w:t>
      </w:r>
      <w:r w:rsidR="00E020C7">
        <w:rPr>
          <w:noProof/>
        </w:rPr>
        <w:fldChar w:fldCharType="end"/>
      </w:r>
      <w:r>
        <w:t>: tester settings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F957DF3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08E4D1" w14:textId="77777777" w:rsidR="00997987" w:rsidRDefault="00997987" w:rsidP="002B37A8">
            <w:r>
              <w:t>Setting</w:t>
            </w:r>
          </w:p>
        </w:tc>
        <w:tc>
          <w:tcPr>
            <w:tcW w:w="4675" w:type="dxa"/>
          </w:tcPr>
          <w:p w14:paraId="2B3F1F03" w14:textId="77777777" w:rsidR="00997987" w:rsidRDefault="00997987" w:rsidP="002B3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4E29CA9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0D8E2D" w14:textId="77777777" w:rsidR="00997987" w:rsidRDefault="00997987" w:rsidP="002B37A8">
            <w:r>
              <w:t>EXPERT</w:t>
            </w:r>
          </w:p>
        </w:tc>
        <w:tc>
          <w:tcPr>
            <w:tcW w:w="4675" w:type="dxa"/>
          </w:tcPr>
          <w:p w14:paraId="4413FEFB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REHOBOAM v2</w:t>
            </w:r>
          </w:p>
        </w:tc>
      </w:tr>
      <w:tr w:rsidR="00997987" w14:paraId="619151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4DA972" w14:textId="77777777" w:rsidR="00997987" w:rsidRDefault="00997987" w:rsidP="002B37A8">
            <w:r>
              <w:t>SYMBOL</w:t>
            </w:r>
          </w:p>
        </w:tc>
        <w:tc>
          <w:tcPr>
            <w:tcW w:w="4675" w:type="dxa"/>
          </w:tcPr>
          <w:p w14:paraId="226A42CC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394539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ED5063" w14:textId="77777777" w:rsidR="00997987" w:rsidRDefault="00997987" w:rsidP="002B37A8">
            <w:r>
              <w:t>PERIOD</w:t>
            </w:r>
          </w:p>
        </w:tc>
        <w:tc>
          <w:tcPr>
            <w:tcW w:w="4675" w:type="dxa"/>
          </w:tcPr>
          <w:p w14:paraId="1131A9A1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M1</w:t>
            </w:r>
          </w:p>
        </w:tc>
      </w:tr>
      <w:tr w:rsidR="00997987" w14:paraId="34E4C2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C6CBFB" w14:textId="77777777" w:rsidR="00997987" w:rsidRDefault="00997987" w:rsidP="002B37A8">
            <w:r>
              <w:t>OPTIMIZATION</w:t>
            </w:r>
          </w:p>
        </w:tc>
        <w:tc>
          <w:tcPr>
            <w:tcW w:w="4675" w:type="dxa"/>
          </w:tcPr>
          <w:p w14:paraId="788C2E9A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= Show complete algorithm </w:t>
            </w:r>
          </w:p>
        </w:tc>
      </w:tr>
      <w:tr w:rsidR="00997987" w14:paraId="265BF3F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0C727C" w14:textId="77777777" w:rsidR="00997987" w:rsidRDefault="00997987" w:rsidP="002B37A8">
            <w:r>
              <w:t>MODEL</w:t>
            </w:r>
          </w:p>
        </w:tc>
        <w:tc>
          <w:tcPr>
            <w:tcW w:w="4675" w:type="dxa"/>
          </w:tcPr>
          <w:p w14:paraId="4390D584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= Every tick based on real ticks</w:t>
            </w:r>
          </w:p>
        </w:tc>
      </w:tr>
      <w:tr w:rsidR="00997987" w14:paraId="3C72D9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AAD107" w14:textId="77777777" w:rsidR="00997987" w:rsidRDefault="00997987" w:rsidP="002B37A8">
            <w:r>
              <w:lastRenderedPageBreak/>
              <w:t>FROM</w:t>
            </w:r>
          </w:p>
        </w:tc>
        <w:tc>
          <w:tcPr>
            <w:tcW w:w="4675" w:type="dxa"/>
          </w:tcPr>
          <w:p w14:paraId="2421B6E9" w14:textId="78087BF6" w:rsidR="00997987" w:rsidRPr="00C17C84" w:rsidRDefault="00997987" w:rsidP="00793383">
            <w:pPr>
              <w:pStyle w:val="ListParagraph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 1</w:t>
            </w:r>
            <w:r w:rsidRPr="002B37A8">
              <w:rPr>
                <w:vertAlign w:val="superscript"/>
              </w:rPr>
              <w:t>st</w:t>
            </w:r>
            <w:r>
              <w:t xml:space="preserve">  2025</w:t>
            </w:r>
          </w:p>
        </w:tc>
      </w:tr>
      <w:tr w:rsidR="00997987" w14:paraId="327E9F7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0BB05F" w14:textId="77777777" w:rsidR="00997987" w:rsidRDefault="00997987" w:rsidP="002B37A8">
            <w:r>
              <w:t>TO</w:t>
            </w:r>
          </w:p>
        </w:tc>
        <w:tc>
          <w:tcPr>
            <w:tcW w:w="4675" w:type="dxa"/>
          </w:tcPr>
          <w:p w14:paraId="6479DF76" w14:textId="46691D68" w:rsidR="00C17C84" w:rsidRDefault="00997987" w:rsidP="00793383">
            <w:pPr>
              <w:pStyle w:val="ListParagraph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 5</w:t>
            </w:r>
            <w:r w:rsidRPr="002B37A8">
              <w:rPr>
                <w:vertAlign w:val="superscript"/>
              </w:rPr>
              <w:t>th</w:t>
            </w:r>
            <w:r>
              <w:t xml:space="preserve"> 2025</w:t>
            </w:r>
          </w:p>
        </w:tc>
      </w:tr>
      <w:tr w:rsidR="00997987" w14:paraId="38AD13A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B94E49" w14:textId="77777777" w:rsidR="00997987" w:rsidRDefault="00997987" w:rsidP="00EF392F">
            <w:r>
              <w:t>FORWARD MODE</w:t>
            </w:r>
          </w:p>
        </w:tc>
        <w:tc>
          <w:tcPr>
            <w:tcW w:w="4675" w:type="dxa"/>
          </w:tcPr>
          <w:p w14:paraId="65FD121F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2A20E5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D849E1" w14:textId="77777777" w:rsidR="00997987" w:rsidRDefault="00997987" w:rsidP="00EF392F">
            <w:r>
              <w:t>DEPOSIT</w:t>
            </w:r>
          </w:p>
        </w:tc>
        <w:tc>
          <w:tcPr>
            <w:tcW w:w="4675" w:type="dxa"/>
          </w:tcPr>
          <w:p w14:paraId="1E9736E0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</w:tr>
      <w:tr w:rsidR="00997987" w14:paraId="090DE19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18D1F4" w14:textId="77777777" w:rsidR="00997987" w:rsidRDefault="00997987" w:rsidP="00EF392F">
            <w:r>
              <w:t>CURERNCY</w:t>
            </w:r>
          </w:p>
        </w:tc>
        <w:tc>
          <w:tcPr>
            <w:tcW w:w="4675" w:type="dxa"/>
          </w:tcPr>
          <w:p w14:paraId="123B53E3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USD</w:t>
            </w:r>
          </w:p>
        </w:tc>
      </w:tr>
      <w:tr w:rsidR="00997987" w14:paraId="59B0D56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9330B1" w14:textId="77777777" w:rsidR="00997987" w:rsidRDefault="00997987" w:rsidP="00EF392F">
            <w:r>
              <w:t>PROFIT IN PIPS</w:t>
            </w:r>
          </w:p>
        </w:tc>
        <w:tc>
          <w:tcPr>
            <w:tcW w:w="4675" w:type="dxa"/>
          </w:tcPr>
          <w:p w14:paraId="4DBFFF45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065CE34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F7BA5D" w14:textId="77777777" w:rsidR="00997987" w:rsidRDefault="00997987" w:rsidP="00EF392F">
            <w:r>
              <w:t>LEVERAGE</w:t>
            </w:r>
          </w:p>
        </w:tc>
        <w:tc>
          <w:tcPr>
            <w:tcW w:w="4675" w:type="dxa"/>
          </w:tcPr>
          <w:p w14:paraId="0DB57BD9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997987" w14:paraId="32B78D3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875A5B" w14:textId="77777777" w:rsidR="00997987" w:rsidRDefault="00997987" w:rsidP="00EF392F">
            <w:r>
              <w:t>EXECUTION MODE</w:t>
            </w:r>
          </w:p>
        </w:tc>
        <w:tc>
          <w:tcPr>
            <w:tcW w:w="4675" w:type="dxa"/>
          </w:tcPr>
          <w:p w14:paraId="47A226CE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</w:t>
            </w:r>
          </w:p>
        </w:tc>
      </w:tr>
      <w:tr w:rsidR="00997987" w14:paraId="7080469E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08145" w14:textId="77777777" w:rsidR="00997987" w:rsidRDefault="00997987" w:rsidP="00EF392F">
            <w:r>
              <w:t>OPTIMIZATION CRITERION</w:t>
            </w:r>
          </w:p>
        </w:tc>
        <w:tc>
          <w:tcPr>
            <w:tcW w:w="4675" w:type="dxa"/>
          </w:tcPr>
          <w:p w14:paraId="7C5C0031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= SHARPE RATIO MAX</w:t>
            </w:r>
          </w:p>
        </w:tc>
      </w:tr>
    </w:tbl>
    <w:p w14:paraId="46B5CBC2" w14:textId="77777777" w:rsidR="00997987" w:rsidRDefault="00997987" w:rsidP="00EF392F"/>
    <w:p w14:paraId="6E5F2B52" w14:textId="7D76BCA7" w:rsidR="00997987" w:rsidRDefault="00997987" w:rsidP="00EF392F">
      <w:r>
        <w:t xml:space="preserve">Table </w:t>
      </w:r>
      <w:r w:rsidR="00E020C7">
        <w:fldChar w:fldCharType="begin"/>
      </w:r>
      <w:r w:rsidR="00E020C7">
        <w:instrText xml:space="preserve"> SEQ Table \* ARABIC </w:instrText>
      </w:r>
      <w:r w:rsidR="00E020C7">
        <w:fldChar w:fldCharType="separate"/>
      </w:r>
      <w:r w:rsidR="00BC70B7">
        <w:rPr>
          <w:noProof/>
        </w:rPr>
        <w:t>2</w:t>
      </w:r>
      <w:r w:rsidR="00E020C7">
        <w:rPr>
          <w:noProof/>
        </w:rPr>
        <w:fldChar w:fldCharType="end"/>
      </w:r>
      <w:r>
        <w:t>: tester input settings - TP as multiple of stop loss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B21E2AB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42DA01" w14:textId="77777777" w:rsidR="00997987" w:rsidRDefault="00997987" w:rsidP="00EF392F">
            <w:r>
              <w:t>Setting</w:t>
            </w:r>
          </w:p>
        </w:tc>
        <w:tc>
          <w:tcPr>
            <w:tcW w:w="4675" w:type="dxa"/>
          </w:tcPr>
          <w:p w14:paraId="4EB2598A" w14:textId="77777777" w:rsidR="00997987" w:rsidRDefault="00997987" w:rsidP="00EF3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6A5BE3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01844D" w14:textId="4CE07579" w:rsidR="00997987" w:rsidRDefault="002B37A8" w:rsidP="00EF392F">
            <w:proofErr w:type="spellStart"/>
            <w:r>
              <w:t>SymbolA</w:t>
            </w:r>
            <w:proofErr w:type="spellEnd"/>
          </w:p>
        </w:tc>
        <w:tc>
          <w:tcPr>
            <w:tcW w:w="4675" w:type="dxa"/>
          </w:tcPr>
          <w:p w14:paraId="2B3D5112" w14:textId="472DDF5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2931F84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41D506" w14:textId="744F2796" w:rsidR="00997987" w:rsidRDefault="002B37A8" w:rsidP="00EF392F">
            <w:proofErr w:type="spellStart"/>
            <w:r>
              <w:t>SymbolB</w:t>
            </w:r>
            <w:proofErr w:type="spellEnd"/>
          </w:p>
        </w:tc>
        <w:tc>
          <w:tcPr>
            <w:tcW w:w="4675" w:type="dxa"/>
          </w:tcPr>
          <w:p w14:paraId="1296406B" w14:textId="717BAB1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997987" w14:paraId="288EC67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F7AFC" w14:textId="7496B96B" w:rsidR="00997987" w:rsidRDefault="000D30BF" w:rsidP="00EF392F">
            <w:r>
              <w:t>TIMEFRAME</w:t>
            </w:r>
          </w:p>
        </w:tc>
        <w:tc>
          <w:tcPr>
            <w:tcW w:w="4675" w:type="dxa"/>
          </w:tcPr>
          <w:p w14:paraId="55EE0DA8" w14:textId="1CBE6690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61E5C4C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60944E" w14:textId="4C869F20" w:rsidR="00997987" w:rsidRDefault="000D30BF" w:rsidP="00EF392F">
            <w:r>
              <w:t>LOOKBACK PERIOD</w:t>
            </w:r>
          </w:p>
        </w:tc>
        <w:tc>
          <w:tcPr>
            <w:tcW w:w="4675" w:type="dxa"/>
          </w:tcPr>
          <w:p w14:paraId="7C263C57" w14:textId="3FCE7C6B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997987" w14:paraId="4FA602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BB53A" w14:textId="3A83B38E" w:rsidR="00997987" w:rsidRDefault="000D30BF" w:rsidP="00EF392F">
            <w:r>
              <w:t>REGRESSION PERIOD</w:t>
            </w:r>
          </w:p>
        </w:tc>
        <w:tc>
          <w:tcPr>
            <w:tcW w:w="4675" w:type="dxa"/>
          </w:tcPr>
          <w:p w14:paraId="2A245A39" w14:textId="3C6B34F9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997987" w14:paraId="5E21B66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BF2CEF" w14:textId="543BD59D" w:rsidR="00997987" w:rsidRDefault="000D30BF" w:rsidP="00EF392F">
            <w:proofErr w:type="spellStart"/>
            <w:r>
              <w:t>EntryZScore</w:t>
            </w:r>
            <w:proofErr w:type="spellEnd"/>
          </w:p>
        </w:tc>
        <w:tc>
          <w:tcPr>
            <w:tcW w:w="4675" w:type="dxa"/>
          </w:tcPr>
          <w:p w14:paraId="772B95E0" w14:textId="0CE3418E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997987" w14:paraId="251626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5F42FE" w14:textId="1EA914D4" w:rsidR="00997987" w:rsidRDefault="000D30BF" w:rsidP="00EF392F">
            <w:proofErr w:type="spellStart"/>
            <w:r>
              <w:t>StopZscore</w:t>
            </w:r>
            <w:proofErr w:type="spellEnd"/>
          </w:p>
        </w:tc>
        <w:tc>
          <w:tcPr>
            <w:tcW w:w="4675" w:type="dxa"/>
          </w:tcPr>
          <w:p w14:paraId="3799DF3E" w14:textId="1D1520B2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0.2, stop: 10, step: 0.2}</w:t>
            </w:r>
          </w:p>
        </w:tc>
      </w:tr>
      <w:tr w:rsidR="00997987" w14:paraId="0B08866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D42DC0" w14:textId="7421B988" w:rsidR="00997987" w:rsidRDefault="000D30BF" w:rsidP="00EF392F">
            <w:proofErr w:type="spellStart"/>
            <w:r>
              <w:lastRenderedPageBreak/>
              <w:t>TakeProfit</w:t>
            </w:r>
            <w:proofErr w:type="spellEnd"/>
            <w:r>
              <w:t xml:space="preserve"> </w:t>
            </w:r>
            <w:proofErr w:type="spellStart"/>
            <w:r>
              <w:t>Zscore</w:t>
            </w:r>
            <w:proofErr w:type="spellEnd"/>
          </w:p>
        </w:tc>
        <w:tc>
          <w:tcPr>
            <w:tcW w:w="4675" w:type="dxa"/>
          </w:tcPr>
          <w:p w14:paraId="2FEBFAFD" w14:textId="773F2362" w:rsidR="00997987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Does not apply</w:t>
            </w:r>
          </w:p>
        </w:tc>
      </w:tr>
      <w:tr w:rsidR="00997987" w14:paraId="0B79EEC9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1872EF" w14:textId="427E1887" w:rsidR="00997987" w:rsidRDefault="000D30BF" w:rsidP="00EF392F">
            <w:proofErr w:type="spellStart"/>
            <w:r>
              <w:t>RiskPercent</w:t>
            </w:r>
            <w:proofErr w:type="spellEnd"/>
          </w:p>
        </w:tc>
        <w:tc>
          <w:tcPr>
            <w:tcW w:w="4675" w:type="dxa"/>
          </w:tcPr>
          <w:p w14:paraId="01FE150B" w14:textId="10D30F15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79E9E4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CA59CE" w14:textId="358222A1" w:rsidR="00997987" w:rsidRDefault="000D30BF" w:rsidP="00EF392F">
            <w:proofErr w:type="spellStart"/>
            <w:r>
              <w:t>MinCorrelation</w:t>
            </w:r>
            <w:proofErr w:type="spellEnd"/>
          </w:p>
        </w:tc>
        <w:tc>
          <w:tcPr>
            <w:tcW w:w="4675" w:type="dxa"/>
          </w:tcPr>
          <w:p w14:paraId="70E41AED" w14:textId="5F07DB1A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997987" w14:paraId="01918D0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F4583E" w14:textId="1DDCDE7F" w:rsidR="00997987" w:rsidRDefault="000D30BF" w:rsidP="00EF392F">
            <w:proofErr w:type="spellStart"/>
            <w:r>
              <w:t>BypassCorrelationCheck</w:t>
            </w:r>
            <w:proofErr w:type="spellEnd"/>
          </w:p>
        </w:tc>
        <w:tc>
          <w:tcPr>
            <w:tcW w:w="4675" w:type="dxa"/>
          </w:tcPr>
          <w:p w14:paraId="64EA0A14" w14:textId="10DBD2F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997987" w14:paraId="55B1A70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DB8D92" w14:textId="514036BE" w:rsidR="00997987" w:rsidRDefault="000D30BF" w:rsidP="00EF392F">
            <w:r>
              <w:t>Magic Number</w:t>
            </w:r>
          </w:p>
        </w:tc>
        <w:tc>
          <w:tcPr>
            <w:tcW w:w="4675" w:type="dxa"/>
          </w:tcPr>
          <w:p w14:paraId="4CD2FFF1" w14:textId="52AE523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997987" w14:paraId="611051D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628A25" w14:textId="039AE37E" w:rsidR="00997987" w:rsidRDefault="000D30BF" w:rsidP="00EF392F">
            <w:proofErr w:type="spellStart"/>
            <w:r>
              <w:t>RiskRewardRatio</w:t>
            </w:r>
            <w:proofErr w:type="spellEnd"/>
          </w:p>
        </w:tc>
        <w:tc>
          <w:tcPr>
            <w:tcW w:w="4675" w:type="dxa"/>
          </w:tcPr>
          <w:p w14:paraId="2E5A80EA" w14:textId="3098E828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97987" w14:paraId="7E43361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1FC3B3" w14:textId="38EE1F08" w:rsidR="00997987" w:rsidRDefault="000D30BF" w:rsidP="00EF392F">
            <w:proofErr w:type="spellStart"/>
            <w:r>
              <w:t>SL_Type</w:t>
            </w:r>
            <w:proofErr w:type="spellEnd"/>
          </w:p>
        </w:tc>
        <w:tc>
          <w:tcPr>
            <w:tcW w:w="4675" w:type="dxa"/>
          </w:tcPr>
          <w:p w14:paraId="3FA37EC6" w14:textId="61BBAAEF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4FC80EF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7CC34B" w14:textId="7E73A8FD" w:rsidR="000D30BF" w:rsidRDefault="000D30BF" w:rsidP="00EF392F">
            <w:proofErr w:type="spellStart"/>
            <w:r>
              <w:t>TY_Type</w:t>
            </w:r>
            <w:proofErr w:type="spellEnd"/>
          </w:p>
        </w:tc>
        <w:tc>
          <w:tcPr>
            <w:tcW w:w="4675" w:type="dxa"/>
          </w:tcPr>
          <w:p w14:paraId="525CDE46" w14:textId="324E0D16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TP as multiple of stop loss</w:t>
            </w:r>
          </w:p>
        </w:tc>
      </w:tr>
      <w:tr w:rsidR="000D30BF" w14:paraId="5D84473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88F1D3" w14:textId="211DCCAE" w:rsidR="000D30BF" w:rsidRDefault="000D30BF" w:rsidP="00EF392F">
            <w:r>
              <w:t>StopLosspercent</w:t>
            </w:r>
          </w:p>
        </w:tc>
        <w:tc>
          <w:tcPr>
            <w:tcW w:w="4675" w:type="dxa"/>
          </w:tcPr>
          <w:p w14:paraId="78B1F155" w14:textId="23C9304B" w:rsidR="000D30BF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44FA0E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63AB29F" w14:textId="498B4A3D" w:rsidR="000D30BF" w:rsidRDefault="000D30BF" w:rsidP="00EF392F">
            <w:proofErr w:type="spellStart"/>
            <w:r>
              <w:t>MaxLots</w:t>
            </w:r>
            <w:proofErr w:type="spellEnd"/>
          </w:p>
        </w:tc>
        <w:tc>
          <w:tcPr>
            <w:tcW w:w="4675" w:type="dxa"/>
          </w:tcPr>
          <w:p w14:paraId="24E37486" w14:textId="7FABDA60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2A7AEED4" w14:textId="77777777" w:rsidR="00997987" w:rsidRDefault="00997987" w:rsidP="00EF392F"/>
    <w:p w14:paraId="09CE226D" w14:textId="44AA03E2" w:rsidR="00997987" w:rsidRDefault="00997987" w:rsidP="00997987">
      <w:pPr>
        <w:pStyle w:val="Caption"/>
        <w:keepNext/>
      </w:pPr>
      <w:r>
        <w:t xml:space="preserve">Table </w:t>
      </w:r>
      <w:r w:rsidR="00E020C7">
        <w:fldChar w:fldCharType="begin"/>
      </w:r>
      <w:r w:rsidR="00E020C7">
        <w:instrText xml:space="preserve"> SEQ Table \* ARABIC </w:instrText>
      </w:r>
      <w:r w:rsidR="00E020C7">
        <w:fldChar w:fldCharType="separate"/>
      </w:r>
      <w:r w:rsidR="00BC70B7">
        <w:rPr>
          <w:noProof/>
        </w:rPr>
        <w:t>3</w:t>
      </w:r>
      <w:r w:rsidR="00E020C7">
        <w:rPr>
          <w:noProof/>
        </w:rPr>
        <w:fldChar w:fldCharType="end"/>
      </w:r>
      <w:r>
        <w:t xml:space="preserve">: tester input settings - TP based on </w:t>
      </w:r>
      <w:proofErr w:type="spellStart"/>
      <w:r>
        <w:t>Zscore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0BF" w14:paraId="1F87ADC0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2B1875" w14:textId="77777777" w:rsidR="000D30BF" w:rsidRDefault="000D30BF" w:rsidP="00576593">
            <w:r>
              <w:t>Setting</w:t>
            </w:r>
          </w:p>
        </w:tc>
        <w:tc>
          <w:tcPr>
            <w:tcW w:w="4675" w:type="dxa"/>
          </w:tcPr>
          <w:p w14:paraId="6256304C" w14:textId="77777777" w:rsidR="000D30BF" w:rsidRDefault="000D30BF" w:rsidP="005765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0D30BF" w14:paraId="5A4FB7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2165EF" w14:textId="77777777" w:rsidR="000D30BF" w:rsidRDefault="000D30BF" w:rsidP="00576593">
            <w:proofErr w:type="spellStart"/>
            <w:r>
              <w:t>SymbolA</w:t>
            </w:r>
            <w:proofErr w:type="spellEnd"/>
          </w:p>
        </w:tc>
        <w:tc>
          <w:tcPr>
            <w:tcW w:w="4675" w:type="dxa"/>
          </w:tcPr>
          <w:p w14:paraId="23504ABB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0D30BF" w14:paraId="2A12691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458C10" w14:textId="77777777" w:rsidR="000D30BF" w:rsidRDefault="000D30BF" w:rsidP="00576593">
            <w:proofErr w:type="spellStart"/>
            <w:r>
              <w:t>SymbolB</w:t>
            </w:r>
            <w:proofErr w:type="spellEnd"/>
          </w:p>
        </w:tc>
        <w:tc>
          <w:tcPr>
            <w:tcW w:w="4675" w:type="dxa"/>
          </w:tcPr>
          <w:p w14:paraId="6A1B08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0D30BF" w14:paraId="56FA7FB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F569889" w14:textId="77777777" w:rsidR="000D30BF" w:rsidRDefault="000D30BF" w:rsidP="00576593">
            <w:r>
              <w:t>TIMEFRAME</w:t>
            </w:r>
          </w:p>
        </w:tc>
        <w:tc>
          <w:tcPr>
            <w:tcW w:w="4675" w:type="dxa"/>
          </w:tcPr>
          <w:p w14:paraId="582678F0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7736AE2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02FC07" w14:textId="77777777" w:rsidR="000D30BF" w:rsidRDefault="000D30BF" w:rsidP="00576593">
            <w:r>
              <w:t>LOOKBACK PERIOD</w:t>
            </w:r>
          </w:p>
        </w:tc>
        <w:tc>
          <w:tcPr>
            <w:tcW w:w="4675" w:type="dxa"/>
          </w:tcPr>
          <w:p w14:paraId="048B833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0D30BF" w14:paraId="71D5287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C4C739" w14:textId="77777777" w:rsidR="000D30BF" w:rsidRDefault="000D30BF" w:rsidP="00576593">
            <w:r>
              <w:t>REGRESSION PERIOD</w:t>
            </w:r>
          </w:p>
        </w:tc>
        <w:tc>
          <w:tcPr>
            <w:tcW w:w="4675" w:type="dxa"/>
          </w:tcPr>
          <w:p w14:paraId="231B854A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0D30BF" w14:paraId="2AB857C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7E7377" w14:textId="77777777" w:rsidR="000D30BF" w:rsidRDefault="000D30BF" w:rsidP="00576593">
            <w:proofErr w:type="spellStart"/>
            <w:r>
              <w:t>EntryZScore</w:t>
            </w:r>
            <w:proofErr w:type="spellEnd"/>
          </w:p>
        </w:tc>
        <w:tc>
          <w:tcPr>
            <w:tcW w:w="4675" w:type="dxa"/>
          </w:tcPr>
          <w:p w14:paraId="2320570D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2079A6C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B4C45" w14:textId="77777777" w:rsidR="000D30BF" w:rsidRDefault="000D30BF" w:rsidP="00576593">
            <w:proofErr w:type="spellStart"/>
            <w:r>
              <w:t>StopZscore</w:t>
            </w:r>
            <w:proofErr w:type="spellEnd"/>
          </w:p>
        </w:tc>
        <w:tc>
          <w:tcPr>
            <w:tcW w:w="4675" w:type="dxa"/>
          </w:tcPr>
          <w:p w14:paraId="3579E602" w14:textId="30133F49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4E48653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000824" w14:textId="77777777" w:rsidR="000D30BF" w:rsidRDefault="000D30BF" w:rsidP="00576593">
            <w:proofErr w:type="spellStart"/>
            <w:r>
              <w:lastRenderedPageBreak/>
              <w:t>TakeProfit</w:t>
            </w:r>
            <w:proofErr w:type="spellEnd"/>
            <w:r>
              <w:t xml:space="preserve"> </w:t>
            </w:r>
            <w:proofErr w:type="spellStart"/>
            <w:r>
              <w:t>Zscore</w:t>
            </w:r>
            <w:proofErr w:type="spellEnd"/>
          </w:p>
        </w:tc>
        <w:tc>
          <w:tcPr>
            <w:tcW w:w="4675" w:type="dxa"/>
          </w:tcPr>
          <w:p w14:paraId="7A4543D6" w14:textId="6F76BFBC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1069181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5F2420" w14:textId="77777777" w:rsidR="000D30BF" w:rsidRDefault="000D30BF" w:rsidP="00576593">
            <w:proofErr w:type="spellStart"/>
            <w:r>
              <w:t>RiskPercent</w:t>
            </w:r>
            <w:proofErr w:type="spellEnd"/>
          </w:p>
        </w:tc>
        <w:tc>
          <w:tcPr>
            <w:tcW w:w="4675" w:type="dxa"/>
          </w:tcPr>
          <w:p w14:paraId="3EF9CE3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423CA310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CD9A06" w14:textId="77777777" w:rsidR="000D30BF" w:rsidRDefault="000D30BF" w:rsidP="00576593">
            <w:proofErr w:type="spellStart"/>
            <w:r>
              <w:t>MinCorrelation</w:t>
            </w:r>
            <w:proofErr w:type="spellEnd"/>
          </w:p>
        </w:tc>
        <w:tc>
          <w:tcPr>
            <w:tcW w:w="4675" w:type="dxa"/>
          </w:tcPr>
          <w:p w14:paraId="2C9A9B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0D30BF" w14:paraId="171E38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487142" w14:textId="77777777" w:rsidR="000D30BF" w:rsidRDefault="000D30BF" w:rsidP="00576593">
            <w:proofErr w:type="spellStart"/>
            <w:r>
              <w:t>BypassCorrelationCheck</w:t>
            </w:r>
            <w:proofErr w:type="spellEnd"/>
          </w:p>
        </w:tc>
        <w:tc>
          <w:tcPr>
            <w:tcW w:w="4675" w:type="dxa"/>
          </w:tcPr>
          <w:p w14:paraId="152DBFA7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0D30BF" w14:paraId="5653A06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787642" w14:textId="77777777" w:rsidR="000D30BF" w:rsidRDefault="000D30BF" w:rsidP="00576593">
            <w:r>
              <w:t>Magic Number</w:t>
            </w:r>
          </w:p>
        </w:tc>
        <w:tc>
          <w:tcPr>
            <w:tcW w:w="4675" w:type="dxa"/>
          </w:tcPr>
          <w:p w14:paraId="115DCB7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0D30BF" w14:paraId="6CF4FA3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3E234D" w14:textId="77777777" w:rsidR="000D30BF" w:rsidRDefault="000D30BF" w:rsidP="00576593">
            <w:proofErr w:type="spellStart"/>
            <w:r>
              <w:t>RiskRewardRatio</w:t>
            </w:r>
            <w:proofErr w:type="spellEnd"/>
          </w:p>
        </w:tc>
        <w:tc>
          <w:tcPr>
            <w:tcW w:w="4675" w:type="dxa"/>
          </w:tcPr>
          <w:p w14:paraId="27DD398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D30BF" w14:paraId="013CAFA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2FC15D" w14:textId="77777777" w:rsidR="000D30BF" w:rsidRDefault="000D30BF" w:rsidP="00576593">
            <w:proofErr w:type="spellStart"/>
            <w:r>
              <w:t>SL_Type</w:t>
            </w:r>
            <w:proofErr w:type="spellEnd"/>
          </w:p>
        </w:tc>
        <w:tc>
          <w:tcPr>
            <w:tcW w:w="4675" w:type="dxa"/>
          </w:tcPr>
          <w:p w14:paraId="7C19B4DE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2CA2399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2C1940" w14:textId="77777777" w:rsidR="000D30BF" w:rsidRDefault="000D30BF" w:rsidP="00576593">
            <w:proofErr w:type="spellStart"/>
            <w:r>
              <w:t>TY_Type</w:t>
            </w:r>
            <w:proofErr w:type="spellEnd"/>
          </w:p>
        </w:tc>
        <w:tc>
          <w:tcPr>
            <w:tcW w:w="4675" w:type="dxa"/>
          </w:tcPr>
          <w:p w14:paraId="06D175D6" w14:textId="46976784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= TP based on Z-Score</w:t>
            </w:r>
          </w:p>
        </w:tc>
      </w:tr>
      <w:tr w:rsidR="000D30BF" w14:paraId="10A1909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8849CE" w14:textId="77777777" w:rsidR="000D30BF" w:rsidRDefault="000D30BF" w:rsidP="00576593">
            <w:r>
              <w:t>StopLosspercent</w:t>
            </w:r>
          </w:p>
        </w:tc>
        <w:tc>
          <w:tcPr>
            <w:tcW w:w="4675" w:type="dxa"/>
          </w:tcPr>
          <w:p w14:paraId="15845445" w14:textId="77777777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3A4F11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3D8AE" w14:textId="77777777" w:rsidR="000D30BF" w:rsidRDefault="000D30BF" w:rsidP="00576593">
            <w:proofErr w:type="spellStart"/>
            <w:r>
              <w:t>MaxLots</w:t>
            </w:r>
            <w:proofErr w:type="spellEnd"/>
          </w:p>
        </w:tc>
        <w:tc>
          <w:tcPr>
            <w:tcW w:w="4675" w:type="dxa"/>
          </w:tcPr>
          <w:p w14:paraId="5D0C420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6F53C721" w14:textId="77777777" w:rsidR="00997987" w:rsidRDefault="00997987" w:rsidP="00997987">
      <w:pPr>
        <w:pStyle w:val="BodyText"/>
        <w:ind w:firstLine="0"/>
      </w:pPr>
    </w:p>
    <w:p w14:paraId="2C2DA143" w14:textId="254AF9B4" w:rsidR="005D1390" w:rsidRDefault="005D1390" w:rsidP="00997987">
      <w:pPr>
        <w:pStyle w:val="BodyText"/>
        <w:ind w:firstLine="0"/>
      </w:pPr>
      <w:r>
        <w:t>The following is the price history of GBPUSD and EURUSD during the test periods</w:t>
      </w:r>
    </w:p>
    <w:p w14:paraId="44807C2D" w14:textId="77777777" w:rsidR="005D1390" w:rsidRDefault="005D1390" w:rsidP="005D1390">
      <w:pPr>
        <w:pStyle w:val="BodyText"/>
        <w:keepNext/>
        <w:ind w:firstLine="0"/>
      </w:pPr>
      <w:r>
        <w:rPr>
          <w:noProof/>
        </w:rPr>
        <w:lastRenderedPageBreak/>
        <w:drawing>
          <wp:inline distT="0" distB="0" distL="0" distR="0" wp14:anchorId="77F10CE7" wp14:editId="3EB30729">
            <wp:extent cx="4836367" cy="2962275"/>
            <wp:effectExtent l="0" t="0" r="2540" b="0"/>
            <wp:docPr id="985463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63020" name="Picture 985463020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63" cy="29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4893" w14:textId="7A746C47" w:rsidR="005D1390" w:rsidRDefault="005D1390" w:rsidP="005D1390">
      <w:pPr>
        <w:pStyle w:val="Caption"/>
      </w:pPr>
      <w:r>
        <w:t xml:space="preserve">Figure </w:t>
      </w:r>
      <w:r w:rsidR="00E020C7">
        <w:fldChar w:fldCharType="begin"/>
      </w:r>
      <w:r w:rsidR="00E020C7">
        <w:instrText xml:space="preserve"> SEQ Figure \* ARABIC </w:instrText>
      </w:r>
      <w:r w:rsidR="00E020C7">
        <w:fldChar w:fldCharType="separate"/>
      </w:r>
      <w:r w:rsidR="00BC70B7">
        <w:rPr>
          <w:noProof/>
        </w:rPr>
        <w:t>1</w:t>
      </w:r>
      <w:r w:rsidR="00E020C7">
        <w:rPr>
          <w:noProof/>
        </w:rPr>
        <w:fldChar w:fldCharType="end"/>
      </w:r>
      <w:r>
        <w:t xml:space="preserve">: GBPUSD- 15m chart - </w:t>
      </w:r>
      <w:proofErr w:type="spellStart"/>
      <w:r>
        <w:t>september</w:t>
      </w:r>
      <w:proofErr w:type="spellEnd"/>
      <w:r>
        <w:t xml:space="preserve"> 1st to 5</w:t>
      </w:r>
      <w:r w:rsidRPr="005D1390">
        <w:rPr>
          <w:vertAlign w:val="superscript"/>
        </w:rPr>
        <w:t>th</w:t>
      </w:r>
    </w:p>
    <w:p w14:paraId="2B38F028" w14:textId="77777777" w:rsidR="005D1390" w:rsidRDefault="005D1390" w:rsidP="005D1390">
      <w:pPr>
        <w:pStyle w:val="Caption"/>
        <w:keepNext/>
      </w:pPr>
      <w:r>
        <w:rPr>
          <w:noProof/>
        </w:rPr>
        <w:drawing>
          <wp:inline distT="0" distB="0" distL="0" distR="0" wp14:anchorId="6DCF430A" wp14:editId="0AE2ED37">
            <wp:extent cx="4495800" cy="2753678"/>
            <wp:effectExtent l="0" t="0" r="0" b="8890"/>
            <wp:docPr id="716359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9920" name="Picture 716359920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57" cy="27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54E" w14:textId="43BECF3E" w:rsidR="005D1390" w:rsidRDefault="005D1390" w:rsidP="005D1390">
      <w:pPr>
        <w:pStyle w:val="Caption"/>
      </w:pPr>
      <w:r>
        <w:t xml:space="preserve">Figure </w:t>
      </w:r>
      <w:r w:rsidR="00E020C7">
        <w:fldChar w:fldCharType="begin"/>
      </w:r>
      <w:r w:rsidR="00E020C7">
        <w:instrText xml:space="preserve"> SEQ Figure \* ARABIC </w:instrText>
      </w:r>
      <w:r w:rsidR="00E020C7">
        <w:fldChar w:fldCharType="separate"/>
      </w:r>
      <w:r w:rsidR="00BC70B7">
        <w:rPr>
          <w:noProof/>
        </w:rPr>
        <w:t>2</w:t>
      </w:r>
      <w:r w:rsidR="00E020C7">
        <w:rPr>
          <w:noProof/>
        </w:rPr>
        <w:fldChar w:fldCharType="end"/>
      </w:r>
      <w:r>
        <w:t>: EURUSD 15m chart- September 1st to 5th</w:t>
      </w:r>
    </w:p>
    <w:p w14:paraId="10BED6E2" w14:textId="10D2054A" w:rsidR="0056536C" w:rsidRDefault="004E7CC9" w:rsidP="0051330E">
      <w:pPr>
        <w:pStyle w:val="Heading1"/>
        <w:numPr>
          <w:ilvl w:val="0"/>
          <w:numId w:val="6"/>
        </w:numPr>
      </w:pPr>
      <w:bookmarkStart w:id="13" w:name="conclusion"/>
      <w:r>
        <w:lastRenderedPageBreak/>
        <w:t>RESULTS</w:t>
      </w:r>
    </w:p>
    <w:p w14:paraId="4AF43058" w14:textId="2A90BB54" w:rsidR="00202EC4" w:rsidRDefault="00320BE2" w:rsidP="007E4998">
      <w:pPr>
        <w:pStyle w:val="Heading2"/>
        <w:numPr>
          <w:ilvl w:val="0"/>
          <w:numId w:val="24"/>
        </w:numPr>
        <w:jc w:val="center"/>
      </w:pPr>
      <w:r>
        <w:t>TP as multiple of stop loss</w:t>
      </w:r>
    </w:p>
    <w:p w14:paraId="67DBBA1A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7748F3BE" wp14:editId="7F8A30F7">
            <wp:extent cx="5943600" cy="3035300"/>
            <wp:effectExtent l="0" t="0" r="0" b="0"/>
            <wp:docPr id="1712112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2470" name="Picture 171211247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094E" w14:textId="2072FC03" w:rsidR="00C62109" w:rsidRPr="00C62109" w:rsidRDefault="00C62109" w:rsidP="00C62109">
      <w:pPr>
        <w:pStyle w:val="Caption"/>
      </w:pPr>
      <w:r>
        <w:t xml:space="preserve">Figure </w:t>
      </w:r>
      <w:r w:rsidR="00E020C7">
        <w:fldChar w:fldCharType="begin"/>
      </w:r>
      <w:r w:rsidR="00E020C7">
        <w:instrText xml:space="preserve"> SEQ Figure \* ARABIC </w:instrText>
      </w:r>
      <w:r w:rsidR="00E020C7">
        <w:fldChar w:fldCharType="separate"/>
      </w:r>
      <w:r w:rsidR="00BC70B7">
        <w:rPr>
          <w:noProof/>
        </w:rPr>
        <w:t>3</w:t>
      </w:r>
      <w:r w:rsidR="00E020C7">
        <w:rPr>
          <w:noProof/>
        </w:rPr>
        <w:fldChar w:fldCharType="end"/>
      </w:r>
      <w:r>
        <w:t>: passes vs Sharpe ratio</w:t>
      </w:r>
    </w:p>
    <w:p w14:paraId="67DE9046" w14:textId="77777777" w:rsidR="002B37A8" w:rsidRDefault="002B37A8" w:rsidP="002B37A8">
      <w:pPr>
        <w:pStyle w:val="BodyText"/>
        <w:keepNext/>
      </w:pPr>
      <w:r>
        <w:rPr>
          <w:noProof/>
        </w:rPr>
        <w:drawing>
          <wp:inline distT="0" distB="0" distL="0" distR="0" wp14:anchorId="54815A9A" wp14:editId="2ACF4AB4">
            <wp:extent cx="5943600" cy="3035300"/>
            <wp:effectExtent l="0" t="0" r="0" b="0"/>
            <wp:docPr id="478287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7196" name="Picture 47828719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8CAF" w14:textId="55BBFCBF" w:rsidR="00236896" w:rsidRDefault="002B37A8" w:rsidP="002B37A8">
      <w:pPr>
        <w:pStyle w:val="Caption"/>
      </w:pPr>
      <w:r>
        <w:t xml:space="preserve">Figure </w:t>
      </w:r>
      <w:r w:rsidR="00E020C7">
        <w:fldChar w:fldCharType="begin"/>
      </w:r>
      <w:r w:rsidR="00E020C7">
        <w:instrText xml:space="preserve"> SEQ Figure \* ARABIC </w:instrText>
      </w:r>
      <w:r w:rsidR="00E020C7">
        <w:fldChar w:fldCharType="separate"/>
      </w:r>
      <w:r w:rsidR="00BC70B7">
        <w:rPr>
          <w:noProof/>
        </w:rPr>
        <w:t>4</w:t>
      </w:r>
      <w:r w:rsidR="00E020C7">
        <w:rPr>
          <w:noProof/>
        </w:rPr>
        <w:fldChar w:fldCharType="end"/>
      </w:r>
      <w:r>
        <w:t xml:space="preserve">: </w:t>
      </w:r>
      <w:proofErr w:type="spellStart"/>
      <w:r>
        <w:t>EntryZscore</w:t>
      </w:r>
      <w:proofErr w:type="spellEnd"/>
      <w:r>
        <w:t xml:space="preserve"> vs Sharpe ratio</w:t>
      </w:r>
    </w:p>
    <w:p w14:paraId="27D4DAA0" w14:textId="77777777" w:rsidR="006315BE" w:rsidRDefault="006315BE" w:rsidP="006315B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802AFD6" wp14:editId="7C73F0EA">
            <wp:extent cx="5943600" cy="3035300"/>
            <wp:effectExtent l="0" t="0" r="0" b="0"/>
            <wp:docPr id="922940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40601" name="Picture 92294060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F02A" w14:textId="04701DA0" w:rsidR="00C34801" w:rsidRDefault="006315BE" w:rsidP="006315BE">
      <w:pPr>
        <w:pStyle w:val="Caption"/>
      </w:pPr>
      <w:r>
        <w:t xml:space="preserve">Figure </w:t>
      </w:r>
      <w:r w:rsidR="00E020C7">
        <w:fldChar w:fldCharType="begin"/>
      </w:r>
      <w:r w:rsidR="00E020C7">
        <w:instrText xml:space="preserve"> SEQ Figure \* ARABIC </w:instrText>
      </w:r>
      <w:r w:rsidR="00E020C7">
        <w:fldChar w:fldCharType="separate"/>
      </w:r>
      <w:r w:rsidR="00BC70B7">
        <w:rPr>
          <w:noProof/>
        </w:rPr>
        <w:t>5</w:t>
      </w:r>
      <w:r w:rsidR="00E020C7">
        <w:rPr>
          <w:noProof/>
        </w:rPr>
        <w:fldChar w:fldCharType="end"/>
      </w:r>
      <w:r>
        <w:t xml:space="preserve">: Stop </w:t>
      </w:r>
      <w:proofErr w:type="spellStart"/>
      <w:r>
        <w:t>Zscore</w:t>
      </w:r>
      <w:proofErr w:type="spellEnd"/>
      <w:r>
        <w:t xml:space="preserve"> vs Sharpe ratio</w:t>
      </w:r>
    </w:p>
    <w:p w14:paraId="3D941B55" w14:textId="61B6ECD1" w:rsidR="006315BE" w:rsidRDefault="006315BE" w:rsidP="006315BE">
      <w:pPr>
        <w:pStyle w:val="Caption"/>
        <w:keepNext/>
      </w:pPr>
    </w:p>
    <w:p w14:paraId="547A6A67" w14:textId="77777777" w:rsidR="006315BE" w:rsidRDefault="006315BE" w:rsidP="006315BE">
      <w:pPr>
        <w:pStyle w:val="Caption"/>
        <w:keepNext/>
      </w:pPr>
      <w:r>
        <w:rPr>
          <w:noProof/>
        </w:rPr>
        <w:drawing>
          <wp:inline distT="0" distB="0" distL="0" distR="0" wp14:anchorId="59B1C904" wp14:editId="6D214E6C">
            <wp:extent cx="5943600" cy="3035300"/>
            <wp:effectExtent l="0" t="0" r="0" b="0"/>
            <wp:docPr id="44310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5040" name="Picture 44310504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E3C" w14:textId="646CD99A" w:rsidR="006315BE" w:rsidRDefault="006315BE" w:rsidP="006315BE">
      <w:pPr>
        <w:pStyle w:val="Caption"/>
      </w:pPr>
      <w:r>
        <w:t xml:space="preserve">Figure </w:t>
      </w:r>
      <w:r w:rsidR="00C62109">
        <w:t>4</w:t>
      </w:r>
      <w:r>
        <w:t xml:space="preserve">: Entry </w:t>
      </w:r>
      <w:proofErr w:type="spellStart"/>
      <w:r>
        <w:t>Zscore</w:t>
      </w:r>
      <w:proofErr w:type="spellEnd"/>
      <w:r>
        <w:t xml:space="preserve"> vs Stop </w:t>
      </w:r>
      <w:proofErr w:type="spellStart"/>
      <w:r>
        <w:t>Zscore</w:t>
      </w:r>
      <w:proofErr w:type="spellEnd"/>
    </w:p>
    <w:p w14:paraId="27E8348D" w14:textId="795A038B" w:rsidR="006315BE" w:rsidRDefault="006315BE" w:rsidP="006315BE">
      <w:pPr>
        <w:pStyle w:val="Caption"/>
        <w:rPr>
          <w:i w:val="0"/>
          <w:iCs/>
        </w:rPr>
      </w:pPr>
      <w:r>
        <w:rPr>
          <w:i w:val="0"/>
          <w:iCs/>
        </w:rPr>
        <w:t xml:space="preserve">The darker the green, the higher the Sharpe ratio. </w:t>
      </w:r>
    </w:p>
    <w:p w14:paraId="0E376C29" w14:textId="77777777" w:rsidR="006315BE" w:rsidRDefault="006315BE" w:rsidP="006315BE">
      <w:pPr>
        <w:pStyle w:val="Caption"/>
        <w:keepNext/>
      </w:pPr>
      <w:r>
        <w:rPr>
          <w:i w:val="0"/>
          <w:iCs/>
          <w:noProof/>
        </w:rPr>
        <w:lastRenderedPageBreak/>
        <w:drawing>
          <wp:inline distT="0" distB="0" distL="0" distR="0" wp14:anchorId="5CA2E3EC" wp14:editId="3E94E665">
            <wp:extent cx="5943600" cy="3035300"/>
            <wp:effectExtent l="0" t="0" r="0" b="0"/>
            <wp:docPr id="1052699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9524" name="Picture 105269952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7E8F" w14:textId="25B34F96" w:rsidR="00262F2F" w:rsidRPr="00262F2F" w:rsidRDefault="006315BE" w:rsidP="00262F2F">
      <w:pPr>
        <w:pStyle w:val="Caption"/>
      </w:pPr>
      <w:r>
        <w:t xml:space="preserve">Figure </w:t>
      </w:r>
      <w:r w:rsidR="00C62109">
        <w:t>5</w:t>
      </w:r>
      <w:r>
        <w:t xml:space="preserve">: 3D graph of stop </w:t>
      </w:r>
      <w:proofErr w:type="spellStart"/>
      <w:r>
        <w:t>Zscore</w:t>
      </w:r>
      <w:proofErr w:type="spellEnd"/>
      <w:r>
        <w:t xml:space="preserve"> vs Entry </w:t>
      </w:r>
      <w:proofErr w:type="spellStart"/>
      <w:r>
        <w:t>ZScore</w:t>
      </w:r>
      <w:proofErr w:type="spellEnd"/>
      <w:r>
        <w:t xml:space="preserve"> vs Sharpe ratio (on the Z axis)</w:t>
      </w:r>
    </w:p>
    <w:p w14:paraId="678B5982" w14:textId="1FD8C16E" w:rsidR="00320BE2" w:rsidRDefault="00320BE2" w:rsidP="007E4998">
      <w:pPr>
        <w:pStyle w:val="Heading2"/>
        <w:numPr>
          <w:ilvl w:val="0"/>
          <w:numId w:val="24"/>
        </w:numPr>
        <w:jc w:val="center"/>
      </w:pPr>
      <w:r>
        <w:t xml:space="preserve">TP based on </w:t>
      </w:r>
      <w:proofErr w:type="spellStart"/>
      <w:r>
        <w:t>Zscore</w:t>
      </w:r>
      <w:proofErr w:type="spellEnd"/>
    </w:p>
    <w:p w14:paraId="3BAAC722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4CC52585" wp14:editId="676E4051">
            <wp:extent cx="5943600" cy="3035029"/>
            <wp:effectExtent l="0" t="0" r="0" b="0"/>
            <wp:docPr id="66129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266" name="Picture 1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DB52" w14:textId="3114B7AA" w:rsidR="00C62109" w:rsidRPr="00C62109" w:rsidRDefault="00C62109" w:rsidP="00C62109">
      <w:pPr>
        <w:pStyle w:val="Caption"/>
      </w:pPr>
      <w:r>
        <w:t>Figure 6: passes vs Sharpe ratio</w:t>
      </w:r>
    </w:p>
    <w:p w14:paraId="6744B862" w14:textId="77777777" w:rsidR="00917A11" w:rsidRDefault="00917A11" w:rsidP="00917A11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550FD477" wp14:editId="22934291">
            <wp:extent cx="5943600" cy="3035300"/>
            <wp:effectExtent l="0" t="0" r="0" b="0"/>
            <wp:docPr id="1704075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5514" name="Picture 170407551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E93" w14:textId="0675AD1C" w:rsidR="00937540" w:rsidRDefault="00917A11" w:rsidP="00917A11">
      <w:pPr>
        <w:pStyle w:val="Caption"/>
      </w:pPr>
      <w:r>
        <w:t xml:space="preserve">Figure </w:t>
      </w:r>
      <w:r w:rsidR="00C62109">
        <w:t>7</w:t>
      </w:r>
      <w:r>
        <w:t xml:space="preserve">: Entry </w:t>
      </w:r>
      <w:proofErr w:type="spellStart"/>
      <w:r>
        <w:t>Zscore</w:t>
      </w:r>
      <w:proofErr w:type="spellEnd"/>
      <w:r>
        <w:t xml:space="preserve"> vs Sharpe ratio</w:t>
      </w:r>
    </w:p>
    <w:p w14:paraId="41FC41EB" w14:textId="77777777" w:rsidR="00917A11" w:rsidRDefault="00917A11" w:rsidP="00917A11">
      <w:pPr>
        <w:pStyle w:val="Caption"/>
        <w:keepNext/>
      </w:pPr>
      <w:r>
        <w:rPr>
          <w:noProof/>
        </w:rPr>
        <w:drawing>
          <wp:inline distT="0" distB="0" distL="0" distR="0" wp14:anchorId="1661557D" wp14:editId="762D28B7">
            <wp:extent cx="5943600" cy="3035300"/>
            <wp:effectExtent l="0" t="0" r="0" b="0"/>
            <wp:docPr id="1532857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7310" name="Picture 153285731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DAB" w14:textId="79A9A05A" w:rsidR="00917A11" w:rsidRDefault="00917A11" w:rsidP="00917A11">
      <w:pPr>
        <w:pStyle w:val="Caption"/>
      </w:pPr>
      <w:r>
        <w:t xml:space="preserve">Figure </w:t>
      </w:r>
      <w:r w:rsidR="00C62109">
        <w:t>8</w:t>
      </w:r>
      <w:r>
        <w:t xml:space="preserve">: stop </w:t>
      </w:r>
      <w:proofErr w:type="spellStart"/>
      <w:r>
        <w:t>Zscore</w:t>
      </w:r>
      <w:proofErr w:type="spellEnd"/>
      <w:r>
        <w:t xml:space="preserve"> vs Sharpe ratio</w:t>
      </w:r>
    </w:p>
    <w:p w14:paraId="2EDB05DE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B5BCEF1" wp14:editId="041EA4A7">
            <wp:extent cx="5943600" cy="3035029"/>
            <wp:effectExtent l="0" t="0" r="0" b="0"/>
            <wp:docPr id="1637037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7786" name="Picture 1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BB8A" w14:textId="5D91BF28" w:rsidR="00C62109" w:rsidRDefault="00C62109" w:rsidP="00C62109">
      <w:pPr>
        <w:pStyle w:val="Caption"/>
      </w:pPr>
      <w:r>
        <w:t xml:space="preserve">Figure 9: </w:t>
      </w:r>
      <w:proofErr w:type="spellStart"/>
      <w:r>
        <w:t>takeProfit</w:t>
      </w:r>
      <w:proofErr w:type="spellEnd"/>
      <w:r>
        <w:t xml:space="preserve"> </w:t>
      </w:r>
      <w:proofErr w:type="spellStart"/>
      <w:r>
        <w:t>Zscore</w:t>
      </w:r>
      <w:proofErr w:type="spellEnd"/>
      <w:r>
        <w:t xml:space="preserve"> vs Sharpe ratio</w:t>
      </w:r>
    </w:p>
    <w:p w14:paraId="69F9E491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699D6A8C" wp14:editId="00D63858">
            <wp:extent cx="5943600" cy="3035300"/>
            <wp:effectExtent l="0" t="0" r="0" b="0"/>
            <wp:docPr id="1276629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9169" name="Picture 127662916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B19" w14:textId="61A648B0" w:rsidR="00C62109" w:rsidRDefault="00C62109" w:rsidP="00C62109">
      <w:pPr>
        <w:pStyle w:val="Caption"/>
      </w:pPr>
      <w:r>
        <w:t xml:space="preserve">Figure 10: Entry </w:t>
      </w:r>
      <w:proofErr w:type="spellStart"/>
      <w:r>
        <w:t>Zscore</w:t>
      </w:r>
      <w:proofErr w:type="spellEnd"/>
      <w:r>
        <w:t xml:space="preserve"> vs Stop </w:t>
      </w:r>
      <w:proofErr w:type="spellStart"/>
      <w:r>
        <w:t>Zscore</w:t>
      </w:r>
      <w:proofErr w:type="spellEnd"/>
    </w:p>
    <w:p w14:paraId="3338F7F3" w14:textId="7160A1F0" w:rsidR="00F8798B" w:rsidRPr="00F8798B" w:rsidRDefault="00F8798B" w:rsidP="00C62109">
      <w:pPr>
        <w:pStyle w:val="Caption"/>
        <w:rPr>
          <w:i w:val="0"/>
          <w:iCs/>
        </w:rPr>
      </w:pPr>
      <w:r w:rsidRPr="00F8798B">
        <w:rPr>
          <w:i w:val="0"/>
          <w:iCs/>
        </w:rPr>
        <w:t>The deeper the co</w:t>
      </w:r>
      <w:r>
        <w:rPr>
          <w:i w:val="0"/>
          <w:iCs/>
        </w:rPr>
        <w:t>lor, the higher the Sharpe ratio</w:t>
      </w:r>
    </w:p>
    <w:p w14:paraId="4131656B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54CFFC4" wp14:editId="4AD5D879">
            <wp:extent cx="5943600" cy="3035029"/>
            <wp:effectExtent l="0" t="0" r="0" b="0"/>
            <wp:docPr id="568918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8114" name="Picture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6598" w14:textId="03462DFC" w:rsidR="00C62109" w:rsidRDefault="00C62109" w:rsidP="00C62109">
      <w:pPr>
        <w:pStyle w:val="Caption"/>
      </w:pPr>
      <w:r>
        <w:t xml:space="preserve">Figure 11: Entry </w:t>
      </w:r>
      <w:proofErr w:type="spellStart"/>
      <w:r>
        <w:t>Zscore</w:t>
      </w:r>
      <w:proofErr w:type="spellEnd"/>
      <w:r>
        <w:t xml:space="preserve"> vs take Profit </w:t>
      </w:r>
      <w:proofErr w:type="spellStart"/>
      <w:r>
        <w:t>Zscore</w:t>
      </w:r>
      <w:proofErr w:type="spellEnd"/>
    </w:p>
    <w:p w14:paraId="37DB59A6" w14:textId="1271ED32" w:rsidR="00F8798B" w:rsidRPr="00F8798B" w:rsidRDefault="00F8798B" w:rsidP="00C62109">
      <w:pPr>
        <w:pStyle w:val="Caption"/>
        <w:rPr>
          <w:i w:val="0"/>
          <w:iCs/>
        </w:rPr>
      </w:pPr>
      <w:r>
        <w:rPr>
          <w:i w:val="0"/>
          <w:iCs/>
        </w:rPr>
        <w:t>The deeper the color, the higher the Sharpe ratio</w:t>
      </w:r>
    </w:p>
    <w:p w14:paraId="5B70DD0D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4C60A0A3" wp14:editId="583E3417">
            <wp:extent cx="5943600" cy="3035029"/>
            <wp:effectExtent l="0" t="0" r="0" b="0"/>
            <wp:docPr id="21022094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9400" name="Picture 1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D75" w14:textId="2D64C739" w:rsidR="00C62109" w:rsidRDefault="00C62109" w:rsidP="00C62109">
      <w:pPr>
        <w:pStyle w:val="Caption"/>
      </w:pPr>
      <w:r>
        <w:t xml:space="preserve">Figure 12: take Profit </w:t>
      </w:r>
      <w:proofErr w:type="spellStart"/>
      <w:r>
        <w:t>Zscore</w:t>
      </w:r>
      <w:proofErr w:type="spellEnd"/>
      <w:r>
        <w:t xml:space="preserve"> vs Stop </w:t>
      </w:r>
      <w:proofErr w:type="spellStart"/>
      <w:r>
        <w:t>Zscore</w:t>
      </w:r>
      <w:proofErr w:type="spellEnd"/>
    </w:p>
    <w:p w14:paraId="4D7FD43B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DD48C45" wp14:editId="3BBC5442">
            <wp:extent cx="5943600" cy="3035300"/>
            <wp:effectExtent l="0" t="0" r="0" b="0"/>
            <wp:docPr id="583416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16576" name="Picture 58341657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F2" w14:textId="16157112" w:rsidR="00C62109" w:rsidRDefault="00C62109" w:rsidP="00C62109">
      <w:pPr>
        <w:pStyle w:val="Caption"/>
      </w:pPr>
      <w:r>
        <w:t xml:space="preserve">Figure 13: Stop </w:t>
      </w:r>
      <w:proofErr w:type="spellStart"/>
      <w:r>
        <w:t>Zscore</w:t>
      </w:r>
      <w:proofErr w:type="spellEnd"/>
      <w:r>
        <w:t xml:space="preserve"> vs Entry </w:t>
      </w:r>
      <w:proofErr w:type="spellStart"/>
      <w:r>
        <w:t>Zscore</w:t>
      </w:r>
      <w:proofErr w:type="spellEnd"/>
      <w:r>
        <w:t xml:space="preserve"> vs Sharpe ratio (on z axis)</w:t>
      </w:r>
    </w:p>
    <w:p w14:paraId="4C0632D8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3CB0D0CB" wp14:editId="60AA4FFC">
            <wp:extent cx="5943600" cy="3035029"/>
            <wp:effectExtent l="0" t="0" r="0" b="0"/>
            <wp:docPr id="897123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3667" name="Picture 15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CCA" w14:textId="6F5AEECD" w:rsidR="00C62109" w:rsidRDefault="00C62109" w:rsidP="00C62109">
      <w:pPr>
        <w:pStyle w:val="Caption"/>
      </w:pPr>
      <w:r>
        <w:t xml:space="preserve">Figure </w:t>
      </w:r>
      <w:r w:rsidR="00662710">
        <w:t>14</w:t>
      </w:r>
      <w:r>
        <w:t xml:space="preserve">: take Profit </w:t>
      </w:r>
      <w:proofErr w:type="spellStart"/>
      <w:r>
        <w:t>Zscore</w:t>
      </w:r>
      <w:proofErr w:type="spellEnd"/>
      <w:r>
        <w:t xml:space="preserve"> vs Entry </w:t>
      </w:r>
      <w:proofErr w:type="spellStart"/>
      <w:r>
        <w:t>Zscore</w:t>
      </w:r>
      <w:proofErr w:type="spellEnd"/>
      <w:r>
        <w:t xml:space="preserve"> vs Sharpe ratio (on the Z axis)</w:t>
      </w:r>
    </w:p>
    <w:p w14:paraId="6C598AA4" w14:textId="77777777" w:rsidR="00374C0A" w:rsidRDefault="00374C0A" w:rsidP="00374C0A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12A5263" wp14:editId="484F1008">
            <wp:extent cx="5943600" cy="3035300"/>
            <wp:effectExtent l="0" t="0" r="0" b="0"/>
            <wp:docPr id="1963761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1531" name="Picture 19637615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9C6" w14:textId="31267C3E" w:rsidR="00917A11" w:rsidRPr="00937540" w:rsidRDefault="00374C0A" w:rsidP="00D62E3C">
      <w:pPr>
        <w:pStyle w:val="Caption"/>
      </w:pPr>
      <w:r>
        <w:t xml:space="preserve">Figure </w:t>
      </w:r>
      <w:r w:rsidR="00E020C7">
        <w:fldChar w:fldCharType="begin"/>
      </w:r>
      <w:r w:rsidR="00E020C7">
        <w:instrText xml:space="preserve"> SEQ Figure \* ARABIC </w:instrText>
      </w:r>
      <w:r w:rsidR="00E020C7">
        <w:fldChar w:fldCharType="separate"/>
      </w:r>
      <w:r w:rsidR="00BC70B7">
        <w:rPr>
          <w:noProof/>
        </w:rPr>
        <w:t>6</w:t>
      </w:r>
      <w:r w:rsidR="00E020C7">
        <w:rPr>
          <w:noProof/>
        </w:rPr>
        <w:fldChar w:fldCharType="end"/>
      </w:r>
      <w:r>
        <w:t xml:space="preserve">: Stop </w:t>
      </w:r>
      <w:proofErr w:type="spellStart"/>
      <w:r>
        <w:t>Zscore</w:t>
      </w:r>
      <w:proofErr w:type="spellEnd"/>
      <w:r>
        <w:t xml:space="preserve"> vs Take profit </w:t>
      </w:r>
      <w:proofErr w:type="spellStart"/>
      <w:r>
        <w:t>Zscore</w:t>
      </w:r>
      <w:proofErr w:type="spellEnd"/>
      <w:r>
        <w:t xml:space="preserve"> vs </w:t>
      </w:r>
      <w:proofErr w:type="spellStart"/>
      <w:r>
        <w:t>sharpe</w:t>
      </w:r>
      <w:proofErr w:type="spellEnd"/>
      <w:r>
        <w:t xml:space="preserve"> ratio</w:t>
      </w:r>
    </w:p>
    <w:p w14:paraId="45776494" w14:textId="018B2A7E" w:rsidR="00675226" w:rsidRDefault="000C765A" w:rsidP="00675226">
      <w:pPr>
        <w:pStyle w:val="Heading1"/>
        <w:numPr>
          <w:ilvl w:val="0"/>
          <w:numId w:val="6"/>
        </w:numPr>
      </w:pPr>
      <w:r>
        <w:t>DISCUSSION</w:t>
      </w:r>
    </w:p>
    <w:p w14:paraId="362CA861" w14:textId="3A86299E" w:rsidR="00BD0CBA" w:rsidRDefault="007E4998" w:rsidP="00BD0CBA">
      <w:pPr>
        <w:pStyle w:val="Heading2"/>
        <w:numPr>
          <w:ilvl w:val="0"/>
          <w:numId w:val="22"/>
        </w:numPr>
      </w:pPr>
      <w:r>
        <w:t>Analysis</w:t>
      </w:r>
    </w:p>
    <w:p w14:paraId="42ACA358" w14:textId="7213FDE8" w:rsidR="00262F2F" w:rsidRDefault="00262F2F" w:rsidP="00262F2F">
      <w:pPr>
        <w:pStyle w:val="BodyText"/>
      </w:pPr>
      <w:r>
        <w:t>As for trades, these were the trade breakdown:</w:t>
      </w:r>
    </w:p>
    <w:p w14:paraId="027113B0" w14:textId="120C8E0C" w:rsidR="00B070B8" w:rsidRDefault="00B070B8" w:rsidP="00B070B8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C70B7">
        <w:rPr>
          <w:noProof/>
        </w:rPr>
        <w:t>4</w:t>
      </w:r>
      <w:r>
        <w:fldChar w:fldCharType="end"/>
      </w:r>
      <w:r>
        <w:t xml:space="preserve">: </w:t>
      </w:r>
      <w:r w:rsidR="00534B5B">
        <w:t>Passes</w:t>
      </w:r>
      <w:r>
        <w:t xml:space="preserve"> breakdown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62F2F" w14:paraId="3C12CA89" w14:textId="77777777" w:rsidTr="00262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E2FCC8" w14:textId="7C700779" w:rsidR="00262F2F" w:rsidRPr="00262F2F" w:rsidRDefault="00262F2F" w:rsidP="00262F2F">
            <w:r>
              <w:t>METRIC</w:t>
            </w:r>
          </w:p>
        </w:tc>
        <w:tc>
          <w:tcPr>
            <w:tcW w:w="3117" w:type="dxa"/>
          </w:tcPr>
          <w:p w14:paraId="65087ABE" w14:textId="6C6A65FE" w:rsidR="00262F2F" w:rsidRPr="00262F2F" w:rsidRDefault="00534B5B" w:rsidP="0026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Passes </w:t>
            </w:r>
            <w:r w:rsidR="00B070B8">
              <w:t xml:space="preserve">for </w:t>
            </w:r>
            <w:r w:rsidR="00262F2F">
              <w:t>TP as multiple of stoploss</w:t>
            </w:r>
          </w:p>
        </w:tc>
        <w:tc>
          <w:tcPr>
            <w:tcW w:w="3117" w:type="dxa"/>
          </w:tcPr>
          <w:p w14:paraId="1159C622" w14:textId="2C70FD12" w:rsidR="00262F2F" w:rsidRPr="00262F2F" w:rsidRDefault="00534B5B" w:rsidP="0026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Passes </w:t>
            </w:r>
            <w:r w:rsidR="00B070B8">
              <w:t xml:space="preserve">for </w:t>
            </w:r>
            <w:r w:rsidR="00262F2F">
              <w:t xml:space="preserve">TP as </w:t>
            </w:r>
            <w:proofErr w:type="spellStart"/>
            <w:r w:rsidR="00262F2F">
              <w:t>Zscore</w:t>
            </w:r>
            <w:proofErr w:type="spellEnd"/>
          </w:p>
        </w:tc>
      </w:tr>
      <w:tr w:rsidR="00262F2F" w14:paraId="7EFDEC0F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F0CED9" w14:textId="74D883FC" w:rsidR="00262F2F" w:rsidRPr="00262F2F" w:rsidRDefault="00A909FF" w:rsidP="004208C1">
            <w:pPr>
              <w:ind w:firstLine="0"/>
            </w:pPr>
            <w:r>
              <w:t xml:space="preserve">Total </w:t>
            </w:r>
            <w:r w:rsidR="00534B5B">
              <w:t>passes</w:t>
            </w:r>
          </w:p>
        </w:tc>
        <w:tc>
          <w:tcPr>
            <w:tcW w:w="3117" w:type="dxa"/>
          </w:tcPr>
          <w:p w14:paraId="2C3C35F2" w14:textId="038B1941" w:rsidR="00262F2F" w:rsidRPr="00262F2F" w:rsidRDefault="00A909FF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260</w:t>
            </w:r>
            <w:r w:rsidR="00F96E05">
              <w:t>1</w:t>
            </w:r>
            <w:r w:rsidR="006C6656">
              <w:t xml:space="preserve"> (100%)</w:t>
            </w:r>
          </w:p>
        </w:tc>
        <w:tc>
          <w:tcPr>
            <w:tcW w:w="3117" w:type="dxa"/>
          </w:tcPr>
          <w:p w14:paraId="1CEE59F6" w14:textId="1D749F01" w:rsidR="00262F2F" w:rsidRPr="00262F2F" w:rsidRDefault="004C6967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132651 (100%)</w:t>
            </w:r>
          </w:p>
        </w:tc>
      </w:tr>
      <w:tr w:rsidR="00262F2F" w14:paraId="7085F980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55F667" w14:textId="482E7E52" w:rsidR="00262F2F" w:rsidRPr="00262F2F" w:rsidRDefault="00534B5B" w:rsidP="004208C1">
            <w:pPr>
              <w:ind w:firstLine="0"/>
            </w:pPr>
            <w:r>
              <w:t>Passes with zero trades</w:t>
            </w:r>
          </w:p>
        </w:tc>
        <w:tc>
          <w:tcPr>
            <w:tcW w:w="3117" w:type="dxa"/>
          </w:tcPr>
          <w:p w14:paraId="72DAD077" w14:textId="08D06DE5" w:rsidR="00262F2F" w:rsidRPr="00262F2F" w:rsidRDefault="004208C1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6C6656">
              <w:t xml:space="preserve"> (0%)</w:t>
            </w:r>
          </w:p>
        </w:tc>
        <w:tc>
          <w:tcPr>
            <w:tcW w:w="3117" w:type="dxa"/>
          </w:tcPr>
          <w:p w14:paraId="4F7C5998" w14:textId="642987C4" w:rsidR="00262F2F" w:rsidRPr="00262F2F" w:rsidRDefault="00622C5B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62F2F" w14:paraId="45F8ECEB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C1A92C" w14:textId="7E583A7E" w:rsidR="00262F2F" w:rsidRPr="00262F2F" w:rsidRDefault="00534B5B" w:rsidP="004208C1">
            <w:pPr>
              <w:ind w:firstLine="0"/>
            </w:pPr>
            <w:r>
              <w:t>Losing passes</w:t>
            </w:r>
          </w:p>
        </w:tc>
        <w:tc>
          <w:tcPr>
            <w:tcW w:w="3117" w:type="dxa"/>
          </w:tcPr>
          <w:p w14:paraId="4683D89F" w14:textId="0C5E4C5A" w:rsidR="00262F2F" w:rsidRPr="00262F2F" w:rsidRDefault="006C6656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1398</w:t>
            </w:r>
            <w:r w:rsidR="00730F5E">
              <w:t xml:space="preserve"> (53.75%)</w:t>
            </w:r>
          </w:p>
        </w:tc>
        <w:tc>
          <w:tcPr>
            <w:tcW w:w="3117" w:type="dxa"/>
          </w:tcPr>
          <w:p w14:paraId="4B1A2B38" w14:textId="15D6CDC8" w:rsidR="00262F2F" w:rsidRPr="00262F2F" w:rsidRDefault="00622C5B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78419 (59.12%)</w:t>
            </w:r>
          </w:p>
        </w:tc>
      </w:tr>
      <w:tr w:rsidR="00262F2F" w14:paraId="76D2566D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A5CA96" w14:textId="642B0AEF" w:rsidR="00262F2F" w:rsidRPr="00262F2F" w:rsidRDefault="004208C1" w:rsidP="004208C1">
            <w:pPr>
              <w:ind w:firstLine="0"/>
            </w:pPr>
            <w:r>
              <w:t>Drawdown &gt; 50%</w:t>
            </w:r>
          </w:p>
        </w:tc>
        <w:tc>
          <w:tcPr>
            <w:tcW w:w="3117" w:type="dxa"/>
          </w:tcPr>
          <w:p w14:paraId="6859C6D0" w14:textId="35EA7F09" w:rsidR="00262F2F" w:rsidRPr="00262F2F" w:rsidRDefault="006C6656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  <w:r w:rsidR="00730F5E">
              <w:t xml:space="preserve"> (3.845%)</w:t>
            </w:r>
          </w:p>
        </w:tc>
        <w:tc>
          <w:tcPr>
            <w:tcW w:w="3117" w:type="dxa"/>
          </w:tcPr>
          <w:p w14:paraId="572D102C" w14:textId="584CD010" w:rsidR="00262F2F" w:rsidRPr="00262F2F" w:rsidRDefault="00622C5B" w:rsidP="0026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13078 (9.859%)</w:t>
            </w:r>
          </w:p>
        </w:tc>
      </w:tr>
      <w:tr w:rsidR="00262F2F" w14:paraId="33689532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4A89C2" w14:textId="0DC22772" w:rsidR="00262F2F" w:rsidRPr="00262F2F" w:rsidRDefault="004208C1" w:rsidP="00262F2F">
            <w:pPr>
              <w:pStyle w:val="BodyText"/>
              <w:ind w:firstLine="0"/>
            </w:pPr>
            <w:r>
              <w:lastRenderedPageBreak/>
              <w:t>Recovery factor &lt; 1</w:t>
            </w:r>
          </w:p>
        </w:tc>
        <w:tc>
          <w:tcPr>
            <w:tcW w:w="3117" w:type="dxa"/>
          </w:tcPr>
          <w:p w14:paraId="0C93C28D" w14:textId="07AE85DF" w:rsidR="00262F2F" w:rsidRPr="00262F2F" w:rsidRDefault="006C6656" w:rsidP="00262F2F">
            <w:pPr>
              <w:pStyle w:val="Body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1474</w:t>
            </w:r>
            <w:r w:rsidR="00730F5E">
              <w:t xml:space="preserve"> (56.67%)</w:t>
            </w:r>
          </w:p>
        </w:tc>
        <w:tc>
          <w:tcPr>
            <w:tcW w:w="3117" w:type="dxa"/>
          </w:tcPr>
          <w:p w14:paraId="1B9B646E" w14:textId="6F12501D" w:rsidR="00262F2F" w:rsidRPr="00262F2F" w:rsidRDefault="000B42A1" w:rsidP="00262F2F">
            <w:pPr>
              <w:pStyle w:val="Body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82190 (61.96%)</w:t>
            </w:r>
          </w:p>
        </w:tc>
      </w:tr>
      <w:tr w:rsidR="004208C1" w14:paraId="03BFDE24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2DCA55" w14:textId="370DB178" w:rsidR="004208C1" w:rsidRDefault="004208C1" w:rsidP="00262F2F">
            <w:pPr>
              <w:pStyle w:val="BodyText"/>
              <w:ind w:firstLine="0"/>
            </w:pPr>
            <w:r>
              <w:t>Sharpe ratio &lt; 0.5</w:t>
            </w:r>
          </w:p>
        </w:tc>
        <w:tc>
          <w:tcPr>
            <w:tcW w:w="3117" w:type="dxa"/>
          </w:tcPr>
          <w:p w14:paraId="05B810D9" w14:textId="18560EA8" w:rsidR="004208C1" w:rsidRPr="00262F2F" w:rsidRDefault="006C6656" w:rsidP="00262F2F">
            <w:pPr>
              <w:pStyle w:val="Body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1398</w:t>
            </w:r>
            <w:r w:rsidR="00730F5E">
              <w:t xml:space="preserve"> (53.75%</w:t>
            </w:r>
          </w:p>
        </w:tc>
        <w:tc>
          <w:tcPr>
            <w:tcW w:w="3117" w:type="dxa"/>
          </w:tcPr>
          <w:p w14:paraId="016B12E0" w14:textId="3538BE59" w:rsidR="004208C1" w:rsidRPr="00262F2F" w:rsidRDefault="000B42A1" w:rsidP="00262F2F">
            <w:pPr>
              <w:pStyle w:val="Body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78421 (59.12%)</w:t>
            </w:r>
          </w:p>
        </w:tc>
      </w:tr>
      <w:tr w:rsidR="00730F5E" w14:paraId="361F1069" w14:textId="77777777" w:rsidTr="00262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C92853" w14:textId="474B0FE1" w:rsidR="00730F5E" w:rsidRDefault="00730F5E" w:rsidP="00262F2F">
            <w:pPr>
              <w:pStyle w:val="BodyText"/>
              <w:ind w:firstLine="0"/>
            </w:pPr>
            <w:r>
              <w:t xml:space="preserve">Profitable </w:t>
            </w:r>
            <w:r w:rsidR="00534B5B">
              <w:t>passes</w:t>
            </w:r>
            <w:r>
              <w:t xml:space="preserve"> (less </w:t>
            </w:r>
            <w:r w:rsidR="00534B5B">
              <w:t>passes with zero trades</w:t>
            </w:r>
            <w:r>
              <w:t xml:space="preserve">, losses, drawdown </w:t>
            </w:r>
            <w:r w:rsidR="00B27251">
              <w:t xml:space="preserve">&gt; 50%, recovery factor &lt; 1 and </w:t>
            </w:r>
            <w:proofErr w:type="spellStart"/>
            <w:r w:rsidR="00B27251">
              <w:t>sharpe</w:t>
            </w:r>
            <w:proofErr w:type="spellEnd"/>
            <w:r w:rsidR="00B27251">
              <w:t xml:space="preserve"> ratio &lt; 0.5)</w:t>
            </w:r>
          </w:p>
        </w:tc>
        <w:tc>
          <w:tcPr>
            <w:tcW w:w="3117" w:type="dxa"/>
          </w:tcPr>
          <w:p w14:paraId="601CCD1F" w14:textId="6CA12E92" w:rsidR="00730F5E" w:rsidRDefault="00B27251" w:rsidP="00262F2F">
            <w:pPr>
              <w:pStyle w:val="Body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1129 (43.41%)</w:t>
            </w:r>
          </w:p>
        </w:tc>
        <w:tc>
          <w:tcPr>
            <w:tcW w:w="3117" w:type="dxa"/>
          </w:tcPr>
          <w:p w14:paraId="4BF5F75A" w14:textId="0A8109E7" w:rsidR="00730F5E" w:rsidRPr="00262F2F" w:rsidRDefault="007C7821" w:rsidP="00262F2F">
            <w:pPr>
              <w:pStyle w:val="BodyTex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50463 (38.04%)</w:t>
            </w:r>
          </w:p>
        </w:tc>
      </w:tr>
    </w:tbl>
    <w:p w14:paraId="2903A01C" w14:textId="77777777" w:rsidR="00262F2F" w:rsidRDefault="00262F2F" w:rsidP="003E0677">
      <w:pPr>
        <w:pStyle w:val="BodyText"/>
        <w:ind w:firstLine="0"/>
      </w:pPr>
    </w:p>
    <w:p w14:paraId="793E8695" w14:textId="43C0132D" w:rsidR="00BD5D58" w:rsidRDefault="00BD5D58" w:rsidP="00BD5D58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C70B7">
        <w:rPr>
          <w:noProof/>
        </w:rPr>
        <w:t>5</w:t>
      </w:r>
      <w:r>
        <w:fldChar w:fldCharType="end"/>
      </w:r>
      <w:r>
        <w:t xml:space="preserve">: </w:t>
      </w:r>
      <w:r w:rsidR="0081495A">
        <w:t>Performance</w:t>
      </w:r>
      <w:r>
        <w:t xml:space="preserve"> breakdown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E0677" w14:paraId="712DB38A" w14:textId="77777777" w:rsidTr="003E0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A2DF608" w14:textId="79E3FB97" w:rsidR="003E0677" w:rsidRDefault="003E0677" w:rsidP="003E0677">
            <w:r>
              <w:t>METRIC</w:t>
            </w:r>
          </w:p>
        </w:tc>
        <w:tc>
          <w:tcPr>
            <w:tcW w:w="3117" w:type="dxa"/>
          </w:tcPr>
          <w:p w14:paraId="004483A0" w14:textId="44727908" w:rsidR="003E0677" w:rsidRPr="003E0677" w:rsidRDefault="003E0677" w:rsidP="003E06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TP as multiple of stop loss</w:t>
            </w:r>
          </w:p>
        </w:tc>
        <w:tc>
          <w:tcPr>
            <w:tcW w:w="3117" w:type="dxa"/>
          </w:tcPr>
          <w:p w14:paraId="5F7A481F" w14:textId="501D0F9F" w:rsidR="003E0677" w:rsidRPr="003E0677" w:rsidRDefault="003E0677" w:rsidP="003E06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TP as </w:t>
            </w:r>
            <w:proofErr w:type="spellStart"/>
            <w:r>
              <w:t>Zscore</w:t>
            </w:r>
            <w:proofErr w:type="spellEnd"/>
          </w:p>
        </w:tc>
      </w:tr>
      <w:tr w:rsidR="003E0677" w14:paraId="0A9D0A9D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4D9B0A" w14:textId="5A44ACC7" w:rsidR="003E0677" w:rsidRDefault="003E0677" w:rsidP="003E0677">
            <w:r>
              <w:t>Mean - profits</w:t>
            </w:r>
          </w:p>
        </w:tc>
        <w:tc>
          <w:tcPr>
            <w:tcW w:w="3117" w:type="dxa"/>
          </w:tcPr>
          <w:p w14:paraId="1941834F" w14:textId="42E568A7" w:rsidR="003E0677" w:rsidRPr="003E0677" w:rsidRDefault="003A5399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1146.97</w:t>
            </w:r>
          </w:p>
        </w:tc>
        <w:tc>
          <w:tcPr>
            <w:tcW w:w="3117" w:type="dxa"/>
          </w:tcPr>
          <w:p w14:paraId="01573BC8" w14:textId="6610AEC8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255.4302</w:t>
            </w:r>
          </w:p>
        </w:tc>
      </w:tr>
      <w:tr w:rsidR="003E0677" w14:paraId="0F7120D0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ACE58A" w14:textId="5C482BE6" w:rsidR="003E0677" w:rsidRDefault="003E0677" w:rsidP="003E0677">
            <w:r>
              <w:t>Median - profits</w:t>
            </w:r>
          </w:p>
        </w:tc>
        <w:tc>
          <w:tcPr>
            <w:tcW w:w="3117" w:type="dxa"/>
          </w:tcPr>
          <w:p w14:paraId="14EECB2F" w14:textId="6BC4EF50" w:rsidR="003E0677" w:rsidRPr="003E0677" w:rsidRDefault="003A5399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-920.29</w:t>
            </w:r>
          </w:p>
        </w:tc>
        <w:tc>
          <w:tcPr>
            <w:tcW w:w="3117" w:type="dxa"/>
          </w:tcPr>
          <w:p w14:paraId="27F57AB4" w14:textId="7D837076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-1046.87</w:t>
            </w:r>
          </w:p>
        </w:tc>
      </w:tr>
      <w:tr w:rsidR="003E0677" w14:paraId="077CE519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0481BD" w14:textId="5F8EC81F" w:rsidR="003E0677" w:rsidRDefault="003E0677" w:rsidP="003E0677">
            <w:r>
              <w:t>Mean-Sharpe ratio</w:t>
            </w:r>
          </w:p>
        </w:tc>
        <w:tc>
          <w:tcPr>
            <w:tcW w:w="3117" w:type="dxa"/>
          </w:tcPr>
          <w:p w14:paraId="01F1EFA7" w14:textId="553B0AB3" w:rsidR="003E0677" w:rsidRPr="003E0677" w:rsidRDefault="003A5399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4.03</w:t>
            </w:r>
          </w:p>
        </w:tc>
        <w:tc>
          <w:tcPr>
            <w:tcW w:w="3117" w:type="dxa"/>
          </w:tcPr>
          <w:p w14:paraId="398391CB" w14:textId="5C29A2A6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2.98</w:t>
            </w:r>
          </w:p>
        </w:tc>
      </w:tr>
      <w:tr w:rsidR="003E0677" w14:paraId="1E90EA3E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D6D9F6F" w14:textId="3C3FA259" w:rsidR="003E0677" w:rsidRDefault="003E0677" w:rsidP="003E0677">
            <w:r>
              <w:t xml:space="preserve">Median </w:t>
            </w:r>
            <w:proofErr w:type="spellStart"/>
            <w:r>
              <w:t>sharpe</w:t>
            </w:r>
            <w:proofErr w:type="spellEnd"/>
            <w:r>
              <w:t xml:space="preserve"> ratio</w:t>
            </w:r>
          </w:p>
        </w:tc>
        <w:tc>
          <w:tcPr>
            <w:tcW w:w="3117" w:type="dxa"/>
          </w:tcPr>
          <w:p w14:paraId="518A5DBC" w14:textId="30BF16F4" w:rsidR="003E0677" w:rsidRPr="003E0677" w:rsidRDefault="00C43DC5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-0.37</w:t>
            </w:r>
          </w:p>
        </w:tc>
        <w:tc>
          <w:tcPr>
            <w:tcW w:w="3117" w:type="dxa"/>
          </w:tcPr>
          <w:p w14:paraId="443ACB2A" w14:textId="30A695D2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-0.73</w:t>
            </w:r>
          </w:p>
        </w:tc>
      </w:tr>
      <w:tr w:rsidR="003E0677" w14:paraId="6789925D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8771A26" w14:textId="6B7FC389" w:rsidR="003E0677" w:rsidRDefault="003E0677" w:rsidP="003E0677">
            <w:r>
              <w:t>Standard deviation - profits</w:t>
            </w:r>
          </w:p>
        </w:tc>
        <w:tc>
          <w:tcPr>
            <w:tcW w:w="3117" w:type="dxa"/>
          </w:tcPr>
          <w:p w14:paraId="4C330489" w14:textId="3B3ED222" w:rsidR="003E0677" w:rsidRPr="003E0677" w:rsidRDefault="003A5399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4669.30</w:t>
            </w:r>
          </w:p>
        </w:tc>
        <w:tc>
          <w:tcPr>
            <w:tcW w:w="3117" w:type="dxa"/>
          </w:tcPr>
          <w:p w14:paraId="5C41E8B7" w14:textId="4C5EA508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4999.32</w:t>
            </w:r>
          </w:p>
        </w:tc>
      </w:tr>
      <w:tr w:rsidR="003E0677" w14:paraId="4C071D2B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2E04C5" w14:textId="67F9CF8C" w:rsidR="003E0677" w:rsidRDefault="003E0677" w:rsidP="003E0677">
            <w:r>
              <w:t>Standard deviation – Sharpe ratio</w:t>
            </w:r>
          </w:p>
        </w:tc>
        <w:tc>
          <w:tcPr>
            <w:tcW w:w="3117" w:type="dxa"/>
          </w:tcPr>
          <w:p w14:paraId="1179D249" w14:textId="22CAA778" w:rsidR="003E0677" w:rsidRPr="003E0677" w:rsidRDefault="003A5399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8.08</w:t>
            </w:r>
          </w:p>
        </w:tc>
        <w:tc>
          <w:tcPr>
            <w:tcW w:w="3117" w:type="dxa"/>
          </w:tcPr>
          <w:p w14:paraId="0984F066" w14:textId="37EB653C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8.47</w:t>
            </w:r>
          </w:p>
        </w:tc>
      </w:tr>
      <w:tr w:rsidR="003E0677" w14:paraId="38982D6C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B11A5B" w14:textId="688A908B" w:rsidR="003E0677" w:rsidRDefault="003E0677" w:rsidP="003E0677">
            <w:r>
              <w:t>Max profit</w:t>
            </w:r>
          </w:p>
        </w:tc>
        <w:tc>
          <w:tcPr>
            <w:tcW w:w="3117" w:type="dxa"/>
          </w:tcPr>
          <w:p w14:paraId="334CFB43" w14:textId="4F8B8A1E" w:rsidR="003E0677" w:rsidRPr="003E0677" w:rsidRDefault="003A5399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8879.55</w:t>
            </w:r>
          </w:p>
        </w:tc>
        <w:tc>
          <w:tcPr>
            <w:tcW w:w="3117" w:type="dxa"/>
          </w:tcPr>
          <w:p w14:paraId="2B5009E4" w14:textId="00C0A5F2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7365.39</w:t>
            </w:r>
          </w:p>
        </w:tc>
      </w:tr>
      <w:tr w:rsidR="003E0677" w14:paraId="3EF0E9E4" w14:textId="77777777" w:rsidTr="003E0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721C0F" w14:textId="2A1F8025" w:rsidR="003E0677" w:rsidRDefault="00534B5B" w:rsidP="003E0677">
            <w:r>
              <w:t>Max trades</w:t>
            </w:r>
          </w:p>
        </w:tc>
        <w:tc>
          <w:tcPr>
            <w:tcW w:w="3117" w:type="dxa"/>
          </w:tcPr>
          <w:p w14:paraId="03AB1C3B" w14:textId="09A4D364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996</w:t>
            </w:r>
          </w:p>
        </w:tc>
        <w:tc>
          <w:tcPr>
            <w:tcW w:w="3117" w:type="dxa"/>
          </w:tcPr>
          <w:p w14:paraId="5666C06D" w14:textId="118E6D38" w:rsidR="003E0677" w:rsidRPr="003E0677" w:rsidRDefault="00534B5B" w:rsidP="003E0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4253</w:t>
            </w:r>
          </w:p>
        </w:tc>
      </w:tr>
    </w:tbl>
    <w:p w14:paraId="73C7BA19" w14:textId="77777777" w:rsidR="00C43DC5" w:rsidRDefault="00C43DC5" w:rsidP="00C43DC5">
      <w:pPr>
        <w:pStyle w:val="BodyText"/>
        <w:keepNext/>
        <w:ind w:firstLine="0"/>
      </w:pPr>
      <w:r>
        <w:rPr>
          <w:noProof/>
        </w:rPr>
        <w:lastRenderedPageBreak/>
        <w:drawing>
          <wp:inline distT="0" distB="0" distL="0" distR="0" wp14:anchorId="054B183B" wp14:editId="241C4881">
            <wp:extent cx="5905500" cy="2606999"/>
            <wp:effectExtent l="0" t="0" r="0" b="3175"/>
            <wp:docPr id="1082628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28541" name="Picture 1082628541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84" cy="26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7D8" w14:textId="607F3FAF" w:rsidR="00C43DC5" w:rsidRDefault="00C43DC5" w:rsidP="00C43D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70B7">
        <w:rPr>
          <w:noProof/>
        </w:rPr>
        <w:t>7</w:t>
      </w:r>
      <w:r>
        <w:fldChar w:fldCharType="end"/>
      </w:r>
      <w:r>
        <w:t>: profits histogram for TP as multiple of stop loss</w:t>
      </w:r>
    </w:p>
    <w:p w14:paraId="0D566D0A" w14:textId="77777777" w:rsidR="00C43DC5" w:rsidRDefault="00C43DC5" w:rsidP="00C43DC5">
      <w:pPr>
        <w:pStyle w:val="BodyText"/>
        <w:keepNext/>
        <w:ind w:firstLine="0"/>
      </w:pPr>
      <w:r>
        <w:rPr>
          <w:noProof/>
        </w:rPr>
        <w:drawing>
          <wp:inline distT="0" distB="0" distL="0" distR="0" wp14:anchorId="1C2628D0" wp14:editId="3861C289">
            <wp:extent cx="5915433" cy="2266950"/>
            <wp:effectExtent l="0" t="0" r="9525" b="0"/>
            <wp:docPr id="1517195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5569" name="Picture 1517195569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714" cy="22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510" w14:textId="3B762B31" w:rsidR="00C43DC5" w:rsidRDefault="00C43DC5" w:rsidP="00C43D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70B7">
        <w:rPr>
          <w:noProof/>
        </w:rPr>
        <w:t>8</w:t>
      </w:r>
      <w:r>
        <w:fldChar w:fldCharType="end"/>
      </w:r>
      <w:r>
        <w:t>: Sharpe ratio histogram for TP as multiple of stop loss</w:t>
      </w:r>
    </w:p>
    <w:p w14:paraId="568C8A30" w14:textId="77777777" w:rsidR="00C43DC5" w:rsidRDefault="00C43DC5" w:rsidP="00C43DC5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CC97BBA" wp14:editId="7E29807C">
            <wp:extent cx="5133975" cy="3355183"/>
            <wp:effectExtent l="0" t="0" r="0" b="0"/>
            <wp:docPr id="869714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14432" name="Picture 869714432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731" cy="33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72A" w14:textId="69460179" w:rsidR="00C43DC5" w:rsidRDefault="00C43DC5" w:rsidP="00C43D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70B7">
        <w:rPr>
          <w:noProof/>
        </w:rPr>
        <w:t>9</w:t>
      </w:r>
      <w:r>
        <w:fldChar w:fldCharType="end"/>
      </w:r>
      <w:r>
        <w:t>: profits histogram for TP based on Z-score</w:t>
      </w:r>
    </w:p>
    <w:p w14:paraId="0FDD135D" w14:textId="77777777" w:rsidR="00C43DC5" w:rsidRDefault="00C43DC5" w:rsidP="00C43DC5">
      <w:pPr>
        <w:pStyle w:val="Caption"/>
        <w:keepNext/>
      </w:pPr>
      <w:r>
        <w:rPr>
          <w:noProof/>
        </w:rPr>
        <w:drawing>
          <wp:inline distT="0" distB="0" distL="0" distR="0" wp14:anchorId="0599B198" wp14:editId="3F62C8C0">
            <wp:extent cx="5086350" cy="2705112"/>
            <wp:effectExtent l="0" t="0" r="0" b="0"/>
            <wp:docPr id="2016766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66933" name="Picture 2016766933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140" cy="27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220" w14:textId="13FB68B6" w:rsidR="00C43DC5" w:rsidRDefault="00C43DC5" w:rsidP="00C43DC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C70B7">
        <w:rPr>
          <w:noProof/>
        </w:rPr>
        <w:t>10</w:t>
      </w:r>
      <w:r>
        <w:fldChar w:fldCharType="end"/>
      </w:r>
      <w:r>
        <w:t>: Sharpe ratio histogram for TP based on Z-Score</w:t>
      </w:r>
    </w:p>
    <w:p w14:paraId="01C44FB3" w14:textId="77777777" w:rsidR="003E7249" w:rsidRDefault="003E7249" w:rsidP="003E0677">
      <w:pPr>
        <w:pStyle w:val="BodyText"/>
        <w:ind w:firstLine="0"/>
      </w:pPr>
    </w:p>
    <w:p w14:paraId="18E61AC4" w14:textId="77777777" w:rsidR="003E7249" w:rsidRDefault="003E7249" w:rsidP="003E0677">
      <w:pPr>
        <w:pStyle w:val="BodyText"/>
        <w:ind w:firstLine="0"/>
      </w:pPr>
    </w:p>
    <w:p w14:paraId="6654B7E0" w14:textId="633239F3" w:rsidR="003E7249" w:rsidRDefault="00DF613E" w:rsidP="003E0677">
      <w:pPr>
        <w:pStyle w:val="BodyText"/>
        <w:ind w:firstLine="0"/>
      </w:pPr>
      <w:r>
        <w:lastRenderedPageBreak/>
        <w:t>Here is an analysis of the above</w:t>
      </w:r>
      <w:r w:rsidR="00C43DC5">
        <w:t xml:space="preserve">: </w:t>
      </w:r>
    </w:p>
    <w:p w14:paraId="4CF3AB86" w14:textId="4661F84E" w:rsidR="006C3CB1" w:rsidRDefault="006C3CB1" w:rsidP="006C3CB1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C70B7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Perfomance</w:t>
      </w:r>
      <w:proofErr w:type="spellEnd"/>
      <w:r>
        <w:t xml:space="preserve"> inference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1525"/>
        <w:gridCol w:w="1620"/>
        <w:gridCol w:w="1260"/>
        <w:gridCol w:w="4946"/>
      </w:tblGrid>
      <w:tr w:rsidR="00C43DC5" w:rsidRPr="00C43DC5" w14:paraId="59088C9E" w14:textId="77777777" w:rsidTr="00C43D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2BD244B3" w14:textId="286E95FA" w:rsidR="00C43DC5" w:rsidRPr="00C43DC5" w:rsidRDefault="003E7249" w:rsidP="00C43DC5">
            <w:pPr>
              <w:suppressAutoHyphens w:val="0"/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METRIC</w:t>
            </w:r>
          </w:p>
        </w:tc>
        <w:tc>
          <w:tcPr>
            <w:tcW w:w="1620" w:type="dxa"/>
            <w:hideMark/>
          </w:tcPr>
          <w:p w14:paraId="3CA247FE" w14:textId="7E63FD21" w:rsidR="00C43DC5" w:rsidRPr="00C43DC5" w:rsidRDefault="003E7249" w:rsidP="00C43DC5">
            <w:pPr>
              <w:suppressAutoHyphens w:val="0"/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TP_MULTIPLE</w:t>
            </w:r>
          </w:p>
        </w:tc>
        <w:tc>
          <w:tcPr>
            <w:tcW w:w="1260" w:type="dxa"/>
            <w:hideMark/>
          </w:tcPr>
          <w:p w14:paraId="38B0A142" w14:textId="6A6E2861" w:rsidR="00C43DC5" w:rsidRPr="00C43DC5" w:rsidRDefault="003E7249" w:rsidP="00C43DC5">
            <w:pPr>
              <w:suppressAutoHyphens w:val="0"/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TP_ZSCORE</w:t>
            </w:r>
          </w:p>
        </w:tc>
        <w:tc>
          <w:tcPr>
            <w:tcW w:w="4946" w:type="dxa"/>
            <w:hideMark/>
          </w:tcPr>
          <w:p w14:paraId="6B272D7A" w14:textId="41E2429E" w:rsidR="00C43DC5" w:rsidRPr="00C43DC5" w:rsidRDefault="003E7249" w:rsidP="00C43DC5">
            <w:pPr>
              <w:suppressAutoHyphens w:val="0"/>
              <w:spacing w:after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INSIGHT</w:t>
            </w:r>
          </w:p>
        </w:tc>
      </w:tr>
      <w:tr w:rsidR="00C43DC5" w:rsidRPr="00C43DC5" w14:paraId="0898FB2B" w14:textId="77777777" w:rsidTr="00C43DC5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3807676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Total Passes</w:t>
            </w:r>
          </w:p>
        </w:tc>
        <w:tc>
          <w:tcPr>
            <w:tcW w:w="1620" w:type="dxa"/>
            <w:hideMark/>
          </w:tcPr>
          <w:p w14:paraId="0F17E598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2601</w:t>
            </w:r>
          </w:p>
        </w:tc>
        <w:tc>
          <w:tcPr>
            <w:tcW w:w="1260" w:type="dxa"/>
            <w:hideMark/>
          </w:tcPr>
          <w:p w14:paraId="22CFAAA6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132651</w:t>
            </w:r>
          </w:p>
        </w:tc>
        <w:tc>
          <w:tcPr>
            <w:tcW w:w="4946" w:type="dxa"/>
            <w:hideMark/>
          </w:tcPr>
          <w:p w14:paraId="13D25F26" w14:textId="2D1A85F2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ZScore</w:t>
            </w:r>
            <w:proofErr w:type="spellEnd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has ~51x more passes </w:t>
            </w:r>
            <w:r w:rsidR="006C3CB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due to the denser grid (more passes due to more optimization inputs)</w:t>
            </w:r>
          </w:p>
        </w:tc>
      </w:tr>
      <w:tr w:rsidR="00C43DC5" w:rsidRPr="00C43DC5" w14:paraId="796025F9" w14:textId="77777777" w:rsidTr="00C43DC5">
        <w:trPr>
          <w:trHeight w:val="1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6FE8433C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Profitable Passes (%)</w:t>
            </w:r>
          </w:p>
        </w:tc>
        <w:tc>
          <w:tcPr>
            <w:tcW w:w="1620" w:type="dxa"/>
            <w:hideMark/>
          </w:tcPr>
          <w:p w14:paraId="3C6851DA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1129 (43.41%)</w:t>
            </w:r>
          </w:p>
        </w:tc>
        <w:tc>
          <w:tcPr>
            <w:tcW w:w="1260" w:type="dxa"/>
            <w:hideMark/>
          </w:tcPr>
          <w:p w14:paraId="0918F82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50463 (38.04%)</w:t>
            </w:r>
          </w:p>
        </w:tc>
        <w:tc>
          <w:tcPr>
            <w:tcW w:w="4946" w:type="dxa"/>
            <w:hideMark/>
          </w:tcPr>
          <w:p w14:paraId="1DF5CA57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Multiple edges out, but both &lt;50%—many combos fail basic filters.</w:t>
            </w:r>
          </w:p>
        </w:tc>
      </w:tr>
      <w:tr w:rsidR="00C43DC5" w:rsidRPr="00C43DC5" w14:paraId="41113D23" w14:textId="77777777" w:rsidTr="00C43DC5">
        <w:trPr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789DAE66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Mean Profits</w:t>
            </w:r>
          </w:p>
        </w:tc>
        <w:tc>
          <w:tcPr>
            <w:tcW w:w="1620" w:type="dxa"/>
            <w:hideMark/>
          </w:tcPr>
          <w:p w14:paraId="54388374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1146.97</w:t>
            </w:r>
          </w:p>
        </w:tc>
        <w:tc>
          <w:tcPr>
            <w:tcW w:w="1260" w:type="dxa"/>
            <w:hideMark/>
          </w:tcPr>
          <w:p w14:paraId="1717D17C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255.43</w:t>
            </w:r>
          </w:p>
        </w:tc>
        <w:tc>
          <w:tcPr>
            <w:tcW w:w="4946" w:type="dxa"/>
            <w:hideMark/>
          </w:tcPr>
          <w:p w14:paraId="07CC3B72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Multiple has 4.5x higher avg profit, driven by outliers (see max).</w:t>
            </w:r>
          </w:p>
        </w:tc>
      </w:tr>
      <w:tr w:rsidR="00C43DC5" w:rsidRPr="00C43DC5" w14:paraId="6C4C2E46" w14:textId="77777777" w:rsidTr="00C43DC5">
        <w:trPr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4D632E72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Median Profits</w:t>
            </w:r>
          </w:p>
        </w:tc>
        <w:tc>
          <w:tcPr>
            <w:tcW w:w="1620" w:type="dxa"/>
            <w:hideMark/>
          </w:tcPr>
          <w:p w14:paraId="70F9B73C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-920.29</w:t>
            </w:r>
          </w:p>
        </w:tc>
        <w:tc>
          <w:tcPr>
            <w:tcW w:w="1260" w:type="dxa"/>
            <w:hideMark/>
          </w:tcPr>
          <w:p w14:paraId="36F7613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-1046.87</w:t>
            </w:r>
          </w:p>
        </w:tc>
        <w:tc>
          <w:tcPr>
            <w:tcW w:w="4946" w:type="dxa"/>
            <w:hideMark/>
          </w:tcPr>
          <w:p w14:paraId="4B5A8FD1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Both negative medians: Typical pass loses ~$900-1000. Positive skew (mean &gt;&gt; median) confirms fat tails (winners pull up avg).</w:t>
            </w:r>
          </w:p>
        </w:tc>
      </w:tr>
      <w:tr w:rsidR="00C43DC5" w:rsidRPr="00C43DC5" w14:paraId="41A0CA4B" w14:textId="77777777" w:rsidTr="00C43DC5">
        <w:trPr>
          <w:trHeight w:val="1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41981C1B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Std Dev Profits</w:t>
            </w:r>
          </w:p>
        </w:tc>
        <w:tc>
          <w:tcPr>
            <w:tcW w:w="1620" w:type="dxa"/>
            <w:hideMark/>
          </w:tcPr>
          <w:p w14:paraId="037B0836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4669.3</w:t>
            </w:r>
          </w:p>
        </w:tc>
        <w:tc>
          <w:tcPr>
            <w:tcW w:w="1260" w:type="dxa"/>
            <w:hideMark/>
          </w:tcPr>
          <w:p w14:paraId="21F6AF46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4999.32</w:t>
            </w:r>
          </w:p>
        </w:tc>
        <w:tc>
          <w:tcPr>
            <w:tcW w:w="4946" w:type="dxa"/>
            <w:hideMark/>
          </w:tcPr>
          <w:p w14:paraId="0FAED7FD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High volatility (CV = std/mean ~4x); </w:t>
            </w:r>
            <w:proofErr w:type="spellStart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ZScore</w:t>
            </w:r>
            <w:proofErr w:type="spellEnd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slightly riskier.</w:t>
            </w:r>
          </w:p>
        </w:tc>
      </w:tr>
      <w:tr w:rsidR="00C43DC5" w:rsidRPr="00C43DC5" w14:paraId="3454B32B" w14:textId="77777777" w:rsidTr="00C43DC5">
        <w:trPr>
          <w:trHeight w:val="1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507D80BA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Max Profits</w:t>
            </w:r>
          </w:p>
        </w:tc>
        <w:tc>
          <w:tcPr>
            <w:tcW w:w="1620" w:type="dxa"/>
            <w:hideMark/>
          </w:tcPr>
          <w:p w14:paraId="79C04578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8879.55</w:t>
            </w:r>
          </w:p>
        </w:tc>
        <w:tc>
          <w:tcPr>
            <w:tcW w:w="1260" w:type="dxa"/>
            <w:hideMark/>
          </w:tcPr>
          <w:p w14:paraId="60360DFE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7365.39</w:t>
            </w:r>
          </w:p>
        </w:tc>
        <w:tc>
          <w:tcPr>
            <w:tcW w:w="4946" w:type="dxa"/>
            <w:hideMark/>
          </w:tcPr>
          <w:p w14:paraId="14C3BDCA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Top 1% outliers dominate (e.g., kurtosis est. &gt;10—leptokurtic).</w:t>
            </w:r>
          </w:p>
        </w:tc>
      </w:tr>
      <w:tr w:rsidR="00C43DC5" w:rsidRPr="00C43DC5" w14:paraId="2A649CF0" w14:textId="77777777" w:rsidTr="00C43DC5">
        <w:trPr>
          <w:trHeight w:val="1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306A48B9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Mean Sharpe</w:t>
            </w:r>
          </w:p>
        </w:tc>
        <w:tc>
          <w:tcPr>
            <w:tcW w:w="1620" w:type="dxa"/>
            <w:hideMark/>
          </w:tcPr>
          <w:p w14:paraId="78749B59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4.03</w:t>
            </w:r>
          </w:p>
        </w:tc>
        <w:tc>
          <w:tcPr>
            <w:tcW w:w="1260" w:type="dxa"/>
            <w:hideMark/>
          </w:tcPr>
          <w:p w14:paraId="2C78A3BD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2.98</w:t>
            </w:r>
          </w:p>
        </w:tc>
        <w:tc>
          <w:tcPr>
            <w:tcW w:w="4946" w:type="dxa"/>
            <w:hideMark/>
          </w:tcPr>
          <w:p w14:paraId="2B2E4D9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Multiple superior (34% higher), but both inflated (real trading ~0.5-2).</w:t>
            </w:r>
          </w:p>
        </w:tc>
      </w:tr>
      <w:tr w:rsidR="00C43DC5" w:rsidRPr="00C43DC5" w14:paraId="620792A4" w14:textId="77777777" w:rsidTr="00C43DC5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70E5644C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Median Sharpe</w:t>
            </w:r>
          </w:p>
        </w:tc>
        <w:tc>
          <w:tcPr>
            <w:tcW w:w="1620" w:type="dxa"/>
            <w:hideMark/>
          </w:tcPr>
          <w:p w14:paraId="2B45B1E5" w14:textId="2E3C105D" w:rsidR="00C43DC5" w:rsidRPr="00C43DC5" w:rsidRDefault="006C3CB1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-0.37</w:t>
            </w:r>
          </w:p>
        </w:tc>
        <w:tc>
          <w:tcPr>
            <w:tcW w:w="1260" w:type="dxa"/>
            <w:hideMark/>
          </w:tcPr>
          <w:p w14:paraId="2BC66274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-0.73</w:t>
            </w:r>
          </w:p>
        </w:tc>
        <w:tc>
          <w:tcPr>
            <w:tcW w:w="4946" w:type="dxa"/>
            <w:hideMark/>
          </w:tcPr>
          <w:p w14:paraId="74BBC1D2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ZScore's</w:t>
            </w:r>
            <w:proofErr w:type="spellEnd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negative median = more failing passes. Positive skew evident.</w:t>
            </w:r>
          </w:p>
        </w:tc>
      </w:tr>
      <w:tr w:rsidR="00C43DC5" w:rsidRPr="00C43DC5" w14:paraId="1140CB95" w14:textId="77777777" w:rsidTr="00C43DC5">
        <w:trPr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5791996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Std Dev Sharpe</w:t>
            </w:r>
          </w:p>
        </w:tc>
        <w:tc>
          <w:tcPr>
            <w:tcW w:w="1620" w:type="dxa"/>
            <w:hideMark/>
          </w:tcPr>
          <w:p w14:paraId="07B81AD5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8.08</w:t>
            </w:r>
          </w:p>
        </w:tc>
        <w:tc>
          <w:tcPr>
            <w:tcW w:w="1260" w:type="dxa"/>
            <w:hideMark/>
          </w:tcPr>
          <w:p w14:paraId="3CEA193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8.47</w:t>
            </w:r>
          </w:p>
        </w:tc>
        <w:tc>
          <w:tcPr>
            <w:tcW w:w="4946" w:type="dxa"/>
            <w:hideMark/>
          </w:tcPr>
          <w:p w14:paraId="7BD764BE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Extreme variability—Sharpe ranges from -10+ to +23 (from plots), fat-tailed.</w:t>
            </w:r>
          </w:p>
        </w:tc>
      </w:tr>
      <w:tr w:rsidR="00C43DC5" w:rsidRPr="00C43DC5" w14:paraId="725682FF" w14:textId="77777777" w:rsidTr="00C43DC5">
        <w:trPr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7DCEBEA9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Max Trades</w:t>
            </w:r>
          </w:p>
        </w:tc>
        <w:tc>
          <w:tcPr>
            <w:tcW w:w="1620" w:type="dxa"/>
            <w:hideMark/>
          </w:tcPr>
          <w:p w14:paraId="7F7547A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996</w:t>
            </w:r>
          </w:p>
        </w:tc>
        <w:tc>
          <w:tcPr>
            <w:tcW w:w="1260" w:type="dxa"/>
            <w:hideMark/>
          </w:tcPr>
          <w:p w14:paraId="514C1329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4253</w:t>
            </w:r>
          </w:p>
        </w:tc>
        <w:tc>
          <w:tcPr>
            <w:tcW w:w="4946" w:type="dxa"/>
            <w:hideMark/>
          </w:tcPr>
          <w:p w14:paraId="6E87FF35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ZScore</w:t>
            </w:r>
            <w:proofErr w:type="spellEnd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generates 4x more trades (HFT-friendly but higher costs).</w:t>
            </w:r>
          </w:p>
        </w:tc>
      </w:tr>
      <w:tr w:rsidR="00C43DC5" w:rsidRPr="00C43DC5" w14:paraId="02D0D4F5" w14:textId="77777777" w:rsidTr="00C43DC5">
        <w:trPr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7BEC5C75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Losing Passes (%)</w:t>
            </w:r>
          </w:p>
        </w:tc>
        <w:tc>
          <w:tcPr>
            <w:tcW w:w="1620" w:type="dxa"/>
            <w:hideMark/>
          </w:tcPr>
          <w:p w14:paraId="35A3DD08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53.75%</w:t>
            </w:r>
          </w:p>
        </w:tc>
        <w:tc>
          <w:tcPr>
            <w:tcW w:w="1260" w:type="dxa"/>
            <w:hideMark/>
          </w:tcPr>
          <w:p w14:paraId="6A633E5E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59.12%</w:t>
            </w:r>
          </w:p>
        </w:tc>
        <w:tc>
          <w:tcPr>
            <w:tcW w:w="4946" w:type="dxa"/>
            <w:hideMark/>
          </w:tcPr>
          <w:p w14:paraId="7C5C7A68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~55-60% fail outright—high failure rate signals over-optimization.</w:t>
            </w:r>
          </w:p>
        </w:tc>
      </w:tr>
      <w:tr w:rsidR="00C43DC5" w:rsidRPr="00C43DC5" w14:paraId="7C033ADD" w14:textId="77777777" w:rsidTr="00C43DC5">
        <w:trPr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20866125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DD &gt;50% (%)</w:t>
            </w:r>
          </w:p>
        </w:tc>
        <w:tc>
          <w:tcPr>
            <w:tcW w:w="1620" w:type="dxa"/>
            <w:hideMark/>
          </w:tcPr>
          <w:p w14:paraId="5E498D60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3.85%</w:t>
            </w:r>
          </w:p>
        </w:tc>
        <w:tc>
          <w:tcPr>
            <w:tcW w:w="1260" w:type="dxa"/>
            <w:hideMark/>
          </w:tcPr>
          <w:p w14:paraId="46C190EA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9.86%</w:t>
            </w:r>
          </w:p>
        </w:tc>
        <w:tc>
          <w:tcPr>
            <w:tcW w:w="4946" w:type="dxa"/>
            <w:hideMark/>
          </w:tcPr>
          <w:p w14:paraId="0AE13036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ZScore</w:t>
            </w:r>
            <w:proofErr w:type="spellEnd"/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2.5x riskier (more tail events trigger big drawdowns).</w:t>
            </w:r>
          </w:p>
        </w:tc>
      </w:tr>
      <w:tr w:rsidR="00C43DC5" w:rsidRPr="00C43DC5" w14:paraId="7828D1B4" w14:textId="77777777" w:rsidTr="00C43DC5">
        <w:trPr>
          <w:trHeight w:val="1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hideMark/>
          </w:tcPr>
          <w:p w14:paraId="22F639C8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Recovery Factor &lt;1 (%)</w:t>
            </w:r>
          </w:p>
        </w:tc>
        <w:tc>
          <w:tcPr>
            <w:tcW w:w="1620" w:type="dxa"/>
            <w:hideMark/>
          </w:tcPr>
          <w:p w14:paraId="5B136D1F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56.67%</w:t>
            </w:r>
          </w:p>
        </w:tc>
        <w:tc>
          <w:tcPr>
            <w:tcW w:w="1260" w:type="dxa"/>
            <w:hideMark/>
          </w:tcPr>
          <w:p w14:paraId="134E1256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61.96%</w:t>
            </w:r>
          </w:p>
        </w:tc>
        <w:tc>
          <w:tcPr>
            <w:tcW w:w="4946" w:type="dxa"/>
            <w:hideMark/>
          </w:tcPr>
          <w:p w14:paraId="35221914" w14:textId="77777777" w:rsidR="00C43DC5" w:rsidRPr="00C43DC5" w:rsidRDefault="00C43DC5" w:rsidP="00C43DC5">
            <w:pPr>
              <w:suppressAutoHyphens w:val="0"/>
              <w:spacing w:after="0"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DC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Poor recovery in most passes (profits &lt; drawdowns)—strategy struggles post-loss.</w:t>
            </w:r>
          </w:p>
        </w:tc>
      </w:tr>
    </w:tbl>
    <w:p w14:paraId="0395CA25" w14:textId="77777777" w:rsidR="00C43DC5" w:rsidRDefault="00C43DC5" w:rsidP="003E0677">
      <w:pPr>
        <w:pStyle w:val="BodyText"/>
        <w:ind w:firstLine="0"/>
      </w:pPr>
    </w:p>
    <w:p w14:paraId="2682D439" w14:textId="77777777" w:rsidR="00DF613E" w:rsidRPr="00262F2F" w:rsidRDefault="00DF613E" w:rsidP="003E0677">
      <w:pPr>
        <w:pStyle w:val="BodyText"/>
        <w:ind w:firstLine="0"/>
      </w:pPr>
    </w:p>
    <w:p w14:paraId="3ED97B41" w14:textId="319CE924" w:rsidR="00BD0CBA" w:rsidRDefault="007E4998" w:rsidP="00BD0CBA">
      <w:pPr>
        <w:pStyle w:val="Heading2"/>
        <w:numPr>
          <w:ilvl w:val="0"/>
          <w:numId w:val="22"/>
        </w:numPr>
      </w:pPr>
      <w:r>
        <w:t>Discussion</w:t>
      </w:r>
    </w:p>
    <w:p w14:paraId="05929523" w14:textId="77777777" w:rsidR="00BF1BA9" w:rsidRPr="00BF1BA9" w:rsidRDefault="00BF1BA9" w:rsidP="00BF1BA9">
      <w:r w:rsidRPr="00BF1BA9">
        <w:rPr>
          <w:rFonts w:hAnsi="Symbol"/>
        </w:rPr>
        <w:t></w:t>
      </w:r>
      <w:r w:rsidRPr="00BF1BA9">
        <w:t xml:space="preserve">  </w:t>
      </w:r>
      <w:proofErr w:type="spellStart"/>
      <w:r w:rsidRPr="00BF1BA9">
        <w:rPr>
          <w:b/>
          <w:bCs/>
        </w:rPr>
        <w:t>P_Multiple</w:t>
      </w:r>
      <w:proofErr w:type="spellEnd"/>
      <w:r w:rsidRPr="00BF1BA9">
        <w:rPr>
          <w:b/>
          <w:bCs/>
        </w:rPr>
        <w:t xml:space="preserve"> Superiority</w:t>
      </w:r>
      <w:r w:rsidRPr="00BF1BA9">
        <w:t xml:space="preserve">: It yields higher mean profits/Sharpe (4.03 vs 2.98) and better filters (43% vs 38% profitable, 3.8% vs 9.9% extreme DD). This aligns with the strategy's risk-reward design—multiples (e.g., 2x SL) capture symmetric reversions better than fixed Z-thresholds, which may exit too early in fat-tailed spreads (e.g., slow mean reversion post-jump). However, negative medians highlight the "barbell" effect: 40% great passes, 60% duds—classic pairs trading pitfall. </w:t>
      </w:r>
    </w:p>
    <w:p w14:paraId="63701FB4" w14:textId="7AF014D9" w:rsidR="00BF1BA9" w:rsidRPr="00BF1BA9" w:rsidRDefault="00BF1BA9" w:rsidP="00BF1BA9">
      <w:r w:rsidRPr="00BF1BA9">
        <w:rPr>
          <w:rFonts w:hAnsi="Symbol"/>
        </w:rPr>
        <w:t></w:t>
      </w:r>
      <w:r w:rsidRPr="00BF1BA9">
        <w:t xml:space="preserve">  </w:t>
      </w:r>
      <w:r w:rsidRPr="00BF1BA9">
        <w:rPr>
          <w:b/>
          <w:bCs/>
        </w:rPr>
        <w:t>Fat-Tail Effects Amplified</w:t>
      </w:r>
      <w:r w:rsidRPr="00BF1BA9">
        <w:t>: High std dev (4669-4999 for profits) and positive skew confirm non-Gaussian spreads (as discussed). In M1 GBPUSD/EURUSD (correlated majors, but volatile forex pair), tails from news spikes (e.g., Sept 202</w:t>
      </w:r>
      <w:r>
        <w:t>5</w:t>
      </w:r>
      <w:r w:rsidRPr="00BF1BA9">
        <w:t xml:space="preserve"> ECB/Fed events) cause clustered losses—explaining 54-59% losing passes and RF&lt;1 in &gt;60%. </w:t>
      </w:r>
      <w:proofErr w:type="spellStart"/>
      <w:r w:rsidRPr="00BF1BA9">
        <w:t>ZScore</w:t>
      </w:r>
      <w:proofErr w:type="spellEnd"/>
      <w:r w:rsidRPr="00BF1BA9">
        <w:t xml:space="preserve"> worsens this (higher </w:t>
      </w:r>
      <w:r w:rsidRPr="00BF1BA9">
        <w:lastRenderedPageBreak/>
        <w:t xml:space="preserve">DD/trades), as Z-thresholds (e.g., TP=0) assume quick reversion, but fat tails prolong excursions. Result: Over-optimism in means (inflated by 1-2% winners), but medians reveal ~$1000 typical loss per pass. </w:t>
      </w:r>
    </w:p>
    <w:p w14:paraId="5F7D1AE0" w14:textId="77777777" w:rsidR="00BF1BA9" w:rsidRPr="00BF1BA9" w:rsidRDefault="00BF1BA9" w:rsidP="00BF1BA9">
      <w:r w:rsidRPr="00BF1BA9">
        <w:rPr>
          <w:rFonts w:hAnsi="Symbol"/>
        </w:rPr>
        <w:t></w:t>
      </w:r>
      <w:r w:rsidRPr="00BF1BA9">
        <w:t xml:space="preserve">  </w:t>
      </w:r>
      <w:r w:rsidRPr="00BF1BA9">
        <w:rPr>
          <w:b/>
          <w:bCs/>
        </w:rPr>
        <w:t>Optimization Biases</w:t>
      </w:r>
      <w:r w:rsidRPr="00BF1BA9">
        <w:t xml:space="preserve">: Short period (Sept 1-5, 5 days) + every-tick M1 = high noise/overfit risk. Max Sharpe ~23 is unrealistic (likely 1-2 passes; real Sharpe &lt;2 post-costs). High failure rate (60%+) suggests grid too coarse—focus on top 10% passes for out-of-sample validation. </w:t>
      </w:r>
    </w:p>
    <w:p w14:paraId="65293DB7" w14:textId="5D7CDF16" w:rsidR="00BF1BA9" w:rsidRPr="00BF1BA9" w:rsidRDefault="00BF1BA9" w:rsidP="00BF1BA9">
      <w:r w:rsidRPr="00BF1BA9">
        <w:rPr>
          <w:rFonts w:hAnsi="Symbol"/>
        </w:rPr>
        <w:t></w:t>
      </w:r>
      <w:r w:rsidRPr="00BF1BA9">
        <w:t xml:space="preserve">  </w:t>
      </w:r>
      <w:r w:rsidRPr="00BF1BA9">
        <w:rPr>
          <w:b/>
          <w:bCs/>
        </w:rPr>
        <w:t>Strategy Tie-In</w:t>
      </w:r>
      <w:r w:rsidRPr="00BF1BA9">
        <w:t xml:space="preserve">: For REHOBOAM v2's HFT mode, </w:t>
      </w:r>
      <w:proofErr w:type="spellStart"/>
      <w:r w:rsidRPr="00BF1BA9">
        <w:t>TP_Multiple</w:t>
      </w:r>
      <w:proofErr w:type="spellEnd"/>
      <w:r w:rsidRPr="00BF1BA9">
        <w:t xml:space="preserve"> reduces false exits in tick-level noise, boosting Sharpe. But add fat-tail mitigations: (1) Use t-Student for Z-calc (heavier tails), (2) Dynamic thresholds (e.g., widen </w:t>
      </w:r>
      <w:proofErr w:type="spellStart"/>
      <w:r w:rsidRPr="00BF1BA9">
        <w:t>StopZScore</w:t>
      </w:r>
      <w:proofErr w:type="spellEnd"/>
      <w:r w:rsidRPr="00BF1BA9">
        <w:t xml:space="preserve"> in high-vol regimes), (3) Filter by min correlation mid-trade.</w:t>
      </w:r>
    </w:p>
    <w:p w14:paraId="25C95F8F" w14:textId="7D0C35B6" w:rsidR="004F3947" w:rsidRDefault="004E7CC9" w:rsidP="004F3947">
      <w:pPr>
        <w:pStyle w:val="Heading1"/>
        <w:numPr>
          <w:ilvl w:val="0"/>
          <w:numId w:val="6"/>
        </w:numPr>
      </w:pPr>
      <w:bookmarkStart w:id="14" w:name="mathematical-validation-and-assumptions"/>
      <w:r>
        <w:t>MATHEMATICAL VALIDATION AND ASSUMPTIONS</w:t>
      </w:r>
    </w:p>
    <w:p w14:paraId="3963BECD" w14:textId="77777777" w:rsidR="004F3947" w:rsidRDefault="004F3947" w:rsidP="004F3947">
      <w:pPr>
        <w:pStyle w:val="FirstParagraph"/>
      </w:pPr>
      <w:r>
        <w:t>The strategy assumes the spread is stationary, validated indirectly via correlation. Under normality, Z-scores follow a standard normal distribution, with thresholds corresponding to confidence levels (e.g., 2</w:t>
      </w:r>
      <w:r>
        <w:rPr>
          <w:position w:val="-1"/>
        </w:rPr>
        <w:object w:dxaOrig="143" w:dyaOrig="266" w14:anchorId="7CA0D450">
          <v:shape id="_x0000_i1061" type="#_x0000_t75" style="width:7.5pt;height:13.5pt" o:ole="" filled="t">
            <v:fill color2="black"/>
            <v:imagedata r:id="rId100" o:title=""/>
          </v:shape>
          <o:OLEObject Type="Embed" ProgID="Equation.3" ShapeID="_x0000_i1061" DrawAspect="Content" ObjectID="_1821216874" r:id="rId101"/>
        </w:object>
      </w:r>
      <w:r>
        <w:t xml:space="preserve"> </w:t>
      </w:r>
      <w:r w:rsidRPr="00CC2975">
        <w:rPr>
          <w:position w:val="-4"/>
        </w:rPr>
        <w:object w:dxaOrig="220" w:dyaOrig="279" w14:anchorId="40FE0A7B">
          <v:shape id="_x0000_i1062" type="#_x0000_t75" style="width:11.25pt;height:14.25pt" o:ole="" filled="t">
            <v:fill color2="black"/>
            <v:imagedata r:id="rId102" o:title=""/>
          </v:shape>
          <o:OLEObject Type="Embed" ProgID="Equation.3" ShapeID="_x0000_i1062" DrawAspect="Content" ObjectID="_1821216875" r:id="rId103"/>
        </w:object>
      </w:r>
      <w:r>
        <w:t xml:space="preserve"> 95%). Position sizing assumes the adverse move is linearly related to </w:t>
      </w:r>
      <w:r w:rsidRPr="00CC2975">
        <w:rPr>
          <w:position w:val="-12"/>
        </w:rPr>
        <w:object w:dxaOrig="320" w:dyaOrig="360" w14:anchorId="6CE4EF9E">
          <v:shape id="_x0000_i1063" type="#_x0000_t75" style="width:15.75pt;height:18pt" o:ole="" filled="t">
            <v:fill color2="black"/>
            <v:imagedata r:id="rId104" o:title=""/>
          </v:shape>
          <o:OLEObject Type="Embed" ProgID="Equation.3" ShapeID="_x0000_i1063" DrawAspect="Content" ObjectID="_1821216876" r:id="rId105"/>
        </w:object>
      </w:r>
      <w:r>
        <w:t>, which holds under Gaussian assumptions but may fail in fat-tailed markets.</w:t>
      </w:r>
    </w:p>
    <w:p w14:paraId="5D036258" w14:textId="4152BD21" w:rsidR="00675226" w:rsidRDefault="004F3947" w:rsidP="004F3947">
      <w:pPr>
        <w:pStyle w:val="BodyText"/>
      </w:pPr>
      <w:r>
        <w:t>Potential limitations include slippage in HFT mode and correlation breakdown during regime shifts. Future extensions could incorporate formal cointegration tests or adaptive lookbacks.</w:t>
      </w:r>
      <w:bookmarkEnd w:id="14"/>
    </w:p>
    <w:p w14:paraId="649C97FF" w14:textId="77777777" w:rsidR="004E7CC9" w:rsidRDefault="004E7CC9" w:rsidP="004E7CC9">
      <w:pPr>
        <w:pStyle w:val="Heading1"/>
        <w:numPr>
          <w:ilvl w:val="0"/>
          <w:numId w:val="12"/>
        </w:numPr>
      </w:pPr>
      <w:r>
        <w:t>RECOMMENDATIONS</w:t>
      </w:r>
      <w:r w:rsidRPr="004F3947">
        <w:t xml:space="preserve"> </w:t>
      </w:r>
    </w:p>
    <w:p w14:paraId="45FAF965" w14:textId="77777777" w:rsidR="00731427" w:rsidRPr="00731427" w:rsidRDefault="00731427" w:rsidP="00731427">
      <w:r w:rsidRPr="00731427">
        <w:rPr>
          <w:rFonts w:hAnsi="Symbol"/>
        </w:rPr>
        <w:t></w:t>
      </w:r>
      <w:r w:rsidRPr="00731427">
        <w:t xml:space="preserve">  </w:t>
      </w:r>
      <w:r w:rsidRPr="00731427">
        <w:rPr>
          <w:b/>
          <w:bCs/>
        </w:rPr>
        <w:t>Strengths</w:t>
      </w:r>
      <w:r w:rsidRPr="00731427">
        <w:t xml:space="preserve">: </w:t>
      </w:r>
      <w:proofErr w:type="spellStart"/>
      <w:r w:rsidRPr="00731427">
        <w:t>TP_Multiple</w:t>
      </w:r>
      <w:proofErr w:type="spellEnd"/>
      <w:r w:rsidRPr="00731427">
        <w:t xml:space="preserve"> viable for live (higher robustness); ~40% profitable passes = decent hit rate for pairs trading. </w:t>
      </w:r>
    </w:p>
    <w:p w14:paraId="483E68EA" w14:textId="77777777" w:rsidR="00731427" w:rsidRPr="00731427" w:rsidRDefault="00731427" w:rsidP="00731427">
      <w:r w:rsidRPr="00731427">
        <w:rPr>
          <w:rFonts w:hAnsi="Symbol"/>
        </w:rPr>
        <w:lastRenderedPageBreak/>
        <w:t></w:t>
      </w:r>
      <w:r w:rsidRPr="00731427">
        <w:t xml:space="preserve">  </w:t>
      </w:r>
      <w:r w:rsidRPr="00731427">
        <w:rPr>
          <w:b/>
          <w:bCs/>
        </w:rPr>
        <w:t>Weaknesses</w:t>
      </w:r>
      <w:r w:rsidRPr="00731427">
        <w:t xml:space="preserve">: Fat tails dominate (negative medians, high DD)—strategy bets against extremes too often. </w:t>
      </w:r>
    </w:p>
    <w:p w14:paraId="2BE0622B" w14:textId="1D4BAEF4" w:rsidR="004E7CC9" w:rsidRPr="00675226" w:rsidRDefault="00731427" w:rsidP="00731427">
      <w:r w:rsidRPr="00731427">
        <w:rPr>
          <w:rFonts w:hAnsi="Symbol"/>
        </w:rPr>
        <w:t></w:t>
      </w:r>
      <w:r w:rsidRPr="00731427">
        <w:t xml:space="preserve">  </w:t>
      </w:r>
      <w:r w:rsidRPr="00731427">
        <w:rPr>
          <w:b/>
          <w:bCs/>
        </w:rPr>
        <w:t>Improvements</w:t>
      </w:r>
      <w:r w:rsidRPr="00731427">
        <w:t>: Hybrid TP (</w:t>
      </w:r>
      <w:proofErr w:type="spellStart"/>
      <w:r w:rsidRPr="00731427">
        <w:t>ZScore</w:t>
      </w:r>
      <w:proofErr w:type="spellEnd"/>
      <w:r w:rsidRPr="00731427">
        <w:t xml:space="preserve"> for quick wins, Multiple for holds). Test longer periods (e.g., 1 year) to dilute tails.</w:t>
      </w:r>
    </w:p>
    <w:p w14:paraId="2D11ED81" w14:textId="2E81F5CC" w:rsidR="00780739" w:rsidRDefault="004E7CC9" w:rsidP="004E7CC9">
      <w:pPr>
        <w:pStyle w:val="Heading1"/>
        <w:numPr>
          <w:ilvl w:val="0"/>
          <w:numId w:val="12"/>
        </w:numPr>
      </w:pPr>
      <w:r>
        <w:t>CONCLUSION</w:t>
      </w:r>
    </w:p>
    <w:p w14:paraId="23D13738" w14:textId="77777777" w:rsidR="00780739" w:rsidRDefault="00000000">
      <w:pPr>
        <w:pStyle w:val="FirstParagraph"/>
      </w:pPr>
      <w:r>
        <w:t>REHOBOAM v2 represents an advanced, user-configurable pairs trading EA optimized for high-frequency execution. By leveraging hedge ratios, Z-score signals, and risk-controlled sizing, it provides a robust framework for statistical arbitrage. The mathematical formulations outlined ensure transparency and reproducibility, making it suitable for both educational and practical applications in algorithmic trading.</w:t>
      </w:r>
    </w:p>
    <w:p w14:paraId="2C403284" w14:textId="3A7F26B1" w:rsidR="00780739" w:rsidRPr="0051330E" w:rsidRDefault="0051330E" w:rsidP="00D7085B">
      <w:pPr>
        <w:pStyle w:val="Heading1"/>
        <w:rPr>
          <w:i/>
          <w:iCs/>
        </w:rPr>
      </w:pPr>
      <w:r w:rsidRPr="0051330E">
        <w:rPr>
          <w:i/>
          <w:iCs/>
        </w:rPr>
        <w:t>References</w:t>
      </w:r>
    </w:p>
    <w:p w14:paraId="35DEBD42" w14:textId="77777777" w:rsidR="00780739" w:rsidRDefault="00000000" w:rsidP="0051330E">
      <w:pPr>
        <w:pStyle w:val="BodyText"/>
        <w:numPr>
          <w:ilvl w:val="0"/>
          <w:numId w:val="10"/>
        </w:numPr>
      </w:pPr>
      <w:r>
        <w:t xml:space="preserve">Aldridge, I. (2013). </w:t>
      </w:r>
      <w:r>
        <w:rPr>
          <w:i/>
          <w:iCs/>
        </w:rPr>
        <w:t>High-Frequency Trading: A Practical Guide to Algorithmic Strategies and Trading Systems</w:t>
      </w:r>
      <w:r>
        <w:t>. Wiley.</w:t>
      </w:r>
    </w:p>
    <w:p w14:paraId="3D0F5582" w14:textId="77777777" w:rsidR="00780739" w:rsidRDefault="00000000" w:rsidP="0051330E">
      <w:pPr>
        <w:pStyle w:val="BodyText"/>
        <w:numPr>
          <w:ilvl w:val="0"/>
          <w:numId w:val="10"/>
        </w:numPr>
      </w:pPr>
      <w:proofErr w:type="spellStart"/>
      <w:r>
        <w:t>Gatev</w:t>
      </w:r>
      <w:proofErr w:type="spellEnd"/>
      <w:r>
        <w:t xml:space="preserve">, E., Goetzmann, W. N., &amp; </w:t>
      </w:r>
      <w:proofErr w:type="spellStart"/>
      <w:r>
        <w:t>Rouwenhorst</w:t>
      </w:r>
      <w:proofErr w:type="spellEnd"/>
      <w:r>
        <w:t xml:space="preserve">, K. G. (2006). Pairs Trading: Performance of a Relative-Value Arbitrage Rule. </w:t>
      </w:r>
      <w:r>
        <w:rPr>
          <w:i/>
          <w:iCs/>
        </w:rPr>
        <w:t>Review of Financial Studies</w:t>
      </w:r>
      <w:r>
        <w:t>, 19(3), 797–827.</w:t>
      </w:r>
    </w:p>
    <w:p w14:paraId="10502F7A" w14:textId="77777777" w:rsidR="0076639D" w:rsidRDefault="00000000" w:rsidP="0051330E">
      <w:pPr>
        <w:pStyle w:val="BodyText"/>
        <w:numPr>
          <w:ilvl w:val="0"/>
          <w:numId w:val="10"/>
        </w:numPr>
      </w:pPr>
      <w:r>
        <w:t xml:space="preserve">Markowitz, H. M. (1952). Portfolio Selection. </w:t>
      </w:r>
      <w:r>
        <w:rPr>
          <w:i/>
          <w:iCs/>
        </w:rPr>
        <w:t>Journal of Finance</w:t>
      </w:r>
      <w:r>
        <w:t>, 7(1), 77–91.</w:t>
      </w:r>
      <w:bookmarkEnd w:id="13"/>
    </w:p>
    <w:p w14:paraId="48C07782" w14:textId="79542380" w:rsidR="00BE1609" w:rsidRDefault="00BE1609">
      <w:pPr>
        <w:suppressAutoHyphens w:val="0"/>
        <w:spacing w:after="0" w:line="240" w:lineRule="auto"/>
        <w:ind w:firstLine="0"/>
      </w:pPr>
      <w:r>
        <w:br w:type="page"/>
      </w:r>
    </w:p>
    <w:p w14:paraId="2BE2DCF0" w14:textId="3AA6FB42" w:rsidR="00BE1609" w:rsidRDefault="00BE1609" w:rsidP="00BE1609">
      <w:pPr>
        <w:pStyle w:val="Heading1"/>
      </w:pPr>
      <w:r>
        <w:lastRenderedPageBreak/>
        <w:t>APPENDIX</w:t>
      </w:r>
    </w:p>
    <w:p w14:paraId="68FE6117" w14:textId="66198AB0" w:rsidR="00BE1609" w:rsidRDefault="00BE1609" w:rsidP="00BE1609">
      <w:pPr>
        <w:pStyle w:val="Heading2"/>
        <w:numPr>
          <w:ilvl w:val="0"/>
          <w:numId w:val="11"/>
        </w:numPr>
      </w:pPr>
      <w:r>
        <w:t>Rehoboam v2.ini</w:t>
      </w:r>
    </w:p>
    <w:p w14:paraId="1A74096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[Tester]</w:t>
      </w:r>
    </w:p>
    <w:p w14:paraId="709A143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Expert=REHOBOAM-v2.ex5</w:t>
      </w:r>
    </w:p>
    <w:p w14:paraId="6206E46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Symbol=GBPUSD</w:t>
      </w:r>
    </w:p>
    <w:p w14:paraId="3D758D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Period=M1</w:t>
      </w:r>
    </w:p>
    <w:p w14:paraId="61BC7D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Optimization=0</w:t>
      </w:r>
    </w:p>
    <w:p w14:paraId="171B0C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Model=4</w:t>
      </w:r>
    </w:p>
    <w:p w14:paraId="03AD0D3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FromDate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=2025.09.01</w:t>
      </w:r>
    </w:p>
    <w:p w14:paraId="20E14F9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ToDate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=2025.09.30</w:t>
      </w:r>
    </w:p>
    <w:p w14:paraId="7EB77F2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ForwardMode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</w:t>
      </w:r>
    </w:p>
    <w:p w14:paraId="60956AC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Deposit=15000</w:t>
      </w:r>
    </w:p>
    <w:p w14:paraId="5F2D76D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Currency=USD</w:t>
      </w:r>
    </w:p>
    <w:p w14:paraId="6E359C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ProfitInPips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</w:t>
      </w:r>
    </w:p>
    <w:p w14:paraId="19BC1F0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Leverage=100</w:t>
      </w:r>
    </w:p>
    <w:p w14:paraId="60FE625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ExecutionMode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=221</w:t>
      </w:r>
    </w:p>
    <w:p w14:paraId="1A10BDC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OptimizationCriterion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</w:t>
      </w:r>
    </w:p>
    <w:p w14:paraId="0F4CC7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Visual=0</w:t>
      </w:r>
    </w:p>
    <w:p w14:paraId="0F837FF8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</w:t>
      </w:r>
      <w:proofErr w:type="spellStart"/>
      <w:r w:rsidRPr="00BE1609">
        <w:rPr>
          <w:rFonts w:ascii="Cascadia Code" w:hAnsi="Cascadia Code" w:cs="Cascadia Code"/>
          <w:sz w:val="20"/>
          <w:szCs w:val="20"/>
        </w:rPr>
        <w:t>TesterInputs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]</w:t>
      </w:r>
    </w:p>
    <w:p w14:paraId="42D111A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SymbolA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=GBPUSD</w:t>
      </w:r>
    </w:p>
    <w:p w14:paraId="699F15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SymbolB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=EURUSD</w:t>
      </w:r>
    </w:p>
    <w:p w14:paraId="16FE189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2D01BCA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LookbackPeriod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=20||20||1||200||N</w:t>
      </w:r>
    </w:p>
    <w:p w14:paraId="36B0540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RegressionPeriod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=252||252||1||2520||N</w:t>
      </w:r>
    </w:p>
    <w:p w14:paraId="25944AD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EntryZScore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=1.2||0||0.1||10||Y</w:t>
      </w:r>
    </w:p>
    <w:p w14:paraId="4507D9B8" w14:textId="046BCBF4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StopZScore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=5||0||0.5||10||</w:t>
      </w:r>
      <w:r w:rsidR="00E42E8B">
        <w:rPr>
          <w:rFonts w:ascii="Cascadia Code" w:hAnsi="Cascadia Code" w:cs="Cascadia Code"/>
          <w:sz w:val="20"/>
          <w:szCs w:val="20"/>
        </w:rPr>
        <w:t>Y</w:t>
      </w:r>
    </w:p>
    <w:p w14:paraId="593849D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TakeProfitZScore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=5||0.0||0.5||10||N</w:t>
      </w:r>
    </w:p>
    <w:p w14:paraId="5F75FA2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RiskPercent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=1.0||1.0||0.100000||10.000000||N</w:t>
      </w:r>
    </w:p>
    <w:p w14:paraId="4C0A685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MinCorrelation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=0.2||0.2||0.020000||2.000000||N</w:t>
      </w:r>
    </w:p>
    <w:p w14:paraId="4652621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lastRenderedPageBreak/>
        <w:t>BypassCorrelationCheck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=false||false||0||true||N</w:t>
      </w:r>
    </w:p>
    <w:p w14:paraId="618B0AC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MagicNumber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=12345||12345||1||123450||N</w:t>
      </w:r>
    </w:p>
    <w:p w14:paraId="2E29C4D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RiskRewardRatio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=2.0||2.0||0.200000||20.000000||N</w:t>
      </w:r>
    </w:p>
    <w:p w14:paraId="137073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SL_Type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=0||0||0||1||N</w:t>
      </w:r>
    </w:p>
    <w:p w14:paraId="5BFF326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TP_Type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=1||0||0||1||N</w:t>
      </w:r>
    </w:p>
    <w:p w14:paraId="683C937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StopLossPercent=2.5||2.5||0.250000||25.000000||N</w:t>
      </w:r>
    </w:p>
    <w:p w14:paraId="4B16B62E" w14:textId="76F15EF1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MaxLots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=5.0||5.0||0.500000||50.000000||N</w:t>
      </w:r>
    </w:p>
    <w:p w14:paraId="5E135792" w14:textId="561CB903" w:rsidR="00BE1609" w:rsidRDefault="00BE1609" w:rsidP="00BE1609">
      <w:pPr>
        <w:pStyle w:val="Heading2"/>
        <w:numPr>
          <w:ilvl w:val="0"/>
          <w:numId w:val="11"/>
        </w:numPr>
      </w:pPr>
      <w:r>
        <w:t>Rehoboam-v2.set</w:t>
      </w:r>
    </w:p>
    <w:p w14:paraId="0FC0543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saved on 2025.10.04 17:12:53</w:t>
      </w:r>
    </w:p>
    <w:p w14:paraId="606C75C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this file contains input parameters for testing/optimizing REHOBOAM-v2 expert advisor</w:t>
      </w:r>
    </w:p>
    <w:p w14:paraId="3BEF80C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to use it in the strategy tester, click Load in the context menu of the Inputs tab</w:t>
      </w:r>
    </w:p>
    <w:p w14:paraId="6E2B32B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</w:t>
      </w:r>
    </w:p>
    <w:p w14:paraId="0A44B48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SymbolA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=GBPUSD</w:t>
      </w:r>
    </w:p>
    <w:p w14:paraId="08CF4FA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SymbolB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=EURUSD</w:t>
      </w:r>
    </w:p>
    <w:p w14:paraId="142E95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5A1BCAF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LookbackPeriod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=20||20||1||200||N</w:t>
      </w:r>
    </w:p>
    <w:p w14:paraId="77460D2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RegressionPeriod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=252||252||1||2520||N</w:t>
      </w:r>
    </w:p>
    <w:p w14:paraId="55730CB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EntryZScore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=1.2||0||0.1||10||Y</w:t>
      </w:r>
    </w:p>
    <w:p w14:paraId="39BCE0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StopZScore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=5||0||0.5||10||N</w:t>
      </w:r>
    </w:p>
    <w:p w14:paraId="1DF090D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TakeProfitZScore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=5||0.0||0.5||10||N</w:t>
      </w:r>
    </w:p>
    <w:p w14:paraId="30F22D7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RiskPercent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=1.0||1.0||0.100000||10.000000||N</w:t>
      </w:r>
    </w:p>
    <w:p w14:paraId="55C6735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MinCorrelation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=0.2||0.2||0.020000||2.000000||N</w:t>
      </w:r>
    </w:p>
    <w:p w14:paraId="39438CE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BypassCorrelationCheck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=false||false||0||true||N</w:t>
      </w:r>
    </w:p>
    <w:p w14:paraId="6F821C0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MagicNumber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=12345||12345||1||123450||N</w:t>
      </w:r>
    </w:p>
    <w:p w14:paraId="6D7A917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RiskRewardRatio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=2.0||2.0||0.200000||20.000000||N</w:t>
      </w:r>
    </w:p>
    <w:p w14:paraId="122B300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SL_Type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=0||0||0||1||N</w:t>
      </w:r>
    </w:p>
    <w:p w14:paraId="1DDDBC5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TP_Type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=1||0||0||1||Y</w:t>
      </w:r>
    </w:p>
    <w:p w14:paraId="5E8EC9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StopLossPercent=2.5||2.5||0.250000||25.000000||N</w:t>
      </w:r>
    </w:p>
    <w:p w14:paraId="3F4186B6" w14:textId="26C84A9E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proofErr w:type="spellStart"/>
      <w:r w:rsidRPr="00BE1609">
        <w:rPr>
          <w:rFonts w:ascii="Cascadia Code" w:hAnsi="Cascadia Code" w:cs="Cascadia Code"/>
          <w:sz w:val="20"/>
          <w:szCs w:val="20"/>
        </w:rPr>
        <w:t>MaxLots</w:t>
      </w:r>
      <w:proofErr w:type="spellEnd"/>
      <w:r w:rsidRPr="00BE1609">
        <w:rPr>
          <w:rFonts w:ascii="Cascadia Code" w:hAnsi="Cascadia Code" w:cs="Cascadia Code"/>
          <w:sz w:val="20"/>
          <w:szCs w:val="20"/>
        </w:rPr>
        <w:t>=5.0||5.0||0.500000||50.000000||N</w:t>
      </w:r>
    </w:p>
    <w:p w14:paraId="05291D7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</w:p>
    <w:sectPr w:rsidR="00BE1609" w:rsidRPr="00BE1609" w:rsidSect="008B0BDC">
      <w:footerReference w:type="default" r:id="rId106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25D34" w14:textId="77777777" w:rsidR="00892F69" w:rsidRDefault="00892F69" w:rsidP="008B0BDC">
      <w:pPr>
        <w:spacing w:after="0" w:line="240" w:lineRule="auto"/>
      </w:pPr>
      <w:r>
        <w:separator/>
      </w:r>
    </w:p>
  </w:endnote>
  <w:endnote w:type="continuationSeparator" w:id="0">
    <w:p w14:paraId="39AEB0DD" w14:textId="77777777" w:rsidR="00892F69" w:rsidRDefault="00892F69" w:rsidP="008B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1396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1"/>
    <w:family w:val="auto"/>
    <w:pitch w:val="variable"/>
  </w:font>
  <w:font w:name="Droid Sans Devanagari">
    <w:charset w:val="01"/>
    <w:family w:val="auto"/>
    <w:pitch w:val="variable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132B4" w14:textId="77777777" w:rsidR="008B0BDC" w:rsidRDefault="008B0BD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41A9EC" w14:textId="77777777" w:rsidR="008B0BDC" w:rsidRDefault="008B0B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74736" w14:textId="77777777" w:rsidR="00892F69" w:rsidRDefault="00892F69" w:rsidP="008B0BDC">
      <w:pPr>
        <w:spacing w:after="0" w:line="240" w:lineRule="auto"/>
      </w:pPr>
      <w:r>
        <w:separator/>
      </w:r>
    </w:p>
  </w:footnote>
  <w:footnote w:type="continuationSeparator" w:id="0">
    <w:p w14:paraId="40EC735E" w14:textId="77777777" w:rsidR="00892F69" w:rsidRDefault="00892F69" w:rsidP="008B0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16245"/>
    <w:multiLevelType w:val="hybridMultilevel"/>
    <w:tmpl w:val="2A2052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22FBE"/>
    <w:multiLevelType w:val="hybridMultilevel"/>
    <w:tmpl w:val="07084122"/>
    <w:lvl w:ilvl="0" w:tplc="B036AB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9A13D7"/>
    <w:multiLevelType w:val="hybridMultilevel"/>
    <w:tmpl w:val="B622E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05E6E"/>
    <w:multiLevelType w:val="multilevel"/>
    <w:tmpl w:val="DCDC9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DAC4FFF"/>
    <w:multiLevelType w:val="hybridMultilevel"/>
    <w:tmpl w:val="574EA72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F14667"/>
    <w:multiLevelType w:val="hybridMultilevel"/>
    <w:tmpl w:val="3EDE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03835"/>
    <w:multiLevelType w:val="hybridMultilevel"/>
    <w:tmpl w:val="2382A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AD08D5"/>
    <w:multiLevelType w:val="hybridMultilevel"/>
    <w:tmpl w:val="8604D88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F233B0"/>
    <w:multiLevelType w:val="hybridMultilevel"/>
    <w:tmpl w:val="120E0194"/>
    <w:lvl w:ilvl="0" w:tplc="4F421A2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4A1A9B"/>
    <w:multiLevelType w:val="hybridMultilevel"/>
    <w:tmpl w:val="DB5E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E6BC9"/>
    <w:multiLevelType w:val="hybridMultilevel"/>
    <w:tmpl w:val="E40E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55082"/>
    <w:multiLevelType w:val="hybridMultilevel"/>
    <w:tmpl w:val="8604D8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7D714D"/>
    <w:multiLevelType w:val="hybridMultilevel"/>
    <w:tmpl w:val="3F6EAD94"/>
    <w:lvl w:ilvl="0" w:tplc="067655C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802D9B"/>
    <w:multiLevelType w:val="hybridMultilevel"/>
    <w:tmpl w:val="B9487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C7B69"/>
    <w:multiLevelType w:val="hybridMultilevel"/>
    <w:tmpl w:val="2BE8D25E"/>
    <w:lvl w:ilvl="0" w:tplc="734821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E03D43"/>
    <w:multiLevelType w:val="hybridMultilevel"/>
    <w:tmpl w:val="C674C1FA"/>
    <w:lvl w:ilvl="0" w:tplc="268E83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416238"/>
    <w:multiLevelType w:val="hybridMultilevel"/>
    <w:tmpl w:val="AA982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B7063"/>
    <w:multiLevelType w:val="hybridMultilevel"/>
    <w:tmpl w:val="4BA2EE92"/>
    <w:lvl w:ilvl="0" w:tplc="1E982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5A6EF6"/>
    <w:multiLevelType w:val="hybridMultilevel"/>
    <w:tmpl w:val="0722E1D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A1A47CE"/>
    <w:multiLevelType w:val="hybridMultilevel"/>
    <w:tmpl w:val="E048BCF8"/>
    <w:lvl w:ilvl="0" w:tplc="9028D7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05742B"/>
    <w:multiLevelType w:val="hybridMultilevel"/>
    <w:tmpl w:val="6D0A7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7D43A8"/>
    <w:multiLevelType w:val="hybridMultilevel"/>
    <w:tmpl w:val="73643D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C558C8"/>
    <w:multiLevelType w:val="hybridMultilevel"/>
    <w:tmpl w:val="E0C2F842"/>
    <w:lvl w:ilvl="0" w:tplc="3FB0A3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B471A2"/>
    <w:multiLevelType w:val="hybridMultilevel"/>
    <w:tmpl w:val="C5E8F974"/>
    <w:lvl w:ilvl="0" w:tplc="4B0C8D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8052719">
    <w:abstractNumId w:val="6"/>
  </w:num>
  <w:num w:numId="2" w16cid:durableId="1306356891">
    <w:abstractNumId w:val="5"/>
  </w:num>
  <w:num w:numId="3" w16cid:durableId="1100488516">
    <w:abstractNumId w:val="3"/>
  </w:num>
  <w:num w:numId="4" w16cid:durableId="667710330">
    <w:abstractNumId w:val="13"/>
  </w:num>
  <w:num w:numId="5" w16cid:durableId="1363483036">
    <w:abstractNumId w:val="2"/>
  </w:num>
  <w:num w:numId="6" w16cid:durableId="1214001970">
    <w:abstractNumId w:val="11"/>
  </w:num>
  <w:num w:numId="7" w16cid:durableId="1570923630">
    <w:abstractNumId w:val="23"/>
  </w:num>
  <w:num w:numId="8" w16cid:durableId="492793791">
    <w:abstractNumId w:val="14"/>
  </w:num>
  <w:num w:numId="9" w16cid:durableId="650448784">
    <w:abstractNumId w:val="4"/>
  </w:num>
  <w:num w:numId="10" w16cid:durableId="1675570818">
    <w:abstractNumId w:val="18"/>
  </w:num>
  <w:num w:numId="11" w16cid:durableId="1710688476">
    <w:abstractNumId w:val="17"/>
  </w:num>
  <w:num w:numId="12" w16cid:durableId="250629595">
    <w:abstractNumId w:val="7"/>
  </w:num>
  <w:num w:numId="13" w16cid:durableId="1684701016">
    <w:abstractNumId w:val="8"/>
  </w:num>
  <w:num w:numId="14" w16cid:durableId="201403795">
    <w:abstractNumId w:val="15"/>
  </w:num>
  <w:num w:numId="15" w16cid:durableId="355617959">
    <w:abstractNumId w:val="21"/>
  </w:num>
  <w:num w:numId="16" w16cid:durableId="1428890677">
    <w:abstractNumId w:val="9"/>
  </w:num>
  <w:num w:numId="17" w16cid:durableId="383607693">
    <w:abstractNumId w:val="16"/>
  </w:num>
  <w:num w:numId="18" w16cid:durableId="1957786941">
    <w:abstractNumId w:val="12"/>
  </w:num>
  <w:num w:numId="19" w16cid:durableId="959216396">
    <w:abstractNumId w:val="19"/>
  </w:num>
  <w:num w:numId="20" w16cid:durableId="515120098">
    <w:abstractNumId w:val="20"/>
  </w:num>
  <w:num w:numId="21" w16cid:durableId="1275483450">
    <w:abstractNumId w:val="10"/>
  </w:num>
  <w:num w:numId="22" w16cid:durableId="1199977338">
    <w:abstractNumId w:val="22"/>
  </w:num>
  <w:num w:numId="23" w16cid:durableId="550118786">
    <w:abstractNumId w:val="0"/>
  </w:num>
  <w:num w:numId="24" w16cid:durableId="166794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5E"/>
    <w:rsid w:val="00014F90"/>
    <w:rsid w:val="000B42A1"/>
    <w:rsid w:val="000C765A"/>
    <w:rsid w:val="000D30BF"/>
    <w:rsid w:val="00123EF1"/>
    <w:rsid w:val="00132211"/>
    <w:rsid w:val="001C29BE"/>
    <w:rsid w:val="00202EC4"/>
    <w:rsid w:val="002155BA"/>
    <w:rsid w:val="002255F4"/>
    <w:rsid w:val="00236896"/>
    <w:rsid w:val="00262F2F"/>
    <w:rsid w:val="002B37A8"/>
    <w:rsid w:val="00320BE2"/>
    <w:rsid w:val="00342F31"/>
    <w:rsid w:val="0034567C"/>
    <w:rsid w:val="003671C6"/>
    <w:rsid w:val="00374C0A"/>
    <w:rsid w:val="003A0485"/>
    <w:rsid w:val="003A5399"/>
    <w:rsid w:val="003D0CB3"/>
    <w:rsid w:val="003E0677"/>
    <w:rsid w:val="003E7249"/>
    <w:rsid w:val="0041319E"/>
    <w:rsid w:val="004208C1"/>
    <w:rsid w:val="004343C7"/>
    <w:rsid w:val="00434CB0"/>
    <w:rsid w:val="0043569B"/>
    <w:rsid w:val="0045682C"/>
    <w:rsid w:val="00474600"/>
    <w:rsid w:val="004B6E23"/>
    <w:rsid w:val="004C6967"/>
    <w:rsid w:val="004E7CC9"/>
    <w:rsid w:val="004F3947"/>
    <w:rsid w:val="0051330E"/>
    <w:rsid w:val="00534B5B"/>
    <w:rsid w:val="00561364"/>
    <w:rsid w:val="0056536C"/>
    <w:rsid w:val="005B6468"/>
    <w:rsid w:val="005D1390"/>
    <w:rsid w:val="005F0C5E"/>
    <w:rsid w:val="005F267B"/>
    <w:rsid w:val="00622C5B"/>
    <w:rsid w:val="006315BE"/>
    <w:rsid w:val="00643148"/>
    <w:rsid w:val="00646FE7"/>
    <w:rsid w:val="00662710"/>
    <w:rsid w:val="006639C3"/>
    <w:rsid w:val="00675226"/>
    <w:rsid w:val="006C3CB1"/>
    <w:rsid w:val="006C6656"/>
    <w:rsid w:val="00730F5E"/>
    <w:rsid w:val="00731427"/>
    <w:rsid w:val="0076639D"/>
    <w:rsid w:val="00780739"/>
    <w:rsid w:val="00793383"/>
    <w:rsid w:val="007B63EB"/>
    <w:rsid w:val="007C7821"/>
    <w:rsid w:val="007E4998"/>
    <w:rsid w:val="0080366F"/>
    <w:rsid w:val="0081495A"/>
    <w:rsid w:val="008441D4"/>
    <w:rsid w:val="00860896"/>
    <w:rsid w:val="0086517F"/>
    <w:rsid w:val="00892F69"/>
    <w:rsid w:val="00893F3A"/>
    <w:rsid w:val="008B0BDC"/>
    <w:rsid w:val="008E3D23"/>
    <w:rsid w:val="00917A11"/>
    <w:rsid w:val="00937540"/>
    <w:rsid w:val="009956F8"/>
    <w:rsid w:val="00997987"/>
    <w:rsid w:val="00A266D5"/>
    <w:rsid w:val="00A909FF"/>
    <w:rsid w:val="00AA137E"/>
    <w:rsid w:val="00B070B8"/>
    <w:rsid w:val="00B11104"/>
    <w:rsid w:val="00B26ECB"/>
    <w:rsid w:val="00B27251"/>
    <w:rsid w:val="00B6321C"/>
    <w:rsid w:val="00BC70B7"/>
    <w:rsid w:val="00BD0CBA"/>
    <w:rsid w:val="00BD5D58"/>
    <w:rsid w:val="00BD7641"/>
    <w:rsid w:val="00BE1609"/>
    <w:rsid w:val="00BF1BA9"/>
    <w:rsid w:val="00BF57FB"/>
    <w:rsid w:val="00C150FF"/>
    <w:rsid w:val="00C17C84"/>
    <w:rsid w:val="00C26CA2"/>
    <w:rsid w:val="00C34801"/>
    <w:rsid w:val="00C43DC5"/>
    <w:rsid w:val="00C5249F"/>
    <w:rsid w:val="00C62109"/>
    <w:rsid w:val="00C85D5E"/>
    <w:rsid w:val="00CC2975"/>
    <w:rsid w:val="00CF3AA2"/>
    <w:rsid w:val="00D62E3C"/>
    <w:rsid w:val="00D7085B"/>
    <w:rsid w:val="00D75DC3"/>
    <w:rsid w:val="00DF613E"/>
    <w:rsid w:val="00E020C7"/>
    <w:rsid w:val="00E12E3F"/>
    <w:rsid w:val="00E42E8B"/>
    <w:rsid w:val="00E91A3F"/>
    <w:rsid w:val="00ED2210"/>
    <w:rsid w:val="00EF392F"/>
    <w:rsid w:val="00EF6385"/>
    <w:rsid w:val="00F272AD"/>
    <w:rsid w:val="00F637B2"/>
    <w:rsid w:val="00F649F8"/>
    <w:rsid w:val="00F8798B"/>
    <w:rsid w:val="00F96E05"/>
    <w:rsid w:val="00FE0C68"/>
    <w:rsid w:val="00FF2453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9CAA68A"/>
  <w15:chartTrackingRefBased/>
  <w15:docId w15:val="{26A0692C-EC4E-4A2D-A0DD-1F21452B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0BF"/>
    <w:pPr>
      <w:suppressAutoHyphens/>
      <w:spacing w:after="200" w:line="360" w:lineRule="auto"/>
      <w:ind w:firstLine="720"/>
    </w:pPr>
    <w:rPr>
      <w:rFonts w:eastAsia="Cambria" w:cs="font1396"/>
      <w:sz w:val="24"/>
      <w:szCs w:val="24"/>
    </w:rPr>
  </w:style>
  <w:style w:type="paragraph" w:styleId="Heading1">
    <w:name w:val="heading 1"/>
    <w:basedOn w:val="Normal"/>
    <w:next w:val="BodyText"/>
    <w:qFormat/>
    <w:rsid w:val="00646FE7"/>
    <w:pPr>
      <w:keepNext/>
      <w:keepLines/>
      <w:spacing w:before="480" w:after="0"/>
      <w:outlineLvl w:val="0"/>
    </w:pPr>
    <w:rPr>
      <w:rFonts w:eastAsia="font1396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qFormat/>
    <w:rsid w:val="0086517F"/>
    <w:pPr>
      <w:keepNext/>
      <w:keepLines/>
      <w:spacing w:before="200" w:after="0"/>
      <w:outlineLvl w:val="1"/>
    </w:pPr>
    <w:rPr>
      <w:rFonts w:eastAsia="font1396"/>
      <w:b/>
      <w:bCs/>
      <w:color w:val="000000"/>
      <w:szCs w:val="28"/>
    </w:rPr>
  </w:style>
  <w:style w:type="paragraph" w:styleId="Heading3">
    <w:name w:val="heading 3"/>
    <w:basedOn w:val="Normal"/>
    <w:next w:val="BodyText"/>
    <w:qFormat/>
    <w:rsid w:val="00646FE7"/>
    <w:pPr>
      <w:keepNext/>
      <w:keepLines/>
      <w:spacing w:before="200" w:after="0"/>
      <w:outlineLvl w:val="2"/>
    </w:pPr>
    <w:rPr>
      <w:rFonts w:eastAsia="font1396"/>
      <w:b/>
      <w:bCs/>
      <w:color w:val="000000"/>
    </w:rPr>
  </w:style>
  <w:style w:type="paragraph" w:styleId="Heading4">
    <w:name w:val="heading 4"/>
    <w:basedOn w:val="Normal"/>
    <w:next w:val="BodyText"/>
    <w:qFormat/>
    <w:rsid w:val="00646FE7"/>
    <w:pPr>
      <w:keepNext/>
      <w:keepLines/>
      <w:spacing w:before="200" w:after="0"/>
      <w:outlineLvl w:val="3"/>
    </w:pPr>
    <w:rPr>
      <w:rFonts w:eastAsia="font1396"/>
      <w:bCs/>
      <w:i/>
      <w:color w:val="000000"/>
    </w:rPr>
  </w:style>
  <w:style w:type="paragraph" w:styleId="Heading5">
    <w:name w:val="heading 5"/>
    <w:basedOn w:val="Normal"/>
    <w:next w:val="BodyText"/>
    <w:qFormat/>
    <w:rsid w:val="00646FE7"/>
    <w:pPr>
      <w:keepNext/>
      <w:keepLines/>
      <w:spacing w:before="200" w:after="0"/>
      <w:outlineLvl w:val="4"/>
    </w:pPr>
    <w:rPr>
      <w:rFonts w:eastAsia="font1396"/>
      <w:iCs/>
      <w:color w:val="000000"/>
    </w:rPr>
  </w:style>
  <w:style w:type="paragraph" w:styleId="Heading6">
    <w:name w:val="heading 6"/>
    <w:basedOn w:val="Normal"/>
    <w:next w:val="BodyText"/>
    <w:qFormat/>
    <w:pPr>
      <w:keepNext/>
      <w:keepLines/>
      <w:spacing w:before="200" w:after="0"/>
      <w:outlineLvl w:val="5"/>
    </w:pPr>
    <w:rPr>
      <w:rFonts w:ascii="Calibri" w:eastAsia="font1396" w:hAnsi="Calibri"/>
      <w:color w:val="4F81BD"/>
    </w:rPr>
  </w:style>
  <w:style w:type="paragraph" w:styleId="Heading7">
    <w:name w:val="heading 7"/>
    <w:basedOn w:val="Normal"/>
    <w:next w:val="BodyText"/>
    <w:qFormat/>
    <w:pPr>
      <w:keepNext/>
      <w:keepLines/>
      <w:spacing w:before="200" w:after="0"/>
      <w:outlineLvl w:val="6"/>
    </w:pPr>
    <w:rPr>
      <w:rFonts w:ascii="Calibri" w:eastAsia="font1396" w:hAnsi="Calibri"/>
      <w:color w:val="4F81BD"/>
    </w:rPr>
  </w:style>
  <w:style w:type="paragraph" w:styleId="Heading8">
    <w:name w:val="heading 8"/>
    <w:basedOn w:val="Normal"/>
    <w:next w:val="BodyText"/>
    <w:qFormat/>
    <w:pPr>
      <w:keepNext/>
      <w:keepLines/>
      <w:spacing w:before="200" w:after="0"/>
      <w:outlineLvl w:val="7"/>
    </w:pPr>
    <w:rPr>
      <w:rFonts w:ascii="Calibri" w:eastAsia="font1396" w:hAnsi="Calibri"/>
      <w:color w:val="4F81BD"/>
    </w:rPr>
  </w:style>
  <w:style w:type="paragraph" w:styleId="Heading9">
    <w:name w:val="heading 9"/>
    <w:basedOn w:val="Normal"/>
    <w:next w:val="BodyText"/>
    <w:qFormat/>
    <w:pPr>
      <w:keepNext/>
      <w:keepLines/>
      <w:spacing w:before="200" w:after="0"/>
      <w:outlineLvl w:val="8"/>
    </w:pPr>
    <w:rPr>
      <w:rFonts w:ascii="Calibri" w:eastAsia="font1396" w:hAnsi="Calibri"/>
      <w:color w:val="4F81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customStyle="1" w:styleId="FootnoteCharacters">
    <w:name w:val="Footnote Characters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rPr>
      <w:color w:val="4F81BD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ConstantTok">
    <w:name w:val="ConstantTok"/>
    <w:rPr>
      <w:rFonts w:ascii="Consolas" w:hAnsi="Consolas"/>
      <w:color w:val="88000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SpecialCharTok">
    <w:name w:val="SpecialCharTok"/>
    <w:rPr>
      <w:rFonts w:ascii="Consolas" w:hAnsi="Consolas"/>
      <w:color w:val="4070A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rPr>
      <w:rFonts w:ascii="Consolas" w:hAnsi="Consolas"/>
      <w:color w:val="4070A0"/>
      <w:sz w:val="22"/>
    </w:rPr>
  </w:style>
  <w:style w:type="character" w:customStyle="1" w:styleId="SpecialStringTok">
    <w:name w:val="SpecialStringTok"/>
    <w:rPr>
      <w:rFonts w:ascii="Consolas" w:hAnsi="Consolas"/>
      <w:color w:val="BB6688"/>
      <w:sz w:val="22"/>
    </w:rPr>
  </w:style>
  <w:style w:type="character" w:customStyle="1" w:styleId="ImportTok">
    <w:name w:val="ImportTok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VariableTok">
    <w:name w:val="VariableTok"/>
    <w:rPr>
      <w:rFonts w:ascii="Consolas" w:hAnsi="Consolas"/>
      <w:color w:val="19177C"/>
      <w:sz w:val="22"/>
    </w:rPr>
  </w:style>
  <w:style w:type="character" w:customStyle="1" w:styleId="ControlFlowTok">
    <w:name w:val="ControlFlowTok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rPr>
      <w:rFonts w:ascii="Consolas" w:hAnsi="Consolas"/>
      <w:color w:val="666666"/>
      <w:sz w:val="22"/>
    </w:rPr>
  </w:style>
  <w:style w:type="character" w:customStyle="1" w:styleId="BuiltInTok">
    <w:name w:val="BuiltInTok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rPr>
      <w:rFonts w:ascii="Consolas" w:hAnsi="Consolas"/>
      <w:color w:val="BC7A00"/>
      <w:sz w:val="22"/>
    </w:rPr>
  </w:style>
  <w:style w:type="character" w:customStyle="1" w:styleId="AttributeTok">
    <w:name w:val="AttributeTok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before="180" w:after="18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pacing w:after="120"/>
    </w:pPr>
    <w:rPr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="Calibri" w:eastAsia="font1396" w:hAnsi="Calibri"/>
      <w:b/>
      <w:bCs/>
      <w:color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styleId="Date">
    <w:name w:val="Date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pPr>
      <w:spacing w:before="100" w:after="100"/>
      <w:ind w:left="480" w:right="480" w:firstLine="0"/>
    </w:pPr>
  </w:style>
  <w:style w:type="paragraph" w:styleId="FootnoteText">
    <w:name w:val="footnote text"/>
    <w:basedOn w:val="Normal"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paragraph" w:styleId="IndexHeading">
    <w:name w:val="index heading"/>
    <w:basedOn w:val="Heading"/>
  </w:style>
  <w:style w:type="paragraph" w:styleId="TOAHeading">
    <w:name w:val="toa heading"/>
    <w:basedOn w:val="Heading1"/>
    <w:next w:val="BodyText"/>
    <w:pPr>
      <w:spacing w:before="240" w:line="259" w:lineRule="auto"/>
      <w:outlineLvl w:val="9"/>
    </w:pPr>
    <w:rPr>
      <w:rFonts w:ascii="Calibri" w:hAnsi="Calibri"/>
      <w:b w:val="0"/>
      <w:bCs w:val="0"/>
      <w:color w:val="365F91"/>
    </w:rPr>
  </w:style>
  <w:style w:type="paragraph" w:customStyle="1" w:styleId="SourceCode">
    <w:name w:val="Source Code"/>
    <w:basedOn w:val="Normal"/>
  </w:style>
  <w:style w:type="paragraph" w:styleId="Header">
    <w:name w:val="header"/>
    <w:basedOn w:val="Normal"/>
    <w:link w:val="Head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B0BDC"/>
    <w:rPr>
      <w:rFonts w:eastAsia="Cambria" w:cs="font1396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B0BDC"/>
    <w:rPr>
      <w:rFonts w:eastAsia="Cambria" w:cs="font1396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3148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F272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AA2"/>
    <w:pPr>
      <w:ind w:left="720"/>
      <w:contextualSpacing/>
    </w:pPr>
  </w:style>
  <w:style w:type="table" w:styleId="TableGrid">
    <w:name w:val="Table Grid"/>
    <w:basedOn w:val="TableNormal"/>
    <w:uiPriority w:val="39"/>
    <w:rsid w:val="00FF2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F2FE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BF1B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6" Type="http://schemas.openxmlformats.org/officeDocument/2006/relationships/oleObject" Target="embeddings/oleObject5.bin"/><Relationship Id="rId107" Type="http://schemas.openxmlformats.org/officeDocument/2006/relationships/fontTable" Target="fontTable.xml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102" Type="http://schemas.openxmlformats.org/officeDocument/2006/relationships/image" Target="media/image59.wmf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image" Target="media/image53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38.bin"/><Relationship Id="rId108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96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footer" Target="footer1.xml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oleObject" Target="embeddings/oleObject37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image" Target="media/image55.png"/><Relationship Id="rId104" Type="http://schemas.openxmlformats.org/officeDocument/2006/relationships/image" Target="media/image60.wmf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5.png"/><Relationship Id="rId61" Type="http://schemas.openxmlformats.org/officeDocument/2006/relationships/image" Target="media/image28.wmf"/><Relationship Id="rId82" Type="http://schemas.openxmlformats.org/officeDocument/2006/relationships/image" Target="media/image40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image" Target="media/image58.emf"/><Relationship Id="rId105" Type="http://schemas.openxmlformats.org/officeDocument/2006/relationships/oleObject" Target="embeddings/oleObject39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28</Pages>
  <Words>2665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REHOBOAM v2: A High-Frequency Pairs Trading Expert Advisor for MetaTrader 5</vt:lpstr>
    </vt:vector>
  </TitlesOfParts>
  <Company/>
  <LinksUpToDate>false</LinksUpToDate>
  <CharactersWithSpaces>17827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REHOBOAM v2: A High-Frequency Pairs Trading Expert Advisor for MetaTrader 5</dc:title>
  <dc:subject/>
  <dc:creator>Grok Built by xAI</dc:creator>
  <cp:keywords/>
  <cp:lastModifiedBy>Njai</cp:lastModifiedBy>
  <cp:revision>69</cp:revision>
  <cp:lastPrinted>2025-10-05T21:35:00Z</cp:lastPrinted>
  <dcterms:created xsi:type="dcterms:W3CDTF">2025-10-04T13:05:00Z</dcterms:created>
  <dcterms:modified xsi:type="dcterms:W3CDTF">2025-10-05T21:35:00Z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ate">
    <vt:lpwstr>1970-01-01</vt:lpwstr>
  </property>
</Properties>
</file>