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31BB0" w14:textId="77777777" w:rsidR="00835A99" w:rsidRDefault="00000000">
      <w:pPr>
        <w:spacing w:before="960"/>
        <w:jc w:val="center"/>
      </w:pPr>
      <w:r>
        <w:rPr>
          <w:rFonts w:ascii="Arial" w:hAnsi="Arial"/>
          <w:b/>
          <w:color w:val="35523A"/>
          <w:sz w:val="44"/>
        </w:rPr>
        <w:t>A731 LEADERSHIP SIMULATOR</w:t>
      </w:r>
    </w:p>
    <w:p w14:paraId="5C29D8BF" w14:textId="77777777" w:rsidR="00835A99" w:rsidRDefault="00000000">
      <w:pPr>
        <w:jc w:val="center"/>
      </w:pPr>
      <w:r>
        <w:rPr>
          <w:rFonts w:ascii="Arial" w:hAnsi="Arial"/>
          <w:i/>
          <w:color w:val="B8960C"/>
          <w:sz w:val="28"/>
        </w:rPr>
        <w:t>Leading Up: Morally Courageous Followership</w:t>
      </w:r>
    </w:p>
    <w:p w14:paraId="4C6CFEDD" w14:textId="77777777" w:rsidR="00835A99" w:rsidRDefault="00835A99"/>
    <w:p w14:paraId="0C7A3835" w14:textId="77777777" w:rsidR="00835A99" w:rsidRDefault="00000000">
      <w:pPr>
        <w:jc w:val="center"/>
        <w:rPr>
          <w:rFonts w:ascii="Arial" w:hAnsi="Arial"/>
          <w:b/>
          <w:color w:val="2B2B2B"/>
          <w:sz w:val="32"/>
        </w:rPr>
      </w:pPr>
      <w:r>
        <w:rPr>
          <w:rFonts w:ascii="Arial" w:hAnsi="Arial"/>
          <w:b/>
          <w:color w:val="2B2B2B"/>
          <w:sz w:val="32"/>
        </w:rPr>
        <w:t>User Guide &amp; Course Reference</w:t>
      </w:r>
    </w:p>
    <w:p w14:paraId="47CB0D83" w14:textId="2AA4D7C6" w:rsidR="00835A99" w:rsidRDefault="000410FF" w:rsidP="000410FF">
      <w:pPr>
        <w:jc w:val="center"/>
      </w:pPr>
      <w:hyperlink r:id="rId6" w:history="1">
        <w:r w:rsidRPr="000410FF">
          <w:rPr>
            <w:rStyle w:val="Hyperlink"/>
          </w:rPr>
          <w:t xml:space="preserve">Link: </w:t>
        </w:r>
        <w:r w:rsidRPr="000410FF">
          <w:rPr>
            <w:rStyle w:val="Hyperlink"/>
          </w:rPr>
          <w:t>https://a731.vercel.app/</w:t>
        </w:r>
      </w:hyperlink>
    </w:p>
    <w:p w14:paraId="53D246A3" w14:textId="77777777" w:rsidR="00835A99" w:rsidRDefault="00835A99"/>
    <w:p w14:paraId="44ECB235" w14:textId="77777777" w:rsidR="00835A99" w:rsidRDefault="00000000">
      <w:pPr>
        <w:jc w:val="center"/>
      </w:pPr>
      <w:r>
        <w:rPr>
          <w:rFonts w:ascii="Arial" w:hAnsi="Arial"/>
          <w:color w:val="555555"/>
        </w:rPr>
        <w:t>Command and General Staff College  |  Fort Leavenworth, KS</w:t>
      </w:r>
    </w:p>
    <w:p w14:paraId="477D70AC" w14:textId="77777777" w:rsidR="00835A99" w:rsidRDefault="00000000">
      <w:r>
        <w:br/>
      </w:r>
    </w:p>
    <w:p w14:paraId="32585306" w14:textId="77777777" w:rsidR="00835A99" w:rsidRDefault="00000000">
      <w:pPr>
        <w:pBdr>
          <w:bottom w:val="single" w:sz="6" w:space="4" w:color="35523A"/>
        </w:pBdr>
        <w:spacing w:before="360" w:after="120"/>
      </w:pPr>
      <w:r>
        <w:rPr>
          <w:rFonts w:ascii="Arial" w:hAnsi="Arial"/>
          <w:b/>
          <w:color w:val="35523A"/>
          <w:sz w:val="28"/>
        </w:rPr>
        <w:t>PART 1: COURSE DESCRIPTION</w:t>
      </w:r>
    </w:p>
    <w:p w14:paraId="0175CD2C" w14:textId="77777777" w:rsidR="00835A99" w:rsidRDefault="00000000">
      <w:pPr>
        <w:spacing w:before="240" w:after="80"/>
      </w:pPr>
      <w:r>
        <w:rPr>
          <w:rFonts w:ascii="Arial" w:hAnsi="Arial"/>
          <w:b/>
          <w:color w:val="35523A"/>
          <w:sz w:val="24"/>
        </w:rPr>
        <w:t>A731 — Leading Up: Morally Courageous Followership</w:t>
      </w:r>
    </w:p>
    <w:p w14:paraId="1F4CC91C" w14:textId="77777777" w:rsidR="00835A99" w:rsidRDefault="00000000">
      <w:pPr>
        <w:spacing w:after="120"/>
      </w:pPr>
      <w:r>
        <w:rPr>
          <w:rFonts w:ascii="Arial" w:hAnsi="Arial"/>
          <w:color w:val="2B2B2B"/>
        </w:rPr>
        <w:t>A731 is an elective seminar offered at the Command and General Staff College (CGSC) at Fort Leavenworth, Kansas. The course examines one of the most demanding and least discussed dimensions of military leadership: the obligation and courage to lead upward. While most professional military education focuses on leading subordinates, A731 addresses the equally critical skill of influencing, advising, and when necessary, challenging superiors — ethically, effectively, and without sacrificing institutional trust.</w:t>
      </w:r>
    </w:p>
    <w:p w14:paraId="5FCBEC85" w14:textId="77777777" w:rsidR="00835A99" w:rsidRDefault="00000000">
      <w:pPr>
        <w:spacing w:after="120"/>
      </w:pPr>
      <w:r>
        <w:rPr>
          <w:rFonts w:ascii="Arial" w:hAnsi="Arial"/>
          <w:color w:val="2B2B2B"/>
        </w:rPr>
        <w:t>The course is grounded in Army Doctrine Publication 6-22 (ADP 6-22: Army Leadership and the Profession) and draws on organizational behavior research, case studies, and interactive simulation to develop the specific competencies required to operate as a morally courageous follower in complex organizations.</w:t>
      </w:r>
    </w:p>
    <w:p w14:paraId="2D3D9C3F" w14:textId="77777777" w:rsidR="00835A99" w:rsidRDefault="00000000">
      <w:pPr>
        <w:spacing w:before="160" w:after="40"/>
      </w:pPr>
      <w:r>
        <w:rPr>
          <w:rFonts w:ascii="Arial" w:hAnsi="Arial"/>
          <w:b/>
          <w:color w:val="2B2B2B"/>
        </w:rPr>
        <w:t>Learning Objectives</w:t>
      </w:r>
    </w:p>
    <w:p w14:paraId="2F9FEAAA" w14:textId="77777777" w:rsidR="00835A99" w:rsidRDefault="00000000">
      <w:pPr>
        <w:pStyle w:val="ListBullet"/>
        <w:spacing w:after="60"/>
        <w:ind w:left="432"/>
      </w:pPr>
      <w:r>
        <w:rPr>
          <w:rFonts w:ascii="Arial" w:hAnsi="Arial"/>
          <w:color w:val="2B2B2B"/>
        </w:rPr>
        <w:t>Identify the full spectrum of follower and leader types present in military organizations.</w:t>
      </w:r>
    </w:p>
    <w:p w14:paraId="24FA4411" w14:textId="77777777" w:rsidR="00835A99" w:rsidRDefault="00000000">
      <w:pPr>
        <w:pStyle w:val="ListBullet"/>
        <w:spacing w:after="60"/>
        <w:ind w:left="432"/>
      </w:pPr>
      <w:r>
        <w:rPr>
          <w:rFonts w:ascii="Arial" w:hAnsi="Arial"/>
          <w:color w:val="2B2B2B"/>
        </w:rPr>
        <w:t>Diagnose organizational dynamics and select appropriate influence tactics to achieve mission outcomes.</w:t>
      </w:r>
    </w:p>
    <w:p w14:paraId="3011FE84" w14:textId="77777777" w:rsidR="00835A99" w:rsidRDefault="00000000">
      <w:pPr>
        <w:pStyle w:val="ListBullet"/>
        <w:spacing w:after="60"/>
        <w:ind w:left="432"/>
      </w:pPr>
      <w:r>
        <w:rPr>
          <w:rFonts w:ascii="Arial" w:hAnsi="Arial"/>
          <w:color w:val="2B2B2B"/>
        </w:rPr>
        <w:t>Demonstrate moral courage by speaking truth to authority, escalating ethical concerns, and refusing unlawful or unethical orders.</w:t>
      </w:r>
    </w:p>
    <w:p w14:paraId="3D5DEC97" w14:textId="77777777" w:rsidR="00835A99" w:rsidRDefault="00000000">
      <w:pPr>
        <w:pStyle w:val="ListBullet"/>
        <w:spacing w:after="60"/>
        <w:ind w:left="432"/>
      </w:pPr>
      <w:r>
        <w:rPr>
          <w:rFonts w:ascii="Arial" w:hAnsi="Arial"/>
          <w:color w:val="2B2B2B"/>
        </w:rPr>
        <w:t>Apply ADP 6-22 influence tactics (Rational Persuasion, Inspirational Appeals, Consultation, Exchange, Collaboration, Apprising, Legitimating, Coalition Building, Pressure) with precision.</w:t>
      </w:r>
    </w:p>
    <w:p w14:paraId="574A2024" w14:textId="77777777" w:rsidR="00835A99" w:rsidRDefault="00000000">
      <w:pPr>
        <w:pStyle w:val="ListBullet"/>
        <w:spacing w:after="60"/>
        <w:ind w:left="432"/>
      </w:pPr>
      <w:r>
        <w:rPr>
          <w:rFonts w:ascii="Arial" w:hAnsi="Arial"/>
          <w:color w:val="2B2B2B"/>
        </w:rPr>
        <w:lastRenderedPageBreak/>
        <w:t>Practice real-time adaptation of communication style to match the needs, fears, and motivations of different personality types.</w:t>
      </w:r>
    </w:p>
    <w:p w14:paraId="51BFE343" w14:textId="77777777" w:rsidR="00835A99" w:rsidRDefault="00000000">
      <w:pPr>
        <w:spacing w:before="160" w:after="40"/>
      </w:pPr>
      <w:r>
        <w:rPr>
          <w:rFonts w:ascii="Arial" w:hAnsi="Arial"/>
          <w:b/>
          <w:color w:val="2B2B2B"/>
        </w:rPr>
        <w:t>Doctrine Foundation</w:t>
      </w:r>
    </w:p>
    <w:p w14:paraId="497E678B" w14:textId="77777777" w:rsidR="00835A99" w:rsidRDefault="00000000">
      <w:pPr>
        <w:spacing w:after="120"/>
      </w:pPr>
      <w:r>
        <w:rPr>
          <w:rFonts w:ascii="Arial" w:hAnsi="Arial"/>
          <w:color w:val="2B2B2B"/>
        </w:rPr>
        <w:t>All personas and scenarios in this simulator are anchored in ADP 6-22 follower typologies and influence theory. The simulation operationalizes the theoretical framework by placing students inside realistic, character-driven conversations that require applied doctrine — not memorized definitions.</w:t>
      </w:r>
    </w:p>
    <w:p w14:paraId="1157100C" w14:textId="77777777" w:rsidR="00835A99" w:rsidRDefault="00835A99">
      <w:pPr>
        <w:pBdr>
          <w:bottom w:val="single" w:sz="4" w:space="1" w:color="CCCCCC"/>
        </w:pBdr>
        <w:spacing w:before="80" w:after="80"/>
      </w:pPr>
    </w:p>
    <w:p w14:paraId="540F59F3" w14:textId="77777777" w:rsidR="00835A99" w:rsidRDefault="00000000">
      <w:pPr>
        <w:spacing w:before="240" w:after="80"/>
      </w:pPr>
      <w:r>
        <w:rPr>
          <w:rFonts w:ascii="Arial" w:hAnsi="Arial"/>
          <w:b/>
          <w:color w:val="35523A"/>
          <w:sz w:val="24"/>
        </w:rPr>
        <w:t>The A731 Leadership Simulator</w:t>
      </w:r>
    </w:p>
    <w:p w14:paraId="6BFAA4F4" w14:textId="77777777" w:rsidR="00835A99" w:rsidRDefault="00000000">
      <w:pPr>
        <w:spacing w:after="120"/>
      </w:pPr>
      <w:r>
        <w:rPr>
          <w:rFonts w:ascii="Arial" w:hAnsi="Arial"/>
          <w:color w:val="2B2B2B"/>
        </w:rPr>
        <w:t>The A731 Leadership Simulator is a web-based, AI-driven training tool purpose-built for this course. Students interact via a chat interface with AI-powered personas — each representing a specific leadership or followership archetype commonly encountered in Army organizations. The AI engine is driven by Google Gemini, enabling dynamic, realistic conversations that respond to the student's chosen communication tactics in real time.</w:t>
      </w:r>
    </w:p>
    <w:p w14:paraId="09971124" w14:textId="77777777" w:rsidR="00835A99" w:rsidRDefault="00000000">
      <w:pPr>
        <w:spacing w:after="120"/>
      </w:pPr>
      <w:r>
        <w:rPr>
          <w:rFonts w:ascii="Arial" w:hAnsi="Arial"/>
          <w:color w:val="2B2B2B"/>
        </w:rPr>
        <w:t>The simulator serves three instructional purposes:</w:t>
      </w:r>
    </w:p>
    <w:p w14:paraId="03794628" w14:textId="77777777" w:rsidR="00835A99" w:rsidRDefault="00000000">
      <w:pPr>
        <w:pStyle w:val="ListBullet"/>
        <w:spacing w:after="60"/>
        <w:ind w:left="432"/>
      </w:pPr>
      <w:r>
        <w:rPr>
          <w:rFonts w:ascii="Arial" w:hAnsi="Arial"/>
          <w:color w:val="2B2B2B"/>
        </w:rPr>
        <w:t>Experiential Learning: Students practice doctrine-based influence tactics in a low-stakes environment before applying them in career-defining real-world situations.</w:t>
      </w:r>
    </w:p>
    <w:p w14:paraId="5E852939" w14:textId="77777777" w:rsidR="00835A99" w:rsidRDefault="00000000">
      <w:pPr>
        <w:pStyle w:val="ListBullet"/>
        <w:spacing w:after="60"/>
        <w:ind w:left="432"/>
      </w:pPr>
      <w:r>
        <w:rPr>
          <w:rFonts w:ascii="Arial" w:hAnsi="Arial"/>
          <w:color w:val="2B2B2B"/>
        </w:rPr>
        <w:t>Reflective Analysis: Exported transcripts become the basis for class discussion, written reflection, and peer review.</w:t>
      </w:r>
    </w:p>
    <w:p w14:paraId="358B4E7E" w14:textId="77777777" w:rsidR="00835A99" w:rsidRDefault="00000000">
      <w:pPr>
        <w:pStyle w:val="ListBullet"/>
        <w:spacing w:after="60"/>
        <w:ind w:left="432"/>
      </w:pPr>
      <w:r>
        <w:rPr>
          <w:rFonts w:ascii="Arial" w:hAnsi="Arial"/>
          <w:color w:val="2B2B2B"/>
        </w:rPr>
        <w:t>Instructor Assessment: Instructors can review every student interaction through the Admin Portal to evaluate applied leadership thinking and identify teachable moments.</w:t>
      </w:r>
    </w:p>
    <w:tbl>
      <w:tblPr>
        <w:tblStyle w:val="TableGrid"/>
        <w:tblW w:w="0" w:type="auto"/>
        <w:tblLook w:val="04A0" w:firstRow="1" w:lastRow="0" w:firstColumn="1" w:lastColumn="0" w:noHBand="0" w:noVBand="1"/>
      </w:tblPr>
      <w:tblGrid>
        <w:gridCol w:w="9360"/>
      </w:tblGrid>
      <w:tr w:rsidR="00835A99" w14:paraId="3F18F494" w14:textId="77777777">
        <w:tc>
          <w:tcPr>
            <w:tcW w:w="9360" w:type="dxa"/>
            <w:shd w:val="clear" w:color="auto" w:fill="E8F0E9"/>
          </w:tcPr>
          <w:p w14:paraId="3C4F08FF" w14:textId="77777777" w:rsidR="00835A99" w:rsidRDefault="00000000">
            <w:pPr>
              <w:spacing w:before="80" w:after="80"/>
            </w:pPr>
            <w:r>
              <w:rPr>
                <w:rFonts w:ascii="Arial" w:hAnsi="Arial"/>
                <w:b/>
                <w:color w:val="35523A"/>
              </w:rPr>
              <w:t xml:space="preserve">Key Design Principle:  </w:t>
            </w:r>
            <w:r>
              <w:rPr>
                <w:rFonts w:ascii="Arial" w:hAnsi="Arial"/>
                <w:i/>
                <w:color w:val="2B2B2B"/>
              </w:rPr>
              <w:t>Student-facing interfaces intentionally conceal all persona labels, leadership types, and scenario tags. Students must discover the character's type through conversation — mirroring real-world conditions where you cannot see a personality type labeled on your superior's chest.</w:t>
            </w:r>
          </w:p>
        </w:tc>
      </w:tr>
    </w:tbl>
    <w:p w14:paraId="3B6BB8B8" w14:textId="77777777" w:rsidR="00835A99" w:rsidRDefault="00835A99"/>
    <w:p w14:paraId="2E9A345A" w14:textId="77777777" w:rsidR="00835A99" w:rsidRDefault="00000000">
      <w:r>
        <w:br/>
      </w:r>
    </w:p>
    <w:p w14:paraId="6CD71B70" w14:textId="77777777" w:rsidR="00835A99" w:rsidRDefault="00000000">
      <w:pPr>
        <w:pBdr>
          <w:bottom w:val="single" w:sz="6" w:space="4" w:color="35523A"/>
        </w:pBdr>
        <w:spacing w:before="360" w:after="120"/>
      </w:pPr>
      <w:r>
        <w:rPr>
          <w:rFonts w:ascii="Arial" w:hAnsi="Arial"/>
          <w:b/>
          <w:color w:val="35523A"/>
          <w:sz w:val="28"/>
        </w:rPr>
        <w:t>PART 2: PERSONA PROFILES &amp; LEADERSHIP CONCEPTS</w:t>
      </w:r>
    </w:p>
    <w:p w14:paraId="1344811D" w14:textId="77777777" w:rsidR="00835A99" w:rsidRDefault="00000000">
      <w:pPr>
        <w:spacing w:after="120"/>
      </w:pPr>
      <w:r>
        <w:rPr>
          <w:rFonts w:ascii="Arial" w:hAnsi="Arial"/>
          <w:color w:val="2B2B2B"/>
        </w:rPr>
        <w:t>The simulator currently features ten personas divided into two categories: Leaders (LTC and above) and Subordinates (CPT and below). Each persona embodies a specific leadership or followership archetype drawn from ADP 6-22 and organizational behavior literature.</w:t>
      </w:r>
    </w:p>
    <w:p w14:paraId="4619FEE4" w14:textId="77777777" w:rsidR="00835A99" w:rsidRDefault="00000000">
      <w:pPr>
        <w:spacing w:before="240" w:after="80"/>
      </w:pPr>
      <w:r>
        <w:rPr>
          <w:rFonts w:ascii="Arial" w:hAnsi="Arial"/>
          <w:b/>
          <w:color w:val="35523A"/>
          <w:sz w:val="24"/>
        </w:rPr>
        <w:t>The Leaders (LTC / COL)</w:t>
      </w:r>
    </w:p>
    <w:p w14:paraId="6E5443FF" w14:textId="77777777" w:rsidR="00835A99" w:rsidRDefault="00000000">
      <w:pPr>
        <w:spacing w:after="120"/>
      </w:pPr>
      <w:r>
        <w:rPr>
          <w:rFonts w:ascii="Arial" w:hAnsi="Arial"/>
          <w:i/>
          <w:color w:val="2B2B2B"/>
        </w:rPr>
        <w:t>These personas represent the kinds of superiors a field grade officer is statistically likely to encounter in their career. The student's challenge is to lead upward — influencing, advising, or correcting without alienating, insubordinating, or failing the mission.</w:t>
      </w:r>
    </w:p>
    <w:p w14:paraId="31C17F4E" w14:textId="77777777" w:rsidR="00835A99" w:rsidRDefault="00835A99"/>
    <w:p w14:paraId="673D9BF0" w14:textId="77777777" w:rsidR="00835A99" w:rsidRDefault="00000000">
      <w:pPr>
        <w:spacing w:before="160" w:after="40"/>
      </w:pPr>
      <w:r>
        <w:rPr>
          <w:rFonts w:ascii="Arial" w:hAnsi="Arial"/>
          <w:b/>
          <w:color w:val="35523A"/>
        </w:rPr>
        <w:t>LTC N. T. Weeds  —  The Micromanager</w:t>
      </w:r>
    </w:p>
    <w:p w14:paraId="419446C4" w14:textId="77777777" w:rsidR="00835A99" w:rsidRDefault="00000000">
      <w:pPr>
        <w:spacing w:after="80"/>
        <w:ind w:left="432"/>
      </w:pPr>
      <w:r>
        <w:rPr>
          <w:rFonts w:ascii="Arial" w:hAnsi="Arial"/>
          <w:b/>
          <w:color w:val="35523A"/>
        </w:rPr>
        <w:t xml:space="preserve">Leadership Concept: </w:t>
      </w:r>
      <w:r>
        <w:rPr>
          <w:rFonts w:ascii="Arial" w:hAnsi="Arial"/>
          <w:color w:val="2B2B2B"/>
        </w:rPr>
        <w:t>Transactional Micromanagement / Control-Based Leadership</w:t>
      </w:r>
    </w:p>
    <w:p w14:paraId="706B9B5A" w14:textId="77777777" w:rsidR="00835A99" w:rsidRDefault="00000000">
      <w:pPr>
        <w:spacing w:after="80"/>
        <w:ind w:left="432"/>
      </w:pPr>
      <w:r>
        <w:rPr>
          <w:rFonts w:ascii="Arial" w:hAnsi="Arial"/>
          <w:b/>
          <w:color w:val="35523A"/>
        </w:rPr>
        <w:t xml:space="preserve">ADP 6-22 Relevance: </w:t>
      </w:r>
      <w:r>
        <w:rPr>
          <w:rFonts w:ascii="Arial" w:hAnsi="Arial"/>
          <w:color w:val="2B2B2B"/>
        </w:rPr>
        <w:t>Failure to delegate; erosion of subordinate initiative; toxic application of Legitimate power</w:t>
      </w:r>
    </w:p>
    <w:p w14:paraId="6B33B6D7" w14:textId="77777777" w:rsidR="00835A99" w:rsidRDefault="00000000">
      <w:pPr>
        <w:spacing w:after="80"/>
        <w:ind w:left="432"/>
      </w:pPr>
      <w:r>
        <w:rPr>
          <w:rFonts w:ascii="Arial" w:hAnsi="Arial"/>
          <w:b/>
          <w:color w:val="35523A"/>
        </w:rPr>
        <w:t xml:space="preserve">Behavioral Traits: </w:t>
      </w:r>
      <w:r>
        <w:rPr>
          <w:rFonts w:ascii="Arial" w:hAnsi="Arial"/>
          <w:color w:val="2B2B2B"/>
        </w:rPr>
        <w:t>Demands granular detail on every task; becomes defensive under direct challenge; fixates on process over outcome; difficulty trusting staff judgment</w:t>
      </w:r>
    </w:p>
    <w:p w14:paraId="39FA4C91" w14:textId="77777777" w:rsidR="00835A99" w:rsidRDefault="00000000">
      <w:pPr>
        <w:spacing w:after="80"/>
        <w:ind w:left="432"/>
      </w:pPr>
      <w:r>
        <w:rPr>
          <w:rFonts w:ascii="Arial" w:hAnsi="Arial"/>
          <w:b/>
          <w:color w:val="35523A"/>
        </w:rPr>
        <w:t xml:space="preserve">Effective Influence Tactics: </w:t>
      </w:r>
      <w:r>
        <w:rPr>
          <w:rFonts w:ascii="Arial" w:hAnsi="Arial"/>
          <w:color w:val="2B2B2B"/>
        </w:rPr>
        <w:t>Apprising (demonstrate competence and risk awareness proactively) + Rational Persuasion (provide evidence-based arguments with detailed mitigation plans)</w:t>
      </w:r>
    </w:p>
    <w:p w14:paraId="52583742" w14:textId="77777777" w:rsidR="00835A99" w:rsidRDefault="00000000">
      <w:pPr>
        <w:spacing w:after="80"/>
        <w:ind w:left="432"/>
      </w:pPr>
      <w:r>
        <w:rPr>
          <w:rFonts w:ascii="Arial" w:hAnsi="Arial"/>
          <w:b/>
          <w:color w:val="35523A"/>
        </w:rPr>
        <w:t xml:space="preserve">Student Challenge: </w:t>
      </w:r>
      <w:r>
        <w:rPr>
          <w:rFonts w:ascii="Arial" w:hAnsi="Arial"/>
          <w:color w:val="2B2B2B"/>
        </w:rPr>
        <w:t>Anticipate Weeds's anxiety before it becomes a bottleneck. Volunteer information. Build trust incrementally through demonstrated transparency and precision.</w:t>
      </w:r>
    </w:p>
    <w:p w14:paraId="1D4CBDFD" w14:textId="77777777" w:rsidR="00835A99" w:rsidRDefault="00000000">
      <w:pPr>
        <w:spacing w:after="80"/>
        <w:ind w:left="432"/>
      </w:pPr>
      <w:r>
        <w:rPr>
          <w:rFonts w:ascii="Arial" w:hAnsi="Arial"/>
          <w:b/>
          <w:color w:val="35523A"/>
        </w:rPr>
        <w:t xml:space="preserve">Failure Mode: </w:t>
      </w:r>
      <w:r>
        <w:rPr>
          <w:rFonts w:ascii="Arial" w:hAnsi="Arial"/>
          <w:color w:val="2B2B2B"/>
        </w:rPr>
        <w:t>Challenging rank directly or withholding information triggers increased control behavior and destroys the relationship.</w:t>
      </w:r>
    </w:p>
    <w:p w14:paraId="242152AD" w14:textId="77777777" w:rsidR="00835A99" w:rsidRDefault="00835A99"/>
    <w:p w14:paraId="2D6D806E" w14:textId="77777777" w:rsidR="00835A99" w:rsidRDefault="00000000">
      <w:pPr>
        <w:spacing w:before="160" w:after="40"/>
      </w:pPr>
      <w:r>
        <w:rPr>
          <w:rFonts w:ascii="Arial" w:hAnsi="Arial"/>
          <w:b/>
          <w:color w:val="35523A"/>
        </w:rPr>
        <w:t>LTC Han Zoff  —  The Laissez-Faire Leader</w:t>
      </w:r>
    </w:p>
    <w:p w14:paraId="5CE4BDAC" w14:textId="77777777" w:rsidR="00835A99" w:rsidRDefault="00000000">
      <w:pPr>
        <w:spacing w:after="80"/>
        <w:ind w:left="432"/>
      </w:pPr>
      <w:r>
        <w:rPr>
          <w:rFonts w:ascii="Arial" w:hAnsi="Arial"/>
          <w:b/>
          <w:color w:val="35523A"/>
        </w:rPr>
        <w:t xml:space="preserve">Leadership Concept: </w:t>
      </w:r>
      <w:r>
        <w:rPr>
          <w:rFonts w:ascii="Arial" w:hAnsi="Arial"/>
          <w:color w:val="2B2B2B"/>
        </w:rPr>
        <w:t>Laissez-Faire / Abdicating Leadership</w:t>
      </w:r>
    </w:p>
    <w:p w14:paraId="4E4D54C9" w14:textId="77777777" w:rsidR="00835A99" w:rsidRDefault="00000000">
      <w:pPr>
        <w:spacing w:after="80"/>
        <w:ind w:left="432"/>
      </w:pPr>
      <w:r>
        <w:rPr>
          <w:rFonts w:ascii="Arial" w:hAnsi="Arial"/>
          <w:b/>
          <w:color w:val="35523A"/>
        </w:rPr>
        <w:t xml:space="preserve">ADP 6-22 Relevance: </w:t>
      </w:r>
      <w:r>
        <w:rPr>
          <w:rFonts w:ascii="Arial" w:hAnsi="Arial"/>
          <w:color w:val="2B2B2B"/>
        </w:rPr>
        <w:t>Absence of commander's intent; failure of upward communication; false empowerment</w:t>
      </w:r>
    </w:p>
    <w:p w14:paraId="07BA930B" w14:textId="77777777" w:rsidR="00835A99" w:rsidRDefault="00000000">
      <w:pPr>
        <w:spacing w:after="80"/>
        <w:ind w:left="432"/>
      </w:pPr>
      <w:r>
        <w:rPr>
          <w:rFonts w:ascii="Arial" w:hAnsi="Arial"/>
          <w:b/>
          <w:color w:val="35523A"/>
        </w:rPr>
        <w:t xml:space="preserve">Behavioral Traits: </w:t>
      </w:r>
      <w:r>
        <w:rPr>
          <w:rFonts w:ascii="Arial" w:hAnsi="Arial"/>
          <w:color w:val="2B2B2B"/>
        </w:rPr>
        <w:t>Avoids decisions entirely; gives vague, non-committal guidance; only responds to fully packaged solutions; disengaged from unit operations</w:t>
      </w:r>
    </w:p>
    <w:p w14:paraId="1BA7AF51" w14:textId="77777777" w:rsidR="00835A99" w:rsidRDefault="00000000">
      <w:pPr>
        <w:spacing w:after="80"/>
        <w:ind w:left="432"/>
      </w:pPr>
      <w:r>
        <w:rPr>
          <w:rFonts w:ascii="Arial" w:hAnsi="Arial"/>
          <w:b/>
          <w:color w:val="35523A"/>
        </w:rPr>
        <w:t xml:space="preserve">Effective Influence Tactics: </w:t>
      </w:r>
      <w:r>
        <w:rPr>
          <w:rFonts w:ascii="Arial" w:hAnsi="Arial"/>
          <w:color w:val="2B2B2B"/>
        </w:rPr>
        <w:t>Collaboration (do the work for them) + Managing Up (present fully developed COAs requiring only a signature)</w:t>
      </w:r>
    </w:p>
    <w:p w14:paraId="0AFD7140" w14:textId="77777777" w:rsidR="00835A99" w:rsidRDefault="00000000">
      <w:pPr>
        <w:spacing w:after="80"/>
        <w:ind w:left="432"/>
      </w:pPr>
      <w:r>
        <w:rPr>
          <w:rFonts w:ascii="Arial" w:hAnsi="Arial"/>
          <w:b/>
          <w:color w:val="35523A"/>
        </w:rPr>
        <w:t xml:space="preserve">Student Challenge: </w:t>
      </w:r>
      <w:r>
        <w:rPr>
          <w:rFonts w:ascii="Arial" w:hAnsi="Arial"/>
          <w:color w:val="2B2B2B"/>
        </w:rPr>
        <w:t>Recognize that asking for guidance is futile. Take ownership of the plan, develop it completely, and present it in a way that requires minimal cognitive load from the leader.</w:t>
      </w:r>
    </w:p>
    <w:p w14:paraId="37EE47EB" w14:textId="77777777" w:rsidR="00835A99" w:rsidRDefault="00000000">
      <w:pPr>
        <w:spacing w:after="80"/>
        <w:ind w:left="432"/>
      </w:pPr>
      <w:r>
        <w:rPr>
          <w:rFonts w:ascii="Arial" w:hAnsi="Arial"/>
          <w:b/>
          <w:color w:val="35523A"/>
        </w:rPr>
        <w:t xml:space="preserve">Failure Mode: </w:t>
      </w:r>
      <w:r>
        <w:rPr>
          <w:rFonts w:ascii="Arial" w:hAnsi="Arial"/>
          <w:color w:val="2B2B2B"/>
        </w:rPr>
        <w:t>Waiting for direction or escalating ambiguity upward results in nothing happening. The student must be the engine of decision-making.</w:t>
      </w:r>
    </w:p>
    <w:p w14:paraId="4B49C788" w14:textId="77777777" w:rsidR="00835A99" w:rsidRDefault="00835A99"/>
    <w:p w14:paraId="687878FB" w14:textId="77777777" w:rsidR="00835A99" w:rsidRDefault="00000000">
      <w:pPr>
        <w:spacing w:before="160" w:after="40"/>
      </w:pPr>
      <w:r>
        <w:rPr>
          <w:rFonts w:ascii="Arial" w:hAnsi="Arial"/>
          <w:b/>
          <w:color w:val="35523A"/>
        </w:rPr>
        <w:t>LTC Rex Pectations  —  The Transactional Leader</w:t>
      </w:r>
    </w:p>
    <w:p w14:paraId="70C62772" w14:textId="77777777" w:rsidR="00835A99" w:rsidRDefault="00000000">
      <w:pPr>
        <w:spacing w:after="80"/>
        <w:ind w:left="432"/>
      </w:pPr>
      <w:r>
        <w:rPr>
          <w:rFonts w:ascii="Arial" w:hAnsi="Arial"/>
          <w:b/>
          <w:color w:val="35523A"/>
        </w:rPr>
        <w:t xml:space="preserve">Leadership Concept: </w:t>
      </w:r>
      <w:r>
        <w:rPr>
          <w:rFonts w:ascii="Arial" w:hAnsi="Arial"/>
          <w:color w:val="2B2B2B"/>
        </w:rPr>
        <w:t>Transactional Leadership / Management by Objectives</w:t>
      </w:r>
    </w:p>
    <w:p w14:paraId="7CE440B0" w14:textId="77777777" w:rsidR="00835A99" w:rsidRDefault="00000000">
      <w:pPr>
        <w:spacing w:after="80"/>
        <w:ind w:left="432"/>
      </w:pPr>
      <w:r>
        <w:rPr>
          <w:rFonts w:ascii="Arial" w:hAnsi="Arial"/>
          <w:b/>
          <w:color w:val="35523A"/>
        </w:rPr>
        <w:t xml:space="preserve">ADP 6-22 Relevance: </w:t>
      </w:r>
      <w:r>
        <w:rPr>
          <w:rFonts w:ascii="Arial" w:hAnsi="Arial"/>
          <w:color w:val="2B2B2B"/>
        </w:rPr>
        <w:t>Exchange-based relationships; metrics-driven decision making; absence of intrinsic motivation</w:t>
      </w:r>
    </w:p>
    <w:p w14:paraId="5B929EF1" w14:textId="77777777" w:rsidR="00835A99" w:rsidRDefault="00000000">
      <w:pPr>
        <w:spacing w:after="80"/>
        <w:ind w:left="432"/>
      </w:pPr>
      <w:r>
        <w:rPr>
          <w:rFonts w:ascii="Arial" w:hAnsi="Arial"/>
          <w:b/>
          <w:color w:val="35523A"/>
        </w:rPr>
        <w:t xml:space="preserve">Behavioral Traits: </w:t>
      </w:r>
      <w:r>
        <w:rPr>
          <w:rFonts w:ascii="Arial" w:hAnsi="Arial"/>
          <w:color w:val="2B2B2B"/>
        </w:rPr>
        <w:t>Evaluates every proposal purely on cost, schedule, and performance; rejects emotional or inspirational appeals; demands measurable ROI</w:t>
      </w:r>
    </w:p>
    <w:p w14:paraId="22E858E5" w14:textId="77777777" w:rsidR="00835A99" w:rsidRDefault="00000000">
      <w:pPr>
        <w:spacing w:after="80"/>
        <w:ind w:left="432"/>
      </w:pPr>
      <w:r>
        <w:rPr>
          <w:rFonts w:ascii="Arial" w:hAnsi="Arial"/>
          <w:b/>
          <w:color w:val="35523A"/>
        </w:rPr>
        <w:t xml:space="preserve">Effective Influence Tactics: </w:t>
      </w:r>
      <w:r>
        <w:rPr>
          <w:rFonts w:ascii="Arial" w:hAnsi="Arial"/>
          <w:color w:val="2B2B2B"/>
        </w:rPr>
        <w:t>Exchange (what does this give me?) + Rational Persuasion (data, efficiency gains, performance metrics)</w:t>
      </w:r>
    </w:p>
    <w:p w14:paraId="46A71EC2" w14:textId="77777777" w:rsidR="00835A99" w:rsidRDefault="00000000">
      <w:pPr>
        <w:spacing w:after="80"/>
        <w:ind w:left="432"/>
      </w:pPr>
      <w:r>
        <w:rPr>
          <w:rFonts w:ascii="Arial" w:hAnsi="Arial"/>
          <w:b/>
          <w:color w:val="35523A"/>
        </w:rPr>
        <w:lastRenderedPageBreak/>
        <w:t xml:space="preserve">Student Challenge: </w:t>
      </w:r>
      <w:r>
        <w:rPr>
          <w:rFonts w:ascii="Arial" w:hAnsi="Arial"/>
          <w:color w:val="2B2B2B"/>
        </w:rPr>
        <w:t>Frame every idea in the language of outcomes. Remove all subjective or emotional content from proposals. Speak in numbers.</w:t>
      </w:r>
    </w:p>
    <w:p w14:paraId="1453E2F4" w14:textId="77777777" w:rsidR="00835A99" w:rsidRDefault="00000000">
      <w:pPr>
        <w:spacing w:after="80"/>
        <w:ind w:left="432"/>
      </w:pPr>
      <w:r>
        <w:rPr>
          <w:rFonts w:ascii="Arial" w:hAnsi="Arial"/>
          <w:b/>
          <w:color w:val="35523A"/>
        </w:rPr>
        <w:t xml:space="preserve">Failure Mode: </w:t>
      </w:r>
      <w:r>
        <w:rPr>
          <w:rFonts w:ascii="Arial" w:hAnsi="Arial"/>
          <w:color w:val="2B2B2B"/>
        </w:rPr>
        <w:t>Inspirational appeals or appeals to unit morale actively irritate Pectations. Emotional arguments terminate the conversation.</w:t>
      </w:r>
    </w:p>
    <w:p w14:paraId="71366262" w14:textId="77777777" w:rsidR="00835A99" w:rsidRDefault="00835A99"/>
    <w:p w14:paraId="4E694F33" w14:textId="77777777" w:rsidR="00835A99" w:rsidRDefault="00000000">
      <w:pPr>
        <w:spacing w:before="160" w:after="40"/>
      </w:pPr>
      <w:r>
        <w:rPr>
          <w:rFonts w:ascii="Arial" w:hAnsi="Arial"/>
          <w:b/>
          <w:color w:val="35523A"/>
        </w:rPr>
        <w:t>COL V. S. Nary  —  The Transformational Leader</w:t>
      </w:r>
    </w:p>
    <w:p w14:paraId="39102C46" w14:textId="77777777" w:rsidR="00835A99" w:rsidRDefault="00000000">
      <w:pPr>
        <w:spacing w:after="80"/>
        <w:ind w:left="432"/>
      </w:pPr>
      <w:r>
        <w:rPr>
          <w:rFonts w:ascii="Arial" w:hAnsi="Arial"/>
          <w:b/>
          <w:color w:val="35523A"/>
        </w:rPr>
        <w:t xml:space="preserve">Leadership Concept: </w:t>
      </w:r>
      <w:r>
        <w:rPr>
          <w:rFonts w:ascii="Arial" w:hAnsi="Arial"/>
          <w:color w:val="2B2B2B"/>
        </w:rPr>
        <w:t>Transformational Leadership / Visionary Leadership</w:t>
      </w:r>
    </w:p>
    <w:p w14:paraId="3C7F3D9D" w14:textId="77777777" w:rsidR="00835A99" w:rsidRDefault="00000000">
      <w:pPr>
        <w:spacing w:after="80"/>
        <w:ind w:left="432"/>
      </w:pPr>
      <w:r>
        <w:rPr>
          <w:rFonts w:ascii="Arial" w:hAnsi="Arial"/>
          <w:b/>
          <w:color w:val="35523A"/>
        </w:rPr>
        <w:t xml:space="preserve">ADP 6-22 Relevance: </w:t>
      </w:r>
      <w:r>
        <w:rPr>
          <w:rFonts w:ascii="Arial" w:hAnsi="Arial"/>
          <w:color w:val="2B2B2B"/>
        </w:rPr>
        <w:t>Inspirational motivation; idealized influence; intellectual stimulation; over-application of transformational tactics without tactical grounding</w:t>
      </w:r>
    </w:p>
    <w:p w14:paraId="786B951C" w14:textId="77777777" w:rsidR="00835A99" w:rsidRDefault="00000000">
      <w:pPr>
        <w:spacing w:after="80"/>
        <w:ind w:left="432"/>
      </w:pPr>
      <w:r>
        <w:rPr>
          <w:rFonts w:ascii="Arial" w:hAnsi="Arial"/>
          <w:b/>
          <w:color w:val="35523A"/>
        </w:rPr>
        <w:t xml:space="preserve">Behavioral Traits: </w:t>
      </w:r>
      <w:r>
        <w:rPr>
          <w:rFonts w:ascii="Arial" w:hAnsi="Arial"/>
          <w:color w:val="2B2B2B"/>
        </w:rPr>
        <w:t>Energetic, charismatic, and focused on massive organizational change; ignores logistical constraints; responds to enthusiasm; rejects negativity</w:t>
      </w:r>
    </w:p>
    <w:p w14:paraId="524454A6" w14:textId="77777777" w:rsidR="00835A99" w:rsidRDefault="00000000">
      <w:pPr>
        <w:spacing w:after="80"/>
        <w:ind w:left="432"/>
      </w:pPr>
      <w:r>
        <w:rPr>
          <w:rFonts w:ascii="Arial" w:hAnsi="Arial"/>
          <w:b/>
          <w:color w:val="35523A"/>
        </w:rPr>
        <w:t xml:space="preserve">Effective Influence Tactics: </w:t>
      </w:r>
      <w:r>
        <w:rPr>
          <w:rFonts w:ascii="Arial" w:hAnsi="Arial"/>
          <w:color w:val="2B2B2B"/>
        </w:rPr>
        <w:t>Inspirational Appeals (match energy and vision first) + Consultation (gently ground the vision in executable phases)</w:t>
      </w:r>
    </w:p>
    <w:p w14:paraId="2270395A" w14:textId="77777777" w:rsidR="00835A99" w:rsidRDefault="00000000">
      <w:pPr>
        <w:spacing w:after="80"/>
        <w:ind w:left="432"/>
      </w:pPr>
      <w:r>
        <w:rPr>
          <w:rFonts w:ascii="Arial" w:hAnsi="Arial"/>
          <w:b/>
          <w:color w:val="35523A"/>
        </w:rPr>
        <w:t xml:space="preserve">Student Challenge: </w:t>
      </w:r>
      <w:r>
        <w:rPr>
          <w:rFonts w:ascii="Arial" w:hAnsi="Arial"/>
          <w:color w:val="2B2B2B"/>
        </w:rPr>
        <w:t>Never lead with 'that won't work.' Match the commander's vision, then use the 'yes, and' technique to redirect grand concepts into practical steps.</w:t>
      </w:r>
    </w:p>
    <w:p w14:paraId="4654EB64" w14:textId="77777777" w:rsidR="00835A99" w:rsidRDefault="00000000">
      <w:pPr>
        <w:spacing w:after="80"/>
        <w:ind w:left="432"/>
      </w:pPr>
      <w:r>
        <w:rPr>
          <w:rFonts w:ascii="Arial" w:hAnsi="Arial"/>
          <w:b/>
          <w:color w:val="35523A"/>
        </w:rPr>
        <w:t xml:space="preserve">Failure Mode: </w:t>
      </w:r>
      <w:r>
        <w:rPr>
          <w:rFonts w:ascii="Arial" w:hAnsi="Arial"/>
          <w:color w:val="2B2B2B"/>
        </w:rPr>
        <w:t>Pressure tactics or direct rejection of the vision results in the student being labeled a roadblock and dismissed.</w:t>
      </w:r>
    </w:p>
    <w:p w14:paraId="42D72FEC" w14:textId="77777777" w:rsidR="00835A99" w:rsidRDefault="00835A99"/>
    <w:p w14:paraId="54564D58" w14:textId="77777777" w:rsidR="00835A99" w:rsidRDefault="00000000">
      <w:r>
        <w:br/>
      </w:r>
    </w:p>
    <w:p w14:paraId="0DE2164B" w14:textId="77777777" w:rsidR="00835A99" w:rsidRDefault="00000000">
      <w:pPr>
        <w:spacing w:before="240" w:after="80"/>
      </w:pPr>
      <w:r>
        <w:rPr>
          <w:rFonts w:ascii="Arial" w:hAnsi="Arial"/>
          <w:b/>
          <w:color w:val="35523A"/>
          <w:sz w:val="24"/>
        </w:rPr>
        <w:t>The Subordinates (CPT / 1LT / SGT)</w:t>
      </w:r>
    </w:p>
    <w:p w14:paraId="357DEF3F" w14:textId="77777777" w:rsidR="00835A99" w:rsidRDefault="00000000">
      <w:pPr>
        <w:spacing w:after="120"/>
      </w:pPr>
      <w:r>
        <w:rPr>
          <w:rFonts w:ascii="Arial" w:hAnsi="Arial"/>
          <w:i/>
          <w:color w:val="2B2B2B"/>
        </w:rPr>
        <w:t>These personas represent the follower spectrum. The student's challenge is downward leadership — coaching, motivating, correcting, and developing subordinates who each present a unique leadership and communication challenge.</w:t>
      </w:r>
    </w:p>
    <w:p w14:paraId="3B501FF9" w14:textId="77777777" w:rsidR="00835A99" w:rsidRDefault="00835A99"/>
    <w:p w14:paraId="0BE7765E" w14:textId="77777777" w:rsidR="00835A99" w:rsidRDefault="00000000">
      <w:pPr>
        <w:spacing w:before="160" w:after="40"/>
      </w:pPr>
      <w:r>
        <w:rPr>
          <w:rFonts w:ascii="Arial" w:hAnsi="Arial"/>
          <w:b/>
          <w:color w:val="35523A"/>
        </w:rPr>
        <w:t>CPT Al N. Aydid  —  The Alienated Follower</w:t>
      </w:r>
    </w:p>
    <w:p w14:paraId="49B49EA2" w14:textId="77777777" w:rsidR="00835A99" w:rsidRDefault="00000000">
      <w:pPr>
        <w:spacing w:after="80"/>
        <w:ind w:left="432"/>
      </w:pPr>
      <w:r>
        <w:rPr>
          <w:rFonts w:ascii="Arial" w:hAnsi="Arial"/>
          <w:b/>
          <w:color w:val="35523A"/>
        </w:rPr>
        <w:t xml:space="preserve">Leadership Concept: </w:t>
      </w:r>
      <w:r>
        <w:rPr>
          <w:rFonts w:ascii="Arial" w:hAnsi="Arial"/>
          <w:color w:val="2B2B2B"/>
        </w:rPr>
        <w:t>Alienated Followership / Defensive Cynicism</w:t>
      </w:r>
    </w:p>
    <w:p w14:paraId="31368651" w14:textId="77777777" w:rsidR="00835A99" w:rsidRDefault="00000000">
      <w:pPr>
        <w:spacing w:after="80"/>
        <w:ind w:left="432"/>
      </w:pPr>
      <w:r>
        <w:rPr>
          <w:rFonts w:ascii="Arial" w:hAnsi="Arial"/>
          <w:b/>
          <w:color w:val="35523A"/>
        </w:rPr>
        <w:t xml:space="preserve">ADP 6-22 Relevance: </w:t>
      </w:r>
      <w:r>
        <w:rPr>
          <w:rFonts w:ascii="Arial" w:hAnsi="Arial"/>
          <w:color w:val="2B2B2B"/>
        </w:rPr>
        <w:t>Follower disengagement caused by past toxic leadership; erosion of psychological safety</w:t>
      </w:r>
    </w:p>
    <w:p w14:paraId="13CBA69F" w14:textId="77777777" w:rsidR="00835A99" w:rsidRDefault="00000000">
      <w:pPr>
        <w:spacing w:after="80"/>
        <w:ind w:left="432"/>
      </w:pPr>
      <w:r>
        <w:rPr>
          <w:rFonts w:ascii="Arial" w:hAnsi="Arial"/>
          <w:b/>
          <w:color w:val="35523A"/>
        </w:rPr>
        <w:t xml:space="preserve">Behavioral Traits: </w:t>
      </w:r>
      <w:r>
        <w:rPr>
          <w:rFonts w:ascii="Arial" w:hAnsi="Arial"/>
          <w:color w:val="2B2B2B"/>
        </w:rPr>
        <w:t>Highly intelligent but deeply cynical; identifies flaws immediately but refuses to offer solutions; passive aggressive under direct orders</w:t>
      </w:r>
    </w:p>
    <w:p w14:paraId="06C3E966" w14:textId="77777777" w:rsidR="00835A99" w:rsidRDefault="00000000">
      <w:pPr>
        <w:spacing w:after="80"/>
        <w:ind w:left="432"/>
      </w:pPr>
      <w:r>
        <w:rPr>
          <w:rFonts w:ascii="Arial" w:hAnsi="Arial"/>
          <w:b/>
          <w:color w:val="35523A"/>
        </w:rPr>
        <w:t xml:space="preserve">Effective Influence Tactics: </w:t>
      </w:r>
      <w:r>
        <w:rPr>
          <w:rFonts w:ascii="Arial" w:hAnsi="Arial"/>
          <w:color w:val="2B2B2B"/>
        </w:rPr>
        <w:t>Consultation (invite their expertise; ask them to solve the problems they identify) + Active Listening</w:t>
      </w:r>
    </w:p>
    <w:p w14:paraId="24DD940C" w14:textId="77777777" w:rsidR="00835A99" w:rsidRDefault="00000000">
      <w:pPr>
        <w:spacing w:after="80"/>
        <w:ind w:left="432"/>
      </w:pPr>
      <w:r>
        <w:rPr>
          <w:rFonts w:ascii="Arial" w:hAnsi="Arial"/>
          <w:b/>
          <w:color w:val="35523A"/>
        </w:rPr>
        <w:t xml:space="preserve">Student Challenge: </w:t>
      </w:r>
      <w:r>
        <w:rPr>
          <w:rFonts w:ascii="Arial" w:hAnsi="Arial"/>
          <w:color w:val="2B2B2B"/>
        </w:rPr>
        <w:t>Validate Aydid's intelligence first. Ask for their expert input on the specific flaws they raise. Never use rank. Rebuild trust slowly.</w:t>
      </w:r>
    </w:p>
    <w:p w14:paraId="6385475B" w14:textId="77777777" w:rsidR="00835A99" w:rsidRDefault="00000000">
      <w:pPr>
        <w:spacing w:after="80"/>
        <w:ind w:left="432"/>
      </w:pPr>
      <w:r>
        <w:rPr>
          <w:rFonts w:ascii="Arial" w:hAnsi="Arial"/>
          <w:b/>
          <w:color w:val="35523A"/>
        </w:rPr>
        <w:t xml:space="preserve">Failure Mode: </w:t>
      </w:r>
      <w:r>
        <w:rPr>
          <w:rFonts w:ascii="Arial" w:hAnsi="Arial"/>
          <w:color w:val="2B2B2B"/>
        </w:rPr>
        <w:t>Legitimating tactics (pulling rank) or dismissing criticism causes Aydid to disengage completely.</w:t>
      </w:r>
    </w:p>
    <w:p w14:paraId="0B0F5457" w14:textId="77777777" w:rsidR="00835A99" w:rsidRDefault="00835A99"/>
    <w:p w14:paraId="66233EC2" w14:textId="77777777" w:rsidR="00835A99" w:rsidRDefault="00000000">
      <w:pPr>
        <w:spacing w:before="160" w:after="40"/>
      </w:pPr>
      <w:r>
        <w:rPr>
          <w:rFonts w:ascii="Arial" w:hAnsi="Arial"/>
          <w:b/>
          <w:color w:val="35523A"/>
        </w:rPr>
        <w:t>1LT Chuck N. Nod  —  The Conformist Follower</w:t>
      </w:r>
    </w:p>
    <w:p w14:paraId="712B784F" w14:textId="77777777" w:rsidR="00835A99" w:rsidRDefault="00000000">
      <w:pPr>
        <w:spacing w:after="80"/>
        <w:ind w:left="432"/>
      </w:pPr>
      <w:r>
        <w:rPr>
          <w:rFonts w:ascii="Arial" w:hAnsi="Arial"/>
          <w:b/>
          <w:color w:val="35523A"/>
        </w:rPr>
        <w:t xml:space="preserve">Leadership Concept: </w:t>
      </w:r>
      <w:r>
        <w:rPr>
          <w:rFonts w:ascii="Arial" w:hAnsi="Arial"/>
          <w:color w:val="2B2B2B"/>
        </w:rPr>
        <w:t>Conformist / Yes-Man Followership</w:t>
      </w:r>
    </w:p>
    <w:p w14:paraId="2BB354C1" w14:textId="77777777" w:rsidR="00835A99" w:rsidRDefault="00000000">
      <w:pPr>
        <w:spacing w:after="80"/>
        <w:ind w:left="432"/>
      </w:pPr>
      <w:r>
        <w:rPr>
          <w:rFonts w:ascii="Arial" w:hAnsi="Arial"/>
          <w:b/>
          <w:color w:val="35523A"/>
        </w:rPr>
        <w:t xml:space="preserve">ADP 6-22 Relevance: </w:t>
      </w:r>
      <w:r>
        <w:rPr>
          <w:rFonts w:ascii="Arial" w:hAnsi="Arial"/>
          <w:color w:val="2B2B2B"/>
        </w:rPr>
        <w:t>Zero-defect culture producing compliant but non-critical subordinates; mission risk from blind compliance</w:t>
      </w:r>
    </w:p>
    <w:p w14:paraId="19C732BA" w14:textId="77777777" w:rsidR="00835A99" w:rsidRDefault="00000000">
      <w:pPr>
        <w:spacing w:after="80"/>
        <w:ind w:left="432"/>
      </w:pPr>
      <w:r>
        <w:rPr>
          <w:rFonts w:ascii="Arial" w:hAnsi="Arial"/>
          <w:b/>
          <w:color w:val="35523A"/>
        </w:rPr>
        <w:t xml:space="preserve">Behavioral Traits: </w:t>
      </w:r>
      <w:r>
        <w:rPr>
          <w:rFonts w:ascii="Arial" w:hAnsi="Arial"/>
          <w:color w:val="2B2B2B"/>
        </w:rPr>
        <w:t>Immediately agrees with everything; eager to please; will volunteer for clearly dangerous tasks; never independently raises risk</w:t>
      </w:r>
    </w:p>
    <w:p w14:paraId="09F1CF68" w14:textId="77777777" w:rsidR="00835A99" w:rsidRDefault="00000000">
      <w:pPr>
        <w:spacing w:after="80"/>
        <w:ind w:left="432"/>
      </w:pPr>
      <w:r>
        <w:rPr>
          <w:rFonts w:ascii="Arial" w:hAnsi="Arial"/>
          <w:b/>
          <w:color w:val="35523A"/>
        </w:rPr>
        <w:t xml:space="preserve">Effective Influence Tactics: </w:t>
      </w:r>
      <w:r>
        <w:rPr>
          <w:rFonts w:ascii="Arial" w:hAnsi="Arial"/>
          <w:color w:val="2B2B2B"/>
        </w:rPr>
        <w:t>Consultation (explicitly order devil's advocate thinking) + Psychological Safety creation</w:t>
      </w:r>
    </w:p>
    <w:p w14:paraId="1CAE8759" w14:textId="77777777" w:rsidR="00835A99" w:rsidRDefault="00000000">
      <w:pPr>
        <w:spacing w:after="80"/>
        <w:ind w:left="432"/>
      </w:pPr>
      <w:r>
        <w:rPr>
          <w:rFonts w:ascii="Arial" w:hAnsi="Arial"/>
          <w:b/>
          <w:color w:val="35523A"/>
        </w:rPr>
        <w:t xml:space="preserve">Student Challenge: </w:t>
      </w:r>
      <w:r>
        <w:rPr>
          <w:rFonts w:ascii="Arial" w:hAnsi="Arial"/>
          <w:color w:val="2B2B2B"/>
        </w:rPr>
        <w:t>Recognize that 'yes sir' is the danger signal, not the win condition. Actively demand pushback. Reward dissent to reshape the pattern.</w:t>
      </w:r>
    </w:p>
    <w:p w14:paraId="6E8B2E81" w14:textId="77777777" w:rsidR="00835A99" w:rsidRDefault="00000000">
      <w:pPr>
        <w:spacing w:after="80"/>
        <w:ind w:left="432"/>
      </w:pPr>
      <w:r>
        <w:rPr>
          <w:rFonts w:ascii="Arial" w:hAnsi="Arial"/>
          <w:b/>
          <w:color w:val="35523A"/>
        </w:rPr>
        <w:t xml:space="preserve">Failure Mode: </w:t>
      </w:r>
      <w:r>
        <w:rPr>
          <w:rFonts w:ascii="Arial" w:hAnsi="Arial"/>
          <w:color w:val="2B2B2B"/>
        </w:rPr>
        <w:t>Accepting the easy agreement. Failing to coach critical thinking creates a liability, not a subordinate.</w:t>
      </w:r>
    </w:p>
    <w:p w14:paraId="6C840E83" w14:textId="77777777" w:rsidR="00835A99" w:rsidRDefault="00835A99"/>
    <w:p w14:paraId="212D96FA" w14:textId="77777777" w:rsidR="00835A99" w:rsidRDefault="00000000">
      <w:pPr>
        <w:spacing w:before="160" w:after="40"/>
      </w:pPr>
      <w:r>
        <w:rPr>
          <w:rFonts w:ascii="Arial" w:hAnsi="Arial"/>
          <w:b/>
          <w:color w:val="35523A"/>
        </w:rPr>
        <w:t>SGT Stan D. By  —  The Passive Follower</w:t>
      </w:r>
    </w:p>
    <w:p w14:paraId="6D05B123" w14:textId="77777777" w:rsidR="00835A99" w:rsidRDefault="00000000">
      <w:pPr>
        <w:spacing w:after="80"/>
        <w:ind w:left="432"/>
      </w:pPr>
      <w:r>
        <w:rPr>
          <w:rFonts w:ascii="Arial" w:hAnsi="Arial"/>
          <w:b/>
          <w:color w:val="35523A"/>
        </w:rPr>
        <w:t xml:space="preserve">Leadership Concept: </w:t>
      </w:r>
      <w:r>
        <w:rPr>
          <w:rFonts w:ascii="Arial" w:hAnsi="Arial"/>
          <w:color w:val="2B2B2B"/>
        </w:rPr>
        <w:t>Passive / Sheep Followership</w:t>
      </w:r>
    </w:p>
    <w:p w14:paraId="0E696E06" w14:textId="77777777" w:rsidR="00835A99" w:rsidRDefault="00000000">
      <w:pPr>
        <w:spacing w:after="80"/>
        <w:ind w:left="432"/>
      </w:pPr>
      <w:r>
        <w:rPr>
          <w:rFonts w:ascii="Arial" w:hAnsi="Arial"/>
          <w:b/>
          <w:color w:val="35523A"/>
        </w:rPr>
        <w:t xml:space="preserve">ADP 6-22 Relevance: </w:t>
      </w:r>
      <w:r>
        <w:rPr>
          <w:rFonts w:ascii="Arial" w:hAnsi="Arial"/>
          <w:color w:val="2B2B2B"/>
        </w:rPr>
        <w:t>Learned helplessness; micromanagement-induced initiative failure; developmental leadership requirement</w:t>
      </w:r>
    </w:p>
    <w:p w14:paraId="7DAE9BA4" w14:textId="77777777" w:rsidR="00835A99" w:rsidRDefault="00000000">
      <w:pPr>
        <w:spacing w:after="80"/>
        <w:ind w:left="432"/>
      </w:pPr>
      <w:r>
        <w:rPr>
          <w:rFonts w:ascii="Arial" w:hAnsi="Arial"/>
          <w:b/>
          <w:color w:val="35523A"/>
        </w:rPr>
        <w:t xml:space="preserve">Behavioral Traits: </w:t>
      </w:r>
      <w:r>
        <w:rPr>
          <w:rFonts w:ascii="Arial" w:hAnsi="Arial"/>
          <w:color w:val="2B2B2B"/>
        </w:rPr>
        <w:t>Executes exactly what is ordered; stops at any obstacle and waits for new instructions; does not think ahead or problem-solve independently</w:t>
      </w:r>
    </w:p>
    <w:p w14:paraId="2E95DD03" w14:textId="77777777" w:rsidR="00835A99" w:rsidRDefault="00000000">
      <w:pPr>
        <w:spacing w:after="80"/>
        <w:ind w:left="432"/>
      </w:pPr>
      <w:r>
        <w:rPr>
          <w:rFonts w:ascii="Arial" w:hAnsi="Arial"/>
          <w:b/>
          <w:color w:val="35523A"/>
        </w:rPr>
        <w:t xml:space="preserve">Effective Influence Tactics: </w:t>
      </w:r>
      <w:r>
        <w:rPr>
          <w:rFonts w:ascii="Arial" w:hAnsi="Arial"/>
          <w:color w:val="2B2B2B"/>
        </w:rPr>
        <w:t>Detailed Initial Guidance (eliminate ambiguity entirely) + Inspirational Appeals (build confidence incrementally) + expanding left/right limits over time</w:t>
      </w:r>
    </w:p>
    <w:p w14:paraId="464C8E49" w14:textId="77777777" w:rsidR="00835A99" w:rsidRDefault="00000000">
      <w:pPr>
        <w:spacing w:after="80"/>
        <w:ind w:left="432"/>
      </w:pPr>
      <w:r>
        <w:rPr>
          <w:rFonts w:ascii="Arial" w:hAnsi="Arial"/>
          <w:b/>
          <w:color w:val="35523A"/>
        </w:rPr>
        <w:t xml:space="preserve">Student Challenge: </w:t>
      </w:r>
      <w:r>
        <w:rPr>
          <w:rFonts w:ascii="Arial" w:hAnsi="Arial"/>
          <w:color w:val="2B2B2B"/>
        </w:rPr>
        <w:t>Provide a complete, step-by-step initial order, then praise every instance of independent problem-solving to rewire the behavior pattern.</w:t>
      </w:r>
    </w:p>
    <w:p w14:paraId="01FB6A54" w14:textId="77777777" w:rsidR="00835A99" w:rsidRDefault="00000000">
      <w:pPr>
        <w:spacing w:after="80"/>
        <w:ind w:left="432"/>
      </w:pPr>
      <w:r>
        <w:rPr>
          <w:rFonts w:ascii="Arial" w:hAnsi="Arial"/>
          <w:b/>
          <w:color w:val="35523A"/>
        </w:rPr>
        <w:t xml:space="preserve">Failure Mode: </w:t>
      </w:r>
      <w:r>
        <w:rPr>
          <w:rFonts w:ascii="Arial" w:hAnsi="Arial"/>
          <w:color w:val="2B2B2B"/>
        </w:rPr>
        <w:t>Assuming initiative will develop without explicit coaching and deliberate praise. Ambiguous guidance produces paralysis.</w:t>
      </w:r>
    </w:p>
    <w:p w14:paraId="252AC9E5" w14:textId="77777777" w:rsidR="00835A99" w:rsidRDefault="00835A99"/>
    <w:p w14:paraId="75902491" w14:textId="77777777" w:rsidR="00835A99" w:rsidRDefault="00000000">
      <w:pPr>
        <w:spacing w:before="160" w:after="40"/>
      </w:pPr>
      <w:r>
        <w:rPr>
          <w:rFonts w:ascii="Arial" w:hAnsi="Arial"/>
          <w:b/>
          <w:color w:val="35523A"/>
        </w:rPr>
        <w:t>CPT Justin Case  —  The Pragmatist Follower</w:t>
      </w:r>
    </w:p>
    <w:p w14:paraId="35D7BF5E" w14:textId="77777777" w:rsidR="00835A99" w:rsidRDefault="00000000">
      <w:pPr>
        <w:spacing w:after="80"/>
        <w:ind w:left="432"/>
      </w:pPr>
      <w:r>
        <w:rPr>
          <w:rFonts w:ascii="Arial" w:hAnsi="Arial"/>
          <w:b/>
          <w:color w:val="35523A"/>
        </w:rPr>
        <w:t xml:space="preserve">Leadership Concept: </w:t>
      </w:r>
      <w:r>
        <w:rPr>
          <w:rFonts w:ascii="Arial" w:hAnsi="Arial"/>
          <w:color w:val="2B2B2B"/>
        </w:rPr>
        <w:t>Pragmatist / Survivalist Followership</w:t>
      </w:r>
    </w:p>
    <w:p w14:paraId="30D55A2F" w14:textId="77777777" w:rsidR="00835A99" w:rsidRDefault="00000000">
      <w:pPr>
        <w:spacing w:after="80"/>
        <w:ind w:left="432"/>
      </w:pPr>
      <w:r>
        <w:rPr>
          <w:rFonts w:ascii="Arial" w:hAnsi="Arial"/>
          <w:b/>
          <w:color w:val="35523A"/>
        </w:rPr>
        <w:t xml:space="preserve">ADP 6-22 Relevance: </w:t>
      </w:r>
      <w:r>
        <w:rPr>
          <w:rFonts w:ascii="Arial" w:hAnsi="Arial"/>
          <w:color w:val="2B2B2B"/>
        </w:rPr>
        <w:t>Risk aversion; organizational conformity over mission excellence; coalition-based decision making</w:t>
      </w:r>
    </w:p>
    <w:p w14:paraId="03F1792C" w14:textId="77777777" w:rsidR="00835A99" w:rsidRDefault="00000000">
      <w:pPr>
        <w:spacing w:after="80"/>
        <w:ind w:left="432"/>
      </w:pPr>
      <w:r>
        <w:rPr>
          <w:rFonts w:ascii="Arial" w:hAnsi="Arial"/>
          <w:b/>
          <w:color w:val="35523A"/>
        </w:rPr>
        <w:t xml:space="preserve">Behavioral Traits: </w:t>
      </w:r>
      <w:r>
        <w:rPr>
          <w:rFonts w:ascii="Arial" w:hAnsi="Arial"/>
          <w:color w:val="2B2B2B"/>
        </w:rPr>
        <w:t>Hesitates on new initiatives; needs to know who else is supporting the plan; wants career protection explicitly articulated</w:t>
      </w:r>
    </w:p>
    <w:p w14:paraId="61C23405" w14:textId="77777777" w:rsidR="00835A99" w:rsidRDefault="00000000">
      <w:pPr>
        <w:spacing w:after="80"/>
        <w:ind w:left="432"/>
      </w:pPr>
      <w:r>
        <w:rPr>
          <w:rFonts w:ascii="Arial" w:hAnsi="Arial"/>
          <w:b/>
          <w:color w:val="35523A"/>
        </w:rPr>
        <w:t xml:space="preserve">Effective Influence Tactics: </w:t>
      </w:r>
      <w:r>
        <w:rPr>
          <w:rFonts w:ascii="Arial" w:hAnsi="Arial"/>
          <w:color w:val="2B2B2B"/>
        </w:rPr>
        <w:t>Coalition Building (prove majority buy-in exists) + Exchange (articulate what's in it for Case's career)</w:t>
      </w:r>
    </w:p>
    <w:p w14:paraId="72529601" w14:textId="77777777" w:rsidR="00835A99" w:rsidRDefault="00000000">
      <w:pPr>
        <w:spacing w:after="80"/>
        <w:ind w:left="432"/>
      </w:pPr>
      <w:r>
        <w:rPr>
          <w:rFonts w:ascii="Arial" w:hAnsi="Arial"/>
          <w:b/>
          <w:color w:val="35523A"/>
        </w:rPr>
        <w:t xml:space="preserve">Student Challenge: </w:t>
      </w:r>
      <w:r>
        <w:rPr>
          <w:rFonts w:ascii="Arial" w:hAnsi="Arial"/>
          <w:color w:val="2B2B2B"/>
        </w:rPr>
        <w:t>Never ask Case to take a solo risk. Demonstrate that the team is already moving and that non-participation carries more career risk than participation.</w:t>
      </w:r>
    </w:p>
    <w:p w14:paraId="65519DAC" w14:textId="77777777" w:rsidR="00835A99" w:rsidRDefault="00000000">
      <w:pPr>
        <w:spacing w:after="80"/>
        <w:ind w:left="432"/>
      </w:pPr>
      <w:r>
        <w:rPr>
          <w:rFonts w:ascii="Arial" w:hAnsi="Arial"/>
          <w:b/>
          <w:color w:val="35523A"/>
        </w:rPr>
        <w:lastRenderedPageBreak/>
        <w:t xml:space="preserve">Failure Mode: </w:t>
      </w:r>
      <w:r>
        <w:rPr>
          <w:rFonts w:ascii="Arial" w:hAnsi="Arial"/>
          <w:color w:val="2B2B2B"/>
        </w:rPr>
        <w:t>Presenting an unsupported initiative and expecting commitment. Case needs social proof before moving.</w:t>
      </w:r>
    </w:p>
    <w:p w14:paraId="071AAC53" w14:textId="77777777" w:rsidR="00835A99" w:rsidRDefault="00835A99"/>
    <w:p w14:paraId="2551A1A7" w14:textId="77777777" w:rsidR="00835A99" w:rsidRDefault="00000000">
      <w:pPr>
        <w:spacing w:before="160" w:after="40"/>
      </w:pPr>
      <w:r>
        <w:rPr>
          <w:rFonts w:ascii="Arial" w:hAnsi="Arial"/>
          <w:b/>
          <w:color w:val="35523A"/>
        </w:rPr>
        <w:t>1LT Sol V. It  —  The Effective Follower</w:t>
      </w:r>
    </w:p>
    <w:p w14:paraId="47B351AB" w14:textId="77777777" w:rsidR="00835A99" w:rsidRDefault="00000000">
      <w:pPr>
        <w:spacing w:after="80"/>
        <w:ind w:left="432"/>
      </w:pPr>
      <w:r>
        <w:rPr>
          <w:rFonts w:ascii="Arial" w:hAnsi="Arial"/>
          <w:b/>
          <w:color w:val="35523A"/>
        </w:rPr>
        <w:t xml:space="preserve">Leadership Concept: </w:t>
      </w:r>
      <w:r>
        <w:rPr>
          <w:rFonts w:ascii="Arial" w:hAnsi="Arial"/>
          <w:color w:val="2B2B2B"/>
        </w:rPr>
        <w:t>Effective / Exemplary Followership</w:t>
      </w:r>
    </w:p>
    <w:p w14:paraId="4550EA55" w14:textId="77777777" w:rsidR="00835A99" w:rsidRDefault="00000000">
      <w:pPr>
        <w:spacing w:after="80"/>
        <w:ind w:left="432"/>
      </w:pPr>
      <w:r>
        <w:rPr>
          <w:rFonts w:ascii="Arial" w:hAnsi="Arial"/>
          <w:b/>
          <w:color w:val="35523A"/>
        </w:rPr>
        <w:t xml:space="preserve">ADP 6-22 Relevance: </w:t>
      </w:r>
      <w:r>
        <w:rPr>
          <w:rFonts w:ascii="Arial" w:hAnsi="Arial"/>
          <w:color w:val="2B2B2B"/>
        </w:rPr>
        <w:t>High critical thinking + high engagement; the doctrinal standard for military followership</w:t>
      </w:r>
    </w:p>
    <w:p w14:paraId="4C3A9738" w14:textId="77777777" w:rsidR="00835A99" w:rsidRDefault="00000000">
      <w:pPr>
        <w:spacing w:after="80"/>
        <w:ind w:left="432"/>
      </w:pPr>
      <w:r>
        <w:rPr>
          <w:rFonts w:ascii="Arial" w:hAnsi="Arial"/>
          <w:b/>
          <w:color w:val="35523A"/>
        </w:rPr>
        <w:t xml:space="preserve">Behavioral Traits: </w:t>
      </w:r>
      <w:r>
        <w:rPr>
          <w:rFonts w:ascii="Arial" w:hAnsi="Arial"/>
          <w:color w:val="2B2B2B"/>
        </w:rPr>
        <w:t>Competent, proactive, and supportive; will respectfully push back on flawed plans with a better alternative; highest critical thinking of any persona</w:t>
      </w:r>
    </w:p>
    <w:p w14:paraId="7EC81F19" w14:textId="77777777" w:rsidR="00835A99" w:rsidRDefault="00000000">
      <w:pPr>
        <w:spacing w:after="80"/>
        <w:ind w:left="432"/>
      </w:pPr>
      <w:r>
        <w:rPr>
          <w:rFonts w:ascii="Arial" w:hAnsi="Arial"/>
          <w:b/>
          <w:color w:val="35523A"/>
        </w:rPr>
        <w:t xml:space="preserve">Effective Influence Tactics: </w:t>
      </w:r>
      <w:r>
        <w:rPr>
          <w:rFonts w:ascii="Arial" w:hAnsi="Arial"/>
          <w:color w:val="2B2B2B"/>
        </w:rPr>
        <w:t>Humility + Active Listening (accept and integrate valid feedback; treat Sol as a partner)</w:t>
      </w:r>
    </w:p>
    <w:p w14:paraId="5E5E0787" w14:textId="77777777" w:rsidR="00835A99" w:rsidRDefault="00000000">
      <w:pPr>
        <w:spacing w:after="80"/>
        <w:ind w:left="432"/>
      </w:pPr>
      <w:r>
        <w:rPr>
          <w:rFonts w:ascii="Arial" w:hAnsi="Arial"/>
          <w:b/>
          <w:color w:val="35523A"/>
        </w:rPr>
        <w:t xml:space="preserve">Student Challenge: </w:t>
      </w:r>
      <w:r>
        <w:rPr>
          <w:rFonts w:ascii="Arial" w:hAnsi="Arial"/>
          <w:color w:val="2B2B2B"/>
        </w:rPr>
        <w:t>This is an ego test. If the student's plan is flawed, Sol will say so. The student must be willing to adapt the plan based on subordinate feedback.</w:t>
      </w:r>
    </w:p>
    <w:p w14:paraId="5853B336" w14:textId="77777777" w:rsidR="00835A99" w:rsidRDefault="00000000">
      <w:pPr>
        <w:spacing w:after="80"/>
        <w:ind w:left="432"/>
      </w:pPr>
      <w:r>
        <w:rPr>
          <w:rFonts w:ascii="Arial" w:hAnsi="Arial"/>
          <w:b/>
          <w:color w:val="35523A"/>
        </w:rPr>
        <w:t xml:space="preserve">Failure Mode: </w:t>
      </w:r>
      <w:r>
        <w:rPr>
          <w:rFonts w:ascii="Arial" w:hAnsi="Arial"/>
          <w:color w:val="2B2B2B"/>
        </w:rPr>
        <w:t>Pressure or Legitimating tactics (pulling rank to silence feedback) cause Sol to lose respect for the student. Simulation ends in failure.</w:t>
      </w:r>
    </w:p>
    <w:p w14:paraId="1E0F1169" w14:textId="77777777" w:rsidR="00835A99" w:rsidRDefault="00835A99"/>
    <w:p w14:paraId="431BA71C" w14:textId="77777777" w:rsidR="00835A99" w:rsidRDefault="00000000">
      <w:pPr>
        <w:spacing w:before="160" w:after="40"/>
      </w:pPr>
      <w:r>
        <w:rPr>
          <w:rFonts w:ascii="Arial" w:hAnsi="Arial"/>
          <w:b/>
          <w:color w:val="35523A"/>
        </w:rPr>
        <w:t>CPT Steve Rogers  —  The Ideal Model</w:t>
      </w:r>
    </w:p>
    <w:p w14:paraId="16E6BF55" w14:textId="77777777" w:rsidR="00835A99" w:rsidRDefault="00000000">
      <w:pPr>
        <w:spacing w:after="80"/>
        <w:ind w:left="432"/>
      </w:pPr>
      <w:r>
        <w:rPr>
          <w:rFonts w:ascii="Arial" w:hAnsi="Arial"/>
          <w:b/>
          <w:color w:val="35523A"/>
        </w:rPr>
        <w:t xml:space="preserve">Leadership Concept: </w:t>
      </w:r>
      <w:r>
        <w:rPr>
          <w:rFonts w:ascii="Arial" w:hAnsi="Arial"/>
          <w:color w:val="2B2B2B"/>
        </w:rPr>
        <w:t>Moral Exemplar / Doctrinal Standard</w:t>
      </w:r>
    </w:p>
    <w:p w14:paraId="2D46D168" w14:textId="77777777" w:rsidR="00835A99" w:rsidRDefault="00000000">
      <w:pPr>
        <w:spacing w:after="80"/>
        <w:ind w:left="432"/>
      </w:pPr>
      <w:r>
        <w:rPr>
          <w:rFonts w:ascii="Arial" w:hAnsi="Arial"/>
          <w:b/>
          <w:color w:val="35523A"/>
        </w:rPr>
        <w:t xml:space="preserve">ADP 6-22 Relevance: </w:t>
      </w:r>
      <w:r>
        <w:rPr>
          <w:rFonts w:ascii="Arial" w:hAnsi="Arial"/>
          <w:color w:val="2B2B2B"/>
        </w:rPr>
        <w:t>Living embodiment of Army Values and leader attributes; reference standard for all ADP 6-22 competencies</w:t>
      </w:r>
    </w:p>
    <w:p w14:paraId="10DC5F19" w14:textId="77777777" w:rsidR="00835A99" w:rsidRDefault="00000000">
      <w:pPr>
        <w:spacing w:after="80"/>
        <w:ind w:left="432"/>
      </w:pPr>
      <w:r>
        <w:rPr>
          <w:rFonts w:ascii="Arial" w:hAnsi="Arial"/>
          <w:b/>
          <w:color w:val="35523A"/>
        </w:rPr>
        <w:t xml:space="preserve">Behavioral Traits: </w:t>
      </w:r>
      <w:r>
        <w:rPr>
          <w:rFonts w:ascii="Arial" w:hAnsi="Arial"/>
          <w:color w:val="2B2B2B"/>
        </w:rPr>
        <w:t>Polite, courageous, empathetic, and tactically flawless; upholds moral and ethical standards firmly but respectfully; demonstrates extreme emotional intelligence</w:t>
      </w:r>
    </w:p>
    <w:p w14:paraId="7138ED2A" w14:textId="77777777" w:rsidR="00835A99" w:rsidRDefault="00000000">
      <w:pPr>
        <w:spacing w:after="80"/>
        <w:ind w:left="432"/>
      </w:pPr>
      <w:r>
        <w:rPr>
          <w:rFonts w:ascii="Arial" w:hAnsi="Arial"/>
          <w:b/>
          <w:color w:val="35523A"/>
        </w:rPr>
        <w:t xml:space="preserve">Effective Influence Tactics: </w:t>
      </w:r>
      <w:r>
        <w:rPr>
          <w:rFonts w:ascii="Arial" w:hAnsi="Arial"/>
          <w:color w:val="2B2B2B"/>
        </w:rPr>
        <w:t>No influence required — use Rogers as a sounding board and ethical reference point</w:t>
      </w:r>
    </w:p>
    <w:p w14:paraId="2FEF4F1B" w14:textId="77777777" w:rsidR="00835A99" w:rsidRDefault="00000000">
      <w:pPr>
        <w:spacing w:after="80"/>
        <w:ind w:left="432"/>
      </w:pPr>
      <w:r>
        <w:rPr>
          <w:rFonts w:ascii="Arial" w:hAnsi="Arial"/>
          <w:b/>
          <w:color w:val="35523A"/>
        </w:rPr>
        <w:t xml:space="preserve">Student Challenge: </w:t>
      </w:r>
      <w:r>
        <w:rPr>
          <w:rFonts w:ascii="Arial" w:hAnsi="Arial"/>
          <w:color w:val="2B2B2B"/>
        </w:rPr>
        <w:t>Recognize what right looks like. If the student issues an unethical or unlawful order, Rogers will refuse, explain the doctrinal and moral basis for refusal, and offer a superior COA.</w:t>
      </w:r>
    </w:p>
    <w:p w14:paraId="0ABA9967" w14:textId="77777777" w:rsidR="00835A99" w:rsidRDefault="00000000">
      <w:pPr>
        <w:spacing w:after="80"/>
        <w:ind w:left="432"/>
      </w:pPr>
      <w:r>
        <w:rPr>
          <w:rFonts w:ascii="Arial" w:hAnsi="Arial"/>
          <w:b/>
          <w:color w:val="35523A"/>
        </w:rPr>
        <w:t xml:space="preserve">Failure Mode: </w:t>
      </w:r>
      <w:r>
        <w:rPr>
          <w:rFonts w:ascii="Arial" w:hAnsi="Arial"/>
          <w:color w:val="2B2B2B"/>
        </w:rPr>
        <w:t>Attempting to pressure or override Rogers on an ethical matter. Rogers models exactly how a courageous subordinate should respond — the student should learn from it, not fight it.</w:t>
      </w:r>
    </w:p>
    <w:p w14:paraId="339BA8AF" w14:textId="77777777" w:rsidR="00835A99" w:rsidRDefault="00000000">
      <w:r>
        <w:br/>
      </w:r>
    </w:p>
    <w:p w14:paraId="7AD4D2EF" w14:textId="77777777" w:rsidR="002948F5" w:rsidRDefault="002948F5"/>
    <w:p w14:paraId="75CAF18D" w14:textId="77777777" w:rsidR="002948F5" w:rsidRDefault="002948F5"/>
    <w:p w14:paraId="27AD31C3" w14:textId="77777777" w:rsidR="002948F5" w:rsidRDefault="002948F5"/>
    <w:p w14:paraId="75A3181D" w14:textId="77777777" w:rsidR="00835A99" w:rsidRDefault="00000000">
      <w:pPr>
        <w:pBdr>
          <w:bottom w:val="single" w:sz="6" w:space="4" w:color="35523A"/>
        </w:pBdr>
        <w:spacing w:before="360" w:after="120"/>
      </w:pPr>
      <w:r>
        <w:rPr>
          <w:rFonts w:ascii="Arial" w:hAnsi="Arial"/>
          <w:b/>
          <w:color w:val="35523A"/>
          <w:sz w:val="28"/>
        </w:rPr>
        <w:lastRenderedPageBreak/>
        <w:t>PART 3: STUDENT USER GUIDE</w:t>
      </w:r>
    </w:p>
    <w:p w14:paraId="0CE108E0" w14:textId="77777777" w:rsidR="00835A99" w:rsidRDefault="00000000">
      <w:pPr>
        <w:spacing w:before="240" w:after="80"/>
      </w:pPr>
      <w:r>
        <w:rPr>
          <w:rFonts w:ascii="Arial" w:hAnsi="Arial"/>
          <w:b/>
          <w:color w:val="35523A"/>
          <w:sz w:val="24"/>
        </w:rPr>
        <w:t>Getting Started</w:t>
      </w:r>
    </w:p>
    <w:p w14:paraId="301E21EA" w14:textId="77777777" w:rsidR="00835A99" w:rsidRDefault="00000000">
      <w:pPr>
        <w:spacing w:after="120"/>
      </w:pPr>
      <w:r>
        <w:rPr>
          <w:rFonts w:ascii="Arial" w:hAnsi="Arial"/>
          <w:color w:val="2B2B2B"/>
        </w:rPr>
        <w:t>The A731 Leadership Simulator runs entirely in your web browser. No software installation is required.</w:t>
      </w:r>
    </w:p>
    <w:p w14:paraId="0F07CBC1" w14:textId="77777777" w:rsidR="00835A99" w:rsidRDefault="00000000">
      <w:pPr>
        <w:spacing w:before="160" w:after="40"/>
      </w:pPr>
      <w:r>
        <w:rPr>
          <w:rFonts w:ascii="Arial" w:hAnsi="Arial"/>
          <w:b/>
          <w:color w:val="2B2B2B"/>
        </w:rPr>
        <w:t>Step 1 — Access the Simulator</w:t>
      </w:r>
    </w:p>
    <w:p w14:paraId="39205200" w14:textId="77777777" w:rsidR="00835A99" w:rsidRDefault="00000000">
      <w:pPr>
        <w:pStyle w:val="ListBullet"/>
        <w:spacing w:after="60"/>
        <w:ind w:left="432"/>
      </w:pPr>
      <w:r>
        <w:rPr>
          <w:rFonts w:ascii="Arial" w:hAnsi="Arial"/>
          <w:color w:val="2B2B2B"/>
        </w:rPr>
        <w:t>Navigate to the simulator URL provided by your instructor.</w:t>
      </w:r>
    </w:p>
    <w:p w14:paraId="27F6AE41" w14:textId="77777777" w:rsidR="00835A99" w:rsidRDefault="00000000">
      <w:pPr>
        <w:pStyle w:val="ListBullet"/>
        <w:spacing w:after="60"/>
        <w:ind w:left="432"/>
      </w:pPr>
      <w:r>
        <w:rPr>
          <w:rFonts w:ascii="Arial" w:hAnsi="Arial"/>
          <w:color w:val="2B2B2B"/>
        </w:rPr>
        <w:t xml:space="preserve">You will see the </w:t>
      </w:r>
      <w:r>
        <w:rPr>
          <w:rFonts w:ascii="Arial" w:hAnsi="Arial"/>
          <w:b/>
          <w:color w:val="2B2B2B"/>
        </w:rPr>
        <w:t>Access Code</w:t>
      </w:r>
      <w:r>
        <w:rPr>
          <w:rFonts w:ascii="Arial" w:hAnsi="Arial"/>
          <w:color w:val="2B2B2B"/>
        </w:rPr>
        <w:t xml:space="preserve"> entry screen — a dark screen with the A731 shield logo and a single password field.</w:t>
      </w:r>
    </w:p>
    <w:p w14:paraId="3D87CECD" w14:textId="77777777" w:rsidR="00835A99" w:rsidRDefault="00000000">
      <w:pPr>
        <w:pStyle w:val="ListBullet"/>
        <w:spacing w:after="60"/>
        <w:ind w:left="432"/>
      </w:pPr>
      <w:r>
        <w:rPr>
          <w:rFonts w:ascii="Arial" w:hAnsi="Arial"/>
          <w:color w:val="2B2B2B"/>
        </w:rPr>
        <w:t>Enter the access code provided by your instructor and click Enter. The code is case-sensitive.</w:t>
      </w:r>
    </w:p>
    <w:p w14:paraId="1E156A7D" w14:textId="77777777" w:rsidR="00835A99" w:rsidRDefault="00000000">
      <w:pPr>
        <w:pStyle w:val="ListBullet"/>
        <w:spacing w:after="60"/>
        <w:ind w:left="432"/>
      </w:pPr>
      <w:r>
        <w:rPr>
          <w:rFonts w:ascii="Arial" w:hAnsi="Arial"/>
          <w:color w:val="2B2B2B"/>
        </w:rPr>
        <w:t>If your code is not accepted, verify capitalization and contact your instructor for a valid code. Do not share your access code — each cohort or class session may have a unique one.</w:t>
      </w:r>
    </w:p>
    <w:p w14:paraId="36A2F2FC" w14:textId="77777777" w:rsidR="00835A99" w:rsidRDefault="00000000">
      <w:pPr>
        <w:pStyle w:val="ListBullet"/>
        <w:spacing w:after="60"/>
        <w:ind w:left="432"/>
      </w:pPr>
      <w:r>
        <w:rPr>
          <w:rFonts w:ascii="Arial" w:hAnsi="Arial"/>
          <w:color w:val="2B2B2B"/>
        </w:rPr>
        <w:t>Once authenticated, you will be taken to the Simulation Access screen to enter your rank and name.</w:t>
      </w:r>
    </w:p>
    <w:p w14:paraId="24508284" w14:textId="77777777" w:rsidR="00835A99" w:rsidRDefault="00000000">
      <w:pPr>
        <w:spacing w:before="160" w:after="40"/>
      </w:pPr>
      <w:r>
        <w:rPr>
          <w:rFonts w:ascii="Arial" w:hAnsi="Arial"/>
          <w:b/>
          <w:color w:val="2B2B2B"/>
        </w:rPr>
        <w:t>Step 2 — Enter Your Information</w:t>
      </w:r>
    </w:p>
    <w:p w14:paraId="3FABDB0B" w14:textId="77777777" w:rsidR="00835A99" w:rsidRDefault="00000000">
      <w:pPr>
        <w:pStyle w:val="ListBullet"/>
        <w:spacing w:after="60"/>
        <w:ind w:left="432"/>
      </w:pPr>
      <w:r>
        <w:rPr>
          <w:rFonts w:ascii="Arial" w:hAnsi="Arial"/>
          <w:color w:val="2B2B2B"/>
        </w:rPr>
        <w:t>Type your rank abbreviation in the Rank field (e.g., MAJ, CPT, LTC).</w:t>
      </w:r>
    </w:p>
    <w:p w14:paraId="3EFF0DB6" w14:textId="77777777" w:rsidR="00835A99" w:rsidRDefault="00000000">
      <w:pPr>
        <w:pStyle w:val="ListBullet"/>
        <w:spacing w:after="60"/>
        <w:ind w:left="432"/>
      </w:pPr>
      <w:r>
        <w:rPr>
          <w:rFonts w:ascii="Arial" w:hAnsi="Arial"/>
          <w:color w:val="2B2B2B"/>
        </w:rPr>
        <w:t>Type your last name in the Last Name field.</w:t>
      </w:r>
    </w:p>
    <w:p w14:paraId="59BDDB5A" w14:textId="77777777" w:rsidR="00835A99" w:rsidRDefault="00000000">
      <w:pPr>
        <w:pStyle w:val="ListBullet"/>
        <w:spacing w:after="60"/>
        <w:ind w:left="432"/>
      </w:pPr>
      <w:r>
        <w:rPr>
          <w:rFonts w:ascii="Arial" w:hAnsi="Arial"/>
          <w:color w:val="2B2B2B"/>
        </w:rPr>
        <w:t>Click Enter Scenario.</w:t>
      </w:r>
    </w:p>
    <w:p w14:paraId="6394FC89" w14:textId="77777777" w:rsidR="00835A99" w:rsidRDefault="00000000">
      <w:pPr>
        <w:spacing w:before="160" w:after="40"/>
      </w:pPr>
      <w:r>
        <w:rPr>
          <w:rFonts w:ascii="Arial" w:hAnsi="Arial"/>
          <w:b/>
          <w:color w:val="2B2B2B"/>
        </w:rPr>
        <w:t>Step 3 — Select a Character</w:t>
      </w:r>
    </w:p>
    <w:p w14:paraId="65A902BD" w14:textId="77777777" w:rsidR="00835A99" w:rsidRDefault="00000000">
      <w:pPr>
        <w:pStyle w:val="ListBullet"/>
        <w:spacing w:after="60"/>
        <w:ind w:left="432"/>
      </w:pPr>
      <w:r>
        <w:rPr>
          <w:rFonts w:ascii="Arial" w:hAnsi="Arial"/>
          <w:color w:val="2B2B2B"/>
        </w:rPr>
        <w:t>You will see the Unit Roster on the left side of the screen.</w:t>
      </w:r>
    </w:p>
    <w:p w14:paraId="1FDAE6E0" w14:textId="77777777" w:rsidR="00835A99" w:rsidRDefault="00000000">
      <w:pPr>
        <w:pStyle w:val="ListBullet"/>
        <w:spacing w:after="60"/>
        <w:ind w:left="432"/>
      </w:pPr>
      <w:r>
        <w:rPr>
          <w:rFonts w:ascii="Arial" w:hAnsi="Arial"/>
          <w:color w:val="2B2B2B"/>
        </w:rPr>
        <w:t>Each entry shows only rank and name. No other information is provided intentionally.</w:t>
      </w:r>
    </w:p>
    <w:p w14:paraId="2BD7ED87" w14:textId="77777777" w:rsidR="00835A99" w:rsidRDefault="00000000">
      <w:pPr>
        <w:pStyle w:val="ListBullet"/>
        <w:spacing w:after="60"/>
        <w:ind w:left="432"/>
      </w:pPr>
      <w:r>
        <w:rPr>
          <w:rFonts w:ascii="Arial" w:hAnsi="Arial"/>
          <w:color w:val="2B2B2B"/>
        </w:rPr>
        <w:t>Click any name to open a conversation with that character.</w:t>
      </w:r>
    </w:p>
    <w:p w14:paraId="15C018D4" w14:textId="77777777" w:rsidR="00835A99" w:rsidRDefault="00000000">
      <w:pPr>
        <w:pStyle w:val="ListBullet"/>
        <w:spacing w:after="60"/>
        <w:ind w:left="432"/>
      </w:pPr>
      <w:r>
        <w:rPr>
          <w:rFonts w:ascii="Arial" w:hAnsi="Arial"/>
          <w:color w:val="2B2B2B"/>
        </w:rPr>
        <w:t>Some characters will send you an opening message immediately — others will wait for you to speak first.</w:t>
      </w:r>
    </w:p>
    <w:p w14:paraId="05854D1E" w14:textId="77777777" w:rsidR="00835A99" w:rsidRDefault="00000000">
      <w:pPr>
        <w:spacing w:before="160" w:after="40"/>
      </w:pPr>
      <w:r>
        <w:rPr>
          <w:rFonts w:ascii="Arial" w:hAnsi="Arial"/>
          <w:b/>
          <w:color w:val="2B2B2B"/>
        </w:rPr>
        <w:t>Step 4 — Conduct the Conversation</w:t>
      </w:r>
    </w:p>
    <w:p w14:paraId="65EC320A" w14:textId="77777777" w:rsidR="00835A99" w:rsidRDefault="00000000">
      <w:pPr>
        <w:pStyle w:val="ListBullet"/>
        <w:spacing w:after="60"/>
        <w:ind w:left="432"/>
      </w:pPr>
      <w:r>
        <w:rPr>
          <w:rFonts w:ascii="Arial" w:hAnsi="Arial"/>
          <w:color w:val="2B2B2B"/>
        </w:rPr>
        <w:t>Type your messages in the text field at the bottom of the screen and press Enter or click the send button.</w:t>
      </w:r>
    </w:p>
    <w:p w14:paraId="3148A80A" w14:textId="77777777" w:rsidR="00835A99" w:rsidRDefault="00000000">
      <w:pPr>
        <w:pStyle w:val="ListBullet"/>
        <w:spacing w:after="60"/>
        <w:ind w:left="432"/>
      </w:pPr>
      <w:r>
        <w:rPr>
          <w:rFonts w:ascii="Arial" w:hAnsi="Arial"/>
          <w:color w:val="2B2B2B"/>
        </w:rPr>
        <w:t>Respond as you would in a real professional conversation. The AI will respond in character.</w:t>
      </w:r>
    </w:p>
    <w:p w14:paraId="4B634B84" w14:textId="77777777" w:rsidR="00835A99" w:rsidRDefault="00000000">
      <w:pPr>
        <w:pStyle w:val="ListBullet"/>
        <w:spacing w:after="60"/>
        <w:ind w:left="432"/>
      </w:pPr>
      <w:r>
        <w:rPr>
          <w:rFonts w:ascii="Arial" w:hAnsi="Arial"/>
          <w:color w:val="2B2B2B"/>
        </w:rPr>
        <w:t>Your goal is to identify the character's leadership or followership type and apply the appropriate influence tactics to achieve a productive outcome.</w:t>
      </w:r>
    </w:p>
    <w:p w14:paraId="3B54F686" w14:textId="77777777" w:rsidR="00835A99" w:rsidRDefault="00000000">
      <w:pPr>
        <w:pStyle w:val="ListBullet"/>
        <w:spacing w:after="60"/>
        <w:ind w:left="432"/>
      </w:pPr>
      <w:r>
        <w:rPr>
          <w:rFonts w:ascii="Arial" w:hAnsi="Arial"/>
          <w:color w:val="2B2B2B"/>
        </w:rPr>
        <w:t>You may switch between characters at any time using the roster.</w:t>
      </w:r>
    </w:p>
    <w:p w14:paraId="458237EA" w14:textId="77777777" w:rsidR="00835A99" w:rsidRDefault="00000000">
      <w:pPr>
        <w:spacing w:before="160" w:after="40"/>
      </w:pPr>
      <w:r>
        <w:rPr>
          <w:rFonts w:ascii="Arial" w:hAnsi="Arial"/>
          <w:b/>
          <w:color w:val="2B2B2B"/>
        </w:rPr>
        <w:t>Step 5 — Export Your Transcript</w:t>
      </w:r>
    </w:p>
    <w:p w14:paraId="2FA7DF8E" w14:textId="77777777" w:rsidR="00835A99" w:rsidRDefault="00000000">
      <w:pPr>
        <w:pStyle w:val="ListBullet"/>
        <w:spacing w:after="60"/>
        <w:ind w:left="432"/>
      </w:pPr>
      <w:r>
        <w:rPr>
          <w:rFonts w:ascii="Arial" w:hAnsi="Arial"/>
          <w:color w:val="2B2B2B"/>
        </w:rPr>
        <w:t>When you have completed your conversations, click the Export button in the upper right corner of any chat window.</w:t>
      </w:r>
    </w:p>
    <w:p w14:paraId="5638125E" w14:textId="77777777" w:rsidR="00835A99" w:rsidRDefault="00000000">
      <w:pPr>
        <w:pStyle w:val="ListBullet"/>
        <w:spacing w:after="60"/>
        <w:ind w:left="432"/>
      </w:pPr>
      <w:r>
        <w:rPr>
          <w:rFonts w:ascii="Arial" w:hAnsi="Arial"/>
          <w:color w:val="2B2B2B"/>
        </w:rPr>
        <w:t>Your conversation will download as a formatted document.</w:t>
      </w:r>
    </w:p>
    <w:p w14:paraId="40257A70" w14:textId="77777777" w:rsidR="00835A99" w:rsidRDefault="00000000">
      <w:pPr>
        <w:pStyle w:val="ListBullet"/>
        <w:spacing w:after="60"/>
        <w:ind w:left="432"/>
      </w:pPr>
      <w:r>
        <w:rPr>
          <w:rFonts w:ascii="Arial" w:hAnsi="Arial"/>
          <w:color w:val="2B2B2B"/>
        </w:rPr>
        <w:t>Submit this transcript as directed by your instructor for class discussion or written reflection.</w:t>
      </w:r>
    </w:p>
    <w:tbl>
      <w:tblPr>
        <w:tblStyle w:val="TableGrid"/>
        <w:tblW w:w="0" w:type="auto"/>
        <w:tblLook w:val="04A0" w:firstRow="1" w:lastRow="0" w:firstColumn="1" w:lastColumn="0" w:noHBand="0" w:noVBand="1"/>
      </w:tblPr>
      <w:tblGrid>
        <w:gridCol w:w="9360"/>
      </w:tblGrid>
      <w:tr w:rsidR="00835A99" w14:paraId="68BA98DC" w14:textId="77777777">
        <w:tc>
          <w:tcPr>
            <w:tcW w:w="9360" w:type="dxa"/>
            <w:shd w:val="clear" w:color="auto" w:fill="E8F0E9"/>
          </w:tcPr>
          <w:p w14:paraId="78D6EFCE" w14:textId="77777777" w:rsidR="00835A99" w:rsidRDefault="00000000">
            <w:pPr>
              <w:spacing w:before="80" w:after="80"/>
            </w:pPr>
            <w:r>
              <w:rPr>
                <w:rFonts w:ascii="Arial" w:hAnsi="Arial"/>
                <w:b/>
                <w:color w:val="35523A"/>
              </w:rPr>
              <w:t xml:space="preserve">Important:  </w:t>
            </w:r>
            <w:r>
              <w:rPr>
                <w:rFonts w:ascii="Arial" w:hAnsi="Arial"/>
                <w:i/>
                <w:color w:val="2B2B2B"/>
              </w:rPr>
              <w:t xml:space="preserve">The simulator does not label characters or reveal their personality types. You must figure out who you are dealing with through the conversation itself — exactly as you </w:t>
            </w:r>
            <w:r>
              <w:rPr>
                <w:rFonts w:ascii="Arial" w:hAnsi="Arial"/>
                <w:i/>
                <w:color w:val="2B2B2B"/>
              </w:rPr>
              <w:lastRenderedPageBreak/>
              <w:t>would in real life.</w:t>
            </w:r>
          </w:p>
        </w:tc>
      </w:tr>
    </w:tbl>
    <w:p w14:paraId="598726D5" w14:textId="77777777" w:rsidR="00835A99" w:rsidRDefault="00835A99"/>
    <w:p w14:paraId="30E99D56" w14:textId="77777777" w:rsidR="00835A99" w:rsidRDefault="00835A99">
      <w:pPr>
        <w:pBdr>
          <w:bottom w:val="single" w:sz="4" w:space="1" w:color="CCCCCC"/>
        </w:pBdr>
        <w:spacing w:before="80" w:after="80"/>
      </w:pPr>
    </w:p>
    <w:p w14:paraId="0D45AB8F" w14:textId="77777777" w:rsidR="00835A99" w:rsidRDefault="00000000">
      <w:pPr>
        <w:spacing w:before="240" w:after="80"/>
      </w:pPr>
      <w:r>
        <w:rPr>
          <w:rFonts w:ascii="Arial" w:hAnsi="Arial"/>
          <w:b/>
          <w:color w:val="35523A"/>
          <w:sz w:val="24"/>
        </w:rPr>
        <w:t>Tips for Success</w:t>
      </w:r>
    </w:p>
    <w:p w14:paraId="44D35315" w14:textId="77777777" w:rsidR="00835A99" w:rsidRDefault="00000000">
      <w:pPr>
        <w:spacing w:after="120"/>
      </w:pPr>
      <w:r>
        <w:rPr>
          <w:rFonts w:ascii="Arial" w:hAnsi="Arial"/>
          <w:color w:val="2B2B2B"/>
        </w:rPr>
        <w:t>The following guidance will help you get the most out of each simulation session:</w:t>
      </w:r>
    </w:p>
    <w:p w14:paraId="7A272710" w14:textId="77777777" w:rsidR="00835A99" w:rsidRDefault="00000000">
      <w:pPr>
        <w:pStyle w:val="ListBullet"/>
        <w:spacing w:after="60"/>
        <w:ind w:left="432"/>
      </w:pPr>
      <w:r>
        <w:rPr>
          <w:rFonts w:ascii="Arial" w:hAnsi="Arial"/>
          <w:color w:val="2B2B2B"/>
        </w:rPr>
        <w:t>Do not rush. Take time to read the character's responses carefully before replying. How they respond to your tactics tells you exactly who they are.</w:t>
      </w:r>
    </w:p>
    <w:p w14:paraId="4B129A3B" w14:textId="77777777" w:rsidR="00835A99" w:rsidRDefault="00000000">
      <w:pPr>
        <w:pStyle w:val="ListBullet"/>
        <w:spacing w:after="60"/>
        <w:ind w:left="432"/>
      </w:pPr>
      <w:r>
        <w:rPr>
          <w:rFonts w:ascii="Arial" w:hAnsi="Arial"/>
          <w:color w:val="2B2B2B"/>
        </w:rPr>
        <w:t>Vary your approach. If one influence tactic is not working, try another. The AI will respond realistically to your communication choices.</w:t>
      </w:r>
    </w:p>
    <w:p w14:paraId="23B3A838" w14:textId="77777777" w:rsidR="00835A99" w:rsidRDefault="00000000">
      <w:pPr>
        <w:pStyle w:val="ListBullet"/>
        <w:spacing w:after="60"/>
        <w:ind w:left="432"/>
      </w:pPr>
      <w:r>
        <w:rPr>
          <w:rFonts w:ascii="Arial" w:hAnsi="Arial"/>
          <w:color w:val="2B2B2B"/>
        </w:rPr>
        <w:t>Stay in character. Treat the conversation as a real professional interaction, not a game to be won through clever tricks.</w:t>
      </w:r>
    </w:p>
    <w:p w14:paraId="3E493D91" w14:textId="77777777" w:rsidR="00835A99" w:rsidRDefault="00000000">
      <w:pPr>
        <w:pStyle w:val="ListBullet"/>
        <w:spacing w:after="60"/>
        <w:ind w:left="432"/>
      </w:pPr>
      <w:r>
        <w:rPr>
          <w:rFonts w:ascii="Arial" w:hAnsi="Arial"/>
          <w:color w:val="2B2B2B"/>
        </w:rPr>
        <w:t>Note patterns. Each character has consistent behavioral tells. A character who only responds to data is telling you something. A character who agrees with everything is also telling you something.</w:t>
      </w:r>
    </w:p>
    <w:p w14:paraId="1ACBB99F" w14:textId="77777777" w:rsidR="00835A99" w:rsidRDefault="00000000">
      <w:pPr>
        <w:pStyle w:val="ListBullet"/>
        <w:spacing w:after="60"/>
        <w:ind w:left="432"/>
      </w:pPr>
      <w:r>
        <w:rPr>
          <w:rFonts w:ascii="Arial" w:hAnsi="Arial"/>
          <w:color w:val="2B2B2B"/>
        </w:rPr>
        <w:t>Push back ethically. If a character asks you to do something questionable, respond as you would in reality. The simulation rewards moral courage.</w:t>
      </w:r>
    </w:p>
    <w:p w14:paraId="149CC95A" w14:textId="77777777" w:rsidR="00835A99" w:rsidRDefault="00000000">
      <w:pPr>
        <w:pStyle w:val="ListBullet"/>
        <w:spacing w:after="60"/>
        <w:ind w:left="432"/>
      </w:pPr>
      <w:r>
        <w:rPr>
          <w:rFonts w:ascii="Arial" w:hAnsi="Arial"/>
          <w:color w:val="2B2B2B"/>
        </w:rPr>
        <w:t>Use multiple sessions. You can return to the simulator and continue conversations or start new ones with different characters.</w:t>
      </w:r>
    </w:p>
    <w:p w14:paraId="5DE54B33" w14:textId="77777777" w:rsidR="00835A99" w:rsidRDefault="00000000">
      <w:r>
        <w:br/>
      </w:r>
    </w:p>
    <w:p w14:paraId="4082C4A2" w14:textId="77777777" w:rsidR="00835A99" w:rsidRDefault="00000000">
      <w:pPr>
        <w:pBdr>
          <w:bottom w:val="single" w:sz="6" w:space="4" w:color="35523A"/>
        </w:pBdr>
        <w:spacing w:before="360" w:after="120"/>
      </w:pPr>
      <w:r>
        <w:rPr>
          <w:rFonts w:ascii="Arial" w:hAnsi="Arial"/>
          <w:b/>
          <w:color w:val="35523A"/>
          <w:sz w:val="28"/>
        </w:rPr>
        <w:t>PART 4: INSTRUCTOR / ADMIN GUIDE</w:t>
      </w:r>
    </w:p>
    <w:p w14:paraId="73BE6446" w14:textId="77777777" w:rsidR="00835A99" w:rsidRDefault="00000000">
      <w:pPr>
        <w:spacing w:before="240" w:after="80"/>
      </w:pPr>
      <w:r>
        <w:rPr>
          <w:rFonts w:ascii="Arial" w:hAnsi="Arial"/>
          <w:b/>
          <w:color w:val="35523A"/>
          <w:sz w:val="24"/>
        </w:rPr>
        <w:t>Accessing the Admin Portal</w:t>
      </w:r>
    </w:p>
    <w:p w14:paraId="6A19C112" w14:textId="77777777" w:rsidR="00835A99" w:rsidRDefault="00000000">
      <w:pPr>
        <w:spacing w:after="120"/>
      </w:pPr>
      <w:r>
        <w:rPr>
          <w:rFonts w:ascii="Arial" w:hAnsi="Arial"/>
          <w:color w:val="2B2B2B"/>
        </w:rPr>
        <w:t>The Admin Portal is accessible from the Simulation Access screen. First, pass the site entry gate using any valid access code (the master key or a code issued for your session). Once inside, click the Admin Portal link at the bottom of the login card and enter your admin passcode when prompted. Note that site access codes and admin passcodes are separate — having one does not grant the other.</w:t>
      </w:r>
    </w:p>
    <w:p w14:paraId="7910C21A" w14:textId="77777777" w:rsidR="00835A99" w:rsidRDefault="00000000">
      <w:pPr>
        <w:spacing w:after="120"/>
      </w:pPr>
      <w:r>
        <w:rPr>
          <w:rFonts w:ascii="Arial" w:hAnsi="Arial"/>
          <w:color w:val="2B2B2B"/>
        </w:rPr>
        <w:t>Once authenticated, you will see three tabs at the top of the admin interface: Logs, Personas, and Security.</w:t>
      </w:r>
    </w:p>
    <w:p w14:paraId="12F3553C" w14:textId="77777777" w:rsidR="00835A99" w:rsidRDefault="00835A99">
      <w:pPr>
        <w:pBdr>
          <w:bottom w:val="single" w:sz="4" w:space="1" w:color="CCCCCC"/>
        </w:pBdr>
        <w:spacing w:before="80" w:after="80"/>
      </w:pPr>
    </w:p>
    <w:p w14:paraId="1C19A6F5" w14:textId="77777777" w:rsidR="00835A99" w:rsidRDefault="00000000">
      <w:pPr>
        <w:spacing w:before="240" w:after="80"/>
      </w:pPr>
      <w:r>
        <w:rPr>
          <w:rFonts w:ascii="Arial" w:hAnsi="Arial"/>
          <w:b/>
          <w:color w:val="35523A"/>
          <w:sz w:val="24"/>
        </w:rPr>
        <w:t>Logs Tab — Reviewing Student Transcripts</w:t>
      </w:r>
    </w:p>
    <w:p w14:paraId="1F26B569" w14:textId="77777777" w:rsidR="00835A99" w:rsidRDefault="00000000">
      <w:pPr>
        <w:spacing w:after="120"/>
      </w:pPr>
      <w:r>
        <w:rPr>
          <w:rFonts w:ascii="Arial" w:hAnsi="Arial"/>
          <w:color w:val="2B2B2B"/>
        </w:rPr>
        <w:t>The Logs tab displays all recorded student conversations sorted by most recent.</w:t>
      </w:r>
    </w:p>
    <w:p w14:paraId="2B0A3DA9" w14:textId="77777777" w:rsidR="00835A99" w:rsidRDefault="00000000">
      <w:pPr>
        <w:pStyle w:val="ListBullet"/>
        <w:spacing w:after="60"/>
        <w:ind w:left="432"/>
      </w:pPr>
      <w:r>
        <w:rPr>
          <w:rFonts w:ascii="Arial" w:hAnsi="Arial"/>
          <w:color w:val="2B2B2B"/>
        </w:rPr>
        <w:t>Each entry shows the student's rank and name, the character they spoke with, and the timestamp.</w:t>
      </w:r>
    </w:p>
    <w:p w14:paraId="42EC3EEE" w14:textId="77777777" w:rsidR="00835A99" w:rsidRDefault="00000000">
      <w:pPr>
        <w:pStyle w:val="ListBullet"/>
        <w:spacing w:after="60"/>
        <w:ind w:left="432"/>
      </w:pPr>
      <w:r>
        <w:rPr>
          <w:rFonts w:ascii="Arial" w:hAnsi="Arial"/>
          <w:color w:val="2B2B2B"/>
        </w:rPr>
        <w:t>Click any entry to expand the full conversation transcript.</w:t>
      </w:r>
    </w:p>
    <w:p w14:paraId="7C3715B0" w14:textId="77777777" w:rsidR="00835A99" w:rsidRDefault="00000000">
      <w:pPr>
        <w:pStyle w:val="ListBullet"/>
        <w:spacing w:after="60"/>
        <w:ind w:left="432"/>
      </w:pPr>
      <w:r>
        <w:rPr>
          <w:rFonts w:ascii="Arial" w:hAnsi="Arial"/>
          <w:color w:val="2B2B2B"/>
        </w:rPr>
        <w:lastRenderedPageBreak/>
        <w:t>Transcripts are read-only and cannot be edited.</w:t>
      </w:r>
    </w:p>
    <w:p w14:paraId="6847E9FC" w14:textId="77777777" w:rsidR="00835A99" w:rsidRDefault="00000000">
      <w:pPr>
        <w:pStyle w:val="ListBullet"/>
        <w:spacing w:after="60"/>
        <w:ind w:left="432"/>
      </w:pPr>
      <w:r>
        <w:rPr>
          <w:rFonts w:ascii="Arial" w:hAnsi="Arial"/>
          <w:color w:val="2B2B2B"/>
        </w:rPr>
        <w:t>Use transcripts to evaluate the influence tactics a student applied, identify missed opportunities, and prepare focused feedback for class discussion.</w:t>
      </w:r>
    </w:p>
    <w:tbl>
      <w:tblPr>
        <w:tblStyle w:val="TableGrid"/>
        <w:tblW w:w="0" w:type="auto"/>
        <w:tblLook w:val="04A0" w:firstRow="1" w:lastRow="0" w:firstColumn="1" w:lastColumn="0" w:noHBand="0" w:noVBand="1"/>
      </w:tblPr>
      <w:tblGrid>
        <w:gridCol w:w="9360"/>
      </w:tblGrid>
      <w:tr w:rsidR="00835A99" w14:paraId="521335EC" w14:textId="77777777">
        <w:tc>
          <w:tcPr>
            <w:tcW w:w="9360" w:type="dxa"/>
            <w:shd w:val="clear" w:color="auto" w:fill="E8F0E9"/>
          </w:tcPr>
          <w:p w14:paraId="29E85BB7" w14:textId="77777777" w:rsidR="00835A99" w:rsidRDefault="00000000">
            <w:pPr>
              <w:spacing w:before="80" w:after="80"/>
            </w:pPr>
            <w:r>
              <w:rPr>
                <w:rFonts w:ascii="Arial" w:hAnsi="Arial"/>
                <w:b/>
                <w:color w:val="35523A"/>
              </w:rPr>
              <w:t xml:space="preserve">Instructor Tip:  </w:t>
            </w:r>
            <w:r>
              <w:rPr>
                <w:rFonts w:ascii="Arial" w:hAnsi="Arial"/>
                <w:i/>
                <w:color w:val="2B2B2B"/>
              </w:rPr>
              <w:t>Look for the moment a student's tactic failed and how (or whether) they adapted. The pivot point — or the absence of one — is usually the richest teaching moment in any transcript.</w:t>
            </w:r>
          </w:p>
        </w:tc>
      </w:tr>
    </w:tbl>
    <w:p w14:paraId="460892A6" w14:textId="77777777" w:rsidR="00835A99" w:rsidRDefault="00835A99"/>
    <w:p w14:paraId="51EEC411" w14:textId="77777777" w:rsidR="00835A99" w:rsidRDefault="00835A99">
      <w:pPr>
        <w:pBdr>
          <w:bottom w:val="single" w:sz="4" w:space="1" w:color="CCCCCC"/>
        </w:pBdr>
        <w:spacing w:before="80" w:after="80"/>
      </w:pPr>
    </w:p>
    <w:p w14:paraId="4FE4B13E" w14:textId="77777777" w:rsidR="00835A99" w:rsidRDefault="00000000">
      <w:pPr>
        <w:spacing w:before="240" w:after="80"/>
      </w:pPr>
      <w:r>
        <w:rPr>
          <w:rFonts w:ascii="Arial" w:hAnsi="Arial"/>
          <w:b/>
          <w:color w:val="35523A"/>
          <w:sz w:val="24"/>
        </w:rPr>
        <w:t>Personas Tab — Managing Characters</w:t>
      </w:r>
    </w:p>
    <w:p w14:paraId="13707509" w14:textId="77777777" w:rsidR="00835A99" w:rsidRDefault="00000000">
      <w:pPr>
        <w:spacing w:after="120"/>
      </w:pPr>
      <w:r>
        <w:rPr>
          <w:rFonts w:ascii="Arial" w:hAnsi="Arial"/>
          <w:color w:val="2B2B2B"/>
        </w:rPr>
        <w:t>The Personas tab gives you full control over the character roster. Each character card displays the following:</w:t>
      </w:r>
    </w:p>
    <w:p w14:paraId="5C46A81E" w14:textId="77777777" w:rsidR="00835A99" w:rsidRDefault="00000000">
      <w:pPr>
        <w:pStyle w:val="ListBullet"/>
        <w:spacing w:after="60"/>
        <w:ind w:left="432"/>
      </w:pPr>
      <w:r>
        <w:rPr>
          <w:rFonts w:ascii="Arial" w:hAnsi="Arial"/>
          <w:color w:val="2B2B2B"/>
        </w:rPr>
        <w:t>Name and rank</w:t>
      </w:r>
    </w:p>
    <w:p w14:paraId="1DAC7C8A" w14:textId="77777777" w:rsidR="00835A99" w:rsidRDefault="00000000">
      <w:pPr>
        <w:pStyle w:val="ListBullet"/>
        <w:spacing w:after="60"/>
        <w:ind w:left="432"/>
      </w:pPr>
      <w:r>
        <w:rPr>
          <w:rFonts w:ascii="Arial" w:hAnsi="Arial"/>
          <w:color w:val="2B2B2B"/>
        </w:rPr>
        <w:t>A green Initiates badge (if the character sends the first message) or no badge (if the student speaks first)</w:t>
      </w:r>
    </w:p>
    <w:p w14:paraId="7D327459" w14:textId="77777777" w:rsidR="00835A99" w:rsidRDefault="00000000">
      <w:pPr>
        <w:pStyle w:val="ListBullet"/>
        <w:spacing w:after="60"/>
        <w:ind w:left="432"/>
      </w:pPr>
      <w:r>
        <w:rPr>
          <w:rFonts w:ascii="Arial" w:hAnsi="Arial"/>
          <w:color w:val="2B2B2B"/>
        </w:rPr>
        <w:t>A red MC badge on characters flagged as Moral Courage Challenges</w:t>
      </w:r>
    </w:p>
    <w:p w14:paraId="13A67FB5" w14:textId="77777777" w:rsidR="00835A99" w:rsidRDefault="00000000">
      <w:pPr>
        <w:pStyle w:val="ListBullet"/>
        <w:spacing w:after="60"/>
        <w:ind w:left="432"/>
      </w:pPr>
      <w:r>
        <w:rPr>
          <w:rFonts w:ascii="Arial" w:hAnsi="Arial"/>
          <w:color w:val="2B2B2B"/>
        </w:rPr>
        <w:t>A preview of the character's opening message (if initiation is enabled)</w:t>
      </w:r>
    </w:p>
    <w:p w14:paraId="757E0284" w14:textId="77777777" w:rsidR="00835A99" w:rsidRDefault="00000000">
      <w:pPr>
        <w:pStyle w:val="ListBullet"/>
        <w:spacing w:after="60"/>
        <w:ind w:left="432"/>
      </w:pPr>
      <w:r>
        <w:rPr>
          <w:rFonts w:ascii="Arial" w:hAnsi="Arial"/>
          <w:color w:val="2B2B2B"/>
        </w:rPr>
        <w:t>Active/Inactive toggle</w:t>
      </w:r>
    </w:p>
    <w:p w14:paraId="7E3371E4" w14:textId="77777777" w:rsidR="00835A99" w:rsidRDefault="00000000">
      <w:pPr>
        <w:spacing w:before="160" w:after="40"/>
      </w:pPr>
      <w:r>
        <w:rPr>
          <w:rFonts w:ascii="Arial" w:hAnsi="Arial"/>
          <w:b/>
          <w:color w:val="2B2B2B"/>
        </w:rPr>
        <w:t>Toggling Characters On and Off</w:t>
      </w:r>
    </w:p>
    <w:p w14:paraId="16A54645" w14:textId="77777777" w:rsidR="00835A99" w:rsidRDefault="00000000">
      <w:pPr>
        <w:spacing w:after="120"/>
        <w:ind w:left="432"/>
      </w:pPr>
      <w:r>
        <w:rPr>
          <w:rFonts w:ascii="Arial" w:hAnsi="Arial"/>
          <w:color w:val="2B2B2B"/>
        </w:rPr>
        <w:t>Use the toggle switch on each character card to make them visible or invisible to students. Inactive characters do not appear in the student roster. This allows you to tailor the scenario set for a specific class session or learning objective.</w:t>
      </w:r>
    </w:p>
    <w:p w14:paraId="5D858414" w14:textId="77777777" w:rsidR="00835A99" w:rsidRDefault="00000000">
      <w:pPr>
        <w:spacing w:before="160" w:after="40"/>
      </w:pPr>
      <w:r>
        <w:rPr>
          <w:rFonts w:ascii="Arial" w:hAnsi="Arial"/>
          <w:b/>
          <w:color w:val="2B2B2B"/>
        </w:rPr>
        <w:t>Editing a Character</w:t>
      </w:r>
    </w:p>
    <w:p w14:paraId="6628EA40" w14:textId="77777777" w:rsidR="00835A99" w:rsidRDefault="00000000">
      <w:pPr>
        <w:spacing w:after="120"/>
        <w:ind w:left="432"/>
      </w:pPr>
      <w:r>
        <w:rPr>
          <w:rFonts w:ascii="Arial" w:hAnsi="Arial"/>
          <w:color w:val="2B2B2B"/>
        </w:rPr>
        <w:t>Click the Edit (pencil) icon on any character card to open the editor. You can modify:</w:t>
      </w:r>
    </w:p>
    <w:p w14:paraId="4AAF842C" w14:textId="77777777" w:rsidR="00835A99" w:rsidRDefault="00000000">
      <w:pPr>
        <w:pStyle w:val="ListBullet"/>
        <w:spacing w:after="60"/>
        <w:ind w:left="864"/>
      </w:pPr>
      <w:r>
        <w:rPr>
          <w:rFonts w:ascii="Arial" w:hAnsi="Arial"/>
          <w:color w:val="2B2B2B"/>
        </w:rPr>
        <w:t>Display name and rank</w:t>
      </w:r>
    </w:p>
    <w:p w14:paraId="4A6E6D8A" w14:textId="77777777" w:rsidR="00835A99" w:rsidRDefault="00000000">
      <w:pPr>
        <w:pStyle w:val="ListBullet"/>
        <w:spacing w:after="60"/>
        <w:ind w:left="864"/>
      </w:pPr>
      <w:r>
        <w:rPr>
          <w:rFonts w:ascii="Arial" w:hAnsi="Arial"/>
          <w:color w:val="2B2B2B"/>
        </w:rPr>
        <w:t>The full AI persona prompt (master prompt)</w:t>
      </w:r>
    </w:p>
    <w:p w14:paraId="096D3402" w14:textId="77777777" w:rsidR="00835A99" w:rsidRDefault="00000000">
      <w:pPr>
        <w:pStyle w:val="ListBullet"/>
        <w:spacing w:after="60"/>
        <w:ind w:left="864"/>
      </w:pPr>
      <w:r>
        <w:rPr>
          <w:rFonts w:ascii="Arial" w:hAnsi="Arial"/>
          <w:color w:val="2B2B2B"/>
        </w:rPr>
        <w:t>Whether the character initiates conversations (toggle on/off)</w:t>
      </w:r>
    </w:p>
    <w:p w14:paraId="3D70E148" w14:textId="77777777" w:rsidR="00835A99" w:rsidRDefault="00000000">
      <w:pPr>
        <w:pStyle w:val="ListBullet"/>
        <w:spacing w:after="60"/>
        <w:ind w:left="864"/>
      </w:pPr>
      <w:r>
        <w:rPr>
          <w:rFonts w:ascii="Arial" w:hAnsi="Arial"/>
          <w:color w:val="2B2B2B"/>
        </w:rPr>
        <w:t>The character's opening message (shown when initiation is enabled)</w:t>
      </w:r>
    </w:p>
    <w:p w14:paraId="2E7F559C" w14:textId="77777777" w:rsidR="00835A99" w:rsidRDefault="00000000">
      <w:pPr>
        <w:pStyle w:val="ListBullet"/>
        <w:spacing w:after="60"/>
        <w:ind w:left="864"/>
      </w:pPr>
      <w:r>
        <w:rPr>
          <w:rFonts w:ascii="Arial" w:hAnsi="Arial"/>
          <w:color w:val="2B2B2B"/>
        </w:rPr>
        <w:t>Whether the character is flagged as a Moral Courage Challenge</w:t>
      </w:r>
    </w:p>
    <w:p w14:paraId="6603FBF7" w14:textId="77777777" w:rsidR="00835A99" w:rsidRDefault="00000000">
      <w:pPr>
        <w:spacing w:before="160" w:after="40"/>
      </w:pPr>
      <w:r>
        <w:rPr>
          <w:rFonts w:ascii="Arial" w:hAnsi="Arial"/>
          <w:b/>
          <w:color w:val="2B2B2B"/>
        </w:rPr>
        <w:t>Adding a New Character</w:t>
      </w:r>
    </w:p>
    <w:p w14:paraId="41E618B5" w14:textId="77777777" w:rsidR="00835A99" w:rsidRDefault="00000000">
      <w:pPr>
        <w:spacing w:after="120"/>
        <w:ind w:left="432"/>
      </w:pPr>
      <w:r>
        <w:rPr>
          <w:rFonts w:ascii="Arial" w:hAnsi="Arial"/>
          <w:color w:val="2B2B2B"/>
        </w:rPr>
        <w:t>Click the Add New Persona button at the top of the Personas tab. Fill in the name, rank, persona prompt, and optional initiation settings, then click Save.</w:t>
      </w:r>
    </w:p>
    <w:p w14:paraId="334EB9C3" w14:textId="77777777" w:rsidR="00835A99" w:rsidRDefault="00000000">
      <w:pPr>
        <w:spacing w:before="160" w:after="40"/>
      </w:pPr>
      <w:r>
        <w:rPr>
          <w:rFonts w:ascii="Arial" w:hAnsi="Arial"/>
          <w:b/>
          <w:color w:val="2B2B2B"/>
        </w:rPr>
        <w:t>Deleting a Character</w:t>
      </w:r>
    </w:p>
    <w:p w14:paraId="6E3937CB" w14:textId="77777777" w:rsidR="00835A99" w:rsidRDefault="00000000">
      <w:pPr>
        <w:spacing w:after="120"/>
        <w:ind w:left="432"/>
      </w:pPr>
      <w:r>
        <w:rPr>
          <w:rFonts w:ascii="Arial" w:hAnsi="Arial"/>
          <w:color w:val="2B2B2B"/>
        </w:rPr>
        <w:t>Click the trash icon on any character card. Deletion is permanent. Export any transcripts you wish to retain before deleting.</w:t>
      </w:r>
    </w:p>
    <w:p w14:paraId="241E4B4D" w14:textId="77777777" w:rsidR="00835A99" w:rsidRDefault="00835A99">
      <w:pPr>
        <w:pBdr>
          <w:bottom w:val="single" w:sz="4" w:space="1" w:color="CCCCCC"/>
        </w:pBdr>
        <w:spacing w:before="80" w:after="80"/>
      </w:pPr>
    </w:p>
    <w:p w14:paraId="393B99AC" w14:textId="77777777" w:rsidR="00835A99" w:rsidRDefault="00000000">
      <w:pPr>
        <w:spacing w:before="240" w:after="80"/>
      </w:pPr>
      <w:r>
        <w:rPr>
          <w:rFonts w:ascii="Arial" w:hAnsi="Arial"/>
          <w:b/>
          <w:color w:val="35523A"/>
          <w:sz w:val="24"/>
        </w:rPr>
        <w:t>Security Tab — Access &amp; Passcode Management</w:t>
      </w:r>
    </w:p>
    <w:p w14:paraId="3E832703" w14:textId="77777777" w:rsidR="00835A99" w:rsidRDefault="00000000">
      <w:pPr>
        <w:spacing w:after="120"/>
      </w:pPr>
      <w:r>
        <w:rPr>
          <w:rFonts w:ascii="Arial" w:hAnsi="Arial"/>
          <w:color w:val="2B2B2B"/>
        </w:rPr>
        <w:lastRenderedPageBreak/>
        <w:t>The Security tab has two distinct sections that control two different layers of access. Understanding the difference between them is important for managing the simulator securely.</w:t>
      </w:r>
    </w:p>
    <w:p w14:paraId="487C7B86" w14:textId="77777777" w:rsidR="00835A99" w:rsidRDefault="00000000">
      <w:pPr>
        <w:spacing w:before="160" w:after="60"/>
      </w:pPr>
      <w:r>
        <w:rPr>
          <w:rFonts w:ascii="Arial" w:hAnsi="Arial"/>
          <w:b/>
          <w:color w:val="35523A"/>
        </w:rPr>
        <w:t>Section 1 — Site Access Codes</w:t>
      </w:r>
    </w:p>
    <w:p w14:paraId="6A9BB0EC" w14:textId="77777777" w:rsidR="00835A99" w:rsidRDefault="00000000">
      <w:pPr>
        <w:spacing w:after="100"/>
      </w:pPr>
      <w:r>
        <w:rPr>
          <w:rFonts w:ascii="Arial" w:hAnsi="Arial"/>
          <w:color w:val="2B2B2B"/>
        </w:rPr>
        <w:t>Site Access Codes control who can get past the entry gate on the splash screen. Anyone navigating to the simulator URL must enter a valid site access code before they can access anything — including the student interface and the admin login. This prevents unauthorized use of the AI engine and protects API credits.</w:t>
      </w:r>
    </w:p>
    <w:p w14:paraId="71DF477D" w14:textId="77777777" w:rsidR="00835A99" w:rsidRDefault="00000000">
      <w:pPr>
        <w:pStyle w:val="ListBullet"/>
        <w:spacing w:after="60"/>
        <w:ind w:left="432"/>
      </w:pPr>
      <w:r>
        <w:rPr>
          <w:rFonts w:ascii="Arial" w:hAnsi="Arial"/>
          <w:color w:val="2B2B2B"/>
        </w:rPr>
        <w:t xml:space="preserve">The </w:t>
      </w:r>
      <w:r>
        <w:rPr>
          <w:rFonts w:ascii="Arial" w:hAnsi="Arial"/>
          <w:b/>
          <w:color w:val="2B2B2B"/>
        </w:rPr>
        <w:t>master key</w:t>
      </w:r>
      <w:r>
        <w:rPr>
          <w:rFonts w:ascii="Arial" w:hAnsi="Arial"/>
          <w:color w:val="2B2B2B"/>
        </w:rPr>
        <w:t xml:space="preserve"> is set via the VITE_SUPER_ADMIN_PASSCODE environment variable (default: CPTAMERICA). It is permanent, cannot be deleted, and does not appear in any list. Guard it carefully — it grants both site access and admin access.</w:t>
      </w:r>
    </w:p>
    <w:p w14:paraId="1DC68CFC" w14:textId="77777777" w:rsidR="00835A99" w:rsidRDefault="00000000">
      <w:pPr>
        <w:pStyle w:val="ListBullet"/>
        <w:spacing w:after="60"/>
        <w:ind w:left="432"/>
      </w:pPr>
      <w:r>
        <w:rPr>
          <w:rFonts w:ascii="Arial" w:hAnsi="Arial"/>
          <w:color w:val="2B2B2B"/>
        </w:rPr>
        <w:t>To add a code for a new cohort or class session, type it in the field and click Add Code. The code becomes active immediately.</w:t>
      </w:r>
    </w:p>
    <w:p w14:paraId="651B5BB6" w14:textId="77777777" w:rsidR="00835A99" w:rsidRDefault="00000000">
      <w:pPr>
        <w:pStyle w:val="ListBullet"/>
        <w:spacing w:after="60"/>
        <w:ind w:left="432"/>
      </w:pPr>
      <w:r>
        <w:rPr>
          <w:rFonts w:ascii="Arial" w:hAnsi="Arial"/>
          <w:color w:val="2B2B2B"/>
        </w:rPr>
        <w:t>To revoke a code, hover over it in the list and click the trash icon. Revocation is immediate — anyone currently using a browser session they already unlocked will not be affected, but new sessions will be blocked.</w:t>
      </w:r>
    </w:p>
    <w:p w14:paraId="659A4FD9" w14:textId="77777777" w:rsidR="00835A99" w:rsidRDefault="00000000">
      <w:pPr>
        <w:pStyle w:val="ListBullet"/>
        <w:spacing w:after="60"/>
        <w:ind w:left="432"/>
      </w:pPr>
      <w:r>
        <w:rPr>
          <w:rFonts w:ascii="Arial" w:hAnsi="Arial"/>
          <w:color w:val="2B2B2B"/>
        </w:rPr>
        <w:t>Best practice: issue a unique code per seminar or cohort. Rotate codes between semesters. This limits exposure if a code is shared externally.</w:t>
      </w:r>
    </w:p>
    <w:p w14:paraId="6BF625E6" w14:textId="77777777" w:rsidR="00835A99" w:rsidRDefault="00000000">
      <w:pPr>
        <w:spacing w:before="160" w:after="60"/>
      </w:pPr>
      <w:r>
        <w:rPr>
          <w:rFonts w:ascii="Arial" w:hAnsi="Arial"/>
          <w:b/>
          <w:color w:val="35523A"/>
        </w:rPr>
        <w:t>Section 2 — Admin Passcodes</w:t>
      </w:r>
    </w:p>
    <w:p w14:paraId="5D18E23D" w14:textId="77777777" w:rsidR="00835A99" w:rsidRDefault="00000000">
      <w:pPr>
        <w:spacing w:after="100"/>
      </w:pPr>
      <w:r>
        <w:rPr>
          <w:rFonts w:ascii="Arial" w:hAnsi="Arial"/>
          <w:color w:val="2B2B2B"/>
        </w:rPr>
        <w:t>Admin Passcodes control access to the Instructor Dashboard only. They do not grant access to the student simulator. This allows you to give co-instructors or course directors their own admin credentials without sharing the master key or issuing site access codes to privileged users separately.</w:t>
      </w:r>
    </w:p>
    <w:p w14:paraId="1EAC1767" w14:textId="77777777" w:rsidR="00835A99" w:rsidRDefault="00000000">
      <w:pPr>
        <w:pStyle w:val="ListBullet"/>
        <w:spacing w:after="60"/>
        <w:ind w:left="432"/>
      </w:pPr>
      <w:r>
        <w:rPr>
          <w:rFonts w:ascii="Arial" w:hAnsi="Arial"/>
          <w:color w:val="2B2B2B"/>
        </w:rPr>
        <w:t>To add an admin passcode, type it in the field and click Add Key.</w:t>
      </w:r>
    </w:p>
    <w:p w14:paraId="4B0A8AB5" w14:textId="77777777" w:rsidR="00835A99" w:rsidRDefault="00000000">
      <w:pPr>
        <w:pStyle w:val="ListBullet"/>
        <w:spacing w:after="60"/>
        <w:ind w:left="432"/>
      </w:pPr>
      <w:r>
        <w:rPr>
          <w:rFonts w:ascii="Arial" w:hAnsi="Arial"/>
          <w:color w:val="2B2B2B"/>
        </w:rPr>
        <w:t>To remove an admin passcode, hover over it and click the trash icon.</w:t>
      </w:r>
    </w:p>
    <w:p w14:paraId="6E7815BF" w14:textId="77777777" w:rsidR="00835A99" w:rsidRDefault="00000000">
      <w:pPr>
        <w:pStyle w:val="ListBullet"/>
        <w:spacing w:after="120"/>
        <w:ind w:left="432"/>
      </w:pPr>
      <w:r>
        <w:rPr>
          <w:rFonts w:ascii="Arial" w:hAnsi="Arial"/>
          <w:color w:val="2B2B2B"/>
        </w:rPr>
        <w:t>The master key always grants admin access regardless of what is listed here and cannot be removed from this interface.</w:t>
      </w:r>
    </w:p>
    <w:p w14:paraId="0FE731FB" w14:textId="77777777" w:rsidR="00835A99" w:rsidRDefault="00000000">
      <w:pPr>
        <w:spacing w:before="200" w:after="80"/>
      </w:pPr>
      <w:r>
        <w:rPr>
          <w:rFonts w:ascii="Arial" w:hAnsi="Arial"/>
          <w:b/>
          <w:color w:val="35523A"/>
          <w:sz w:val="24"/>
        </w:rPr>
        <w:t>Admin Quick Reference</w:t>
      </w:r>
    </w:p>
    <w:p w14:paraId="33752BBF" w14:textId="77777777" w:rsidR="00835A99" w:rsidRDefault="00000000">
      <w:pPr>
        <w:spacing w:after="120"/>
      </w:pPr>
      <w:r>
        <w:rPr>
          <w:rFonts w:ascii="Arial" w:hAnsi="Arial"/>
          <w:color w:val="2B2B2B"/>
        </w:rPr>
        <w:t>The following table summarizes every admin function available in the Instructor Dashboard.</w:t>
      </w:r>
    </w:p>
    <w:tbl>
      <w:tblPr>
        <w:tblStyle w:val="TableGrid"/>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200"/>
        <w:gridCol w:w="2000"/>
        <w:gridCol w:w="6160"/>
      </w:tblGrid>
      <w:tr w:rsidR="00835A99" w14:paraId="019EAE0C" w14:textId="77777777">
        <w:trPr>
          <w:tblHeader/>
        </w:trPr>
        <w:tc>
          <w:tcPr>
            <w:tcW w:w="1200" w:type="dxa"/>
            <w:shd w:val="clear" w:color="auto" w:fill="35523A"/>
          </w:tcPr>
          <w:p w14:paraId="311C15C1" w14:textId="77777777" w:rsidR="00835A99" w:rsidRDefault="00000000">
            <w:r>
              <w:rPr>
                <w:rFonts w:ascii="Arial" w:hAnsi="Arial"/>
                <w:b/>
                <w:color w:val="FFFFFF"/>
                <w:sz w:val="20"/>
              </w:rPr>
              <w:t>Tab</w:t>
            </w:r>
          </w:p>
        </w:tc>
        <w:tc>
          <w:tcPr>
            <w:tcW w:w="2000" w:type="dxa"/>
            <w:shd w:val="clear" w:color="auto" w:fill="35523A"/>
          </w:tcPr>
          <w:p w14:paraId="1D7B5F03" w14:textId="77777777" w:rsidR="00835A99" w:rsidRDefault="00000000">
            <w:r>
              <w:rPr>
                <w:rFonts w:ascii="Arial" w:hAnsi="Arial"/>
                <w:b/>
                <w:color w:val="FFFFFF"/>
                <w:sz w:val="20"/>
              </w:rPr>
              <w:t>Function</w:t>
            </w:r>
          </w:p>
        </w:tc>
        <w:tc>
          <w:tcPr>
            <w:tcW w:w="6160" w:type="dxa"/>
            <w:shd w:val="clear" w:color="auto" w:fill="35523A"/>
          </w:tcPr>
          <w:p w14:paraId="20F8BE06" w14:textId="77777777" w:rsidR="00835A99" w:rsidRDefault="00000000">
            <w:r>
              <w:rPr>
                <w:rFonts w:ascii="Arial" w:hAnsi="Arial"/>
                <w:b/>
                <w:color w:val="FFFFFF"/>
                <w:sz w:val="20"/>
              </w:rPr>
              <w:t>Purpose</w:t>
            </w:r>
          </w:p>
        </w:tc>
      </w:tr>
      <w:tr w:rsidR="00835A99" w14:paraId="486A91EA" w14:textId="77777777">
        <w:tc>
          <w:tcPr>
            <w:tcW w:w="1200" w:type="dxa"/>
            <w:shd w:val="clear" w:color="auto" w:fill="EAF2EA"/>
          </w:tcPr>
          <w:p w14:paraId="3F87A8DF" w14:textId="77777777" w:rsidR="00835A99" w:rsidRDefault="00000000">
            <w:r>
              <w:rPr>
                <w:rFonts w:ascii="Arial" w:hAnsi="Arial"/>
                <w:b/>
                <w:color w:val="2B2B2B"/>
                <w:sz w:val="20"/>
              </w:rPr>
              <w:t>Logs</w:t>
            </w:r>
          </w:p>
        </w:tc>
        <w:tc>
          <w:tcPr>
            <w:tcW w:w="2000" w:type="dxa"/>
          </w:tcPr>
          <w:p w14:paraId="52665ACA" w14:textId="77777777" w:rsidR="00835A99" w:rsidRDefault="00000000">
            <w:r>
              <w:rPr>
                <w:rFonts w:ascii="Arial" w:hAnsi="Arial"/>
                <w:b/>
                <w:sz w:val="20"/>
              </w:rPr>
              <w:t>View transcripts</w:t>
            </w:r>
          </w:p>
        </w:tc>
        <w:tc>
          <w:tcPr>
            <w:tcW w:w="6160" w:type="dxa"/>
          </w:tcPr>
          <w:p w14:paraId="3BB5CC47" w14:textId="77777777" w:rsidR="00835A99" w:rsidRDefault="00000000">
            <w:r>
              <w:rPr>
                <w:rFonts w:ascii="Arial" w:hAnsi="Arial"/>
                <w:sz w:val="20"/>
              </w:rPr>
              <w:t>See all student conversations in real time, sorted by most recent. Expand any entry to read the full exchange.</w:t>
            </w:r>
          </w:p>
        </w:tc>
      </w:tr>
      <w:tr w:rsidR="00835A99" w14:paraId="2DB542F3" w14:textId="77777777">
        <w:tc>
          <w:tcPr>
            <w:tcW w:w="1200" w:type="dxa"/>
            <w:shd w:val="clear" w:color="auto" w:fill="EAF2EA"/>
          </w:tcPr>
          <w:p w14:paraId="3B6C9AD8" w14:textId="77777777" w:rsidR="00835A99" w:rsidRDefault="00000000">
            <w:r>
              <w:rPr>
                <w:rFonts w:ascii="Arial" w:hAnsi="Arial"/>
                <w:b/>
                <w:color w:val="2B2B2B"/>
                <w:sz w:val="20"/>
              </w:rPr>
              <w:t>Logs</w:t>
            </w:r>
          </w:p>
        </w:tc>
        <w:tc>
          <w:tcPr>
            <w:tcW w:w="2000" w:type="dxa"/>
          </w:tcPr>
          <w:p w14:paraId="507D2C55" w14:textId="77777777" w:rsidR="00835A99" w:rsidRDefault="00000000">
            <w:r>
              <w:rPr>
                <w:rFonts w:ascii="Arial" w:hAnsi="Arial"/>
                <w:b/>
                <w:sz w:val="20"/>
              </w:rPr>
              <w:t>Export transcript</w:t>
            </w:r>
          </w:p>
        </w:tc>
        <w:tc>
          <w:tcPr>
            <w:tcW w:w="6160" w:type="dxa"/>
          </w:tcPr>
          <w:p w14:paraId="6D1A86E0" w14:textId="77777777" w:rsidR="00835A99" w:rsidRDefault="00000000">
            <w:r>
              <w:rPr>
                <w:rFonts w:ascii="Arial" w:hAnsi="Arial"/>
                <w:sz w:val="20"/>
              </w:rPr>
              <w:t>Download any student’s transcript as a formatted Word document for grading, feedback, or archiving.</w:t>
            </w:r>
          </w:p>
        </w:tc>
      </w:tr>
      <w:tr w:rsidR="00835A99" w14:paraId="24A79E22" w14:textId="77777777">
        <w:tc>
          <w:tcPr>
            <w:tcW w:w="1200" w:type="dxa"/>
            <w:shd w:val="clear" w:color="auto" w:fill="EAF2EA"/>
          </w:tcPr>
          <w:p w14:paraId="1DD63C9F" w14:textId="77777777" w:rsidR="00835A99" w:rsidRDefault="00000000">
            <w:r>
              <w:rPr>
                <w:rFonts w:ascii="Arial" w:hAnsi="Arial"/>
                <w:b/>
                <w:color w:val="2B2B2B"/>
                <w:sz w:val="20"/>
              </w:rPr>
              <w:t>Logs</w:t>
            </w:r>
          </w:p>
        </w:tc>
        <w:tc>
          <w:tcPr>
            <w:tcW w:w="2000" w:type="dxa"/>
          </w:tcPr>
          <w:p w14:paraId="3EE05928" w14:textId="77777777" w:rsidR="00835A99" w:rsidRDefault="00000000">
            <w:r>
              <w:rPr>
                <w:rFonts w:ascii="Arial" w:hAnsi="Arial"/>
                <w:b/>
                <w:sz w:val="20"/>
              </w:rPr>
              <w:t>Delete transcript</w:t>
            </w:r>
          </w:p>
        </w:tc>
        <w:tc>
          <w:tcPr>
            <w:tcW w:w="6160" w:type="dxa"/>
          </w:tcPr>
          <w:p w14:paraId="3FC9329E" w14:textId="77777777" w:rsidR="00835A99" w:rsidRDefault="00000000">
            <w:r>
              <w:rPr>
                <w:rFonts w:ascii="Arial" w:hAnsi="Arial"/>
                <w:sz w:val="20"/>
              </w:rPr>
              <w:t>Permanently remove a transcript from the database. Export first if a record needs to be retained. This action cannot be undone.</w:t>
            </w:r>
          </w:p>
        </w:tc>
      </w:tr>
      <w:tr w:rsidR="00835A99" w14:paraId="69750567" w14:textId="77777777">
        <w:tc>
          <w:tcPr>
            <w:tcW w:w="1200" w:type="dxa"/>
            <w:shd w:val="clear" w:color="auto" w:fill="E8F0FF"/>
          </w:tcPr>
          <w:p w14:paraId="4D6A43CF" w14:textId="77777777" w:rsidR="00835A99" w:rsidRDefault="00000000">
            <w:r>
              <w:rPr>
                <w:rFonts w:ascii="Arial" w:hAnsi="Arial"/>
                <w:b/>
                <w:color w:val="2B2B2B"/>
                <w:sz w:val="20"/>
              </w:rPr>
              <w:t>Personas</w:t>
            </w:r>
          </w:p>
        </w:tc>
        <w:tc>
          <w:tcPr>
            <w:tcW w:w="2000" w:type="dxa"/>
          </w:tcPr>
          <w:p w14:paraId="00B844A7" w14:textId="77777777" w:rsidR="00835A99" w:rsidRDefault="00000000">
            <w:r>
              <w:rPr>
                <w:rFonts w:ascii="Arial" w:hAnsi="Arial"/>
                <w:b/>
                <w:sz w:val="20"/>
              </w:rPr>
              <w:t>Toggle active/inactive</w:t>
            </w:r>
          </w:p>
        </w:tc>
        <w:tc>
          <w:tcPr>
            <w:tcW w:w="6160" w:type="dxa"/>
          </w:tcPr>
          <w:p w14:paraId="382E7616" w14:textId="77777777" w:rsidR="00835A99" w:rsidRDefault="00000000">
            <w:r>
              <w:rPr>
                <w:rFonts w:ascii="Arial" w:hAnsi="Arial"/>
                <w:sz w:val="20"/>
              </w:rPr>
              <w:t>Show or hide a persona from the student roster without deleting it. Use this to focus a class session on specific archetypes or to retire a character temporarily between semesters.</w:t>
            </w:r>
          </w:p>
        </w:tc>
      </w:tr>
      <w:tr w:rsidR="00835A99" w14:paraId="2E54BC5E" w14:textId="77777777">
        <w:tc>
          <w:tcPr>
            <w:tcW w:w="1200" w:type="dxa"/>
            <w:shd w:val="clear" w:color="auto" w:fill="E8F0FF"/>
          </w:tcPr>
          <w:p w14:paraId="495D3CCC" w14:textId="77777777" w:rsidR="00835A99" w:rsidRDefault="00000000">
            <w:r>
              <w:rPr>
                <w:rFonts w:ascii="Arial" w:hAnsi="Arial"/>
                <w:b/>
                <w:color w:val="2B2B2B"/>
                <w:sz w:val="20"/>
              </w:rPr>
              <w:t>Personas</w:t>
            </w:r>
          </w:p>
        </w:tc>
        <w:tc>
          <w:tcPr>
            <w:tcW w:w="2000" w:type="dxa"/>
          </w:tcPr>
          <w:p w14:paraId="18F24C08" w14:textId="77777777" w:rsidR="00835A99" w:rsidRDefault="00000000">
            <w:r>
              <w:rPr>
                <w:rFonts w:ascii="Arial" w:hAnsi="Arial"/>
                <w:b/>
                <w:sz w:val="20"/>
              </w:rPr>
              <w:t>Edit persona</w:t>
            </w:r>
          </w:p>
        </w:tc>
        <w:tc>
          <w:tcPr>
            <w:tcW w:w="6160" w:type="dxa"/>
          </w:tcPr>
          <w:p w14:paraId="225B944B" w14:textId="77777777" w:rsidR="00835A99" w:rsidRDefault="00000000">
            <w:r>
              <w:rPr>
                <w:rFonts w:ascii="Arial" w:hAnsi="Arial"/>
                <w:sz w:val="20"/>
              </w:rPr>
              <w:t xml:space="preserve">Modify any persona’s display name, rank, AI directive, backstory, </w:t>
            </w:r>
            <w:r>
              <w:rPr>
                <w:rFonts w:ascii="Arial" w:hAnsi="Arial"/>
                <w:sz w:val="20"/>
              </w:rPr>
              <w:lastRenderedPageBreak/>
              <w:t>win condition, opening message, and MC flag. Changes take effect immediately for new conversations.</w:t>
            </w:r>
          </w:p>
        </w:tc>
      </w:tr>
      <w:tr w:rsidR="00835A99" w14:paraId="77E8185E" w14:textId="77777777">
        <w:tc>
          <w:tcPr>
            <w:tcW w:w="1200" w:type="dxa"/>
            <w:shd w:val="clear" w:color="auto" w:fill="E8F0FF"/>
          </w:tcPr>
          <w:p w14:paraId="03CB21B1" w14:textId="77777777" w:rsidR="00835A99" w:rsidRDefault="00000000">
            <w:r>
              <w:rPr>
                <w:rFonts w:ascii="Arial" w:hAnsi="Arial"/>
                <w:b/>
                <w:color w:val="2B2B2B"/>
                <w:sz w:val="20"/>
              </w:rPr>
              <w:lastRenderedPageBreak/>
              <w:t>Personas</w:t>
            </w:r>
          </w:p>
        </w:tc>
        <w:tc>
          <w:tcPr>
            <w:tcW w:w="2000" w:type="dxa"/>
          </w:tcPr>
          <w:p w14:paraId="22D837FA" w14:textId="77777777" w:rsidR="00835A99" w:rsidRDefault="00000000">
            <w:r>
              <w:rPr>
                <w:rFonts w:ascii="Arial" w:hAnsi="Arial"/>
                <w:b/>
                <w:sz w:val="20"/>
              </w:rPr>
              <w:t>Set initiation &amp; opening message</w:t>
            </w:r>
          </w:p>
        </w:tc>
        <w:tc>
          <w:tcPr>
            <w:tcW w:w="6160" w:type="dxa"/>
          </w:tcPr>
          <w:p w14:paraId="5BE83FE5" w14:textId="77777777" w:rsidR="00835A99" w:rsidRDefault="00000000">
            <w:r>
              <w:rPr>
                <w:rFonts w:ascii="Arial" w:hAnsi="Arial"/>
                <w:sz w:val="20"/>
              </w:rPr>
              <w:t>Toggle whether the character speaks first or waits. When initiation is on, write the exact message the character sends at the start of each conversation. This sets the scenario’s stakes immediately.</w:t>
            </w:r>
          </w:p>
        </w:tc>
      </w:tr>
      <w:tr w:rsidR="00835A99" w14:paraId="7A211426" w14:textId="77777777">
        <w:tc>
          <w:tcPr>
            <w:tcW w:w="1200" w:type="dxa"/>
            <w:shd w:val="clear" w:color="auto" w:fill="E8F0FF"/>
          </w:tcPr>
          <w:p w14:paraId="1DFBC8BC" w14:textId="77777777" w:rsidR="00835A99" w:rsidRDefault="00000000">
            <w:r>
              <w:rPr>
                <w:rFonts w:ascii="Arial" w:hAnsi="Arial"/>
                <w:b/>
                <w:color w:val="2B2B2B"/>
                <w:sz w:val="20"/>
              </w:rPr>
              <w:t>Personas</w:t>
            </w:r>
          </w:p>
        </w:tc>
        <w:tc>
          <w:tcPr>
            <w:tcW w:w="2000" w:type="dxa"/>
          </w:tcPr>
          <w:p w14:paraId="5F508E11" w14:textId="77777777" w:rsidR="00835A99" w:rsidRDefault="00000000">
            <w:r>
              <w:rPr>
                <w:rFonts w:ascii="Arial" w:hAnsi="Arial"/>
                <w:b/>
                <w:sz w:val="20"/>
              </w:rPr>
              <w:t>Flag as Moral Courage Challenge</w:t>
            </w:r>
          </w:p>
        </w:tc>
        <w:tc>
          <w:tcPr>
            <w:tcW w:w="6160" w:type="dxa"/>
          </w:tcPr>
          <w:p w14:paraId="3066FDBD" w14:textId="77777777" w:rsidR="00835A99" w:rsidRDefault="00000000">
            <w:r>
              <w:rPr>
                <w:rFonts w:ascii="Arial" w:hAnsi="Arial"/>
                <w:sz w:val="20"/>
              </w:rPr>
              <w:t>Mark a persona as an ethical dilemma scenario. The MC badge appears in the admin transcript log, allowing you to quickly identify and filter conversations that involved a moral courage test.</w:t>
            </w:r>
          </w:p>
        </w:tc>
      </w:tr>
      <w:tr w:rsidR="00835A99" w14:paraId="1DAE378F" w14:textId="77777777">
        <w:tc>
          <w:tcPr>
            <w:tcW w:w="1200" w:type="dxa"/>
            <w:shd w:val="clear" w:color="auto" w:fill="E8F0FF"/>
          </w:tcPr>
          <w:p w14:paraId="620EE37F" w14:textId="77777777" w:rsidR="00835A99" w:rsidRDefault="00000000">
            <w:r>
              <w:rPr>
                <w:rFonts w:ascii="Arial" w:hAnsi="Arial"/>
                <w:b/>
                <w:color w:val="2B2B2B"/>
                <w:sz w:val="20"/>
              </w:rPr>
              <w:t>Personas</w:t>
            </w:r>
          </w:p>
        </w:tc>
        <w:tc>
          <w:tcPr>
            <w:tcW w:w="2000" w:type="dxa"/>
          </w:tcPr>
          <w:p w14:paraId="703A7C57" w14:textId="77777777" w:rsidR="00835A99" w:rsidRDefault="00000000">
            <w:r>
              <w:rPr>
                <w:rFonts w:ascii="Arial" w:hAnsi="Arial"/>
                <w:b/>
                <w:sz w:val="20"/>
              </w:rPr>
              <w:t>Create new persona</w:t>
            </w:r>
          </w:p>
        </w:tc>
        <w:tc>
          <w:tcPr>
            <w:tcW w:w="6160" w:type="dxa"/>
          </w:tcPr>
          <w:p w14:paraId="0EC10374" w14:textId="77777777" w:rsidR="00835A99" w:rsidRDefault="00000000">
            <w:r>
              <w:rPr>
                <w:rFonts w:ascii="Arial" w:hAnsi="Arial"/>
                <w:sz w:val="20"/>
              </w:rPr>
              <w:t>Add a fully custom character to the roster. See Part 5 for AI-assisted prompts to generate doctrine-aligned personas quickly.</w:t>
            </w:r>
          </w:p>
        </w:tc>
      </w:tr>
      <w:tr w:rsidR="00835A99" w14:paraId="69F52190" w14:textId="77777777">
        <w:tc>
          <w:tcPr>
            <w:tcW w:w="1200" w:type="dxa"/>
            <w:shd w:val="clear" w:color="auto" w:fill="E8F0FF"/>
          </w:tcPr>
          <w:p w14:paraId="3F962830" w14:textId="77777777" w:rsidR="00835A99" w:rsidRDefault="00000000">
            <w:r>
              <w:rPr>
                <w:rFonts w:ascii="Arial" w:hAnsi="Arial"/>
                <w:b/>
                <w:color w:val="2B2B2B"/>
                <w:sz w:val="20"/>
              </w:rPr>
              <w:t>Personas</w:t>
            </w:r>
          </w:p>
        </w:tc>
        <w:tc>
          <w:tcPr>
            <w:tcW w:w="2000" w:type="dxa"/>
          </w:tcPr>
          <w:p w14:paraId="7E909EF6" w14:textId="77777777" w:rsidR="00835A99" w:rsidRDefault="00000000">
            <w:r>
              <w:rPr>
                <w:rFonts w:ascii="Arial" w:hAnsi="Arial"/>
                <w:b/>
                <w:sz w:val="20"/>
              </w:rPr>
              <w:t>Delete persona</w:t>
            </w:r>
          </w:p>
        </w:tc>
        <w:tc>
          <w:tcPr>
            <w:tcW w:w="6160" w:type="dxa"/>
          </w:tcPr>
          <w:p w14:paraId="0D2F484B" w14:textId="77777777" w:rsidR="00835A99" w:rsidRDefault="00000000">
            <w:r>
              <w:rPr>
                <w:rFonts w:ascii="Arial" w:hAnsi="Arial"/>
                <w:sz w:val="20"/>
              </w:rPr>
              <w:t>Permanently remove a character from the database. Export any relevant transcripts first. Deletion does not affect previously saved transcripts involving that character.</w:t>
            </w:r>
          </w:p>
        </w:tc>
      </w:tr>
      <w:tr w:rsidR="00835A99" w14:paraId="18261226" w14:textId="77777777">
        <w:tc>
          <w:tcPr>
            <w:tcW w:w="1200" w:type="dxa"/>
            <w:shd w:val="clear" w:color="auto" w:fill="FFF8E8"/>
          </w:tcPr>
          <w:p w14:paraId="7C15739D" w14:textId="77777777" w:rsidR="00835A99" w:rsidRDefault="00000000">
            <w:r>
              <w:rPr>
                <w:rFonts w:ascii="Arial" w:hAnsi="Arial"/>
                <w:b/>
                <w:color w:val="2B2B2B"/>
                <w:sz w:val="20"/>
              </w:rPr>
              <w:t>Security</w:t>
            </w:r>
          </w:p>
        </w:tc>
        <w:tc>
          <w:tcPr>
            <w:tcW w:w="2000" w:type="dxa"/>
          </w:tcPr>
          <w:p w14:paraId="5E015A39" w14:textId="77777777" w:rsidR="00835A99" w:rsidRDefault="00000000">
            <w:r>
              <w:rPr>
                <w:rFonts w:ascii="Arial" w:hAnsi="Arial"/>
                <w:b/>
                <w:sz w:val="20"/>
              </w:rPr>
              <w:t>Add site access code</w:t>
            </w:r>
          </w:p>
        </w:tc>
        <w:tc>
          <w:tcPr>
            <w:tcW w:w="6160" w:type="dxa"/>
          </w:tcPr>
          <w:p w14:paraId="74EF3736" w14:textId="77777777" w:rsidR="00835A99" w:rsidRDefault="00000000">
            <w:r>
              <w:rPr>
                <w:rFonts w:ascii="Arial" w:hAnsi="Arial"/>
                <w:sz w:val="20"/>
              </w:rPr>
              <w:t>Issue a new code that unlocks the splash screen entry gate. Share with students or a cohort. Takes effect immediately.</w:t>
            </w:r>
          </w:p>
        </w:tc>
      </w:tr>
      <w:tr w:rsidR="00835A99" w14:paraId="609497D2" w14:textId="77777777">
        <w:tc>
          <w:tcPr>
            <w:tcW w:w="1200" w:type="dxa"/>
            <w:shd w:val="clear" w:color="auto" w:fill="FFF8E8"/>
          </w:tcPr>
          <w:p w14:paraId="0792F521" w14:textId="77777777" w:rsidR="00835A99" w:rsidRDefault="00000000">
            <w:r>
              <w:rPr>
                <w:rFonts w:ascii="Arial" w:hAnsi="Arial"/>
                <w:b/>
                <w:color w:val="2B2B2B"/>
                <w:sz w:val="20"/>
              </w:rPr>
              <w:t>Security</w:t>
            </w:r>
          </w:p>
        </w:tc>
        <w:tc>
          <w:tcPr>
            <w:tcW w:w="2000" w:type="dxa"/>
          </w:tcPr>
          <w:p w14:paraId="2BD2A4BE" w14:textId="77777777" w:rsidR="00835A99" w:rsidRDefault="00000000">
            <w:r>
              <w:rPr>
                <w:rFonts w:ascii="Arial" w:hAnsi="Arial"/>
                <w:b/>
                <w:sz w:val="20"/>
              </w:rPr>
              <w:t>Revoke site access code</w:t>
            </w:r>
          </w:p>
        </w:tc>
        <w:tc>
          <w:tcPr>
            <w:tcW w:w="6160" w:type="dxa"/>
          </w:tcPr>
          <w:p w14:paraId="4B06D7E0" w14:textId="77777777" w:rsidR="00835A99" w:rsidRDefault="00000000">
            <w:r>
              <w:rPr>
                <w:rFonts w:ascii="Arial" w:hAnsi="Arial"/>
                <w:sz w:val="20"/>
              </w:rPr>
              <w:t>Remove a site access code from the active list. New sessions using that code will be blocked immediately. Existing authenticated sessions are unaffected until the browser is closed.</w:t>
            </w:r>
          </w:p>
        </w:tc>
      </w:tr>
      <w:tr w:rsidR="00835A99" w14:paraId="5B9BB650" w14:textId="77777777">
        <w:tc>
          <w:tcPr>
            <w:tcW w:w="1200" w:type="dxa"/>
            <w:shd w:val="clear" w:color="auto" w:fill="FFF8E8"/>
          </w:tcPr>
          <w:p w14:paraId="3F913F43" w14:textId="77777777" w:rsidR="00835A99" w:rsidRDefault="00000000">
            <w:r>
              <w:rPr>
                <w:rFonts w:ascii="Arial" w:hAnsi="Arial"/>
                <w:b/>
                <w:color w:val="2B2B2B"/>
                <w:sz w:val="20"/>
              </w:rPr>
              <w:t>Security</w:t>
            </w:r>
          </w:p>
        </w:tc>
        <w:tc>
          <w:tcPr>
            <w:tcW w:w="2000" w:type="dxa"/>
          </w:tcPr>
          <w:p w14:paraId="4234BD5D" w14:textId="77777777" w:rsidR="00835A99" w:rsidRDefault="00000000">
            <w:r>
              <w:rPr>
                <w:rFonts w:ascii="Arial" w:hAnsi="Arial"/>
                <w:b/>
                <w:sz w:val="20"/>
              </w:rPr>
              <w:t>Add admin passcode</w:t>
            </w:r>
          </w:p>
        </w:tc>
        <w:tc>
          <w:tcPr>
            <w:tcW w:w="6160" w:type="dxa"/>
          </w:tcPr>
          <w:p w14:paraId="7C517252" w14:textId="77777777" w:rsidR="00835A99" w:rsidRDefault="00000000">
            <w:r>
              <w:rPr>
                <w:rFonts w:ascii="Arial" w:hAnsi="Arial"/>
                <w:sz w:val="20"/>
              </w:rPr>
              <w:t>Grant an additional instructor or course director access to the admin dashboard without sharing the master key.</w:t>
            </w:r>
          </w:p>
        </w:tc>
      </w:tr>
      <w:tr w:rsidR="00835A99" w14:paraId="2C178781" w14:textId="77777777">
        <w:tc>
          <w:tcPr>
            <w:tcW w:w="1200" w:type="dxa"/>
            <w:shd w:val="clear" w:color="auto" w:fill="FFF8E8"/>
          </w:tcPr>
          <w:p w14:paraId="7FAE04EF" w14:textId="77777777" w:rsidR="00835A99" w:rsidRDefault="00000000">
            <w:r>
              <w:rPr>
                <w:rFonts w:ascii="Arial" w:hAnsi="Arial"/>
                <w:b/>
                <w:color w:val="2B2B2B"/>
                <w:sz w:val="20"/>
              </w:rPr>
              <w:t>Security</w:t>
            </w:r>
          </w:p>
        </w:tc>
        <w:tc>
          <w:tcPr>
            <w:tcW w:w="2000" w:type="dxa"/>
          </w:tcPr>
          <w:p w14:paraId="520037EA" w14:textId="77777777" w:rsidR="00835A99" w:rsidRDefault="00000000">
            <w:r>
              <w:rPr>
                <w:rFonts w:ascii="Arial" w:hAnsi="Arial"/>
                <w:b/>
                <w:sz w:val="20"/>
              </w:rPr>
              <w:t>Remove admin passcode</w:t>
            </w:r>
          </w:p>
        </w:tc>
        <w:tc>
          <w:tcPr>
            <w:tcW w:w="6160" w:type="dxa"/>
          </w:tcPr>
          <w:p w14:paraId="6D6DE5D8" w14:textId="77777777" w:rsidR="00835A99" w:rsidRDefault="00000000">
            <w:r>
              <w:rPr>
                <w:rFonts w:ascii="Arial" w:hAnsi="Arial"/>
                <w:sz w:val="20"/>
              </w:rPr>
              <w:t>Revoke an instructor’s admin access. The master key is unaffected and cannot be removed from this interface.</w:t>
            </w:r>
          </w:p>
        </w:tc>
      </w:tr>
    </w:tbl>
    <w:p w14:paraId="1DB63941" w14:textId="77777777" w:rsidR="00835A99" w:rsidRDefault="00000000">
      <w:r>
        <w:br/>
      </w:r>
    </w:p>
    <w:p w14:paraId="47F9ADC6" w14:textId="77777777" w:rsidR="002948F5" w:rsidRDefault="002948F5"/>
    <w:p w14:paraId="36C5BE97" w14:textId="77777777" w:rsidR="002948F5" w:rsidRDefault="002948F5"/>
    <w:p w14:paraId="78FA3D80" w14:textId="77777777" w:rsidR="002948F5" w:rsidRDefault="002948F5"/>
    <w:p w14:paraId="7A7A4E35" w14:textId="77777777" w:rsidR="002948F5" w:rsidRDefault="002948F5"/>
    <w:p w14:paraId="33B5D558" w14:textId="77777777" w:rsidR="002948F5" w:rsidRDefault="002948F5"/>
    <w:p w14:paraId="10A0DF8B" w14:textId="77777777" w:rsidR="002948F5" w:rsidRDefault="002948F5"/>
    <w:p w14:paraId="24FA5D05" w14:textId="77777777" w:rsidR="002948F5" w:rsidRDefault="002948F5"/>
    <w:p w14:paraId="30BEB59E" w14:textId="77777777" w:rsidR="002948F5" w:rsidRDefault="002948F5"/>
    <w:p w14:paraId="7D5DD960" w14:textId="77777777" w:rsidR="002948F5" w:rsidRDefault="002948F5"/>
    <w:p w14:paraId="22D8919B" w14:textId="77777777" w:rsidR="002948F5" w:rsidRDefault="002948F5"/>
    <w:p w14:paraId="72BF40D6" w14:textId="77777777" w:rsidR="00835A99" w:rsidRDefault="00000000">
      <w:pPr>
        <w:pBdr>
          <w:bottom w:val="single" w:sz="6" w:space="4" w:color="35523A"/>
        </w:pBdr>
        <w:spacing w:before="360" w:after="120"/>
      </w:pPr>
      <w:r>
        <w:rPr>
          <w:rFonts w:ascii="Arial" w:hAnsi="Arial"/>
          <w:b/>
          <w:color w:val="35523A"/>
          <w:sz w:val="28"/>
        </w:rPr>
        <w:lastRenderedPageBreak/>
        <w:t>PART 5: CREATING NEW PERSONAS WITH AI</w:t>
      </w:r>
    </w:p>
    <w:p w14:paraId="2E2743DC" w14:textId="77777777" w:rsidR="00835A99" w:rsidRDefault="00000000">
      <w:pPr>
        <w:spacing w:after="120"/>
      </w:pPr>
      <w:r>
        <w:rPr>
          <w:rFonts w:ascii="Arial" w:hAnsi="Arial"/>
          <w:color w:val="2B2B2B"/>
        </w:rPr>
        <w:t>The A731 simulator is designed to be extensible. Instructors can add new characters to reflect emerging unit types, specific ethical scenarios, or course-specific learning objectives. The following prompts are designed to be pasted directly into an AI model (such as Claude, ChatGPT, or Gemini) to generate new, doctrine-aligned personas.</w:t>
      </w:r>
    </w:p>
    <w:p w14:paraId="33631AFA" w14:textId="77777777" w:rsidR="00835A99" w:rsidRDefault="00000000">
      <w:pPr>
        <w:spacing w:after="120"/>
      </w:pPr>
      <w:r>
        <w:rPr>
          <w:rFonts w:ascii="Arial" w:hAnsi="Arial"/>
          <w:color w:val="2B2B2B"/>
        </w:rPr>
        <w:t>Each generated persona should include: (1) a display name and rank, (2) an AI persona directive for the simulator, (3) a backstory, and (4) the win condition for students. Copy the output into the Add New Persona form in the Admin Portal.</w:t>
      </w:r>
    </w:p>
    <w:p w14:paraId="7C0EAA4E" w14:textId="77777777" w:rsidR="00835A99" w:rsidRDefault="00835A99">
      <w:pPr>
        <w:pBdr>
          <w:bottom w:val="single" w:sz="4" w:space="1" w:color="CCCCCC"/>
        </w:pBdr>
        <w:spacing w:before="80" w:after="80"/>
      </w:pPr>
    </w:p>
    <w:p w14:paraId="59A86919" w14:textId="77777777" w:rsidR="00835A99" w:rsidRDefault="00000000">
      <w:pPr>
        <w:spacing w:before="240" w:after="80"/>
      </w:pPr>
      <w:r>
        <w:rPr>
          <w:rFonts w:ascii="Arial" w:hAnsi="Arial"/>
          <w:b/>
          <w:color w:val="35523A"/>
          <w:sz w:val="24"/>
        </w:rPr>
        <w:t>Prompt 1 — Generate a Leader Persona</w:t>
      </w:r>
    </w:p>
    <w:p w14:paraId="2CD4BA2D" w14:textId="77777777" w:rsidR="00835A99" w:rsidRDefault="00000000">
      <w:pPr>
        <w:pBdr>
          <w:top w:val="single" w:sz="4" w:space="4" w:color="CCCCCC"/>
          <w:left w:val="single" w:sz="4" w:space="4" w:color="CCCCCC"/>
          <w:bottom w:val="single" w:sz="4" w:space="4" w:color="CCCCCC"/>
          <w:right w:val="single" w:sz="4" w:space="4" w:color="CCCCCC"/>
        </w:pBdr>
        <w:spacing w:after="120"/>
        <w:ind w:left="432"/>
      </w:pPr>
      <w:r>
        <w:rPr>
          <w:rFonts w:ascii="Arial" w:hAnsi="Arial"/>
          <w:i/>
          <w:color w:val="555555"/>
          <w:sz w:val="21"/>
        </w:rPr>
        <w:t>Generate a new military leader persona for an AI-driven leadership simulator used at CGSC Fort Leavenworth for a course on morally courageous followership (A731).</w:t>
      </w:r>
      <w:r>
        <w:rPr>
          <w:rFonts w:ascii="Arial" w:hAnsi="Arial"/>
          <w:i/>
          <w:color w:val="555555"/>
          <w:sz w:val="21"/>
        </w:rPr>
        <w:br/>
      </w:r>
      <w:r>
        <w:rPr>
          <w:rFonts w:ascii="Arial" w:hAnsi="Arial"/>
          <w:i/>
          <w:color w:val="555555"/>
          <w:sz w:val="21"/>
        </w:rPr>
        <w:br/>
        <w:t>The persona should:</w:t>
      </w:r>
      <w:r>
        <w:rPr>
          <w:rFonts w:ascii="Arial" w:hAnsi="Arial"/>
          <w:i/>
          <w:color w:val="555555"/>
          <w:sz w:val="21"/>
        </w:rPr>
        <w:br/>
        <w:t>- Represent a specific leadership archetype from ADP 6-22 or organizational behavior theory (e.g., narcissistic leader, burned-out leader, ethically compromised leader, credit-stealing leader, or a leader suffering from groupthink).</w:t>
      </w:r>
      <w:r>
        <w:rPr>
          <w:rFonts w:ascii="Arial" w:hAnsi="Arial"/>
          <w:i/>
          <w:color w:val="555555"/>
          <w:sz w:val="21"/>
        </w:rPr>
        <w:br/>
        <w:t>- Have a rank of LTC or COL.</w:t>
      </w:r>
      <w:r>
        <w:rPr>
          <w:rFonts w:ascii="Arial" w:hAnsi="Arial"/>
          <w:i/>
          <w:color w:val="555555"/>
          <w:sz w:val="21"/>
        </w:rPr>
        <w:br/>
        <w:t>- Have a punny, memorable name that reflects their archetype.</w:t>
      </w:r>
      <w:r>
        <w:rPr>
          <w:rFonts w:ascii="Arial" w:hAnsi="Arial"/>
          <w:i/>
          <w:color w:val="555555"/>
          <w:sz w:val="21"/>
        </w:rPr>
        <w:br/>
        <w:t>- Include a quirky, specific backstory that humanizes them without excusing their behavior.</w:t>
      </w:r>
      <w:r>
        <w:rPr>
          <w:rFonts w:ascii="Arial" w:hAnsi="Arial"/>
          <w:i/>
          <w:color w:val="555555"/>
          <w:sz w:val="21"/>
        </w:rPr>
        <w:br/>
        <w:t>- Include a clear AI persona directive in the second person (e.g., "You are [Name]. You...") that drives the AI's conversational behavior.</w:t>
      </w:r>
      <w:r>
        <w:rPr>
          <w:rFonts w:ascii="Arial" w:hAnsi="Arial"/>
          <w:i/>
          <w:color w:val="555555"/>
          <w:sz w:val="21"/>
        </w:rPr>
        <w:br/>
        <w:t>- Specify which ADP 6-22 influence tactics are effective against this leader and why.</w:t>
      </w:r>
      <w:r>
        <w:rPr>
          <w:rFonts w:ascii="Arial" w:hAnsi="Arial"/>
          <w:i/>
          <w:color w:val="555555"/>
          <w:sz w:val="21"/>
        </w:rPr>
        <w:br/>
        <w:t>- Define the win condition: what does success look like for the student?</w:t>
      </w:r>
      <w:r>
        <w:rPr>
          <w:rFonts w:ascii="Arial" w:hAnsi="Arial"/>
          <w:i/>
          <w:color w:val="555555"/>
          <w:sz w:val="21"/>
        </w:rPr>
        <w:br/>
        <w:t>- Define the fail condition: what student behavior makes things worse?</w:t>
      </w:r>
      <w:r>
        <w:rPr>
          <w:rFonts w:ascii="Arial" w:hAnsi="Arial"/>
          <w:i/>
          <w:color w:val="555555"/>
          <w:sz w:val="21"/>
        </w:rPr>
        <w:br/>
      </w:r>
      <w:r>
        <w:rPr>
          <w:rFonts w:ascii="Arial" w:hAnsi="Arial"/>
          <w:i/>
          <w:color w:val="555555"/>
          <w:sz w:val="21"/>
        </w:rPr>
        <w:br/>
        <w:t>Format the output as:</w:t>
      </w:r>
      <w:r>
        <w:rPr>
          <w:rFonts w:ascii="Arial" w:hAnsi="Arial"/>
          <w:i/>
          <w:color w:val="555555"/>
          <w:sz w:val="21"/>
        </w:rPr>
        <w:br/>
        <w:t>Name: [Rank] [Name]</w:t>
      </w:r>
      <w:r>
        <w:rPr>
          <w:rFonts w:ascii="Arial" w:hAnsi="Arial"/>
          <w:i/>
          <w:color w:val="555555"/>
          <w:sz w:val="21"/>
        </w:rPr>
        <w:br/>
        <w:t>Archetype: [Leadership Concept]</w:t>
      </w:r>
      <w:r>
        <w:rPr>
          <w:rFonts w:ascii="Arial" w:hAnsi="Arial"/>
          <w:i/>
          <w:color w:val="555555"/>
          <w:sz w:val="21"/>
        </w:rPr>
        <w:br/>
        <w:t>Persona Directive: [2nd person AI instruction]</w:t>
      </w:r>
      <w:r>
        <w:rPr>
          <w:rFonts w:ascii="Arial" w:hAnsi="Arial"/>
          <w:i/>
          <w:color w:val="555555"/>
          <w:sz w:val="21"/>
        </w:rPr>
        <w:br/>
        <w:t>Backstory: [3-5 sentences]</w:t>
      </w:r>
      <w:r>
        <w:rPr>
          <w:rFonts w:ascii="Arial" w:hAnsi="Arial"/>
          <w:i/>
          <w:color w:val="555555"/>
          <w:sz w:val="21"/>
        </w:rPr>
        <w:br/>
        <w:t>Effective Tactics: [List]</w:t>
      </w:r>
      <w:r>
        <w:rPr>
          <w:rFonts w:ascii="Arial" w:hAnsi="Arial"/>
          <w:i/>
          <w:color w:val="555555"/>
          <w:sz w:val="21"/>
        </w:rPr>
        <w:br/>
        <w:t>Win Condition: [1-2 sentences]</w:t>
      </w:r>
      <w:r>
        <w:rPr>
          <w:rFonts w:ascii="Arial" w:hAnsi="Arial"/>
          <w:i/>
          <w:color w:val="555555"/>
          <w:sz w:val="21"/>
        </w:rPr>
        <w:br/>
        <w:t>Fail Condition: [1-2 sentences]</w:t>
      </w:r>
    </w:p>
    <w:p w14:paraId="77F71EDF" w14:textId="77777777" w:rsidR="00835A99" w:rsidRDefault="00835A99"/>
    <w:p w14:paraId="3B8DF668" w14:textId="77777777" w:rsidR="002948F5" w:rsidRDefault="002948F5"/>
    <w:p w14:paraId="46C80CCA" w14:textId="77777777" w:rsidR="002948F5" w:rsidRDefault="002948F5"/>
    <w:p w14:paraId="17C5B134" w14:textId="77777777" w:rsidR="002948F5" w:rsidRDefault="002948F5"/>
    <w:p w14:paraId="5E6838A3" w14:textId="77777777" w:rsidR="00835A99" w:rsidRDefault="00000000">
      <w:pPr>
        <w:spacing w:before="240" w:after="80"/>
      </w:pPr>
      <w:r>
        <w:rPr>
          <w:rFonts w:ascii="Arial" w:hAnsi="Arial"/>
          <w:b/>
          <w:color w:val="35523A"/>
          <w:sz w:val="24"/>
        </w:rPr>
        <w:lastRenderedPageBreak/>
        <w:t>Prompt 2 — Generate a Subordinate Persona</w:t>
      </w:r>
    </w:p>
    <w:p w14:paraId="5F51A725" w14:textId="77777777" w:rsidR="00835A99" w:rsidRDefault="00000000">
      <w:pPr>
        <w:pBdr>
          <w:top w:val="single" w:sz="4" w:space="4" w:color="CCCCCC"/>
          <w:left w:val="single" w:sz="4" w:space="4" w:color="CCCCCC"/>
          <w:bottom w:val="single" w:sz="4" w:space="4" w:color="CCCCCC"/>
          <w:right w:val="single" w:sz="4" w:space="4" w:color="CCCCCC"/>
        </w:pBdr>
        <w:spacing w:after="120"/>
        <w:ind w:left="432"/>
      </w:pPr>
      <w:r>
        <w:rPr>
          <w:rFonts w:ascii="Arial" w:hAnsi="Arial"/>
          <w:i/>
          <w:color w:val="555555"/>
          <w:sz w:val="21"/>
        </w:rPr>
        <w:t>Generate a new military subordinate persona for an AI-driven leadership simulator used at CGSC Fort Leavenworth.</w:t>
      </w:r>
      <w:r>
        <w:rPr>
          <w:rFonts w:ascii="Arial" w:hAnsi="Arial"/>
          <w:i/>
          <w:color w:val="555555"/>
          <w:sz w:val="21"/>
        </w:rPr>
        <w:br/>
      </w:r>
      <w:r>
        <w:rPr>
          <w:rFonts w:ascii="Arial" w:hAnsi="Arial"/>
          <w:i/>
          <w:color w:val="555555"/>
          <w:sz w:val="21"/>
        </w:rPr>
        <w:br/>
        <w:t>The persona should:</w:t>
      </w:r>
      <w:r>
        <w:rPr>
          <w:rFonts w:ascii="Arial" w:hAnsi="Arial"/>
          <w:i/>
          <w:color w:val="555555"/>
          <w:sz w:val="21"/>
        </w:rPr>
        <w:br/>
        <w:t>- Represent a specific follower archetype from ADP 6-22 or Kelley's followership model (e.g., star follower, survivor, pragmatist alienated by a specific event, or a follower with a conflict of interest).</w:t>
      </w:r>
      <w:r>
        <w:rPr>
          <w:rFonts w:ascii="Arial" w:hAnsi="Arial"/>
          <w:i/>
          <w:color w:val="555555"/>
          <w:sz w:val="21"/>
        </w:rPr>
        <w:br/>
        <w:t>- Have a rank of CPT, 1LT, 2LT, or NCO.</w:t>
      </w:r>
      <w:r>
        <w:rPr>
          <w:rFonts w:ascii="Arial" w:hAnsi="Arial"/>
          <w:i/>
          <w:color w:val="555555"/>
          <w:sz w:val="21"/>
        </w:rPr>
        <w:br/>
        <w:t>- Have a punny, memorable name that reflects their archetype.</w:t>
      </w:r>
      <w:r>
        <w:rPr>
          <w:rFonts w:ascii="Arial" w:hAnsi="Arial"/>
          <w:i/>
          <w:color w:val="555555"/>
          <w:sz w:val="21"/>
        </w:rPr>
        <w:br/>
        <w:t>- Have a quirky backstory that explains the root cause of their behavior pattern.</w:t>
      </w:r>
      <w:r>
        <w:rPr>
          <w:rFonts w:ascii="Arial" w:hAnsi="Arial"/>
          <w:i/>
          <w:color w:val="555555"/>
          <w:sz w:val="21"/>
        </w:rPr>
        <w:br/>
        <w:t>- Include a clear AI persona directive in the second person.</w:t>
      </w:r>
      <w:r>
        <w:rPr>
          <w:rFonts w:ascii="Arial" w:hAnsi="Arial"/>
          <w:i/>
          <w:color w:val="555555"/>
          <w:sz w:val="21"/>
        </w:rPr>
        <w:br/>
        <w:t>- Specify which leadership and coaching approaches are effective.</w:t>
      </w:r>
      <w:r>
        <w:rPr>
          <w:rFonts w:ascii="Arial" w:hAnsi="Arial"/>
          <w:i/>
          <w:color w:val="555555"/>
          <w:sz w:val="21"/>
        </w:rPr>
        <w:br/>
        <w:t>- Define the win condition and the fail condition.</w:t>
      </w:r>
      <w:r>
        <w:rPr>
          <w:rFonts w:ascii="Arial" w:hAnsi="Arial"/>
          <w:i/>
          <w:color w:val="555555"/>
          <w:sz w:val="21"/>
        </w:rPr>
        <w:br/>
      </w:r>
      <w:r>
        <w:rPr>
          <w:rFonts w:ascii="Arial" w:hAnsi="Arial"/>
          <w:i/>
          <w:color w:val="555555"/>
          <w:sz w:val="21"/>
        </w:rPr>
        <w:br/>
        <w:t>Format the output as:</w:t>
      </w:r>
      <w:r>
        <w:rPr>
          <w:rFonts w:ascii="Arial" w:hAnsi="Arial"/>
          <w:i/>
          <w:color w:val="555555"/>
          <w:sz w:val="21"/>
        </w:rPr>
        <w:br/>
        <w:t>Name: [Rank] [Name]</w:t>
      </w:r>
      <w:r>
        <w:rPr>
          <w:rFonts w:ascii="Arial" w:hAnsi="Arial"/>
          <w:i/>
          <w:color w:val="555555"/>
          <w:sz w:val="21"/>
        </w:rPr>
        <w:br/>
        <w:t>Followership Type: [Archetype]</w:t>
      </w:r>
      <w:r>
        <w:rPr>
          <w:rFonts w:ascii="Arial" w:hAnsi="Arial"/>
          <w:i/>
          <w:color w:val="555555"/>
          <w:sz w:val="21"/>
        </w:rPr>
        <w:br/>
        <w:t>Persona Directive: [2nd person AI instruction]</w:t>
      </w:r>
      <w:r>
        <w:rPr>
          <w:rFonts w:ascii="Arial" w:hAnsi="Arial"/>
          <w:i/>
          <w:color w:val="555555"/>
          <w:sz w:val="21"/>
        </w:rPr>
        <w:br/>
        <w:t>Backstory: [3-5 sentences]</w:t>
      </w:r>
      <w:r>
        <w:rPr>
          <w:rFonts w:ascii="Arial" w:hAnsi="Arial"/>
          <w:i/>
          <w:color w:val="555555"/>
          <w:sz w:val="21"/>
        </w:rPr>
        <w:br/>
        <w:t>Effective Approach: [List]</w:t>
      </w:r>
      <w:r>
        <w:rPr>
          <w:rFonts w:ascii="Arial" w:hAnsi="Arial"/>
          <w:i/>
          <w:color w:val="555555"/>
          <w:sz w:val="21"/>
        </w:rPr>
        <w:br/>
        <w:t>Win Condition: [1-2 sentences]</w:t>
      </w:r>
      <w:r>
        <w:rPr>
          <w:rFonts w:ascii="Arial" w:hAnsi="Arial"/>
          <w:i/>
          <w:color w:val="555555"/>
          <w:sz w:val="21"/>
        </w:rPr>
        <w:br/>
        <w:t>Fail Condition: [1-2 sentences]</w:t>
      </w:r>
    </w:p>
    <w:p w14:paraId="5A861FCA" w14:textId="77777777" w:rsidR="00835A99" w:rsidRDefault="00835A99"/>
    <w:p w14:paraId="28201297" w14:textId="77777777" w:rsidR="002948F5" w:rsidRDefault="002948F5"/>
    <w:p w14:paraId="564321FC" w14:textId="77777777" w:rsidR="002948F5" w:rsidRDefault="002948F5"/>
    <w:p w14:paraId="68CD5A69" w14:textId="77777777" w:rsidR="002948F5" w:rsidRDefault="002948F5"/>
    <w:p w14:paraId="4103B651" w14:textId="77777777" w:rsidR="002948F5" w:rsidRDefault="002948F5"/>
    <w:p w14:paraId="3D0F0538" w14:textId="77777777" w:rsidR="002948F5" w:rsidRDefault="002948F5"/>
    <w:p w14:paraId="5ADA56FD" w14:textId="77777777" w:rsidR="002948F5" w:rsidRDefault="002948F5"/>
    <w:p w14:paraId="367DB42A" w14:textId="77777777" w:rsidR="002948F5" w:rsidRDefault="002948F5"/>
    <w:p w14:paraId="29CBE4C2" w14:textId="77777777" w:rsidR="002948F5" w:rsidRDefault="002948F5"/>
    <w:p w14:paraId="239B1992" w14:textId="77777777" w:rsidR="002948F5" w:rsidRDefault="002948F5"/>
    <w:p w14:paraId="3781EC01" w14:textId="77777777" w:rsidR="002948F5" w:rsidRDefault="002948F5"/>
    <w:p w14:paraId="6E48C860" w14:textId="77777777" w:rsidR="002948F5" w:rsidRDefault="002948F5"/>
    <w:p w14:paraId="667E710E" w14:textId="77777777" w:rsidR="00835A99" w:rsidRDefault="00000000">
      <w:pPr>
        <w:spacing w:before="240" w:after="80"/>
      </w:pPr>
      <w:r>
        <w:rPr>
          <w:rFonts w:ascii="Arial" w:hAnsi="Arial"/>
          <w:b/>
          <w:color w:val="35523A"/>
          <w:sz w:val="24"/>
        </w:rPr>
        <w:lastRenderedPageBreak/>
        <w:t>Prompt 3 — Generate a Moral Courage Scenario Character</w:t>
      </w:r>
    </w:p>
    <w:p w14:paraId="1BC41CC6" w14:textId="77777777" w:rsidR="00835A99" w:rsidRDefault="00000000">
      <w:pPr>
        <w:pBdr>
          <w:top w:val="single" w:sz="4" w:space="4" w:color="CCCCCC"/>
          <w:left w:val="single" w:sz="4" w:space="4" w:color="CCCCCC"/>
          <w:bottom w:val="single" w:sz="4" w:space="4" w:color="CCCCCC"/>
          <w:right w:val="single" w:sz="4" w:space="4" w:color="CCCCCC"/>
        </w:pBdr>
        <w:spacing w:after="120"/>
        <w:ind w:left="432"/>
      </w:pPr>
      <w:r>
        <w:rPr>
          <w:rFonts w:ascii="Arial" w:hAnsi="Arial"/>
          <w:i/>
          <w:color w:val="555555"/>
          <w:sz w:val="21"/>
        </w:rPr>
        <w:t>Generate a military character for a moral courage challenge scenario in an AI leadership simulator. This character should present the student with a realistic ethical dilemma that requires speaking truth to authority, refusing an order, escalating a concern, or confronting a peer.</w:t>
      </w:r>
      <w:r>
        <w:rPr>
          <w:rFonts w:ascii="Arial" w:hAnsi="Arial"/>
          <w:i/>
          <w:color w:val="555555"/>
          <w:sz w:val="21"/>
        </w:rPr>
        <w:br/>
      </w:r>
      <w:r>
        <w:rPr>
          <w:rFonts w:ascii="Arial" w:hAnsi="Arial"/>
          <w:i/>
          <w:color w:val="555555"/>
          <w:sz w:val="21"/>
        </w:rPr>
        <w:br/>
        <w:t>The scenario should:</w:t>
      </w:r>
      <w:r>
        <w:rPr>
          <w:rFonts w:ascii="Arial" w:hAnsi="Arial"/>
          <w:i/>
          <w:color w:val="555555"/>
          <w:sz w:val="21"/>
        </w:rPr>
        <w:br/>
        <w:t>- Be grounded in a realistic military context (accountability, safety, equity, resource misuse, fraternization, falsified reports, etc.).</w:t>
      </w:r>
      <w:r>
        <w:rPr>
          <w:rFonts w:ascii="Arial" w:hAnsi="Arial"/>
          <w:i/>
          <w:color w:val="555555"/>
          <w:sz w:val="21"/>
        </w:rPr>
        <w:br/>
        <w:t>- Not be cartoonishly evil — the character should have a plausible rationalization for their behavior.</w:t>
      </w:r>
      <w:r>
        <w:rPr>
          <w:rFonts w:ascii="Arial" w:hAnsi="Arial"/>
          <w:i/>
          <w:color w:val="555555"/>
          <w:sz w:val="21"/>
        </w:rPr>
        <w:br/>
        <w:t>- Create genuine moral tension: the right answer should have real professional cost for the student.</w:t>
      </w:r>
      <w:r>
        <w:rPr>
          <w:rFonts w:ascii="Arial" w:hAnsi="Arial"/>
          <w:i/>
          <w:color w:val="555555"/>
          <w:sz w:val="21"/>
        </w:rPr>
        <w:br/>
        <w:t>- Have a rank and name appropriate to the scenario.</w:t>
      </w:r>
      <w:r>
        <w:rPr>
          <w:rFonts w:ascii="Arial" w:hAnsi="Arial"/>
          <w:i/>
          <w:color w:val="555555"/>
          <w:sz w:val="21"/>
        </w:rPr>
        <w:br/>
        <w:t>- Include a persona directive that reflects the character's rationalization and pressure tactics.</w:t>
      </w:r>
      <w:r>
        <w:rPr>
          <w:rFonts w:ascii="Arial" w:hAnsi="Arial"/>
          <w:i/>
          <w:color w:val="555555"/>
          <w:sz w:val="21"/>
        </w:rPr>
        <w:br/>
        <w:t>- Specify what the morally courageous response looks like.</w:t>
      </w:r>
      <w:r>
        <w:rPr>
          <w:rFonts w:ascii="Arial" w:hAnsi="Arial"/>
          <w:i/>
          <w:color w:val="555555"/>
          <w:sz w:val="21"/>
        </w:rPr>
        <w:br/>
        <w:t>- Specify what capitulation looks like and its consequences.</w:t>
      </w:r>
      <w:r>
        <w:rPr>
          <w:rFonts w:ascii="Arial" w:hAnsi="Arial"/>
          <w:i/>
          <w:color w:val="555555"/>
          <w:sz w:val="21"/>
        </w:rPr>
        <w:br/>
      </w:r>
      <w:r>
        <w:rPr>
          <w:rFonts w:ascii="Arial" w:hAnsi="Arial"/>
          <w:i/>
          <w:color w:val="555555"/>
          <w:sz w:val="21"/>
        </w:rPr>
        <w:br/>
        <w:t>Format the output as:</w:t>
      </w:r>
      <w:r>
        <w:rPr>
          <w:rFonts w:ascii="Arial" w:hAnsi="Arial"/>
          <w:i/>
          <w:color w:val="555555"/>
          <w:sz w:val="21"/>
        </w:rPr>
        <w:br/>
        <w:t>Name: [Rank] [Name]</w:t>
      </w:r>
      <w:r>
        <w:rPr>
          <w:rFonts w:ascii="Arial" w:hAnsi="Arial"/>
          <w:i/>
          <w:color w:val="555555"/>
          <w:sz w:val="21"/>
        </w:rPr>
        <w:br/>
        <w:t>Scenario Type: [Ethical Domain]</w:t>
      </w:r>
      <w:r>
        <w:rPr>
          <w:rFonts w:ascii="Arial" w:hAnsi="Arial"/>
          <w:i/>
          <w:color w:val="555555"/>
          <w:sz w:val="21"/>
        </w:rPr>
        <w:br/>
        <w:t>Persona Directive: [2nd person AI instruction]</w:t>
      </w:r>
      <w:r>
        <w:rPr>
          <w:rFonts w:ascii="Arial" w:hAnsi="Arial"/>
          <w:i/>
          <w:color w:val="555555"/>
          <w:sz w:val="21"/>
        </w:rPr>
        <w:br/>
        <w:t>Rationalization: [How the character justifies their behavior]</w:t>
      </w:r>
      <w:r>
        <w:rPr>
          <w:rFonts w:ascii="Arial" w:hAnsi="Arial"/>
          <w:i/>
          <w:color w:val="555555"/>
          <w:sz w:val="21"/>
        </w:rPr>
        <w:br/>
        <w:t>Morally Courageous Response: [What right looks like]</w:t>
      </w:r>
      <w:r>
        <w:rPr>
          <w:rFonts w:ascii="Arial" w:hAnsi="Arial"/>
          <w:i/>
          <w:color w:val="555555"/>
          <w:sz w:val="21"/>
        </w:rPr>
        <w:br/>
        <w:t>Capitulation Response: [What going along looks like and why it matters]</w:t>
      </w:r>
    </w:p>
    <w:p w14:paraId="4D90A6FB" w14:textId="77777777" w:rsidR="00835A99" w:rsidRDefault="00835A99"/>
    <w:p w14:paraId="0C2376D0" w14:textId="77777777" w:rsidR="002948F5" w:rsidRDefault="002948F5"/>
    <w:p w14:paraId="3F585FEC" w14:textId="77777777" w:rsidR="002948F5" w:rsidRDefault="002948F5"/>
    <w:p w14:paraId="7FC3A628" w14:textId="77777777" w:rsidR="002948F5" w:rsidRDefault="002948F5"/>
    <w:p w14:paraId="5E64A040" w14:textId="77777777" w:rsidR="002948F5" w:rsidRDefault="002948F5"/>
    <w:p w14:paraId="0FFEFB6F" w14:textId="77777777" w:rsidR="002948F5" w:rsidRDefault="002948F5"/>
    <w:p w14:paraId="633B5AE9" w14:textId="77777777" w:rsidR="002948F5" w:rsidRDefault="002948F5"/>
    <w:p w14:paraId="755AD0AC" w14:textId="77777777" w:rsidR="002948F5" w:rsidRDefault="002948F5"/>
    <w:p w14:paraId="15B2DB66" w14:textId="77777777" w:rsidR="002948F5" w:rsidRDefault="002948F5"/>
    <w:p w14:paraId="1890F265" w14:textId="77777777" w:rsidR="002948F5" w:rsidRDefault="002948F5"/>
    <w:p w14:paraId="7445F6EE" w14:textId="77777777" w:rsidR="002948F5" w:rsidRDefault="002948F5"/>
    <w:p w14:paraId="4162B6DD" w14:textId="77777777" w:rsidR="00835A99" w:rsidRDefault="00000000">
      <w:pPr>
        <w:spacing w:before="240" w:after="80"/>
      </w:pPr>
      <w:r>
        <w:rPr>
          <w:rFonts w:ascii="Arial" w:hAnsi="Arial"/>
          <w:b/>
          <w:color w:val="35523A"/>
          <w:sz w:val="24"/>
        </w:rPr>
        <w:lastRenderedPageBreak/>
        <w:t>Prompt 4 — Generate an Opening Message for an Existing Character</w:t>
      </w:r>
    </w:p>
    <w:p w14:paraId="030E014C" w14:textId="77777777" w:rsidR="00835A99" w:rsidRDefault="00000000">
      <w:pPr>
        <w:pBdr>
          <w:top w:val="single" w:sz="4" w:space="4" w:color="CCCCCC"/>
          <w:left w:val="single" w:sz="4" w:space="4" w:color="CCCCCC"/>
          <w:bottom w:val="single" w:sz="4" w:space="4" w:color="CCCCCC"/>
          <w:right w:val="single" w:sz="4" w:space="4" w:color="CCCCCC"/>
        </w:pBdr>
        <w:spacing w:after="120"/>
        <w:ind w:left="432"/>
      </w:pPr>
      <w:r>
        <w:rPr>
          <w:rFonts w:ascii="Arial" w:hAnsi="Arial"/>
          <w:i/>
          <w:color w:val="555555"/>
          <w:sz w:val="21"/>
        </w:rPr>
        <w:t>Write a realistic opening message for the following military AI persona that will be sent to a student at the start of a leadership simulation.</w:t>
      </w:r>
      <w:r>
        <w:rPr>
          <w:rFonts w:ascii="Arial" w:hAnsi="Arial"/>
          <w:i/>
          <w:color w:val="555555"/>
          <w:sz w:val="21"/>
        </w:rPr>
        <w:br/>
      </w:r>
      <w:r>
        <w:rPr>
          <w:rFonts w:ascii="Arial" w:hAnsi="Arial"/>
          <w:i/>
          <w:color w:val="555555"/>
          <w:sz w:val="21"/>
        </w:rPr>
        <w:br/>
        <w:t>Persona Description: [Paste the full persona directive here]</w:t>
      </w:r>
      <w:r>
        <w:rPr>
          <w:rFonts w:ascii="Arial" w:hAnsi="Arial"/>
          <w:i/>
          <w:color w:val="555555"/>
          <w:sz w:val="21"/>
        </w:rPr>
        <w:br/>
      </w:r>
      <w:r>
        <w:rPr>
          <w:rFonts w:ascii="Arial" w:hAnsi="Arial"/>
          <w:i/>
          <w:color w:val="555555"/>
          <w:sz w:val="21"/>
        </w:rPr>
        <w:br/>
        <w:t>The opening message should:</w:t>
      </w:r>
      <w:r>
        <w:rPr>
          <w:rFonts w:ascii="Arial" w:hAnsi="Arial"/>
          <w:i/>
          <w:color w:val="555555"/>
          <w:sz w:val="21"/>
        </w:rPr>
        <w:br/>
        <w:t>- Be written entirely in the voice of the character — no meta-commentary.</w:t>
      </w:r>
      <w:r>
        <w:rPr>
          <w:rFonts w:ascii="Arial" w:hAnsi="Arial"/>
          <w:i/>
          <w:color w:val="555555"/>
          <w:sz w:val="21"/>
        </w:rPr>
        <w:br/>
        <w:t>- Immediately establish the character's dominant behavioral trait (e.g., the micromanager should immediately demand detail; the alienated follower should surface a problem cynically).</w:t>
      </w:r>
      <w:r>
        <w:rPr>
          <w:rFonts w:ascii="Arial" w:hAnsi="Arial"/>
          <w:i/>
          <w:color w:val="555555"/>
          <w:sz w:val="21"/>
        </w:rPr>
        <w:br/>
        <w:t>- Present a real situation that requires the student to respond and engage.</w:t>
      </w:r>
      <w:r>
        <w:rPr>
          <w:rFonts w:ascii="Arial" w:hAnsi="Arial"/>
          <w:i/>
          <w:color w:val="555555"/>
          <w:sz w:val="21"/>
        </w:rPr>
        <w:br/>
        <w:t>- Be 3-5 sentences maximum — punchy, realistic, and immediately engaging.</w:t>
      </w:r>
      <w:r>
        <w:rPr>
          <w:rFonts w:ascii="Arial" w:hAnsi="Arial"/>
          <w:i/>
          <w:color w:val="555555"/>
          <w:sz w:val="21"/>
        </w:rPr>
        <w:br/>
        <w:t>- NOT reveal the character's archetype label, personality type, or any meta-simulation information.</w:t>
      </w:r>
      <w:r>
        <w:rPr>
          <w:rFonts w:ascii="Arial" w:hAnsi="Arial"/>
          <w:i/>
          <w:color w:val="555555"/>
          <w:sz w:val="21"/>
        </w:rPr>
        <w:br/>
        <w:t>- Sound like something that would realistically appear in a text message or Teams chat from this person.</w:t>
      </w:r>
      <w:r>
        <w:rPr>
          <w:rFonts w:ascii="Arial" w:hAnsi="Arial"/>
          <w:i/>
          <w:color w:val="555555"/>
          <w:sz w:val="21"/>
        </w:rPr>
        <w:br/>
      </w:r>
      <w:r>
        <w:rPr>
          <w:rFonts w:ascii="Arial" w:hAnsi="Arial"/>
          <w:i/>
          <w:color w:val="555555"/>
          <w:sz w:val="21"/>
        </w:rPr>
        <w:br/>
        <w:t>Output only the message text — no labels, no preamble.</w:t>
      </w:r>
    </w:p>
    <w:p w14:paraId="4B547F40" w14:textId="77777777" w:rsidR="00835A99" w:rsidRDefault="00835A99"/>
    <w:p w14:paraId="03A28E67" w14:textId="77777777" w:rsidR="00835A99" w:rsidRDefault="00835A99">
      <w:pPr>
        <w:pBdr>
          <w:bottom w:val="single" w:sz="4" w:space="1" w:color="CCCCCC"/>
        </w:pBdr>
        <w:spacing w:before="80" w:after="80"/>
      </w:pPr>
    </w:p>
    <w:p w14:paraId="0E3DA8DD" w14:textId="77777777" w:rsidR="00835A99" w:rsidRDefault="00000000">
      <w:pPr>
        <w:spacing w:before="240" w:after="80"/>
      </w:pPr>
      <w:r>
        <w:rPr>
          <w:rFonts w:ascii="Arial" w:hAnsi="Arial"/>
          <w:b/>
          <w:color w:val="35523A"/>
          <w:sz w:val="24"/>
        </w:rPr>
        <w:t>Tips for Refining AI-Generated Personas</w:t>
      </w:r>
    </w:p>
    <w:p w14:paraId="6E83D689" w14:textId="77777777" w:rsidR="00835A99" w:rsidRDefault="00000000">
      <w:pPr>
        <w:pStyle w:val="ListBullet"/>
        <w:spacing w:after="60"/>
        <w:ind w:left="432"/>
      </w:pPr>
      <w:r>
        <w:rPr>
          <w:rFonts w:ascii="Arial" w:hAnsi="Arial"/>
          <w:color w:val="2B2B2B"/>
        </w:rPr>
        <w:t>Run the generated persona directive through the simulator yourself before assigning it to students. Test it with multiple influence tactics to verify it behaves consistently in character.</w:t>
      </w:r>
    </w:p>
    <w:p w14:paraId="52CA4512" w14:textId="77777777" w:rsidR="00835A99" w:rsidRDefault="00000000">
      <w:pPr>
        <w:pStyle w:val="ListBullet"/>
        <w:spacing w:after="60"/>
        <w:ind w:left="432"/>
      </w:pPr>
      <w:r>
        <w:rPr>
          <w:rFonts w:ascii="Arial" w:hAnsi="Arial"/>
          <w:color w:val="2B2B2B"/>
        </w:rPr>
        <w:t>Add specificity to backstories. The more concrete and quirky the detail, the more memorable and realistic the character feels in conversation.</w:t>
      </w:r>
    </w:p>
    <w:p w14:paraId="34C8B4C2" w14:textId="77777777" w:rsidR="00835A99" w:rsidRDefault="00000000">
      <w:pPr>
        <w:pStyle w:val="ListBullet"/>
        <w:spacing w:after="60"/>
        <w:ind w:left="432"/>
      </w:pPr>
      <w:r>
        <w:rPr>
          <w:rFonts w:ascii="Arial" w:hAnsi="Arial"/>
          <w:color w:val="2B2B2B"/>
        </w:rPr>
        <w:t>Calibrate difficulty deliberately. Increase persona stubbornness for advanced students; reduce it for introductory sessions.</w:t>
      </w:r>
    </w:p>
    <w:p w14:paraId="12CB3B90" w14:textId="77777777" w:rsidR="00835A99" w:rsidRDefault="00000000">
      <w:pPr>
        <w:pStyle w:val="ListBullet"/>
        <w:spacing w:after="60"/>
        <w:ind w:left="432"/>
      </w:pPr>
      <w:r>
        <w:rPr>
          <w:rFonts w:ascii="Arial" w:hAnsi="Arial"/>
          <w:color w:val="2B2B2B"/>
        </w:rPr>
        <w:t>Rotate characters across semesters. Reuse the same archetypes with different names, ranks, and surface details to prevent students from sharing solutions across cohorts.</w:t>
      </w:r>
    </w:p>
    <w:p w14:paraId="19B8C8EC" w14:textId="77777777" w:rsidR="00835A99" w:rsidRDefault="00000000">
      <w:pPr>
        <w:pStyle w:val="ListBullet"/>
        <w:spacing w:after="60"/>
        <w:ind w:left="432"/>
      </w:pPr>
      <w:r>
        <w:rPr>
          <w:rFonts w:ascii="Arial" w:hAnsi="Arial"/>
          <w:color w:val="2B2B2B"/>
        </w:rPr>
        <w:t>Flag moral courage scenarios explicitly in the admin panel. This allows you to track which students encountered the ethical dilemma and how they responded.</w:t>
      </w:r>
    </w:p>
    <w:p w14:paraId="6100D5C2" w14:textId="77777777" w:rsidR="00835A99" w:rsidRDefault="00000000">
      <w:r>
        <w:br/>
      </w:r>
    </w:p>
    <w:p w14:paraId="316E09FD" w14:textId="77777777" w:rsidR="002948F5" w:rsidRDefault="002948F5"/>
    <w:p w14:paraId="496E15B9" w14:textId="77777777" w:rsidR="002948F5" w:rsidRDefault="002948F5"/>
    <w:p w14:paraId="1628E68F" w14:textId="77777777" w:rsidR="002948F5" w:rsidRDefault="002948F5"/>
    <w:p w14:paraId="3DA0A8BD" w14:textId="77777777" w:rsidR="002948F5" w:rsidRDefault="002948F5"/>
    <w:p w14:paraId="78154D03" w14:textId="77777777" w:rsidR="00835A99" w:rsidRDefault="00000000">
      <w:pPr>
        <w:pBdr>
          <w:bottom w:val="single" w:sz="6" w:space="4" w:color="35523A"/>
        </w:pBdr>
        <w:spacing w:before="360" w:after="120"/>
      </w:pPr>
      <w:r>
        <w:rPr>
          <w:rFonts w:ascii="Arial" w:hAnsi="Arial"/>
          <w:b/>
          <w:color w:val="35523A"/>
          <w:sz w:val="28"/>
        </w:rPr>
        <w:lastRenderedPageBreak/>
        <w:t>APPENDIX: ADP 6-22 INFLUENCE TACTICS QUICK REFERENCE</w:t>
      </w:r>
    </w:p>
    <w:p w14:paraId="64386E9D" w14:textId="77777777" w:rsidR="00835A99" w:rsidRDefault="00000000">
      <w:pPr>
        <w:spacing w:after="120"/>
      </w:pPr>
      <w:r>
        <w:rPr>
          <w:rFonts w:ascii="Arial" w:hAnsi="Arial"/>
          <w:color w:val="2B2B2B"/>
        </w:rPr>
        <w:t>The following influence tactics are referenced throughout this guide. All definitions are derived from ADP 6-22 and associated CGSC instructional materials.</w:t>
      </w:r>
    </w:p>
    <w:tbl>
      <w:tblPr>
        <w:tblStyle w:val="TableGrid"/>
        <w:tblW w:w="0" w:type="auto"/>
        <w:tblLook w:val="04A0" w:firstRow="1" w:lastRow="0" w:firstColumn="1" w:lastColumn="0" w:noHBand="0" w:noVBand="1"/>
      </w:tblPr>
      <w:tblGrid>
        <w:gridCol w:w="4044"/>
        <w:gridCol w:w="5532"/>
      </w:tblGrid>
      <w:tr w:rsidR="00835A99" w14:paraId="0BF0A75B" w14:textId="77777777">
        <w:tc>
          <w:tcPr>
            <w:tcW w:w="2880" w:type="dxa"/>
            <w:shd w:val="clear" w:color="auto" w:fill="35523A"/>
          </w:tcPr>
          <w:p w14:paraId="63F866E8" w14:textId="77777777" w:rsidR="00835A99" w:rsidRDefault="00000000">
            <w:r>
              <w:rPr>
                <w:rFonts w:ascii="Arial" w:hAnsi="Arial"/>
                <w:b/>
                <w:color w:val="FFFFFF"/>
              </w:rPr>
              <w:t>Influence Tactic</w:t>
            </w:r>
          </w:p>
        </w:tc>
        <w:tc>
          <w:tcPr>
            <w:tcW w:w="6480" w:type="dxa"/>
            <w:shd w:val="clear" w:color="auto" w:fill="35523A"/>
          </w:tcPr>
          <w:p w14:paraId="4B90C55F" w14:textId="77777777" w:rsidR="00835A99" w:rsidRDefault="00000000">
            <w:r>
              <w:rPr>
                <w:rFonts w:ascii="Arial" w:hAnsi="Arial"/>
                <w:b/>
                <w:color w:val="FFFFFF"/>
              </w:rPr>
              <w:t>Description</w:t>
            </w:r>
          </w:p>
        </w:tc>
      </w:tr>
      <w:tr w:rsidR="00835A99" w14:paraId="3BCCD05C" w14:textId="77777777">
        <w:tc>
          <w:tcPr>
            <w:tcW w:w="4680" w:type="dxa"/>
          </w:tcPr>
          <w:p w14:paraId="2A50F95E" w14:textId="77777777" w:rsidR="00835A99" w:rsidRDefault="00000000">
            <w:r>
              <w:rPr>
                <w:rFonts w:ascii="Arial" w:hAnsi="Arial"/>
                <w:b/>
                <w:color w:val="35523A"/>
                <w:sz w:val="21"/>
              </w:rPr>
              <w:t>Rational Persuasion</w:t>
            </w:r>
          </w:p>
        </w:tc>
        <w:tc>
          <w:tcPr>
            <w:tcW w:w="4680" w:type="dxa"/>
          </w:tcPr>
          <w:p w14:paraId="7F7B6489" w14:textId="77777777" w:rsidR="00835A99" w:rsidRDefault="00000000">
            <w:r>
              <w:rPr>
                <w:rFonts w:ascii="Arial" w:hAnsi="Arial"/>
                <w:color w:val="2B2B2B"/>
                <w:sz w:val="21"/>
              </w:rPr>
              <w:t>Using logical arguments, facts, and evidence to support a request or recommendation.</w:t>
            </w:r>
          </w:p>
        </w:tc>
      </w:tr>
      <w:tr w:rsidR="00835A99" w14:paraId="080E800A" w14:textId="77777777">
        <w:tc>
          <w:tcPr>
            <w:tcW w:w="4680" w:type="dxa"/>
          </w:tcPr>
          <w:p w14:paraId="3B62252D" w14:textId="77777777" w:rsidR="00835A99" w:rsidRDefault="00000000">
            <w:r>
              <w:rPr>
                <w:rFonts w:ascii="Arial" w:hAnsi="Arial"/>
                <w:b/>
                <w:color w:val="35523A"/>
                <w:sz w:val="21"/>
              </w:rPr>
              <w:t>Inspirational Appeals</w:t>
            </w:r>
          </w:p>
        </w:tc>
        <w:tc>
          <w:tcPr>
            <w:tcW w:w="4680" w:type="dxa"/>
          </w:tcPr>
          <w:p w14:paraId="3F38FB53" w14:textId="77777777" w:rsidR="00835A99" w:rsidRDefault="00000000">
            <w:r>
              <w:rPr>
                <w:rFonts w:ascii="Arial" w:hAnsi="Arial"/>
                <w:color w:val="2B2B2B"/>
                <w:sz w:val="21"/>
              </w:rPr>
              <w:t>Appealing to values, ideals, and aspirations to generate enthusiasm and commitment.</w:t>
            </w:r>
          </w:p>
        </w:tc>
      </w:tr>
      <w:tr w:rsidR="00835A99" w14:paraId="245B7BA0" w14:textId="77777777">
        <w:tc>
          <w:tcPr>
            <w:tcW w:w="4680" w:type="dxa"/>
          </w:tcPr>
          <w:p w14:paraId="2F52ADCA" w14:textId="77777777" w:rsidR="00835A99" w:rsidRDefault="00000000">
            <w:r>
              <w:rPr>
                <w:rFonts w:ascii="Arial" w:hAnsi="Arial"/>
                <w:b/>
                <w:color w:val="35523A"/>
                <w:sz w:val="21"/>
              </w:rPr>
              <w:t>Consultation</w:t>
            </w:r>
          </w:p>
        </w:tc>
        <w:tc>
          <w:tcPr>
            <w:tcW w:w="4680" w:type="dxa"/>
          </w:tcPr>
          <w:p w14:paraId="11E1F407" w14:textId="77777777" w:rsidR="00835A99" w:rsidRDefault="00000000">
            <w:r>
              <w:rPr>
                <w:rFonts w:ascii="Arial" w:hAnsi="Arial"/>
                <w:color w:val="2B2B2B"/>
                <w:sz w:val="21"/>
              </w:rPr>
              <w:t>Inviting others to participate in planning or decision-making to increase buy-in.</w:t>
            </w:r>
          </w:p>
        </w:tc>
      </w:tr>
      <w:tr w:rsidR="00835A99" w14:paraId="2D1FC792" w14:textId="77777777">
        <w:tc>
          <w:tcPr>
            <w:tcW w:w="4680" w:type="dxa"/>
          </w:tcPr>
          <w:p w14:paraId="64A25CC0" w14:textId="77777777" w:rsidR="00835A99" w:rsidRDefault="00000000">
            <w:r>
              <w:rPr>
                <w:rFonts w:ascii="Arial" w:hAnsi="Arial"/>
                <w:b/>
                <w:color w:val="35523A"/>
                <w:sz w:val="21"/>
              </w:rPr>
              <w:t>Exchange</w:t>
            </w:r>
          </w:p>
        </w:tc>
        <w:tc>
          <w:tcPr>
            <w:tcW w:w="4680" w:type="dxa"/>
          </w:tcPr>
          <w:p w14:paraId="43CD115C" w14:textId="77777777" w:rsidR="00835A99" w:rsidRDefault="00000000">
            <w:r>
              <w:rPr>
                <w:rFonts w:ascii="Arial" w:hAnsi="Arial"/>
                <w:color w:val="2B2B2B"/>
                <w:sz w:val="21"/>
              </w:rPr>
              <w:t>Offering something of value in return for compliance or support.</w:t>
            </w:r>
          </w:p>
        </w:tc>
      </w:tr>
      <w:tr w:rsidR="00835A99" w14:paraId="5F254D63" w14:textId="77777777">
        <w:tc>
          <w:tcPr>
            <w:tcW w:w="4680" w:type="dxa"/>
          </w:tcPr>
          <w:p w14:paraId="3737FB04" w14:textId="77777777" w:rsidR="00835A99" w:rsidRDefault="00000000">
            <w:r>
              <w:rPr>
                <w:rFonts w:ascii="Arial" w:hAnsi="Arial"/>
                <w:b/>
                <w:color w:val="35523A"/>
                <w:sz w:val="21"/>
              </w:rPr>
              <w:t>Collaboration</w:t>
            </w:r>
          </w:p>
        </w:tc>
        <w:tc>
          <w:tcPr>
            <w:tcW w:w="4680" w:type="dxa"/>
          </w:tcPr>
          <w:p w14:paraId="79A58D29" w14:textId="77777777" w:rsidR="00835A99" w:rsidRDefault="00000000">
            <w:r>
              <w:rPr>
                <w:rFonts w:ascii="Arial" w:hAnsi="Arial"/>
                <w:color w:val="2B2B2B"/>
                <w:sz w:val="21"/>
              </w:rPr>
              <w:t>Providing resources, assistance, or support to reduce the burden of compliance.</w:t>
            </w:r>
          </w:p>
        </w:tc>
      </w:tr>
      <w:tr w:rsidR="00835A99" w14:paraId="3E8CBCDF" w14:textId="77777777">
        <w:tc>
          <w:tcPr>
            <w:tcW w:w="4680" w:type="dxa"/>
          </w:tcPr>
          <w:p w14:paraId="3516B398" w14:textId="77777777" w:rsidR="00835A99" w:rsidRDefault="00000000">
            <w:r>
              <w:rPr>
                <w:rFonts w:ascii="Arial" w:hAnsi="Arial"/>
                <w:b/>
                <w:color w:val="35523A"/>
                <w:sz w:val="21"/>
              </w:rPr>
              <w:t>Apprising</w:t>
            </w:r>
          </w:p>
        </w:tc>
        <w:tc>
          <w:tcPr>
            <w:tcW w:w="4680" w:type="dxa"/>
          </w:tcPr>
          <w:p w14:paraId="42F4A5E3" w14:textId="77777777" w:rsidR="00835A99" w:rsidRDefault="00000000">
            <w:r>
              <w:rPr>
                <w:rFonts w:ascii="Arial" w:hAnsi="Arial"/>
                <w:color w:val="2B2B2B"/>
                <w:sz w:val="21"/>
              </w:rPr>
              <w:t>Explaining how compliance will personally benefit the target or further their goals.</w:t>
            </w:r>
          </w:p>
        </w:tc>
      </w:tr>
      <w:tr w:rsidR="00835A99" w14:paraId="6AD7263E" w14:textId="77777777">
        <w:tc>
          <w:tcPr>
            <w:tcW w:w="4680" w:type="dxa"/>
          </w:tcPr>
          <w:p w14:paraId="383694D3" w14:textId="77777777" w:rsidR="00835A99" w:rsidRDefault="00000000">
            <w:r>
              <w:rPr>
                <w:rFonts w:ascii="Arial" w:hAnsi="Arial"/>
                <w:b/>
                <w:color w:val="35523A"/>
                <w:sz w:val="21"/>
              </w:rPr>
              <w:t>Legitimating</w:t>
            </w:r>
          </w:p>
        </w:tc>
        <w:tc>
          <w:tcPr>
            <w:tcW w:w="4680" w:type="dxa"/>
          </w:tcPr>
          <w:p w14:paraId="20F82604" w14:textId="77777777" w:rsidR="00835A99" w:rsidRDefault="00000000">
            <w:r>
              <w:rPr>
                <w:rFonts w:ascii="Arial" w:hAnsi="Arial"/>
                <w:color w:val="2B2B2B"/>
                <w:sz w:val="21"/>
              </w:rPr>
              <w:t>Using authority, policy, or precedent to justify a request.</w:t>
            </w:r>
          </w:p>
        </w:tc>
      </w:tr>
      <w:tr w:rsidR="00835A99" w14:paraId="459AE0BD" w14:textId="77777777">
        <w:tc>
          <w:tcPr>
            <w:tcW w:w="4680" w:type="dxa"/>
          </w:tcPr>
          <w:p w14:paraId="5AE2FA9A" w14:textId="77777777" w:rsidR="00835A99" w:rsidRDefault="00000000">
            <w:r>
              <w:rPr>
                <w:rFonts w:ascii="Arial" w:hAnsi="Arial"/>
                <w:b/>
                <w:color w:val="35523A"/>
                <w:sz w:val="21"/>
              </w:rPr>
              <w:t>Coalition Building</w:t>
            </w:r>
          </w:p>
        </w:tc>
        <w:tc>
          <w:tcPr>
            <w:tcW w:w="4680" w:type="dxa"/>
          </w:tcPr>
          <w:p w14:paraId="50B4DD4E" w14:textId="77777777" w:rsidR="00835A99" w:rsidRDefault="00000000">
            <w:r>
              <w:rPr>
                <w:rFonts w:ascii="Arial" w:hAnsi="Arial"/>
                <w:color w:val="2B2B2B"/>
                <w:sz w:val="21"/>
              </w:rPr>
              <w:t>Enlisting the support of others to strengthen a request or demonstrate consensus.</w:t>
            </w:r>
          </w:p>
        </w:tc>
      </w:tr>
      <w:tr w:rsidR="00835A99" w14:paraId="263A382F" w14:textId="77777777">
        <w:tc>
          <w:tcPr>
            <w:tcW w:w="4680" w:type="dxa"/>
          </w:tcPr>
          <w:p w14:paraId="61AC7F9C" w14:textId="77777777" w:rsidR="00835A99" w:rsidRDefault="00000000">
            <w:r>
              <w:rPr>
                <w:rFonts w:ascii="Arial" w:hAnsi="Arial"/>
                <w:b/>
                <w:color w:val="35523A"/>
                <w:sz w:val="21"/>
              </w:rPr>
              <w:t>Pressure</w:t>
            </w:r>
          </w:p>
        </w:tc>
        <w:tc>
          <w:tcPr>
            <w:tcW w:w="4680" w:type="dxa"/>
          </w:tcPr>
          <w:p w14:paraId="31A8726B" w14:textId="77777777" w:rsidR="00835A99" w:rsidRDefault="00000000">
            <w:r>
              <w:rPr>
                <w:rFonts w:ascii="Arial" w:hAnsi="Arial"/>
                <w:color w:val="2B2B2B"/>
                <w:sz w:val="21"/>
              </w:rPr>
              <w:t>Using demands, threats, or persistent follow-up to compel compliance.</w:t>
            </w:r>
          </w:p>
        </w:tc>
      </w:tr>
    </w:tbl>
    <w:p w14:paraId="228A173A" w14:textId="77777777" w:rsidR="00835A99" w:rsidRDefault="00835A99"/>
    <w:p w14:paraId="26A9CFBC" w14:textId="77777777" w:rsidR="00835A99" w:rsidRDefault="00000000">
      <w:pPr>
        <w:spacing w:after="120"/>
      </w:pPr>
      <w:r>
        <w:rPr>
          <w:rFonts w:ascii="Arial" w:hAnsi="Arial"/>
          <w:i/>
          <w:color w:val="2B2B2B"/>
        </w:rPr>
        <w:t>Note: Pressure is the least effective and most relationship-damaging tactic in most A731 scenarios. Its use should be deliberate and justified. Legitimating is effective with compliant personalities but counterproductive with alienated or cynical followers.</w:t>
      </w:r>
    </w:p>
    <w:sectPr w:rsidR="00835A9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2575885">
    <w:abstractNumId w:val="8"/>
  </w:num>
  <w:num w:numId="2" w16cid:durableId="1109084552">
    <w:abstractNumId w:val="6"/>
  </w:num>
  <w:num w:numId="3" w16cid:durableId="437145626">
    <w:abstractNumId w:val="5"/>
  </w:num>
  <w:num w:numId="4" w16cid:durableId="687562741">
    <w:abstractNumId w:val="4"/>
  </w:num>
  <w:num w:numId="5" w16cid:durableId="148837403">
    <w:abstractNumId w:val="7"/>
  </w:num>
  <w:num w:numId="6" w16cid:durableId="613366027">
    <w:abstractNumId w:val="3"/>
  </w:num>
  <w:num w:numId="7" w16cid:durableId="1580628665">
    <w:abstractNumId w:val="2"/>
  </w:num>
  <w:num w:numId="8" w16cid:durableId="1135490778">
    <w:abstractNumId w:val="1"/>
  </w:num>
  <w:num w:numId="9" w16cid:durableId="1586958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0FF"/>
    <w:rsid w:val="0006063C"/>
    <w:rsid w:val="0015074B"/>
    <w:rsid w:val="002948F5"/>
    <w:rsid w:val="0029639D"/>
    <w:rsid w:val="00326F90"/>
    <w:rsid w:val="00835A99"/>
    <w:rsid w:val="00A54A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30BBB2"/>
  <w14:defaultImageDpi w14:val="300"/>
  <w15:docId w15:val="{5F034868-B7C6-8C4C-A83A-5D52B91B3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410FF"/>
    <w:rPr>
      <w:color w:val="0000FF" w:themeColor="hyperlink"/>
      <w:u w:val="single"/>
    </w:rPr>
  </w:style>
  <w:style w:type="character" w:styleId="UnresolvedMention">
    <w:name w:val="Unresolved Mention"/>
    <w:basedOn w:val="DefaultParagraphFont"/>
    <w:uiPriority w:val="99"/>
    <w:semiHidden/>
    <w:unhideWhenUsed/>
    <w:rsid w:val="000410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731.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4327</Words>
  <Characters>25619</Characters>
  <Application>Microsoft Office Word</Application>
  <DocSecurity>0</DocSecurity>
  <Lines>624</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 Glerum</cp:lastModifiedBy>
  <cp:revision>3</cp:revision>
  <dcterms:created xsi:type="dcterms:W3CDTF">2013-12-23T23:15:00Z</dcterms:created>
  <dcterms:modified xsi:type="dcterms:W3CDTF">2026-04-10T20:18:00Z</dcterms:modified>
  <cp:category/>
</cp:coreProperties>
</file>