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AE2D8" w14:textId="77777777" w:rsidR="00C8158F" w:rsidRPr="00C8158F" w:rsidRDefault="00C8158F" w:rsidP="00C8158F">
      <w:pPr>
        <w:rPr>
          <w:b/>
          <w:bCs/>
        </w:rPr>
      </w:pPr>
      <w:r w:rsidRPr="00C8158F">
        <w:rPr>
          <w:b/>
          <w:bCs/>
        </w:rPr>
        <w:t>Analisi Dettagliata degli Intervalli Operativi</w:t>
      </w:r>
    </w:p>
    <w:p w14:paraId="409D75AD" w14:textId="77777777" w:rsidR="00C8158F" w:rsidRPr="00C8158F" w:rsidRDefault="00C8158F" w:rsidP="00C8158F">
      <w:r w:rsidRPr="00C8158F">
        <w:t xml:space="preserve">Prima di descrivere le fasi di commutazione, è necessario definire le condizioni e le ipotesi adottate per l'analisi del </w:t>
      </w:r>
      <w:proofErr w:type="gramStart"/>
      <w:r w:rsidRPr="00C8158F">
        <w:t>circuito :</w:t>
      </w:r>
      <w:proofErr w:type="gramEnd"/>
    </w:p>
    <w:p w14:paraId="73B83567" w14:textId="77777777" w:rsidR="00C8158F" w:rsidRPr="00C8158F" w:rsidRDefault="00C8158F" w:rsidP="00C8158F">
      <w:pPr>
        <w:numPr>
          <w:ilvl w:val="0"/>
          <w:numId w:val="10"/>
        </w:numPr>
      </w:pPr>
      <w:r w:rsidRPr="00C8158F">
        <w:rPr>
          <w:b/>
          <w:bCs/>
        </w:rPr>
        <w:t>Componenti Ideali:</w:t>
      </w:r>
      <w:r w:rsidRPr="00C8158F">
        <w:t xml:space="preserve"> Tutti i dispositivi a semiconduttore e i componenti passivi sono considerati ideali, salvo diversa indicazione.</w:t>
      </w:r>
    </w:p>
    <w:p w14:paraId="7CE59C29" w14:textId="076619C6" w:rsidR="00C8158F" w:rsidRPr="00C8158F" w:rsidRDefault="00C8158F" w:rsidP="00C8158F">
      <w:pPr>
        <w:numPr>
          <w:ilvl w:val="0"/>
          <w:numId w:val="10"/>
        </w:numPr>
      </w:pPr>
      <w:r w:rsidRPr="00C8158F">
        <w:rPr>
          <w:b/>
          <w:bCs/>
        </w:rPr>
        <w:t>Tensione di Uscita Costante:</w:t>
      </w:r>
      <w:r w:rsidRPr="00C8158F">
        <w:t xml:space="preserve"> I condensatori di uscita C_o1 e C_o2 sono considerati sufficientemente grandi da mantenere la tensione costante durante un ciclo di commutazione.</w:t>
      </w:r>
    </w:p>
    <w:p w14:paraId="0FA4D8E5" w14:textId="1B0B6204" w:rsidR="00C8158F" w:rsidRDefault="00C8158F" w:rsidP="00C8158F">
      <w:pPr>
        <w:numPr>
          <w:ilvl w:val="0"/>
          <w:numId w:val="10"/>
        </w:numPr>
      </w:pPr>
      <w:r w:rsidRPr="00C8158F">
        <w:rPr>
          <w:b/>
          <w:bCs/>
        </w:rPr>
        <w:t>Capacità Parassite:</w:t>
      </w:r>
      <w:r w:rsidRPr="00C8158F">
        <w:t xml:space="preserve"> Per analizzare correttamente le transizioni </w:t>
      </w:r>
      <w:r w:rsidRPr="00C8158F">
        <w:rPr>
          <w:i/>
          <w:iCs/>
        </w:rPr>
        <w:t>Soft-Switching</w:t>
      </w:r>
      <w:r w:rsidRPr="00C8158F">
        <w:t>, sono incluse nel modello le capacità di uscita degli interruttori principali C_s1 e C_s2.</w:t>
      </w:r>
    </w:p>
    <w:p w14:paraId="1307E70A" w14:textId="77777777" w:rsidR="007D575B" w:rsidRPr="00C8158F" w:rsidRDefault="007D575B" w:rsidP="007D575B"/>
    <w:p w14:paraId="42217061" w14:textId="59DC1E7C" w:rsidR="00C8158F" w:rsidRDefault="00C8158F" w:rsidP="00C8158F">
      <w:r w:rsidRPr="00C8158F">
        <w:t xml:space="preserve">Il funzionamento del convertitore all'interno di un periodo di commutazione </w:t>
      </w:r>
      <w:proofErr w:type="spellStart"/>
      <w:r w:rsidRPr="00C8158F">
        <w:t>T_</w:t>
      </w:r>
      <w:proofErr w:type="gramStart"/>
      <w:r w:rsidRPr="00C8158F">
        <w:t>s</w:t>
      </w:r>
      <w:proofErr w:type="spellEnd"/>
      <w:r w:rsidRPr="00C8158F">
        <w:t xml:space="preserve"> è</w:t>
      </w:r>
      <w:proofErr w:type="gramEnd"/>
      <w:r w:rsidRPr="00C8158F">
        <w:t xml:space="preserve"> suddiviso in otto intervalli distinti.</w:t>
      </w:r>
    </w:p>
    <w:p w14:paraId="2D9BA68A" w14:textId="77777777" w:rsidR="007D575B" w:rsidRPr="00C8158F" w:rsidRDefault="007D575B" w:rsidP="00C8158F"/>
    <w:p w14:paraId="17E11301" w14:textId="7FEEDC84" w:rsidR="00C8158F" w:rsidRPr="00C8158F" w:rsidRDefault="00C8158F" w:rsidP="00C8158F">
      <w:r w:rsidRPr="00C8158F">
        <w:rPr>
          <w:b/>
          <w:bCs/>
        </w:rPr>
        <w:t>Intervallo 1 [t_0 - t_1]</w:t>
      </w:r>
      <w:r w:rsidRPr="00C8158F">
        <w:t xml:space="preserve"> Questo intervallo inizia con l'accensione dell'interruttore S_1. In questa fase, il diodo D_o1 è polarizzato inversamente, mentre il diodo D_o2 sta conducendo. L'induttore di ingresso L_B viene caricato dalla tensione di sorgente </w:t>
      </w:r>
      <w:proofErr w:type="spellStart"/>
      <w:r w:rsidRPr="00C8158F">
        <w:t>V_s</w:t>
      </w:r>
      <w:proofErr w:type="spellEnd"/>
      <w:r w:rsidRPr="00C8158F">
        <w:t xml:space="preserve">, mentre la tensione V_o2 è applicata all'ingresso del serbatoio risonante V_AB. La corrente risonante </w:t>
      </w:r>
      <w:proofErr w:type="spellStart"/>
      <w:r w:rsidRPr="00C8158F">
        <w:t>I_Lr</w:t>
      </w:r>
      <w:proofErr w:type="spellEnd"/>
      <w:r w:rsidRPr="00C8158F">
        <w:t xml:space="preserve"> e la tensione V_Cr2 diminuiscono, mentre V_Cr1 aumenta. All'istante t_1, la corrente </w:t>
      </w:r>
      <w:proofErr w:type="spellStart"/>
      <w:r w:rsidRPr="00C8158F">
        <w:t>I_Lr</w:t>
      </w:r>
      <w:proofErr w:type="spellEnd"/>
      <w:r w:rsidRPr="00C8158F">
        <w:t xml:space="preserve"> raggiunge lo zero e il diodo D_o2 si spegne in condizioni di </w:t>
      </w:r>
      <w:r w:rsidRPr="00C8158F">
        <w:rPr>
          <w:i/>
          <w:iCs/>
        </w:rPr>
        <w:t xml:space="preserve">Zero </w:t>
      </w:r>
      <w:proofErr w:type="spellStart"/>
      <w:r w:rsidRPr="00C8158F">
        <w:rPr>
          <w:i/>
          <w:iCs/>
        </w:rPr>
        <w:t>Current</w:t>
      </w:r>
      <w:proofErr w:type="spellEnd"/>
      <w:r w:rsidRPr="00C8158F">
        <w:rPr>
          <w:i/>
          <w:iCs/>
        </w:rPr>
        <w:t xml:space="preserve"> Switching</w:t>
      </w:r>
      <w:r w:rsidRPr="00C8158F">
        <w:t xml:space="preserve"> ZCS.</w:t>
      </w:r>
    </w:p>
    <w:p w14:paraId="7247E1AF" w14:textId="34431626" w:rsidR="00C8158F" w:rsidRPr="00C8158F" w:rsidRDefault="00C8158F" w:rsidP="00C8158F">
      <w:r w:rsidRPr="00C8158F">
        <w:rPr>
          <w:b/>
          <w:bCs/>
        </w:rPr>
        <w:t>Intervallo 2 [t_1 - t_2]</w:t>
      </w:r>
      <w:r w:rsidRPr="00C8158F">
        <w:t xml:space="preserve"> Durante questo intervallo, la risonanza prosegue esclusivamente tra l'induttore </w:t>
      </w:r>
      <w:proofErr w:type="spellStart"/>
      <w:r w:rsidRPr="00C8158F">
        <w:t>L_r</w:t>
      </w:r>
      <w:proofErr w:type="spellEnd"/>
      <w:r w:rsidRPr="00C8158F">
        <w:t xml:space="preserve"> e il condensatore C_r1. Di conseguenza, C_r1 e </w:t>
      </w:r>
      <w:proofErr w:type="spellStart"/>
      <w:r w:rsidRPr="00C8158F">
        <w:t>L_r</w:t>
      </w:r>
      <w:proofErr w:type="spellEnd"/>
      <w:r w:rsidRPr="00C8158F">
        <w:t xml:space="preserve"> si scaricano con un andamento sinusoidale. L'intervallo termina all'istante t_2, quando la somma delle tensioni V_Cr1 + V_Cr2 raggiunge lo zero, portando in conduzione il diodo D_o1.</w:t>
      </w:r>
    </w:p>
    <w:p w14:paraId="73A116BB" w14:textId="6DC48652" w:rsidR="00C8158F" w:rsidRPr="00C8158F" w:rsidRDefault="00C8158F" w:rsidP="00C8158F">
      <w:r w:rsidRPr="00C8158F">
        <w:rPr>
          <w:b/>
          <w:bCs/>
        </w:rPr>
        <w:t>Intervallo 3 [t_2 - t_3]</w:t>
      </w:r>
      <w:r w:rsidRPr="00C8158F">
        <w:t xml:space="preserve"> In questa fase, sia l'interruttore S_1 che il diodo D_o1 stanno conducendo. Si verifica una risonanza che coinvolge </w:t>
      </w:r>
      <w:proofErr w:type="spellStart"/>
      <w:r w:rsidRPr="00C8158F">
        <w:t>L_r</w:t>
      </w:r>
      <w:proofErr w:type="spellEnd"/>
      <w:r w:rsidRPr="00C8158F">
        <w:t>, C_r1 e C_r2; nello specifico, C_r1 si scarica mentre C_r2 si carica. Questo modo operativo termina all'istante t_3, quando l'interruttore S_1 viene spento.</w:t>
      </w:r>
    </w:p>
    <w:p w14:paraId="2CE3CF16" w14:textId="07516245" w:rsidR="00C8158F" w:rsidRPr="00C8158F" w:rsidRDefault="00C8158F" w:rsidP="00C8158F">
      <w:r w:rsidRPr="00C8158F">
        <w:rPr>
          <w:b/>
          <w:bCs/>
        </w:rPr>
        <w:t>Intervallo 4 [t_3 - t_4] Tempo Morto</w:t>
      </w:r>
      <w:r w:rsidRPr="00C8158F">
        <w:t xml:space="preserve"> Spegnendo S_1, la somma delle correnti I_LB e </w:t>
      </w:r>
      <w:proofErr w:type="spellStart"/>
      <w:r w:rsidRPr="00C8158F">
        <w:t>I_Lr</w:t>
      </w:r>
      <w:proofErr w:type="spellEnd"/>
      <w:r w:rsidRPr="00C8158F">
        <w:t xml:space="preserve"> carica il condensatore parassita C_s1 e scarica il condensatore C_s2. All'istante t_4, il condensatore C_s2 è completamente scarico e il diodo intrinseco </w:t>
      </w:r>
      <w:r w:rsidRPr="00C8158F">
        <w:rPr>
          <w:i/>
          <w:iCs/>
        </w:rPr>
        <w:t xml:space="preserve">body </w:t>
      </w:r>
      <w:proofErr w:type="spellStart"/>
      <w:r w:rsidRPr="00C8158F">
        <w:rPr>
          <w:i/>
          <w:iCs/>
        </w:rPr>
        <w:t>diode</w:t>
      </w:r>
      <w:proofErr w:type="spellEnd"/>
      <w:r w:rsidRPr="00C8158F">
        <w:t xml:space="preserve"> di S_2 entra in conduzione. Questo permette all'interruttore S_2 di accendersi in condizioni di </w:t>
      </w:r>
      <w:r w:rsidRPr="00C8158F">
        <w:rPr>
          <w:i/>
          <w:iCs/>
        </w:rPr>
        <w:t>Zero Voltage Switching</w:t>
      </w:r>
      <w:r w:rsidRPr="00C8158F">
        <w:t xml:space="preserve"> ZVS.</w:t>
      </w:r>
    </w:p>
    <w:p w14:paraId="3375695B" w14:textId="6F98FB9B" w:rsidR="00C8158F" w:rsidRPr="00C8158F" w:rsidRDefault="00C8158F" w:rsidP="00C8158F">
      <w:r w:rsidRPr="00C8158F">
        <w:rPr>
          <w:b/>
          <w:bCs/>
        </w:rPr>
        <w:t>Intervallo 5 [t_4 - t_5]</w:t>
      </w:r>
      <w:r w:rsidRPr="00C8158F">
        <w:t xml:space="preserve"> Durante questo intervallo, l'interruttore S_2 e il diodo D_o1 sono in conduzione. La tensione </w:t>
      </w:r>
      <w:proofErr w:type="spellStart"/>
      <w:r w:rsidRPr="00C8158F">
        <w:t>V_s</w:t>
      </w:r>
      <w:proofErr w:type="spellEnd"/>
      <w:r w:rsidRPr="00C8158F">
        <w:t xml:space="preserve"> - V_o2 è applicata ai capi dell'induttore L_B, causando una decrescita lineare della corrente I_LB. All'ingresso del serbatoio risonante viene applicata una </w:t>
      </w:r>
      <w:r w:rsidRPr="00C8158F">
        <w:lastRenderedPageBreak/>
        <w:t xml:space="preserve">tensione nulla. All'istante t_5, la corrente risonante </w:t>
      </w:r>
      <w:proofErr w:type="spellStart"/>
      <w:r w:rsidRPr="00C8158F">
        <w:t>I_Lr</w:t>
      </w:r>
      <w:proofErr w:type="spellEnd"/>
      <w:r w:rsidRPr="00C8158F">
        <w:t xml:space="preserve"> raggiunge lo zero e il diodo D_o1 si spegne in condizioni ZCS.</w:t>
      </w:r>
    </w:p>
    <w:p w14:paraId="4E132FED" w14:textId="1D27757C" w:rsidR="00C8158F" w:rsidRPr="00C8158F" w:rsidRDefault="00C8158F" w:rsidP="00C8158F">
      <w:r w:rsidRPr="00C8158F">
        <w:rPr>
          <w:b/>
          <w:bCs/>
        </w:rPr>
        <w:t>Intervallo 6 [t_5 - t_6]</w:t>
      </w:r>
      <w:r w:rsidRPr="00C8158F">
        <w:t xml:space="preserve"> A partire da t_5, con S_2 attivo, entrambi i diodi di uscita sono spenti. L'induttore L_B è in fase di smagnetizzazione e la risonanza continua tra </w:t>
      </w:r>
      <w:proofErr w:type="spellStart"/>
      <w:r w:rsidRPr="00C8158F">
        <w:t>L_r</w:t>
      </w:r>
      <w:proofErr w:type="spellEnd"/>
      <w:r w:rsidRPr="00C8158F">
        <w:t xml:space="preserve"> e C_r1, caricando C_r1 attraverso la corrente </w:t>
      </w:r>
      <w:proofErr w:type="spellStart"/>
      <w:r w:rsidRPr="00C8158F">
        <w:t>I_Lr</w:t>
      </w:r>
      <w:proofErr w:type="spellEnd"/>
      <w:r w:rsidRPr="00C8158F">
        <w:t>. L'intervallo termina all'istante t_6, quando la somma delle tensioni V_Cr1 + V_Cr2 eguaglia V_o1, portando in conduzione il diodo D_o2.</w:t>
      </w:r>
    </w:p>
    <w:p w14:paraId="319595E3" w14:textId="789BE389" w:rsidR="00C8158F" w:rsidRPr="00C8158F" w:rsidRDefault="00C8158F" w:rsidP="00C8158F">
      <w:r w:rsidRPr="00C8158F">
        <w:rPr>
          <w:b/>
          <w:bCs/>
        </w:rPr>
        <w:t>Intervallo 7 [t_6 - t_7]</w:t>
      </w:r>
      <w:r w:rsidRPr="00C8158F">
        <w:t xml:space="preserve"> In questa fase, S_2 e D_o2 stanno conducendo. Il condensatore C_r2 partecipa alla risonanza e si scarica attraverso il diodo D_o2. Questo modo operativo si conclude all'istante t_7, quando l'interruttore S_2 viene spento.</w:t>
      </w:r>
    </w:p>
    <w:p w14:paraId="75C024F3" w14:textId="369CE5C0" w:rsidR="00C8158F" w:rsidRPr="00C8158F" w:rsidRDefault="00C8158F" w:rsidP="00C8158F">
      <w:r w:rsidRPr="00C8158F">
        <w:rPr>
          <w:b/>
          <w:bCs/>
        </w:rPr>
        <w:t>Intervallo 8 [t_7 - t_8] Tempo Morto</w:t>
      </w:r>
      <w:r w:rsidRPr="00C8158F">
        <w:t xml:space="preserve"> Con lo spegnimento di S_2, la differenza tra le correnti I_LB e </w:t>
      </w:r>
      <w:proofErr w:type="spellStart"/>
      <w:r w:rsidRPr="00C8158F">
        <w:t>I_Lr</w:t>
      </w:r>
      <w:proofErr w:type="spellEnd"/>
      <w:r w:rsidRPr="00C8158F">
        <w:t xml:space="preserve"> scarica il condensatore parassita C_s1 e carica C_s2. All'istante t_8, il condensatore C_s1 è completamente scarico e il diodo intrinseco di S_1 entra in conduzione. Ciò consente all'interruttore S_1 di essere acceso nuovamente in condizioni ZVS, completando il ciclo.</w:t>
      </w:r>
    </w:p>
    <w:p w14:paraId="51AFD890" w14:textId="77777777" w:rsidR="00C22D8A" w:rsidRPr="00C8158F" w:rsidRDefault="00C22D8A" w:rsidP="00C8158F"/>
    <w:sectPr w:rsidR="00C22D8A" w:rsidRPr="00C8158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92BB6"/>
    <w:multiLevelType w:val="multilevel"/>
    <w:tmpl w:val="60DA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83E52"/>
    <w:multiLevelType w:val="multilevel"/>
    <w:tmpl w:val="3A60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07800"/>
    <w:multiLevelType w:val="multilevel"/>
    <w:tmpl w:val="D30A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67F6E"/>
    <w:multiLevelType w:val="multilevel"/>
    <w:tmpl w:val="C074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4178C"/>
    <w:multiLevelType w:val="multilevel"/>
    <w:tmpl w:val="2FE24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EC63F3"/>
    <w:multiLevelType w:val="multilevel"/>
    <w:tmpl w:val="606E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71D15"/>
    <w:multiLevelType w:val="multilevel"/>
    <w:tmpl w:val="CB18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A4E7D"/>
    <w:multiLevelType w:val="multilevel"/>
    <w:tmpl w:val="D172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807307"/>
    <w:multiLevelType w:val="multilevel"/>
    <w:tmpl w:val="44EC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26515"/>
    <w:multiLevelType w:val="multilevel"/>
    <w:tmpl w:val="5F94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098784">
    <w:abstractNumId w:val="4"/>
  </w:num>
  <w:num w:numId="2" w16cid:durableId="437871866">
    <w:abstractNumId w:val="2"/>
  </w:num>
  <w:num w:numId="3" w16cid:durableId="1232544754">
    <w:abstractNumId w:val="0"/>
  </w:num>
  <w:num w:numId="4" w16cid:durableId="1347443986">
    <w:abstractNumId w:val="3"/>
  </w:num>
  <w:num w:numId="5" w16cid:durableId="783111327">
    <w:abstractNumId w:val="5"/>
  </w:num>
  <w:num w:numId="6" w16cid:durableId="274140496">
    <w:abstractNumId w:val="1"/>
  </w:num>
  <w:num w:numId="7" w16cid:durableId="1013723612">
    <w:abstractNumId w:val="7"/>
  </w:num>
  <w:num w:numId="8" w16cid:durableId="1049459295">
    <w:abstractNumId w:val="9"/>
  </w:num>
  <w:num w:numId="9" w16cid:durableId="48380821">
    <w:abstractNumId w:val="6"/>
  </w:num>
  <w:num w:numId="10" w16cid:durableId="9922985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3B8"/>
    <w:rsid w:val="00004438"/>
    <w:rsid w:val="001333B8"/>
    <w:rsid w:val="004B1DCA"/>
    <w:rsid w:val="007D575B"/>
    <w:rsid w:val="00C22D8A"/>
    <w:rsid w:val="00C8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DEB0F"/>
  <w15:chartTrackingRefBased/>
  <w15:docId w15:val="{69D00F41-5B70-46F8-9204-8C500F4FC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33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33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33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33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33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33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33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33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33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33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33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33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333B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333B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333B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333B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333B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333B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33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33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33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33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33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333B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333B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333B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33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333B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33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Molari</dc:creator>
  <cp:keywords/>
  <dc:description/>
  <cp:lastModifiedBy>Stefano Molari</cp:lastModifiedBy>
  <cp:revision>4</cp:revision>
  <dcterms:created xsi:type="dcterms:W3CDTF">2026-02-11T21:56:00Z</dcterms:created>
  <dcterms:modified xsi:type="dcterms:W3CDTF">2026-02-11T22:01:00Z</dcterms:modified>
</cp:coreProperties>
</file>