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9593F" w14:textId="127FDFBC" w:rsidR="009445D9" w:rsidRPr="00A549DC" w:rsidRDefault="00A549DC" w:rsidP="00B93DF5">
      <w:pPr>
        <w:pStyle w:val="Heading1"/>
      </w:pPr>
      <w:r w:rsidRPr="00A549DC">
        <w:t>WSI</w:t>
      </w:r>
      <w:r w:rsidR="00A86B65">
        <w:t xml:space="preserve"> </w:t>
      </w:r>
      <w:r w:rsidRPr="00A549DC">
        <w:t>– sprawozdania</w:t>
      </w:r>
    </w:p>
    <w:p w14:paraId="3C1FE1C5" w14:textId="4191953B" w:rsidR="00A549DC" w:rsidRDefault="00A549DC">
      <w:pPr>
        <w:rPr>
          <w:sz w:val="20"/>
          <w:szCs w:val="20"/>
        </w:rPr>
      </w:pPr>
      <w:r w:rsidRPr="00A549DC">
        <w:rPr>
          <w:sz w:val="20"/>
          <w:szCs w:val="20"/>
        </w:rPr>
        <w:t>Pryimak Andrii-Stepan</w:t>
      </w:r>
      <w:r w:rsidR="00C61FC5">
        <w:rPr>
          <w:sz w:val="20"/>
          <w:szCs w:val="20"/>
        </w:rPr>
        <w:t xml:space="preserve"> 336173</w:t>
      </w:r>
    </w:p>
    <w:p w14:paraId="59829376" w14:textId="37513823" w:rsidR="00A86B65" w:rsidRDefault="00A86B65" w:rsidP="00A86B65">
      <w:pPr>
        <w:pStyle w:val="Heading1"/>
        <w:rPr>
          <w:sz w:val="20"/>
          <w:szCs w:val="20"/>
        </w:rPr>
      </w:pPr>
      <w:r>
        <w:t>P</w:t>
      </w:r>
      <w:r w:rsidRPr="00A549DC">
        <w:t>roblem plecakowy</w:t>
      </w:r>
    </w:p>
    <w:p w14:paraId="07D7CD2E" w14:textId="717DFB1E" w:rsidR="00DD27AE" w:rsidRDefault="00C61FC5" w:rsidP="00B93DF5">
      <w:pPr>
        <w:pStyle w:val="Heading2"/>
      </w:pPr>
      <w:r>
        <w:t>Wprowadzeni</w:t>
      </w:r>
      <w:r w:rsidR="00A86B65">
        <w:t>e</w:t>
      </w:r>
    </w:p>
    <w:p w14:paraId="3C2A7DF9" w14:textId="4F15868E" w:rsidR="00DD27AE" w:rsidRPr="00DD27AE" w:rsidRDefault="00DD27AE" w:rsidP="00B93DF5">
      <w:pPr>
        <w:pStyle w:val="Heading2"/>
      </w:pPr>
      <w:r w:rsidRPr="00DD27AE">
        <w:rPr>
          <w:rFonts w:asciiTheme="minorHAnsi" w:eastAsiaTheme="minorHAnsi" w:hAnsiTheme="minorHAnsi" w:cstheme="minorBidi"/>
          <w:color w:val="auto"/>
          <w:sz w:val="24"/>
          <w:szCs w:val="24"/>
        </w:rPr>
        <w:t>Problem plecakowy to zadanie znalezienia najlepszej możliwej wartości przedmiotów, które można umieścić w plecaku bez przekroczenia dopuszczalnej masy. Do rozwiązania tego problemu można użyć różnych metod, takich jak przegląd wyczerpujący (</w:t>
      </w:r>
      <w:proofErr w:type="spellStart"/>
      <w:r w:rsidRPr="00DD27AE">
        <w:rPr>
          <w:rFonts w:asciiTheme="minorHAnsi" w:eastAsiaTheme="minorHAnsi" w:hAnsiTheme="minorHAnsi" w:cstheme="minorBidi"/>
          <w:color w:val="auto"/>
          <w:sz w:val="24"/>
          <w:szCs w:val="24"/>
        </w:rPr>
        <w:t>brute</w:t>
      </w:r>
      <w:proofErr w:type="spellEnd"/>
      <w:r w:rsidRPr="00DD27A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27AE">
        <w:rPr>
          <w:rFonts w:asciiTheme="minorHAnsi" w:eastAsiaTheme="minorHAnsi" w:hAnsiTheme="minorHAnsi" w:cstheme="minorBidi"/>
          <w:color w:val="auto"/>
          <w:sz w:val="24"/>
          <w:szCs w:val="24"/>
        </w:rPr>
        <w:t>force</w:t>
      </w:r>
      <w:proofErr w:type="spellEnd"/>
      <w:r w:rsidRPr="00DD27AE">
        <w:rPr>
          <w:rFonts w:asciiTheme="minorHAnsi" w:eastAsiaTheme="minorHAnsi" w:hAnsiTheme="minorHAnsi" w:cstheme="minorBidi"/>
          <w:color w:val="auto"/>
          <w:sz w:val="24"/>
          <w:szCs w:val="24"/>
        </w:rPr>
        <w:t>) lub podejście heurystyczne.</w:t>
      </w:r>
    </w:p>
    <w:p w14:paraId="501D5BF5" w14:textId="7929302F" w:rsidR="00B93DF5" w:rsidRDefault="00B93DF5" w:rsidP="00B93DF5">
      <w:pPr>
        <w:pStyle w:val="Heading2"/>
      </w:pPr>
      <w:r>
        <w:t>Analiza wyników</w:t>
      </w:r>
    </w:p>
    <w:p w14:paraId="20EFF669" w14:textId="140DBE76" w:rsidR="00B93DF5" w:rsidRDefault="00B93DF5" w:rsidP="00DD27AE">
      <w:pPr>
        <w:pStyle w:val="Heading3"/>
      </w:pPr>
      <w:r>
        <w:t>Przegląd wyczerpujący:</w:t>
      </w:r>
    </w:p>
    <w:p w14:paraId="1C1134D3" w14:textId="7203E4B1" w:rsidR="000B549E" w:rsidRDefault="000B549E" w:rsidP="00B93DF5">
      <w:r w:rsidRPr="000B549E">
        <w:rPr>
          <w:noProof/>
        </w:rPr>
        <w:drawing>
          <wp:inline distT="0" distB="0" distL="0" distR="0" wp14:anchorId="69112D2C" wp14:editId="511CD70C">
            <wp:extent cx="5358580" cy="2679290"/>
            <wp:effectExtent l="0" t="0" r="0" b="6985"/>
            <wp:docPr id="1971105016" name="Picture 1" descr="A graph of a price compari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05016" name="Picture 1" descr="A graph of a price comparis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75" cy="269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10B1" w14:textId="77777777" w:rsidR="00DD27AE" w:rsidRDefault="00DD27AE" w:rsidP="00B93DF5">
      <w:r w:rsidRPr="00DD27AE">
        <w:t xml:space="preserve">Z wykresu widać, że złożoność algorytmu </w:t>
      </w:r>
      <w:proofErr w:type="spellStart"/>
      <w:r w:rsidRPr="00DD27AE">
        <w:t>brute</w:t>
      </w:r>
      <w:proofErr w:type="spellEnd"/>
      <w:r w:rsidRPr="00DD27AE">
        <w:t xml:space="preserve"> </w:t>
      </w:r>
      <w:proofErr w:type="spellStart"/>
      <w:r w:rsidRPr="00DD27AE">
        <w:t>force</w:t>
      </w:r>
      <w:proofErr w:type="spellEnd"/>
      <w:r w:rsidRPr="00DD27AE">
        <w:t xml:space="preserve"> rośnie wykładniczo: O(2^n). Oznacza to, że czas obliczeń bardzo szybko staje się niepraktyczny przy większej liczbie przedmiotów.</w:t>
      </w:r>
    </w:p>
    <w:p w14:paraId="01E5B2E8" w14:textId="0E5DD578" w:rsidR="000B549E" w:rsidRDefault="000B549E" w:rsidP="00DD27AE">
      <w:pPr>
        <w:pStyle w:val="Heading3"/>
      </w:pPr>
      <w:r>
        <w:lastRenderedPageBreak/>
        <w:t>Heur</w:t>
      </w:r>
      <w:r w:rsidR="00DD27AE">
        <w:t>y</w:t>
      </w:r>
      <w:r>
        <w:t xml:space="preserve">styka: </w:t>
      </w:r>
    </w:p>
    <w:p w14:paraId="0439187F" w14:textId="455762E8" w:rsidR="000B549E" w:rsidRDefault="000B549E" w:rsidP="00B93DF5">
      <w:r w:rsidRPr="000B549E">
        <w:rPr>
          <w:noProof/>
        </w:rPr>
        <w:drawing>
          <wp:inline distT="0" distB="0" distL="0" distR="0" wp14:anchorId="2396A52F" wp14:editId="3495FD08">
            <wp:extent cx="5304503" cy="2652252"/>
            <wp:effectExtent l="0" t="0" r="0" b="0"/>
            <wp:docPr id="1539717622" name="Picture 2" descr="A graph of a graph and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17622" name="Picture 2" descr="A graph of a graph and 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51" cy="265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C9A6" w14:textId="51E9BF13" w:rsidR="00687C5F" w:rsidRDefault="00DD27AE" w:rsidP="00B93DF5">
      <w:r w:rsidRPr="00DD27AE">
        <w:t>Dla małych liczb elementów czas działania heurystyki jest tak krótki, że jest praktycznie niezauważalny</w:t>
      </w:r>
      <w:r w:rsidR="00687C5F">
        <w:t>.</w:t>
      </w:r>
    </w:p>
    <w:p w14:paraId="27F46AB0" w14:textId="0F542298" w:rsidR="000B549E" w:rsidRPr="00B93DF5" w:rsidRDefault="00A86B65" w:rsidP="00B93DF5">
      <w:r w:rsidRPr="000B549E">
        <w:rPr>
          <w:noProof/>
        </w:rPr>
        <w:drawing>
          <wp:anchor distT="0" distB="0" distL="114300" distR="114300" simplePos="0" relativeHeight="251658240" behindDoc="1" locked="0" layoutInCell="1" allowOverlap="1" wp14:anchorId="784C9FEB" wp14:editId="321A9A1D">
            <wp:simplePos x="0" y="0"/>
            <wp:positionH relativeFrom="margin">
              <wp:posOffset>3641725</wp:posOffset>
            </wp:positionH>
            <wp:positionV relativeFrom="paragraph">
              <wp:posOffset>128270</wp:posOffset>
            </wp:positionV>
            <wp:extent cx="2085975" cy="1487805"/>
            <wp:effectExtent l="0" t="0" r="9525" b="0"/>
            <wp:wrapTight wrapText="bothSides">
              <wp:wrapPolygon edited="0">
                <wp:start x="0" y="0"/>
                <wp:lineTo x="0" y="21296"/>
                <wp:lineTo x="21501" y="21296"/>
                <wp:lineTo x="21501" y="0"/>
                <wp:lineTo x="0" y="0"/>
              </wp:wrapPolygon>
            </wp:wrapTight>
            <wp:docPr id="995401388" name="Picture 4" descr="A graph of a m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01388" name="Picture 4" descr="A graph of a m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49E" w:rsidRPr="000B549E">
        <w:rPr>
          <w:noProof/>
        </w:rPr>
        <w:drawing>
          <wp:inline distT="0" distB="0" distL="0" distR="0" wp14:anchorId="0618EDC5" wp14:editId="7A0F2565">
            <wp:extent cx="3480620" cy="1740310"/>
            <wp:effectExtent l="0" t="0" r="5715" b="0"/>
            <wp:docPr id="256497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764" cy="174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549E" w:rsidRPr="000B549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191B735C" w14:textId="77777777" w:rsidR="00687C5F" w:rsidRPr="00687C5F" w:rsidRDefault="00687C5F" w:rsidP="00687C5F">
      <w:r w:rsidRPr="00687C5F">
        <w:t xml:space="preserve">Dla większej liczby elementów widać, że heurystyka działa bardzo szybko. Chociaż złożoność wydaje się liniowa, w rzeczywistości wynosi </w:t>
      </w:r>
      <w:proofErr w:type="gramStart"/>
      <w:r w:rsidRPr="00687C5F">
        <w:t>O(</w:t>
      </w:r>
      <w:proofErr w:type="gramEnd"/>
      <w:r w:rsidRPr="00687C5F">
        <w:t>n log n). Tego nie widać wyraźnie na wykresie, ponieważ skala na osi Y jest o kilka rzędów wielkości mniejsza niż na osi X. Gdyby wykres miał proporcję X/Y = 1:1, byłoby widać zakrzywienie.</w:t>
      </w:r>
    </w:p>
    <w:p w14:paraId="4D2550A3" w14:textId="7E85AB49" w:rsidR="00687C5F" w:rsidRPr="00687C5F" w:rsidRDefault="00687C5F" w:rsidP="00687C5F">
      <w:r w:rsidRPr="00687C5F">
        <w:t xml:space="preserve">Wykres sumy wartości przedmiotów ma charakter liniowy, ponieważ liczby zostały wygenerowane losowo, </w:t>
      </w:r>
      <w:proofErr w:type="gramStart"/>
      <w:r>
        <w:t>to  prowokuje</w:t>
      </w:r>
      <w:proofErr w:type="gramEnd"/>
      <w:r>
        <w:t xml:space="preserve">  prawie </w:t>
      </w:r>
      <w:r w:rsidRPr="00687C5F">
        <w:t xml:space="preserve">równomierne pokrycie przestrzeni. Z kolei wykres mas </w:t>
      </w:r>
      <w:r>
        <w:t xml:space="preserve">jest równy </w:t>
      </w:r>
      <w:r w:rsidRPr="00687C5F">
        <w:t xml:space="preserve">do maksymalnej dopuszczalnej masy, ponieważ masy przedmiotów były losowo wygenerowane z zakresu [1, 100], a przy dużej liczbie elementów </w:t>
      </w:r>
      <w:r>
        <w:t xml:space="preserve">jest dużo </w:t>
      </w:r>
      <w:r w:rsidRPr="00687C5F">
        <w:t>przedmiot</w:t>
      </w:r>
      <w:r>
        <w:t>ów</w:t>
      </w:r>
      <w:r w:rsidRPr="00687C5F">
        <w:t xml:space="preserve"> o</w:t>
      </w:r>
      <w:r>
        <w:t xml:space="preserve"> masie</w:t>
      </w:r>
      <w:r w:rsidRPr="00687C5F">
        <w:t xml:space="preserve"> 1, co pozwala na pełne wykorzystanie dostępnej masy.</w:t>
      </w:r>
    </w:p>
    <w:p w14:paraId="0C159C02" w14:textId="77777777" w:rsidR="00687C5F" w:rsidRDefault="00687C5F" w:rsidP="00687C5F">
      <w:pPr>
        <w:pStyle w:val="Heading3"/>
      </w:pPr>
      <w:r w:rsidRPr="00687C5F">
        <w:lastRenderedPageBreak/>
        <w:t>Porównanie heurystyki i przeglądu wyczerpującego:</w:t>
      </w:r>
    </w:p>
    <w:p w14:paraId="18873ABE" w14:textId="70EB407B" w:rsidR="00231FA5" w:rsidRDefault="009831E2" w:rsidP="00B93DF5">
      <w:r w:rsidRPr="009831E2">
        <w:rPr>
          <w:noProof/>
        </w:rPr>
        <w:drawing>
          <wp:inline distT="0" distB="0" distL="0" distR="0" wp14:anchorId="7A4FA042" wp14:editId="2448E837">
            <wp:extent cx="5731510" cy="2865755"/>
            <wp:effectExtent l="0" t="0" r="2540" b="0"/>
            <wp:docPr id="584477316" name="Picture 5" descr="A graph of a price compari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77316" name="Picture 5" descr="A graph of a price comparis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E244" w14:textId="0C211D57" w:rsidR="009831E2" w:rsidRDefault="00A86B65" w:rsidP="00B93DF5">
      <w:r w:rsidRPr="00A86B65">
        <w:t>Ten wykres jest jednym z najważniejszych. Pokazuje, że nawet dla stosunkowo małej liczby elementów przegląd wyczerpujący zajmuje dużo czasu, podczas gdy heurystyka znajduje rozwiązanie niemal natychmiast. Z drugiego wykresu wynika jednak, że heurystyka nie zawsze gwarantuje najlepsze rozwiązanie. W niektórych przypadkach uzyskany wynik jest niższy od maksymalnego możliwego.</w:t>
      </w:r>
    </w:p>
    <w:p w14:paraId="5BB96419" w14:textId="77777777" w:rsidR="009831E2" w:rsidRDefault="009831E2" w:rsidP="00B93DF5"/>
    <w:p w14:paraId="38F657C4" w14:textId="3116BA89" w:rsidR="009831E2" w:rsidRDefault="009831E2" w:rsidP="00A86B65">
      <w:pPr>
        <w:pStyle w:val="Heading3"/>
      </w:pPr>
      <w:r>
        <w:t xml:space="preserve">Przykład: </w:t>
      </w:r>
    </w:p>
    <w:p w14:paraId="449465A3" w14:textId="4FFEEA64" w:rsidR="009831E2" w:rsidRPr="00B93DF5" w:rsidRDefault="009831E2" w:rsidP="00B93D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AA82B7" wp14:editId="10A2DFB5">
                <wp:simplePos x="0" y="0"/>
                <wp:positionH relativeFrom="column">
                  <wp:posOffset>2810960</wp:posOffset>
                </wp:positionH>
                <wp:positionV relativeFrom="paragraph">
                  <wp:posOffset>40312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888E3" w14:textId="35F5346A" w:rsidR="009831E2" w:rsidRPr="009831E2" w:rsidRDefault="009831E2">
                            <w:proofErr w:type="gramStart"/>
                            <w:r w:rsidRPr="009831E2">
                              <w:t>Widać</w:t>
                            </w:r>
                            <w:proofErr w:type="gramEnd"/>
                            <w:r w:rsidRPr="009831E2">
                              <w:t xml:space="preserve"> że </w:t>
                            </w:r>
                            <w:proofErr w:type="spellStart"/>
                            <w:r w:rsidRPr="009831E2">
                              <w:t>heurestyka</w:t>
                            </w:r>
                            <w:proofErr w:type="spellEnd"/>
                            <w:r w:rsidRPr="009831E2">
                              <w:t xml:space="preserve"> nie uzyskała m</w:t>
                            </w:r>
                            <w:r>
                              <w:t>niejszy wynik o</w:t>
                            </w:r>
                            <w:r w:rsidR="00000D49">
                              <w:t xml:space="preserve">d </w:t>
                            </w:r>
                            <w:r>
                              <w:t xml:space="preserve">przeglądu wyczerpującego. </w:t>
                            </w:r>
                            <w:r w:rsidR="00000D49">
                              <w:t>Ale delta nie jest aż tak duża.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AA8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35pt;margin-top:3.1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kwkQWd4AAAAJAQAADwAAAAAAAAAAAAAAAABrBAAAZHJzL2Rvd25yZXYueG1sUEsFBgAAAAAEAAQA&#10;8wAAAHYFAAAAAA==&#10;">
                <v:textbox style="mso-fit-shape-to-text:t">
                  <w:txbxContent>
                    <w:p w14:paraId="762888E3" w14:textId="35F5346A" w:rsidR="009831E2" w:rsidRPr="009831E2" w:rsidRDefault="009831E2">
                      <w:proofErr w:type="gramStart"/>
                      <w:r w:rsidRPr="009831E2">
                        <w:t>Widać</w:t>
                      </w:r>
                      <w:proofErr w:type="gramEnd"/>
                      <w:r w:rsidRPr="009831E2">
                        <w:t xml:space="preserve"> że </w:t>
                      </w:r>
                      <w:proofErr w:type="spellStart"/>
                      <w:r w:rsidRPr="009831E2">
                        <w:t>heurestyka</w:t>
                      </w:r>
                      <w:proofErr w:type="spellEnd"/>
                      <w:r w:rsidRPr="009831E2">
                        <w:t xml:space="preserve"> nie uzyskała m</w:t>
                      </w:r>
                      <w:r>
                        <w:t>niejszy wynik o</w:t>
                      </w:r>
                      <w:r w:rsidR="00000D49">
                        <w:t xml:space="preserve">d </w:t>
                      </w:r>
                      <w:r>
                        <w:t xml:space="preserve">przeglądu wyczerpującego. </w:t>
                      </w:r>
                      <w:r w:rsidR="00000D49">
                        <w:t>Ale delta nie jest aż tak duża.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31E2">
        <w:rPr>
          <w:noProof/>
        </w:rPr>
        <w:drawing>
          <wp:inline distT="0" distB="0" distL="0" distR="0" wp14:anchorId="2724EA37" wp14:editId="419C8DCC">
            <wp:extent cx="2403987" cy="1549035"/>
            <wp:effectExtent l="0" t="0" r="0" b="0"/>
            <wp:docPr id="1998597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976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7920" cy="156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0ADB" w14:textId="77777777" w:rsidR="00B93DF5" w:rsidRPr="00C61FC5" w:rsidRDefault="00B93DF5" w:rsidP="00C61FC5"/>
    <w:p w14:paraId="23A08A80" w14:textId="2837C72E" w:rsidR="00000D49" w:rsidRPr="00A86B65" w:rsidRDefault="00000D49" w:rsidP="00A86B65">
      <w:pPr>
        <w:pStyle w:val="Heading3"/>
      </w:pPr>
      <w:r w:rsidRPr="00A86B65">
        <w:t>P</w:t>
      </w:r>
      <w:r w:rsidRPr="00A86B65">
        <w:rPr>
          <w:rStyle w:val="Heading3Char"/>
        </w:rPr>
        <w:t>odsumowanie</w:t>
      </w:r>
    </w:p>
    <w:p w14:paraId="0D51B621" w14:textId="77777777" w:rsidR="00A86B65" w:rsidRPr="004B012E" w:rsidRDefault="00A86B65" w:rsidP="00A86B65">
      <w:pPr>
        <w:rPr>
          <w:sz w:val="22"/>
          <w:szCs w:val="22"/>
        </w:rPr>
      </w:pPr>
      <w:r w:rsidRPr="004B012E">
        <w:rPr>
          <w:sz w:val="22"/>
          <w:szCs w:val="22"/>
        </w:rPr>
        <w:t>Przegląd wyczerpujący gwarantuje uzyskanie optymalnego rozwiązania, ale czas jego działania rośnie bardzo szybko. Już dla liczby elementów równej 10 zajmuje on dużo czasu.</w:t>
      </w:r>
    </w:p>
    <w:p w14:paraId="12C4BE72" w14:textId="616BD00D" w:rsidR="00A86B65" w:rsidRPr="004B012E" w:rsidRDefault="00A86B65" w:rsidP="00A86B65">
      <w:pPr>
        <w:rPr>
          <w:sz w:val="22"/>
          <w:szCs w:val="22"/>
        </w:rPr>
      </w:pPr>
      <w:r w:rsidRPr="004B012E">
        <w:rPr>
          <w:sz w:val="22"/>
          <w:szCs w:val="22"/>
        </w:rPr>
        <w:t>Czas obliczeń w przypadku przeglądu wyczerpującego rośnie wykładniczo, a dla 51 elementów czas potrzebny na rozwiązanie problemu może wynieść nawet 100 lat. Z kolei heurystyka pozwala rozwiązać problem dla stu tysięcy elementów w zaledwie 0.3 sekundy. Chociaż heurystyka nie gwarantuje najlepszego wyniku, w przypadkach losowych danych prawdopodobieństwo uzyskania znacząco gorszego wyniku jest prawie zerowa</w:t>
      </w:r>
    </w:p>
    <w:p w14:paraId="6C4240F8" w14:textId="62DE6D33" w:rsidR="00A86B65" w:rsidRDefault="00A86B65" w:rsidP="00A86B65">
      <w:pPr>
        <w:pStyle w:val="Heading1"/>
      </w:pPr>
      <w:r>
        <w:lastRenderedPageBreak/>
        <w:t>Metoda najszybszego wzrostu</w:t>
      </w:r>
    </w:p>
    <w:p w14:paraId="0218C879" w14:textId="0D64BF0A" w:rsidR="00A86B65" w:rsidRPr="00A86B65" w:rsidRDefault="00A86B65" w:rsidP="00A86B65">
      <w:pPr>
        <w:pStyle w:val="Heading2"/>
      </w:pPr>
      <w:r>
        <w:t xml:space="preserve">Wprowadzenie </w:t>
      </w:r>
    </w:p>
    <w:p w14:paraId="717B4981" w14:textId="554E830A" w:rsidR="00A549DC" w:rsidRPr="00744D08" w:rsidRDefault="00744D08" w:rsidP="00A86B65">
      <w:r w:rsidRPr="00744D08">
        <w:t>Metoda najszybszego wzrostu jest użyteczna dla minimalizacji funkcji celu. Metoda ta opiera się na analizie gradientu funkcji, co pozwala na kierunkowe podejście do znajdowania lokalnych minimów.</w:t>
      </w:r>
    </w:p>
    <w:p w14:paraId="3EB925B3" w14:textId="1875020F" w:rsidR="00744D08" w:rsidRDefault="00744D08" w:rsidP="00744D08">
      <w:pPr>
        <w:pStyle w:val="Heading2"/>
      </w:pPr>
      <w:r>
        <w:t>Efektywność programu</w:t>
      </w:r>
    </w:p>
    <w:p w14:paraId="479D2170" w14:textId="5F950B7D" w:rsidR="00744D08" w:rsidRDefault="00337BAD" w:rsidP="00337BAD">
      <w:r w:rsidRPr="00337BAD">
        <w:t xml:space="preserve">Program skutecznie znajdował minima funkcji. Dla prostszych funkcji, takich jak </w:t>
      </w:r>
      <w:r>
        <w:t xml:space="preserve">f. </w:t>
      </w:r>
      <w:r w:rsidRPr="00337BAD">
        <w:t xml:space="preserve">Botha, program osiągnął 100% skuteczność w znajdowaniu minimum </w:t>
      </w:r>
      <w:proofErr w:type="gramStart"/>
      <w:r w:rsidRPr="00337BAD">
        <w:t>globalnego</w:t>
      </w:r>
      <w:r>
        <w:t>(</w:t>
      </w:r>
      <w:proofErr w:type="gramEnd"/>
      <w:r>
        <w:t>bo jest on jednym z minimów)</w:t>
      </w:r>
      <w:r w:rsidRPr="00337BAD">
        <w:t>. W przypadku bardziej skomplikowanych funkcji z 10 wymiarami, napotkałem wiele lokalnych minimów, co znacznie utrudniło osiągnięcie optymalnych wyników.</w:t>
      </w:r>
    </w:p>
    <w:p w14:paraId="74755782" w14:textId="43A8F111" w:rsidR="00337BAD" w:rsidRDefault="00337BAD" w:rsidP="00337BAD">
      <w:pPr>
        <w:pStyle w:val="Heading2"/>
      </w:pPr>
      <w:r w:rsidRPr="00337BAD">
        <w:t>Analiza wpływu parametru beta</w:t>
      </w:r>
    </w:p>
    <w:p w14:paraId="76CD089B" w14:textId="3A11A1AF" w:rsidR="004B012E" w:rsidRDefault="004B012E" w:rsidP="004B012E">
      <w:pPr>
        <w:pStyle w:val="Heading3"/>
      </w:pPr>
      <w:proofErr w:type="spellStart"/>
      <w:r>
        <w:t>Booth</w:t>
      </w:r>
      <w:proofErr w:type="spellEnd"/>
      <w:r>
        <w:t xml:space="preserve"> </w:t>
      </w:r>
      <w:proofErr w:type="spellStart"/>
      <w:r>
        <w:t>Function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999"/>
        <w:gridCol w:w="2997"/>
      </w:tblGrid>
      <w:tr w:rsidR="00FF6824" w14:paraId="3BCC1330" w14:textId="77777777" w:rsidTr="004B012E">
        <w:tc>
          <w:tcPr>
            <w:tcW w:w="3005" w:type="dxa"/>
          </w:tcPr>
          <w:p w14:paraId="4A1DF23D" w14:textId="768B3564" w:rsidR="004B012E" w:rsidRDefault="004B012E" w:rsidP="004B012E">
            <w:r>
              <w:t xml:space="preserve">beta = </w:t>
            </w:r>
            <w:r w:rsidR="00FF6824">
              <w:t>0.04</w:t>
            </w:r>
          </w:p>
        </w:tc>
        <w:tc>
          <w:tcPr>
            <w:tcW w:w="3005" w:type="dxa"/>
          </w:tcPr>
          <w:p w14:paraId="79E2ED51" w14:textId="78172ED3" w:rsidR="004B012E" w:rsidRDefault="00FF6824" w:rsidP="004B012E">
            <w:r>
              <w:t>beta = 0.1</w:t>
            </w:r>
          </w:p>
        </w:tc>
        <w:tc>
          <w:tcPr>
            <w:tcW w:w="3006" w:type="dxa"/>
          </w:tcPr>
          <w:p w14:paraId="11B7307E" w14:textId="2C6C3E27" w:rsidR="004B012E" w:rsidRDefault="00FF6824" w:rsidP="004B012E">
            <w:r>
              <w:t>beta = 0.2</w:t>
            </w:r>
          </w:p>
        </w:tc>
      </w:tr>
      <w:tr w:rsidR="00FF6824" w14:paraId="20DDD295" w14:textId="77777777" w:rsidTr="004B012E">
        <w:tc>
          <w:tcPr>
            <w:tcW w:w="3005" w:type="dxa"/>
          </w:tcPr>
          <w:p w14:paraId="1F08E1DF" w14:textId="3121F8AA" w:rsidR="004B012E" w:rsidRDefault="004B012E" w:rsidP="004B012E">
            <w:r w:rsidRPr="004B012E">
              <w:rPr>
                <w:noProof/>
              </w:rPr>
              <w:drawing>
                <wp:inline distT="0" distB="0" distL="0" distR="0" wp14:anchorId="11E9D089" wp14:editId="51D9DBEF">
                  <wp:extent cx="1780576" cy="1325667"/>
                  <wp:effectExtent l="0" t="0" r="0" b="8255"/>
                  <wp:docPr id="38617816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205" cy="1364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32CDDBCA" w14:textId="7B9864EC" w:rsidR="004B012E" w:rsidRDefault="00FF6824" w:rsidP="004B012E">
            <w:r w:rsidRPr="00FF6824">
              <w:rPr>
                <w:noProof/>
              </w:rPr>
              <w:drawing>
                <wp:inline distT="0" distB="0" distL="0" distR="0" wp14:anchorId="06ACCE9A" wp14:editId="729B7B66">
                  <wp:extent cx="1753188" cy="1314016"/>
                  <wp:effectExtent l="0" t="0" r="0" b="635"/>
                  <wp:docPr id="2040934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788" cy="134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E759B91" w14:textId="61260AB0" w:rsidR="004B012E" w:rsidRDefault="00FF6824" w:rsidP="004B012E">
            <w:r w:rsidRPr="00FF6824">
              <w:rPr>
                <w:noProof/>
              </w:rPr>
              <w:drawing>
                <wp:inline distT="0" distB="0" distL="0" distR="0" wp14:anchorId="336AC9B0" wp14:editId="2977C3B3">
                  <wp:extent cx="1740832" cy="1304757"/>
                  <wp:effectExtent l="0" t="0" r="0" b="0"/>
                  <wp:docPr id="127781657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143" cy="1318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73E2B" w14:textId="77777777" w:rsidR="004B012E" w:rsidRDefault="004B012E" w:rsidP="004B012E"/>
    <w:p w14:paraId="014DEE34" w14:textId="0E1EC0D5" w:rsidR="007A2D3E" w:rsidRPr="004B012E" w:rsidRDefault="007A2D3E" w:rsidP="004B012E">
      <w:r>
        <w:t>Bardzo prosta funkcja ma jedno minimum lokalne oraz globalne program zawsze radzi z tą funkcją i znajduje punk minimalny</w:t>
      </w:r>
    </w:p>
    <w:p w14:paraId="535AEF10" w14:textId="1FC33947" w:rsidR="004B012E" w:rsidRPr="004B012E" w:rsidRDefault="004B012E" w:rsidP="004B012E">
      <w:pPr>
        <w:pStyle w:val="Heading3"/>
      </w:pPr>
      <w:r>
        <w:t>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1"/>
        <w:gridCol w:w="3021"/>
        <w:gridCol w:w="3004"/>
      </w:tblGrid>
      <w:tr w:rsidR="00FF6824" w14:paraId="22F7857F" w14:textId="77777777" w:rsidTr="004B012E">
        <w:tc>
          <w:tcPr>
            <w:tcW w:w="3005" w:type="dxa"/>
          </w:tcPr>
          <w:p w14:paraId="2C75B830" w14:textId="646EBC89" w:rsidR="004B012E" w:rsidRDefault="004B012E" w:rsidP="004B012E">
            <w:r>
              <w:t>b</w:t>
            </w:r>
            <w:r w:rsidR="00FF6824">
              <w:t>eta</w:t>
            </w:r>
            <w:r>
              <w:t xml:space="preserve"> = </w:t>
            </w:r>
            <w:r w:rsidR="00FF6824">
              <w:t>1e-8</w:t>
            </w:r>
          </w:p>
        </w:tc>
        <w:tc>
          <w:tcPr>
            <w:tcW w:w="3005" w:type="dxa"/>
          </w:tcPr>
          <w:p w14:paraId="3B27C1C9" w14:textId="268D9CF2" w:rsidR="004B012E" w:rsidRDefault="00FF6824" w:rsidP="004B012E">
            <w:r>
              <w:t>beta = 2e-8</w:t>
            </w:r>
          </w:p>
        </w:tc>
        <w:tc>
          <w:tcPr>
            <w:tcW w:w="3006" w:type="dxa"/>
          </w:tcPr>
          <w:p w14:paraId="7F420645" w14:textId="1FEDDD1F" w:rsidR="004B012E" w:rsidRDefault="00FF6824" w:rsidP="004B012E">
            <w:r>
              <w:t>beta = 3e-8</w:t>
            </w:r>
          </w:p>
        </w:tc>
      </w:tr>
      <w:tr w:rsidR="00FF6824" w14:paraId="20A2058B" w14:textId="77777777" w:rsidTr="004B012E">
        <w:tc>
          <w:tcPr>
            <w:tcW w:w="3005" w:type="dxa"/>
          </w:tcPr>
          <w:p w14:paraId="0CC91981" w14:textId="3072B6BD" w:rsidR="004B012E" w:rsidRDefault="00FF6824" w:rsidP="004B012E">
            <w:r w:rsidRPr="00FF6824">
              <w:rPr>
                <w:noProof/>
              </w:rPr>
              <w:drawing>
                <wp:inline distT="0" distB="0" distL="0" distR="0" wp14:anchorId="52A363C7" wp14:editId="69E8F7D0">
                  <wp:extent cx="1767004" cy="1325743"/>
                  <wp:effectExtent l="0" t="0" r="5080" b="8255"/>
                  <wp:docPr id="17071587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583" cy="1345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19E41E77" w14:textId="03558B08" w:rsidR="004B012E" w:rsidRDefault="00FF6824" w:rsidP="004B012E">
            <w:r w:rsidRPr="00FF6824">
              <w:rPr>
                <w:noProof/>
              </w:rPr>
              <w:drawing>
                <wp:inline distT="0" distB="0" distL="0" distR="0" wp14:anchorId="2526228C" wp14:editId="7248B231">
                  <wp:extent cx="1785843" cy="1339876"/>
                  <wp:effectExtent l="0" t="0" r="5080" b="0"/>
                  <wp:docPr id="96355609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458" cy="1397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F718256" w14:textId="75839793" w:rsidR="004B012E" w:rsidRDefault="00FF6824" w:rsidP="004B012E">
            <w:r w:rsidRPr="00FF6824">
              <w:rPr>
                <w:noProof/>
              </w:rPr>
              <w:drawing>
                <wp:inline distT="0" distB="0" distL="0" distR="0" wp14:anchorId="425EA9D2" wp14:editId="767143F3">
                  <wp:extent cx="1780054" cy="1335533"/>
                  <wp:effectExtent l="0" t="0" r="0" b="0"/>
                  <wp:docPr id="82629757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560" cy="1351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B2428" w14:textId="77777777" w:rsidR="007A2D3E" w:rsidRDefault="007A2D3E" w:rsidP="007A2D3E"/>
    <w:p w14:paraId="7D0D27CC" w14:textId="3D28948F" w:rsidR="007A2D3E" w:rsidRDefault="007A2D3E" w:rsidP="007A2D3E">
      <w:r>
        <w:t>Najlepsza wartość funkcji celu uzyskana z wszystkich pomiarów przeprowadzonych to w okolicy 100</w:t>
      </w:r>
    </w:p>
    <w:p w14:paraId="0337827A" w14:textId="77777777" w:rsidR="007A2D3E" w:rsidRPr="007A2D3E" w:rsidRDefault="007A2D3E" w:rsidP="007A2D3E"/>
    <w:p w14:paraId="43C40281" w14:textId="2EBF542E" w:rsidR="00FF6824" w:rsidRDefault="00FF6824" w:rsidP="00FF6824">
      <w:pPr>
        <w:pStyle w:val="Heading3"/>
      </w:pPr>
      <w:r>
        <w:t>F2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2"/>
        <w:gridCol w:w="3067"/>
        <w:gridCol w:w="3047"/>
      </w:tblGrid>
      <w:tr w:rsidR="007A2D3E" w14:paraId="39A08694" w14:textId="77777777" w:rsidTr="00FF6824">
        <w:tc>
          <w:tcPr>
            <w:tcW w:w="3005" w:type="dxa"/>
          </w:tcPr>
          <w:p w14:paraId="2E500230" w14:textId="635269E7" w:rsidR="00FF6824" w:rsidRDefault="00FF6824" w:rsidP="00FF6824">
            <w:r>
              <w:t xml:space="preserve">beta = </w:t>
            </w:r>
            <w:r w:rsidR="007A2D3E">
              <w:t>1e-18</w:t>
            </w:r>
          </w:p>
        </w:tc>
        <w:tc>
          <w:tcPr>
            <w:tcW w:w="3005" w:type="dxa"/>
          </w:tcPr>
          <w:p w14:paraId="4E70B0BF" w14:textId="082F285A" w:rsidR="00FF6824" w:rsidRDefault="007A2D3E" w:rsidP="00FF6824">
            <w:r>
              <w:t>beta = 3e-18</w:t>
            </w:r>
          </w:p>
        </w:tc>
        <w:tc>
          <w:tcPr>
            <w:tcW w:w="3006" w:type="dxa"/>
          </w:tcPr>
          <w:p w14:paraId="543969E6" w14:textId="113521C4" w:rsidR="00FF6824" w:rsidRDefault="007A2D3E" w:rsidP="00FF6824">
            <w:r>
              <w:t xml:space="preserve">beta = 1e-14 </w:t>
            </w:r>
          </w:p>
        </w:tc>
      </w:tr>
      <w:tr w:rsidR="007A2D3E" w14:paraId="4ACD51DC" w14:textId="77777777" w:rsidTr="00FF6824">
        <w:tc>
          <w:tcPr>
            <w:tcW w:w="3005" w:type="dxa"/>
          </w:tcPr>
          <w:p w14:paraId="5E57B66D" w14:textId="6D4AD0BE" w:rsidR="00FF6824" w:rsidRDefault="007A2D3E" w:rsidP="00FF6824">
            <w:r w:rsidRPr="007A2D3E">
              <w:rPr>
                <w:noProof/>
              </w:rPr>
              <w:drawing>
                <wp:inline distT="0" distB="0" distL="0" distR="0" wp14:anchorId="48EEA302" wp14:editId="029512F9">
                  <wp:extent cx="1740879" cy="1306142"/>
                  <wp:effectExtent l="0" t="0" r="0" b="8890"/>
                  <wp:docPr id="56476303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657" cy="1326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5FE6B8E" w14:textId="2B682D99" w:rsidR="00FF6824" w:rsidRDefault="007A2D3E" w:rsidP="00FF6824">
            <w:r w:rsidRPr="007A2D3E">
              <w:rPr>
                <w:noProof/>
              </w:rPr>
              <w:drawing>
                <wp:inline distT="0" distB="0" distL="0" distR="0" wp14:anchorId="0E55B967" wp14:editId="395164CE">
                  <wp:extent cx="1839233" cy="1379935"/>
                  <wp:effectExtent l="0" t="0" r="8890" b="0"/>
                  <wp:docPr id="41116360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42" cy="1394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C711F5E" w14:textId="0EBBE0F5" w:rsidR="00FF6824" w:rsidRDefault="007A2D3E" w:rsidP="00FF6824">
            <w:r w:rsidRPr="007A2D3E">
              <w:rPr>
                <w:noProof/>
              </w:rPr>
              <w:drawing>
                <wp:inline distT="0" distB="0" distL="0" distR="0" wp14:anchorId="67BA9228" wp14:editId="5E45DD8D">
                  <wp:extent cx="1835629" cy="1377230"/>
                  <wp:effectExtent l="0" t="0" r="0" b="0"/>
                  <wp:docPr id="84916149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642" cy="1395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9A0C9" w14:textId="77777777" w:rsidR="00FF6824" w:rsidRDefault="00FF6824" w:rsidP="00FF6824"/>
    <w:p w14:paraId="7038595C" w14:textId="1E17DD1E" w:rsidR="007A2D3E" w:rsidRDefault="00923DB8" w:rsidP="00FF6824">
      <w:r>
        <w:t xml:space="preserve">Jest bardzo niestabilna, program znajduje jakieś minima </w:t>
      </w:r>
      <w:proofErr w:type="gramStart"/>
      <w:r>
        <w:t>lokalne</w:t>
      </w:r>
      <w:proofErr w:type="gramEnd"/>
      <w:r>
        <w:t xml:space="preserve"> ale żadna z bet nie może systematycznie zwracać punk optymalny</w:t>
      </w:r>
    </w:p>
    <w:p w14:paraId="0451AB0E" w14:textId="688A2991" w:rsidR="007A2D3E" w:rsidRDefault="007A2D3E" w:rsidP="007A2D3E">
      <w:pPr>
        <w:pStyle w:val="Heading3"/>
      </w:pPr>
      <w:r>
        <w:t>F3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2D3E" w14:paraId="63B3F6E6" w14:textId="77777777" w:rsidTr="007A2D3E">
        <w:tc>
          <w:tcPr>
            <w:tcW w:w="3005" w:type="dxa"/>
          </w:tcPr>
          <w:p w14:paraId="217D272B" w14:textId="0A1B582F" w:rsidR="007A2D3E" w:rsidRDefault="007A2D3E" w:rsidP="007A2D3E">
            <w:r>
              <w:t>beta = 1e-9</w:t>
            </w:r>
          </w:p>
        </w:tc>
        <w:tc>
          <w:tcPr>
            <w:tcW w:w="3005" w:type="dxa"/>
          </w:tcPr>
          <w:p w14:paraId="595460F4" w14:textId="335792E6" w:rsidR="007A2D3E" w:rsidRDefault="007A2D3E" w:rsidP="007A2D3E">
            <w:r>
              <w:t>beta =</w:t>
            </w:r>
            <w:r>
              <w:t xml:space="preserve"> 2e-9</w:t>
            </w:r>
          </w:p>
        </w:tc>
        <w:tc>
          <w:tcPr>
            <w:tcW w:w="3006" w:type="dxa"/>
          </w:tcPr>
          <w:p w14:paraId="151863A9" w14:textId="7569953F" w:rsidR="007A2D3E" w:rsidRDefault="007A2D3E" w:rsidP="007A2D3E">
            <w:r>
              <w:t>beta =</w:t>
            </w:r>
            <w:r>
              <w:t xml:space="preserve"> 5e-9</w:t>
            </w:r>
          </w:p>
        </w:tc>
      </w:tr>
      <w:tr w:rsidR="007A2D3E" w14:paraId="1C5D0D71" w14:textId="77777777" w:rsidTr="007A2D3E">
        <w:tc>
          <w:tcPr>
            <w:tcW w:w="3005" w:type="dxa"/>
          </w:tcPr>
          <w:p w14:paraId="0A13D1B7" w14:textId="03526D24" w:rsidR="007A2D3E" w:rsidRDefault="007A2D3E" w:rsidP="007A2D3E">
            <w:r w:rsidRPr="007A2D3E">
              <w:rPr>
                <w:noProof/>
              </w:rPr>
              <w:drawing>
                <wp:inline distT="0" distB="0" distL="0" distR="0" wp14:anchorId="21B249B5" wp14:editId="522E88E0">
                  <wp:extent cx="1751330" cy="1312625"/>
                  <wp:effectExtent l="0" t="0" r="1270" b="1905"/>
                  <wp:docPr id="153671749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853" cy="134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35610C22" w14:textId="3058DC07" w:rsidR="007A2D3E" w:rsidRDefault="007A2D3E" w:rsidP="007A2D3E">
            <w:r w:rsidRPr="007A2D3E">
              <w:rPr>
                <w:noProof/>
              </w:rPr>
              <w:drawing>
                <wp:inline distT="0" distB="0" distL="0" distR="0" wp14:anchorId="7EE03BEE" wp14:editId="06B7BF32">
                  <wp:extent cx="1724025" cy="1292160"/>
                  <wp:effectExtent l="0" t="0" r="0" b="3810"/>
                  <wp:docPr id="99517648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727" cy="1318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71B4619" w14:textId="263C5077" w:rsidR="007A2D3E" w:rsidRDefault="007A2D3E" w:rsidP="007A2D3E">
            <w:r w:rsidRPr="007A2D3E">
              <w:rPr>
                <w:noProof/>
              </w:rPr>
              <w:drawing>
                <wp:inline distT="0" distB="0" distL="0" distR="0" wp14:anchorId="2F5A7420" wp14:editId="3CC90453">
                  <wp:extent cx="1741236" cy="1306024"/>
                  <wp:effectExtent l="0" t="0" r="0" b="8890"/>
                  <wp:docPr id="125058509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971" cy="133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2317B" w14:textId="77777777" w:rsidR="007A2D3E" w:rsidRDefault="007A2D3E" w:rsidP="007A2D3E"/>
    <w:p w14:paraId="1FBD22C6" w14:textId="46E03697" w:rsidR="00923DB8" w:rsidRDefault="00923DB8" w:rsidP="007A2D3E">
      <w:r>
        <w:t>Najlepsza wartość funkcji celu to 2300</w:t>
      </w:r>
    </w:p>
    <w:p w14:paraId="49BACB58" w14:textId="77777777" w:rsidR="00923DB8" w:rsidRPr="007A2D3E" w:rsidRDefault="00923DB8" w:rsidP="007A2D3E"/>
    <w:p w14:paraId="48BD4FB6" w14:textId="77777777" w:rsidR="00337BAD" w:rsidRDefault="00337BAD" w:rsidP="00337BAD">
      <w:pPr>
        <w:pStyle w:val="Heading2"/>
      </w:pPr>
      <w:r>
        <w:t>Podsumowanie</w:t>
      </w:r>
    </w:p>
    <w:p w14:paraId="27A30BB7" w14:textId="07A3D493" w:rsidR="00337BAD" w:rsidRPr="00337BAD" w:rsidRDefault="00337BAD" w:rsidP="00337BAD">
      <w:r w:rsidRPr="00337BAD">
        <w:t xml:space="preserve">Algorytm najszybszego wzrostu może być efektywny w znajdowaniu minimum w prostszych funkcjach, jednak w bardziej złożonych przypadkach skuteczność może być znacznie ograniczona przez liczne minima lokalne. Optymalizacja doboru współczynnika beta </w:t>
      </w:r>
      <w:r>
        <w:t>jest</w:t>
      </w:r>
      <w:r w:rsidRPr="00337BAD">
        <w:t xml:space="preserve"> kluczow</w:t>
      </w:r>
      <w:r>
        <w:t>a</w:t>
      </w:r>
      <w:r w:rsidRPr="00337BAD">
        <w:t>.</w:t>
      </w:r>
      <w:r>
        <w:t xml:space="preserve"> Jeśli jest dobre dobrana beta to najefektywniejszym sposobem znalezienia </w:t>
      </w:r>
      <w:r w:rsidR="002B65DB">
        <w:t>optymalnego wyniku jest robienie dużej ilości pomiarów z punktów losowych i wybór najlepszego z nich.</w:t>
      </w:r>
    </w:p>
    <w:sectPr w:rsidR="00337BAD" w:rsidRPr="00337BAD" w:rsidSect="00450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95E44" w14:textId="77777777" w:rsidR="00933387" w:rsidRDefault="00933387" w:rsidP="004E6A80">
      <w:pPr>
        <w:spacing w:after="0" w:line="240" w:lineRule="auto"/>
      </w:pPr>
      <w:r>
        <w:separator/>
      </w:r>
    </w:p>
  </w:endnote>
  <w:endnote w:type="continuationSeparator" w:id="0">
    <w:p w14:paraId="15D04D10" w14:textId="77777777" w:rsidR="00933387" w:rsidRDefault="00933387" w:rsidP="004E6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1F816" w14:textId="77777777" w:rsidR="00933387" w:rsidRDefault="00933387" w:rsidP="004E6A80">
      <w:pPr>
        <w:spacing w:after="0" w:line="240" w:lineRule="auto"/>
      </w:pPr>
      <w:r>
        <w:separator/>
      </w:r>
    </w:p>
  </w:footnote>
  <w:footnote w:type="continuationSeparator" w:id="0">
    <w:p w14:paraId="64A9001A" w14:textId="77777777" w:rsidR="00933387" w:rsidRDefault="00933387" w:rsidP="004E6A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DC"/>
    <w:rsid w:val="00000D49"/>
    <w:rsid w:val="00014185"/>
    <w:rsid w:val="000B549E"/>
    <w:rsid w:val="00231FA5"/>
    <w:rsid w:val="0023663D"/>
    <w:rsid w:val="002B65DB"/>
    <w:rsid w:val="00337BAD"/>
    <w:rsid w:val="00431B5A"/>
    <w:rsid w:val="00450380"/>
    <w:rsid w:val="004B012E"/>
    <w:rsid w:val="004E6A80"/>
    <w:rsid w:val="00687C5F"/>
    <w:rsid w:val="00744D08"/>
    <w:rsid w:val="007A2D3E"/>
    <w:rsid w:val="007C2279"/>
    <w:rsid w:val="008B4FF0"/>
    <w:rsid w:val="00923DB8"/>
    <w:rsid w:val="00933387"/>
    <w:rsid w:val="009445D9"/>
    <w:rsid w:val="009831E2"/>
    <w:rsid w:val="009D1759"/>
    <w:rsid w:val="00A549DC"/>
    <w:rsid w:val="00A86B65"/>
    <w:rsid w:val="00B93DF5"/>
    <w:rsid w:val="00C61FC5"/>
    <w:rsid w:val="00CE3776"/>
    <w:rsid w:val="00DD27AE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829A3"/>
  <w15:chartTrackingRefBased/>
  <w15:docId w15:val="{5951E4F7-CFE7-4FC5-BC06-834C51E7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9DC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E6A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E6A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E6A80"/>
    <w:rPr>
      <w:vertAlign w:val="superscript"/>
    </w:rPr>
  </w:style>
  <w:style w:type="table" w:styleId="TableGrid">
    <w:name w:val="Table Grid"/>
    <w:basedOn w:val="TableNormal"/>
    <w:uiPriority w:val="39"/>
    <w:rsid w:val="004B0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D299B-E31C-4EA7-9A3F-BBFA74B1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5</Pages>
  <Words>592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Pryimak Andrii-Stepan (STUD)</dc:creator>
  <cp:keywords/>
  <dc:description/>
  <cp:lastModifiedBy>Pryimak Andrii-Stepan (STUD)</cp:lastModifiedBy>
  <cp:revision>2</cp:revision>
  <dcterms:created xsi:type="dcterms:W3CDTF">2024-10-17T06:17:00Z</dcterms:created>
  <dcterms:modified xsi:type="dcterms:W3CDTF">2024-10-23T23:28:00Z</dcterms:modified>
</cp:coreProperties>
</file>