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02">
      <w:pPr>
        <w:pageBreakBefore w:val="0"/>
        <w:spacing w:after="200" w:before="200" w:lineRule="auto"/>
        <w:jc w:val="center"/>
        <w:rPr>
          <w:rFonts w:ascii="Roboto" w:cs="Roboto" w:eastAsia="Roboto" w:hAnsi="Roboto"/>
        </w:rPr>
      </w:pPr>
      <w:r w:rsidDel="00000000" w:rsidR="00000000" w:rsidRPr="00000000">
        <w:rPr>
          <w:rFonts w:ascii="Roboto" w:cs="Roboto" w:eastAsia="Roboto" w:hAnsi="Roboto"/>
        </w:rPr>
        <w:drawing>
          <wp:inline distB="0" distT="0" distL="0" distR="0">
            <wp:extent cx="6034088" cy="2124075"/>
            <wp:effectExtent b="0" l="0" r="0" t="0"/>
            <wp:docPr descr="Image result for burnside high school banner" id="1" name="image1.png"/>
            <a:graphic>
              <a:graphicData uri="http://schemas.openxmlformats.org/drawingml/2006/picture">
                <pic:pic>
                  <pic:nvPicPr>
                    <pic:cNvPr descr="Image result for burnside high school banner" id="0" name="image1.png"/>
                    <pic:cNvPicPr preferRelativeResize="0"/>
                  </pic:nvPicPr>
                  <pic:blipFill>
                    <a:blip r:embed="rId6"/>
                    <a:srcRect b="0" l="0" r="0" t="0"/>
                    <a:stretch>
                      <a:fillRect/>
                    </a:stretch>
                  </pic:blipFill>
                  <pic:spPr>
                    <a:xfrm>
                      <a:off x="0" y="0"/>
                      <a:ext cx="603408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200" w:before="20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Internal Assessment Resource</w:t>
      </w:r>
    </w:p>
    <w:p w:rsidR="00000000" w:rsidDel="00000000" w:rsidP="00000000" w:rsidRDefault="00000000" w:rsidRPr="00000000" w14:paraId="00000004">
      <w:pPr>
        <w:pageBreakBefore w:val="0"/>
        <w:spacing w:after="200" w:before="200"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Digital Technologies | Hangarau Matihiko </w:t>
      </w:r>
    </w:p>
    <w:p w:rsidR="00000000" w:rsidDel="00000000" w:rsidP="00000000" w:rsidRDefault="00000000" w:rsidRPr="00000000" w14:paraId="00000005">
      <w:pPr>
        <w:pageBreakBefore w:val="0"/>
        <w:spacing w:after="200" w:before="20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Level 3</w:t>
      </w:r>
    </w:p>
    <w:p w:rsidR="00000000" w:rsidDel="00000000" w:rsidP="00000000" w:rsidRDefault="00000000" w:rsidRPr="00000000" w14:paraId="00000006">
      <w:pPr>
        <w:pageBreakBefore w:val="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07">
      <w:pPr>
        <w:pageBreakBefore w:val="0"/>
        <w:spacing w:after="120" w:before="12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resource supports assessment against Achievement Standard 91902 and 91906</w:t>
      </w:r>
    </w:p>
    <w:p w:rsidR="00000000" w:rsidDel="00000000" w:rsidP="00000000" w:rsidRDefault="00000000" w:rsidRPr="00000000" w14:paraId="00000008">
      <w:pPr>
        <w:pageBreakBefore w:val="0"/>
        <w:tabs>
          <w:tab w:val="left" w:leader="none" w:pos="2835"/>
        </w:tabs>
        <w:spacing w:after="120" w:before="120" w:lineRule="auto"/>
        <w:ind w:left="2835" w:hanging="2835"/>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Standard title:</w:t>
        <w:tab/>
      </w:r>
      <w:r w:rsidDel="00000000" w:rsidR="00000000" w:rsidRPr="00000000">
        <w:rPr>
          <w:rFonts w:ascii="Roboto" w:cs="Roboto" w:eastAsia="Roboto" w:hAnsi="Roboto"/>
          <w:sz w:val="28"/>
          <w:szCs w:val="28"/>
          <w:rtl w:val="0"/>
        </w:rPr>
        <w:t xml:space="preserve">Use complex techniques to develop a database</w:t>
      </w:r>
    </w:p>
    <w:p w:rsidR="00000000" w:rsidDel="00000000" w:rsidP="00000000" w:rsidRDefault="00000000" w:rsidRPr="00000000" w14:paraId="00000009">
      <w:pPr>
        <w:pageBreakBefore w:val="0"/>
        <w:tabs>
          <w:tab w:val="left" w:leader="none" w:pos="2835"/>
        </w:tabs>
        <w:spacing w:after="120" w:before="120" w:lineRule="auto"/>
        <w:ind w:left="2835" w:hanging="2835"/>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Use complex programming techniques to develop a computer program </w:t>
      </w:r>
    </w:p>
    <w:p w:rsidR="00000000" w:rsidDel="00000000" w:rsidP="00000000" w:rsidRDefault="00000000" w:rsidRPr="00000000" w14:paraId="0000000A">
      <w:pPr>
        <w:pageBreakBefore w:val="0"/>
        <w:tabs>
          <w:tab w:val="left" w:leader="none" w:pos="2835"/>
        </w:tabs>
        <w:spacing w:after="120" w:before="120" w:lineRule="auto"/>
        <w:ind w:left="2835" w:hanging="2835"/>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Credits:</w:t>
      </w:r>
      <w:r w:rsidDel="00000000" w:rsidR="00000000" w:rsidRPr="00000000">
        <w:rPr>
          <w:rFonts w:ascii="Roboto" w:cs="Roboto" w:eastAsia="Roboto" w:hAnsi="Roboto"/>
          <w:sz w:val="28"/>
          <w:szCs w:val="28"/>
          <w:rtl w:val="0"/>
        </w:rPr>
        <w:tab/>
        <w:t xml:space="preserve">10 Credits</w:t>
      </w:r>
    </w:p>
    <w:p w:rsidR="00000000" w:rsidDel="00000000" w:rsidP="00000000" w:rsidRDefault="00000000" w:rsidRPr="00000000" w14:paraId="0000000B">
      <w:pPr>
        <w:pageBreakBefore w:val="0"/>
        <w:tabs>
          <w:tab w:val="left" w:leader="none" w:pos="2835"/>
        </w:tabs>
        <w:spacing w:after="120" w:before="120" w:lineRule="auto"/>
        <w:ind w:left="2835" w:hanging="2835"/>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Resource title:</w:t>
        <w:tab/>
        <w:t xml:space="preserve">My Data</w:t>
      </w: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sz w:val="22"/>
          <w:szCs w:val="22"/>
        </w:rPr>
      </w:pPr>
      <w:r w:rsidDel="00000000" w:rsidR="00000000" w:rsidRPr="00000000">
        <w:rPr>
          <w:rtl w:val="0"/>
        </w:rPr>
      </w:r>
    </w:p>
    <w:tbl>
      <w:tblPr>
        <w:tblStyle w:val="Table1"/>
        <w:tblW w:w="81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9"/>
        <w:tblGridChange w:id="0">
          <w:tblGrid>
            <w:gridCol w:w="8129"/>
          </w:tblGrid>
        </w:tblGridChange>
      </w:tblGrid>
      <w:tr>
        <w:trPr>
          <w:cantSplit w:val="0"/>
          <w:tblHeader w:val="0"/>
        </w:trPr>
        <w:tc>
          <w:tcPr>
            <w:tcBorders>
              <w:top w:color="000000" w:space="0" w:sz="4" w:val="single"/>
            </w:tcBorders>
            <w:shd w:fill="cccccc" w:val="clear"/>
          </w:tcPr>
          <w:p w:rsidR="00000000" w:rsidDel="00000000" w:rsidP="00000000" w:rsidRDefault="00000000" w:rsidRPr="00000000" w14:paraId="0000000D">
            <w:pPr>
              <w:pageBreakBefore w:val="0"/>
              <w:tabs>
                <w:tab w:val="left" w:leader="none" w:pos="397"/>
                <w:tab w:val="left" w:leader="none" w:pos="794"/>
                <w:tab w:val="left" w:leader="none" w:pos="1191"/>
              </w:tabs>
              <w:spacing w:after="120" w:before="120" w:lineRule="auto"/>
              <w:rPr>
                <w:rFonts w:ascii="Roboto" w:cs="Roboto" w:eastAsia="Roboto" w:hAnsi="Roboto"/>
              </w:rPr>
            </w:pPr>
            <w:r w:rsidDel="00000000" w:rsidR="00000000" w:rsidRPr="00000000">
              <w:rPr>
                <w:rFonts w:ascii="Roboto" w:cs="Roboto" w:eastAsia="Roboto" w:hAnsi="Roboto"/>
                <w:rtl w:val="0"/>
              </w:rPr>
              <w:t xml:space="preserve">This resource:</w:t>
            </w:r>
          </w:p>
          <w:p w:rsidR="00000000" w:rsidDel="00000000" w:rsidP="00000000" w:rsidRDefault="00000000" w:rsidRPr="00000000" w14:paraId="0000000E">
            <w:pPr>
              <w:pageBreakBefore w:val="0"/>
              <w:numPr>
                <w:ilvl w:val="0"/>
                <w:numId w:val="1"/>
              </w:numPr>
              <w:tabs>
                <w:tab w:val="left" w:leader="none" w:pos="397"/>
                <w:tab w:val="left" w:leader="none" w:pos="794"/>
                <w:tab w:val="left" w:leader="none" w:pos="1191"/>
              </w:tabs>
              <w:spacing w:after="80" w:before="80" w:lineRule="auto"/>
              <w:ind w:left="360" w:hanging="360"/>
              <w:rPr>
                <w:rFonts w:ascii="Roboto" w:cs="Roboto" w:eastAsia="Roboto" w:hAnsi="Roboto"/>
              </w:rPr>
            </w:pPr>
            <w:r w:rsidDel="00000000" w:rsidR="00000000" w:rsidRPr="00000000">
              <w:rPr>
                <w:rFonts w:ascii="Roboto" w:cs="Roboto" w:eastAsia="Roboto" w:hAnsi="Roboto"/>
                <w:rtl w:val="0"/>
              </w:rPr>
              <w:t xml:space="preserve">Clarifies the requirements of the achievement standard</w:t>
            </w:r>
          </w:p>
          <w:p w:rsidR="00000000" w:rsidDel="00000000" w:rsidP="00000000" w:rsidRDefault="00000000" w:rsidRPr="00000000" w14:paraId="0000000F">
            <w:pPr>
              <w:pageBreakBefore w:val="0"/>
              <w:numPr>
                <w:ilvl w:val="0"/>
                <w:numId w:val="1"/>
              </w:numPr>
              <w:tabs>
                <w:tab w:val="left" w:leader="none" w:pos="397"/>
                <w:tab w:val="left" w:leader="none" w:pos="794"/>
                <w:tab w:val="left" w:leader="none" w:pos="1191"/>
              </w:tabs>
              <w:spacing w:after="80" w:before="80" w:lineRule="auto"/>
              <w:ind w:left="360" w:hanging="360"/>
              <w:rPr>
                <w:rFonts w:ascii="Roboto" w:cs="Roboto" w:eastAsia="Roboto" w:hAnsi="Roboto"/>
              </w:rPr>
            </w:pPr>
            <w:r w:rsidDel="00000000" w:rsidR="00000000" w:rsidRPr="00000000">
              <w:rPr>
                <w:rFonts w:ascii="Roboto" w:cs="Roboto" w:eastAsia="Roboto" w:hAnsi="Roboto"/>
                <w:rtl w:val="0"/>
              </w:rPr>
              <w:t xml:space="preserve">Supports good assessment practice</w:t>
            </w:r>
          </w:p>
          <w:p w:rsidR="00000000" w:rsidDel="00000000" w:rsidP="00000000" w:rsidRDefault="00000000" w:rsidRPr="00000000" w14:paraId="00000010">
            <w:pPr>
              <w:pageBreakBefore w:val="0"/>
              <w:numPr>
                <w:ilvl w:val="0"/>
                <w:numId w:val="1"/>
              </w:numPr>
              <w:tabs>
                <w:tab w:val="left" w:leader="none" w:pos="397"/>
                <w:tab w:val="left" w:leader="none" w:pos="794"/>
                <w:tab w:val="left" w:leader="none" w:pos="1191"/>
              </w:tabs>
              <w:spacing w:after="80" w:before="80" w:lineRule="auto"/>
              <w:ind w:left="360" w:hanging="360"/>
              <w:rPr>
                <w:rFonts w:ascii="Roboto" w:cs="Roboto" w:eastAsia="Roboto" w:hAnsi="Roboto"/>
              </w:rPr>
            </w:pPr>
            <w:r w:rsidDel="00000000" w:rsidR="00000000" w:rsidRPr="00000000">
              <w:rPr>
                <w:rFonts w:ascii="Roboto" w:cs="Roboto" w:eastAsia="Roboto" w:hAnsi="Roboto"/>
                <w:rtl w:val="0"/>
              </w:rPr>
              <w:t xml:space="preserve">Should be subjected to the school’s usual assessment quality assurance process</w:t>
            </w:r>
          </w:p>
          <w:p w:rsidR="00000000" w:rsidDel="00000000" w:rsidP="00000000" w:rsidRDefault="00000000" w:rsidRPr="00000000" w14:paraId="00000011">
            <w:pPr>
              <w:pageBreakBefore w:val="0"/>
              <w:numPr>
                <w:ilvl w:val="0"/>
                <w:numId w:val="1"/>
              </w:numPr>
              <w:tabs>
                <w:tab w:val="left" w:leader="none" w:pos="397"/>
                <w:tab w:val="left" w:leader="none" w:pos="794"/>
                <w:tab w:val="left" w:leader="none" w:pos="1191"/>
              </w:tabs>
              <w:spacing w:after="80" w:before="80" w:lineRule="auto"/>
              <w:ind w:left="360" w:hanging="360"/>
              <w:rPr>
                <w:rFonts w:ascii="Roboto" w:cs="Roboto" w:eastAsia="Roboto" w:hAnsi="Roboto"/>
              </w:rPr>
            </w:pPr>
            <w:r w:rsidDel="00000000" w:rsidR="00000000" w:rsidRPr="00000000">
              <w:rPr>
                <w:rFonts w:ascii="Roboto" w:cs="Roboto" w:eastAsia="Roboto" w:hAnsi="Roboto"/>
                <w:rtl w:val="0"/>
              </w:rPr>
              <w:t xml:space="preserve">Should be modified to make the context relevant to students in their school/kura environment and ensure that submitted evidence is authentic</w:t>
            </w:r>
          </w:p>
        </w:tc>
      </w:tr>
    </w:tbl>
    <w:p w:rsidR="00000000" w:rsidDel="00000000" w:rsidP="00000000" w:rsidRDefault="00000000" w:rsidRPr="00000000" w14:paraId="00000012">
      <w:pPr>
        <w:pageBreakBefore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22"/>
          <w:szCs w:val="22"/>
        </w:rPr>
      </w:pPr>
      <w:r w:rsidDel="00000000" w:rsidR="00000000" w:rsidRPr="00000000">
        <w:rPr>
          <w:rtl w:val="0"/>
        </w:rPr>
      </w:r>
    </w:p>
    <w:tbl>
      <w:tblPr>
        <w:tblStyle w:val="Table2"/>
        <w:tblW w:w="8393.0" w:type="dxa"/>
        <w:jc w:val="left"/>
        <w:tblInd w:w="-230.0" w:type="dxa"/>
        <w:tblLayout w:type="fixed"/>
        <w:tblLook w:val="0000"/>
      </w:tblPr>
      <w:tblGrid>
        <w:gridCol w:w="2684"/>
        <w:gridCol w:w="5709"/>
        <w:tblGridChange w:id="0">
          <w:tblGrid>
            <w:gridCol w:w="2684"/>
            <w:gridCol w:w="5709"/>
          </w:tblGrid>
        </w:tblGridChange>
      </w:tblGrid>
      <w:tr>
        <w:trPr>
          <w:cantSplit w:val="0"/>
          <w:tblHeader w:val="0"/>
        </w:trPr>
        <w:tc>
          <w:tcPr>
            <w:shd w:fill="ffffff" w:val="clear"/>
          </w:tcPr>
          <w:p w:rsidR="00000000" w:rsidDel="00000000" w:rsidP="00000000" w:rsidRDefault="00000000" w:rsidRPr="00000000" w14:paraId="00000018">
            <w:pPr>
              <w:pageBreakBefore w:val="0"/>
              <w:spacing w:after="120" w:before="120" w:lineRule="auto"/>
              <w:rPr>
                <w:rFonts w:ascii="Roboto" w:cs="Roboto" w:eastAsia="Roboto" w:hAnsi="Roboto"/>
              </w:rPr>
            </w:pPr>
            <w:r w:rsidDel="00000000" w:rsidR="00000000" w:rsidRPr="00000000">
              <w:rPr>
                <w:rFonts w:ascii="Roboto" w:cs="Roboto" w:eastAsia="Roboto" w:hAnsi="Roboto"/>
                <w:rtl w:val="0"/>
              </w:rPr>
              <w:t xml:space="preserve">Authenticity of evidence</w:t>
            </w:r>
          </w:p>
        </w:tc>
        <w:tc>
          <w:tcPr>
            <w:shd w:fill="ffffff" w:val="clear"/>
          </w:tcPr>
          <w:p w:rsidR="00000000" w:rsidDel="00000000" w:rsidP="00000000" w:rsidRDefault="00000000" w:rsidRPr="00000000" w14:paraId="00000019">
            <w:pPr>
              <w:pageBreakBefore w:val="0"/>
              <w:spacing w:after="120" w:before="120" w:lineRule="auto"/>
              <w:rPr>
                <w:rFonts w:ascii="Roboto" w:cs="Roboto" w:eastAsia="Roboto" w:hAnsi="Roboto"/>
              </w:rPr>
            </w:pPr>
            <w:r w:rsidDel="00000000" w:rsidR="00000000" w:rsidRPr="00000000">
              <w:rPr>
                <w:rFonts w:ascii="Roboto" w:cs="Roboto" w:eastAsia="Roboto" w:hAnsi="Roboto"/>
                <w:rtl w:val="0"/>
              </w:rPr>
              <w:t xml:space="preserve">Teachers/Kaiako must manage authenticity for any assessment from a public source, because students may have access to the assessment schedule or student exemplar material.</w:t>
            </w:r>
          </w:p>
          <w:p w:rsidR="00000000" w:rsidDel="00000000" w:rsidP="00000000" w:rsidRDefault="00000000" w:rsidRPr="00000000" w14:paraId="0000001A">
            <w:pPr>
              <w:pageBreakBefore w:val="0"/>
              <w:spacing w:after="120" w:before="120" w:lineRule="auto"/>
              <w:rPr>
                <w:rFonts w:ascii="Roboto" w:cs="Roboto" w:eastAsia="Roboto" w:hAnsi="Roboto"/>
              </w:rPr>
            </w:pPr>
            <w:r w:rsidDel="00000000" w:rsidR="00000000" w:rsidRPr="00000000">
              <w:rPr>
                <w:rFonts w:ascii="Roboto" w:cs="Roboto" w:eastAsia="Roboto" w:hAnsi="Roboto"/>
                <w:rtl w:val="0"/>
              </w:rPr>
              <w:t xml:space="preserve">Using this assessment resource without modification may mean that students’ work is not authentic. The teacher/kaiako may need to change figures, measurements or data sources or set a different context or topic to be investigated or a different text to read or perform.</w:t>
            </w:r>
          </w:p>
          <w:p w:rsidR="00000000" w:rsidDel="00000000" w:rsidP="00000000" w:rsidRDefault="00000000" w:rsidRPr="00000000" w14:paraId="0000001B">
            <w:pPr>
              <w:pageBreakBefore w:val="0"/>
              <w:spacing w:after="120" w:before="120" w:lineRule="auto"/>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spacing w:after="120" w:before="120" w:lineRule="auto"/>
              <w:rPr>
                <w:rFonts w:ascii="Roboto" w:cs="Roboto" w:eastAsia="Roboto" w:hAnsi="Roboto"/>
              </w:rPr>
            </w:pPr>
            <w:r w:rsidDel="00000000" w:rsidR="00000000" w:rsidRPr="00000000">
              <w:rPr>
                <w:rFonts w:ascii="Roboto" w:cs="Roboto" w:eastAsia="Roboto" w:hAnsi="Roboto"/>
                <w:rtl w:val="0"/>
              </w:rPr>
              <w:t xml:space="preserve">All code must be written by the students and a “docstring” at the top is recommended.</w:t>
            </w:r>
          </w:p>
          <w:p w:rsidR="00000000" w:rsidDel="00000000" w:rsidP="00000000" w:rsidRDefault="00000000" w:rsidRPr="00000000" w14:paraId="0000001D">
            <w:pPr>
              <w:pageBreakBefore w:val="0"/>
              <w:spacing w:after="120" w:before="120" w:lineRule="auto"/>
              <w:rPr>
                <w:rFonts w:ascii="Roboto" w:cs="Roboto" w:eastAsia="Roboto" w:hAnsi="Roboto"/>
              </w:rPr>
            </w:pPr>
            <w:r w:rsidDel="00000000" w:rsidR="00000000" w:rsidRPr="00000000">
              <w:rPr>
                <w:rFonts w:ascii="Roboto" w:cs="Roboto" w:eastAsia="Roboto" w:hAnsi="Roboto"/>
                <w:rtl w:val="0"/>
              </w:rPr>
              <w:t xml:space="preserve">Students must write their report in their own words and reference any quotes accordingly.</w:t>
            </w:r>
          </w:p>
        </w:tc>
      </w:tr>
    </w:tbl>
    <w:p w:rsidR="00000000" w:rsidDel="00000000" w:rsidP="00000000" w:rsidRDefault="00000000" w:rsidRPr="00000000" w14:paraId="0000001E">
      <w:pPr>
        <w:pageBreakBefore w:val="0"/>
        <w:spacing w:after="200" w:before="20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before="20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Internal Assessment Resource</w:t>
      </w:r>
    </w:p>
    <w:p w:rsidR="00000000" w:rsidDel="00000000" w:rsidP="00000000" w:rsidRDefault="00000000" w:rsidRPr="00000000" w14:paraId="00000021">
      <w:pPr>
        <w:pageBreakBefore w:val="0"/>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resource supports assessment against Achievement Standard 91902 and 91906</w:t>
      </w:r>
    </w:p>
    <w:p w:rsidR="00000000" w:rsidDel="00000000" w:rsidP="00000000" w:rsidRDefault="00000000" w:rsidRPr="00000000" w14:paraId="00000023">
      <w:pPr>
        <w:tabs>
          <w:tab w:val="left" w:leader="none" w:pos="2835"/>
        </w:tabs>
        <w:spacing w:after="120" w:before="120" w:lineRule="auto"/>
        <w:ind w:left="2835"/>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Standard title:</w:t>
        <w:tab/>
      </w:r>
      <w:r w:rsidDel="00000000" w:rsidR="00000000" w:rsidRPr="00000000">
        <w:rPr>
          <w:rFonts w:ascii="Roboto" w:cs="Roboto" w:eastAsia="Roboto" w:hAnsi="Roboto"/>
          <w:sz w:val="28"/>
          <w:szCs w:val="28"/>
          <w:rtl w:val="0"/>
        </w:rPr>
        <w:t xml:space="preserve">Use complex techniques to develop a database</w:t>
      </w:r>
    </w:p>
    <w:p w:rsidR="00000000" w:rsidDel="00000000" w:rsidP="00000000" w:rsidRDefault="00000000" w:rsidRPr="00000000" w14:paraId="00000024">
      <w:pPr>
        <w:tabs>
          <w:tab w:val="left" w:leader="none" w:pos="2835"/>
        </w:tabs>
        <w:spacing w:after="120" w:before="120" w:lineRule="auto"/>
        <w:ind w:left="2835"/>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Use complex programming techniques to develop a computer program </w:t>
      </w:r>
    </w:p>
    <w:p w:rsidR="00000000" w:rsidDel="00000000" w:rsidP="00000000" w:rsidRDefault="00000000" w:rsidRPr="00000000" w14:paraId="00000025">
      <w:pPr>
        <w:tabs>
          <w:tab w:val="left" w:leader="none" w:pos="2835"/>
        </w:tabs>
        <w:spacing w:after="120" w:before="120" w:lineRule="auto"/>
        <w:ind w:left="2835"/>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Credits:</w:t>
      </w:r>
      <w:r w:rsidDel="00000000" w:rsidR="00000000" w:rsidRPr="00000000">
        <w:rPr>
          <w:rFonts w:ascii="Roboto" w:cs="Roboto" w:eastAsia="Roboto" w:hAnsi="Roboto"/>
          <w:sz w:val="28"/>
          <w:szCs w:val="28"/>
          <w:rtl w:val="0"/>
        </w:rPr>
        <w:tab/>
        <w:t xml:space="preserve">10 Credits</w:t>
      </w:r>
    </w:p>
    <w:p w:rsidR="00000000" w:rsidDel="00000000" w:rsidP="00000000" w:rsidRDefault="00000000" w:rsidRPr="00000000" w14:paraId="00000026">
      <w:pPr>
        <w:tabs>
          <w:tab w:val="left" w:leader="none" w:pos="2835"/>
        </w:tabs>
        <w:spacing w:after="120" w:before="120" w:lineRule="auto"/>
        <w:ind w:left="2835"/>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Resource title:</w:t>
        <w:tab/>
        <w:t xml:space="preserve">My Data</w:t>
      </w: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8">
      <w:pPr>
        <w:pageBreakBefore w:val="0"/>
        <w:spacing w:after="120" w:before="120" w:lineRule="auto"/>
        <w:ind w:left="3260" w:hanging="326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9">
      <w:pPr>
        <w:keepNext w:val="1"/>
        <w:pageBreakBefore w:val="0"/>
        <w:pBdr>
          <w:top w:color="000000" w:space="8" w:sz="8" w:val="single"/>
          <w:bottom w:color="000000" w:space="8" w:sz="8" w:val="single"/>
        </w:pBdr>
        <w:spacing w:after="40" w:before="16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Student/Ākonga instructions</w:t>
      </w:r>
    </w:p>
    <w:p w:rsidR="00000000" w:rsidDel="00000000" w:rsidP="00000000" w:rsidRDefault="00000000" w:rsidRPr="00000000" w14:paraId="0000002A">
      <w:pPr>
        <w:keepNext w:val="1"/>
        <w:pageBreakBefore w:val="0"/>
        <w:spacing w:after="18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Introduction/Kupu Arataki</w:t>
      </w:r>
    </w:p>
    <w:p w:rsidR="00000000" w:rsidDel="00000000" w:rsidP="00000000" w:rsidRDefault="00000000" w:rsidRPr="00000000" w14:paraId="0000002B">
      <w:pPr>
        <w:pageBreakBefore w:val="0"/>
        <w:tabs>
          <w:tab w:val="left" w:leader="none" w:pos="397"/>
          <w:tab w:val="left" w:leader="none" w:pos="794"/>
          <w:tab w:val="left" w:leader="none" w:pos="1191"/>
        </w:tabs>
        <w:spacing w:after="120" w:before="120" w:lineRule="auto"/>
        <w:rPr>
          <w:rFonts w:ascii="Roboto" w:cs="Roboto" w:eastAsia="Roboto" w:hAnsi="Roboto"/>
          <w:b w:val="1"/>
          <w:sz w:val="28"/>
          <w:szCs w:val="28"/>
        </w:rPr>
      </w:pPr>
      <w:r w:rsidDel="00000000" w:rsidR="00000000" w:rsidRPr="00000000">
        <w:rPr>
          <w:rFonts w:ascii="Roboto" w:cs="Roboto" w:eastAsia="Roboto" w:hAnsi="Roboto"/>
          <w:sz w:val="22"/>
          <w:szCs w:val="22"/>
          <w:rtl w:val="0"/>
        </w:rPr>
        <w:t xml:space="preserve">Databases are everywhere. For example, the massive stock databases like those owned and managed by Amazon and the massive amounts of user data gathered by Google every second. Applications have to be able to Create, Read, Update and Delete this data- that is commonly referred to as CRUD. This is usually done by web applications or other types of database applications managed and written by real (highly paid!) people and some elements of this have to be open to users. This brings with it obvious implications around security, privacy, functionality and usability to name just a few.</w:t>
      </w:r>
      <w:r w:rsidDel="00000000" w:rsidR="00000000" w:rsidRPr="00000000">
        <w:rPr>
          <w:rtl w:val="0"/>
        </w:rPr>
      </w:r>
    </w:p>
    <w:p w:rsidR="00000000" w:rsidDel="00000000" w:rsidP="00000000" w:rsidRDefault="00000000" w:rsidRPr="00000000" w14:paraId="0000002C">
      <w:pPr>
        <w:keepNext w:val="1"/>
        <w:pageBreakBefore w:val="0"/>
        <w:spacing w:after="18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Task/Hei Mahi</w:t>
      </w:r>
    </w:p>
    <w:p w:rsidR="00000000" w:rsidDel="00000000" w:rsidP="00000000" w:rsidRDefault="00000000" w:rsidRPr="00000000" w14:paraId="0000002D">
      <w:pPr>
        <w:pageBreakBefore w:val="0"/>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You will: </w:t>
      </w:r>
    </w:p>
    <w:p w:rsidR="00000000" w:rsidDel="00000000" w:rsidP="00000000" w:rsidRDefault="00000000" w:rsidRPr="00000000" w14:paraId="0000002E">
      <w:pPr>
        <w:pageBreakBefore w:val="0"/>
        <w:numPr>
          <w:ilvl w:val="0"/>
          <w:numId w:val="4"/>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Research and decide on a purpose and end user for a data project</w:t>
      </w:r>
    </w:p>
    <w:p w:rsidR="00000000" w:rsidDel="00000000" w:rsidP="00000000" w:rsidRDefault="00000000" w:rsidRPr="00000000" w14:paraId="0000002F">
      <w:pPr>
        <w:pageBreakBefore w:val="0"/>
        <w:numPr>
          <w:ilvl w:val="0"/>
          <w:numId w:val="4"/>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Design the database structure with an ERD.</w:t>
      </w:r>
    </w:p>
    <w:p w:rsidR="00000000" w:rsidDel="00000000" w:rsidP="00000000" w:rsidRDefault="00000000" w:rsidRPr="00000000" w14:paraId="00000030">
      <w:pPr>
        <w:pageBreakBefore w:val="0"/>
        <w:numPr>
          <w:ilvl w:val="0"/>
          <w:numId w:val="4"/>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Create the database in SQLite Studio. This could include writing code to parse data from another source (eg. a CSV file)</w:t>
      </w:r>
    </w:p>
    <w:p w:rsidR="00000000" w:rsidDel="00000000" w:rsidP="00000000" w:rsidRDefault="00000000" w:rsidRPr="00000000" w14:paraId="00000031">
      <w:pPr>
        <w:pageBreakBefore w:val="0"/>
        <w:numPr>
          <w:ilvl w:val="0"/>
          <w:numId w:val="4"/>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Write a Python program to Create, Read, Update and Delete data in the database</w:t>
      </w:r>
    </w:p>
    <w:p w:rsidR="00000000" w:rsidDel="00000000" w:rsidP="00000000" w:rsidRDefault="00000000" w:rsidRPr="00000000" w14:paraId="00000032">
      <w:pPr>
        <w:pageBreakBefore w:val="0"/>
        <w:numPr>
          <w:ilvl w:val="0"/>
          <w:numId w:val="4"/>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Address any relevant implications</w:t>
      </w:r>
    </w:p>
    <w:tbl>
      <w:tblPr>
        <w:tblStyle w:val="Table3"/>
        <w:tblW w:w="7513.0" w:type="dxa"/>
        <w:jc w:val="left"/>
        <w:tblInd w:w="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13"/>
        <w:tblGridChange w:id="0">
          <w:tblGrid>
            <w:gridCol w:w="7513"/>
          </w:tblGrid>
        </w:tblGridChange>
      </w:tblGrid>
      <w:tr>
        <w:trPr>
          <w:cantSplit w:val="0"/>
          <w:tblHeader w:val="0"/>
        </w:trPr>
        <w:tc>
          <w:tcPr/>
          <w:p w:rsidR="00000000" w:rsidDel="00000000" w:rsidP="00000000" w:rsidRDefault="00000000" w:rsidRPr="00000000" w14:paraId="00000033">
            <w:pPr>
              <w:pageBreakBefore w:val="0"/>
              <w:tabs>
                <w:tab w:val="left" w:leader="none" w:pos="397"/>
                <w:tab w:val="left" w:leader="none" w:pos="794"/>
                <w:tab w:val="left" w:leader="none" w:pos="1191"/>
              </w:tabs>
              <w:spacing w:after="80" w:before="80" w:lineRule="auto"/>
              <w:rPr>
                <w:rFonts w:ascii="Roboto" w:cs="Roboto" w:eastAsia="Roboto" w:hAnsi="Roboto"/>
                <w:b w:val="1"/>
                <w:sz w:val="20"/>
                <w:szCs w:val="20"/>
                <w:highlight w:val="yellow"/>
              </w:rPr>
            </w:pPr>
            <w:r w:rsidDel="00000000" w:rsidR="00000000" w:rsidRPr="00000000">
              <w:rPr>
                <w:rFonts w:ascii="Roboto" w:cs="Roboto" w:eastAsia="Roboto" w:hAnsi="Roboto"/>
                <w:b w:val="1"/>
                <w:sz w:val="20"/>
                <w:szCs w:val="20"/>
                <w:rtl w:val="0"/>
              </w:rPr>
              <w:t xml:space="preserve">The code and supporting evidence is due in Term 1</w:t>
            </w:r>
            <w:r w:rsidDel="00000000" w:rsidR="00000000" w:rsidRPr="00000000">
              <w:rPr>
                <w:rtl w:val="0"/>
              </w:rPr>
            </w:r>
          </w:p>
        </w:tc>
      </w:tr>
    </w:tbl>
    <w:p w:rsidR="00000000" w:rsidDel="00000000" w:rsidP="00000000" w:rsidRDefault="00000000" w:rsidRPr="00000000" w14:paraId="00000034">
      <w:pPr>
        <w:pStyle w:val="Heading3"/>
        <w:pageBreakBefore w:val="0"/>
        <w:spacing w:line="276" w:lineRule="auto"/>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Part 1- Research and Decide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You must decide on a database purpose and end user. This should be kept fairly simple with between 1 and 3 tables. Examples might include: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about crime, health or education for large datasets such as:</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2"/>
          <w:szCs w:val="22"/>
        </w:rPr>
      </w:pPr>
      <w:hyperlink r:id="rId7">
        <w:r w:rsidDel="00000000" w:rsidR="00000000" w:rsidRPr="00000000">
          <w:rPr>
            <w:rFonts w:ascii="Roboto" w:cs="Roboto" w:eastAsia="Roboto" w:hAnsi="Roboto"/>
            <w:color w:val="1155cc"/>
            <w:sz w:val="22"/>
            <w:szCs w:val="22"/>
            <w:u w:val="single"/>
            <w:rtl w:val="0"/>
          </w:rPr>
          <w:t xml:space="preserve">https://www.pewresearch.org/internet/datasets/</w:t>
        </w:r>
      </w:hyperlink>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2"/>
          <w:szCs w:val="22"/>
        </w:rPr>
      </w:pPr>
      <w:hyperlink r:id="rId8">
        <w:r w:rsidDel="00000000" w:rsidR="00000000" w:rsidRPr="00000000">
          <w:rPr>
            <w:rFonts w:ascii="Roboto" w:cs="Roboto" w:eastAsia="Roboto" w:hAnsi="Roboto"/>
            <w:color w:val="1155cc"/>
            <w:sz w:val="22"/>
            <w:szCs w:val="22"/>
            <w:u w:val="single"/>
            <w:rtl w:val="0"/>
          </w:rPr>
          <w:t xml:space="preserve">https://data.gov/</w:t>
        </w:r>
      </w:hyperlink>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2"/>
          <w:szCs w:val="22"/>
        </w:rPr>
      </w:pPr>
      <w:hyperlink r:id="rId9">
        <w:r w:rsidDel="00000000" w:rsidR="00000000" w:rsidRPr="00000000">
          <w:rPr>
            <w:rFonts w:ascii="Roboto" w:cs="Roboto" w:eastAsia="Roboto" w:hAnsi="Roboto"/>
            <w:color w:val="1155cc"/>
            <w:sz w:val="22"/>
            <w:szCs w:val="22"/>
            <w:u w:val="single"/>
            <w:rtl w:val="0"/>
          </w:rPr>
          <w:t xml:space="preserve">https://catalogue.data.govt.nz/dataset</w:t>
        </w:r>
      </w:hyperlink>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2"/>
          <w:szCs w:val="22"/>
        </w:rPr>
      </w:pPr>
      <w:hyperlink r:id="rId10">
        <w:r w:rsidDel="00000000" w:rsidR="00000000" w:rsidRPr="00000000">
          <w:rPr>
            <w:rFonts w:ascii="Roboto" w:cs="Roboto" w:eastAsia="Roboto" w:hAnsi="Roboto"/>
            <w:color w:val="1155cc"/>
            <w:sz w:val="22"/>
            <w:szCs w:val="22"/>
            <w:u w:val="single"/>
            <w:rtl w:val="0"/>
          </w:rPr>
          <w:t xml:space="preserve">https://www.stats.govt.nz/</w:t>
        </w:r>
      </w:hyperlink>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 simple food shop ordering system for customers to make orders (like Dominoes©!)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 Video Game rating and review database to help game buyers make informed decisions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 PC Parts database to help buyers create and cost a new PC Build</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 Character Database (eg Marvel Heroes or LoL) to help players find more information and statistics on their favourite characters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 Quiz program to help students study for a subject at school and make their own questions to help their learning</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Any other similar database purpose and end user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Once you have researched and decided you need to create the </w:t>
      </w:r>
      <w:r w:rsidDel="00000000" w:rsidR="00000000" w:rsidRPr="00000000">
        <w:rPr>
          <w:rFonts w:ascii="Roboto" w:cs="Roboto" w:eastAsia="Roboto" w:hAnsi="Roboto"/>
          <w:b w:val="1"/>
          <w:sz w:val="22"/>
          <w:szCs w:val="22"/>
          <w:rtl w:val="0"/>
        </w:rPr>
        <w:t xml:space="preserve">Entity Relationship Diagram</w:t>
      </w:r>
      <w:r w:rsidDel="00000000" w:rsidR="00000000" w:rsidRPr="00000000">
        <w:rPr>
          <w:rFonts w:ascii="Roboto" w:cs="Roboto" w:eastAsia="Roboto" w:hAnsi="Roboto"/>
          <w:sz w:val="22"/>
          <w:szCs w:val="22"/>
          <w:rtl w:val="0"/>
        </w:rPr>
        <w:t xml:space="preserve">. This will include the tables, fields and data types as well as any Primary Keys or Foreign Keys. This MUST contain at least one many to many relationship.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sz w:val="22"/>
          <w:szCs w:val="22"/>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Add the Entity Relationship Diagram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sz w:val="22"/>
          <w:szCs w:val="22"/>
          <w:u w:val="single"/>
        </w:rPr>
      </w:pPr>
      <w:r w:rsidDel="00000000" w:rsidR="00000000" w:rsidRPr="00000000">
        <w:rPr>
          <w:rFonts w:ascii="Roboto" w:cs="Roboto" w:eastAsia="Roboto" w:hAnsi="Roboto"/>
          <w:b w:val="1"/>
          <w:sz w:val="22"/>
          <w:szCs w:val="22"/>
          <w:u w:val="single"/>
          <w:rtl w:val="0"/>
        </w:rPr>
        <w:t xml:space="preserve">CheckPoint #1-   Get this design checked off by your teacher!</w:t>
      </w:r>
    </w:p>
    <w:p w:rsidR="00000000" w:rsidDel="00000000" w:rsidP="00000000" w:rsidRDefault="00000000" w:rsidRPr="00000000" w14:paraId="0000005B">
      <w:pPr>
        <w:pStyle w:val="Heading3"/>
        <w:pageBreakBefore w:val="0"/>
        <w:spacing w:line="276" w:lineRule="auto"/>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Part 2- Create the Database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You must use the design to create the database. You will create the database file, the tables, the fields and any primary keys or foreign keys you need. You may need to write code to parse data from large external datasets into your database.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Once this is done, the database should be tested to ensure it functions as expected with several sql queries that select, sort, filter, insert, update and delete entries. Decide on a number of queries that you will probably need for this data and write and test the SQL queries on your database in SQLite Studio. Add them to the table below.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F">
      <w:pPr>
        <w:pStyle w:val="Heading4"/>
        <w:widowControl w:val="1"/>
        <w:spacing w:after="80" w:before="280" w:line="276" w:lineRule="auto"/>
        <w:rPr>
          <w:rFonts w:ascii="Roboto" w:cs="Roboto" w:eastAsia="Roboto" w:hAnsi="Roboto"/>
          <w:b w:val="0"/>
          <w:color w:val="666666"/>
        </w:rPr>
      </w:pPr>
      <w:bookmarkStart w:colFirst="0" w:colLast="0" w:name="_aogebrx7cra" w:id="2"/>
      <w:bookmarkEnd w:id="2"/>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850"/>
        <w:gridCol w:w="1245"/>
        <w:tblGridChange w:id="0">
          <w:tblGrid>
            <w:gridCol w:w="2265"/>
            <w:gridCol w:w="5850"/>
            <w:gridCol w:w="1245"/>
          </w:tblGrid>
        </w:tblGridChange>
      </w:tblGrid>
      <w:tr>
        <w:trPr>
          <w:cantSplit w:val="0"/>
          <w:trHeight w:val="63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rPr>
                <w:rFonts w:ascii="Roboto" w:cs="Roboto" w:eastAsia="Roboto" w:hAnsi="Roboto"/>
              </w:rPr>
            </w:pPr>
            <w:r w:rsidDel="00000000" w:rsidR="00000000" w:rsidRPr="00000000">
              <w:rPr>
                <w:rFonts w:ascii="Roboto" w:cs="Roboto" w:eastAsia="Roboto" w:hAnsi="Roboto"/>
                <w:rtl w:val="0"/>
              </w:rPr>
              <w:t xml:space="preserve">SQL Query Testing Table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b w:val="1"/>
              </w:rPr>
            </w:pPr>
            <w:r w:rsidDel="00000000" w:rsidR="00000000" w:rsidRPr="00000000">
              <w:rPr>
                <w:rFonts w:ascii="Roboto" w:cs="Roboto" w:eastAsia="Roboto" w:hAnsi="Roboto"/>
                <w:b w:val="1"/>
                <w:rtl w:val="0"/>
              </w:rPr>
              <w:t xml:space="preserve">Purpose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4">
            <w:pPr>
              <w:rPr>
                <w:rFonts w:ascii="Roboto" w:cs="Roboto" w:eastAsia="Roboto" w:hAnsi="Roboto"/>
                <w:b w:val="1"/>
              </w:rPr>
            </w:pPr>
            <w:r w:rsidDel="00000000" w:rsidR="00000000" w:rsidRPr="00000000">
              <w:rPr>
                <w:rFonts w:ascii="Roboto" w:cs="Roboto" w:eastAsia="Roboto" w:hAnsi="Roboto"/>
                <w:b w:val="1"/>
                <w:rtl w:val="0"/>
              </w:rPr>
              <w:t xml:space="preserve">Query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5">
            <w:pPr>
              <w:rPr>
                <w:rFonts w:ascii="Roboto" w:cs="Roboto" w:eastAsia="Roboto" w:hAnsi="Roboto"/>
                <w:b w:val="1"/>
              </w:rPr>
            </w:pPr>
            <w:r w:rsidDel="00000000" w:rsidR="00000000" w:rsidRPr="00000000">
              <w:rPr>
                <w:rFonts w:ascii="Roboto" w:cs="Roboto" w:eastAsia="Roboto" w:hAnsi="Roboto"/>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Roboto" w:cs="Roboto" w:eastAsia="Roboto" w:hAnsi="Roboto"/>
              </w:rPr>
            </w:pPr>
            <w:r w:rsidDel="00000000" w:rsidR="00000000" w:rsidRPr="00000000">
              <w:rPr>
                <w:rtl w:val="0"/>
              </w:rPr>
            </w:r>
          </w:p>
        </w:tc>
      </w:tr>
    </w:tbl>
    <w:p w:rsidR="00000000" w:rsidDel="00000000" w:rsidP="00000000" w:rsidRDefault="00000000" w:rsidRPr="00000000" w14:paraId="00000072">
      <w:pPr>
        <w:widowControl w:val="1"/>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3">
      <w:pPr>
        <w:pStyle w:val="Heading3"/>
        <w:pageBreakBefore w:val="0"/>
        <w:spacing w:line="276" w:lineRule="auto"/>
        <w:rPr>
          <w:rFonts w:ascii="Roboto" w:cs="Roboto" w:eastAsia="Roboto" w:hAnsi="Roboto"/>
        </w:rPr>
      </w:pPr>
      <w:bookmarkStart w:colFirst="0" w:colLast="0" w:name="_1fob9te" w:id="3"/>
      <w:bookmarkEnd w:id="3"/>
      <w:r w:rsidDel="00000000" w:rsidR="00000000" w:rsidRPr="00000000">
        <w:rPr>
          <w:rFonts w:ascii="Roboto" w:cs="Roboto" w:eastAsia="Roboto" w:hAnsi="Roboto"/>
          <w:rtl w:val="0"/>
        </w:rPr>
        <w:t xml:space="preserve">Part 3- Create a Program in Python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You now need to plan and </w:t>
      </w:r>
      <w:r w:rsidDel="00000000" w:rsidR="00000000" w:rsidRPr="00000000">
        <w:rPr>
          <w:rFonts w:ascii="Roboto" w:cs="Roboto" w:eastAsia="Roboto" w:hAnsi="Roboto"/>
          <w:b w:val="1"/>
          <w:sz w:val="22"/>
          <w:szCs w:val="22"/>
          <w:rtl w:val="0"/>
        </w:rPr>
        <w:t xml:space="preserve">incrementally</w:t>
      </w:r>
      <w:r w:rsidDel="00000000" w:rsidR="00000000" w:rsidRPr="00000000">
        <w:rPr>
          <w:rFonts w:ascii="Roboto" w:cs="Roboto" w:eastAsia="Roboto" w:hAnsi="Roboto"/>
          <w:sz w:val="22"/>
          <w:szCs w:val="22"/>
          <w:rtl w:val="0"/>
        </w:rPr>
        <w:t xml:space="preserve"> develop a program for your end-user (and potentially for the database system administrator) to interface with this database.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will most likely include the ability for the user to:</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Create entries in the database</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Read, filter, sort and display relevant data from the database</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Update selected data if required</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Delete selected data from the database if required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sz w:val="22"/>
          <w:szCs w:val="22"/>
        </w:rPr>
      </w:pPr>
      <w:r w:rsidDel="00000000" w:rsidR="00000000" w:rsidRPr="00000000">
        <w:rPr>
          <w:rFonts w:ascii="Roboto" w:cs="Roboto" w:eastAsia="Roboto" w:hAnsi="Roboto"/>
          <w:sz w:val="22"/>
          <w:szCs w:val="22"/>
          <w:rtl w:val="0"/>
        </w:rPr>
        <w:t xml:space="preserve">If you have not already done so, create a local folder for your code and </w:t>
      </w:r>
      <w:r w:rsidDel="00000000" w:rsidR="00000000" w:rsidRPr="00000000">
        <w:rPr>
          <w:rFonts w:ascii="Roboto" w:cs="Roboto" w:eastAsia="Roboto" w:hAnsi="Roboto"/>
          <w:b w:val="1"/>
          <w:sz w:val="22"/>
          <w:szCs w:val="22"/>
          <w:rtl w:val="0"/>
        </w:rPr>
        <w:t xml:space="preserve">publish it to github.</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Start small with simple functionality. Test regularly and improve the program by adding in more features. Commit regularly with good commit messages to your github repo.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github repo will be your final submission and your commit history will help show how much it improved.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Submit a link to your github repo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bl>
    <w:p w:rsidR="00000000" w:rsidDel="00000000" w:rsidP="00000000" w:rsidRDefault="00000000" w:rsidRPr="00000000" w14:paraId="00000082">
      <w:pPr>
        <w:pStyle w:val="Heading3"/>
        <w:spacing w:line="276" w:lineRule="auto"/>
        <w:rPr>
          <w:rFonts w:ascii="Roboto" w:cs="Roboto" w:eastAsia="Roboto" w:hAnsi="Roboto"/>
        </w:rPr>
      </w:pPr>
      <w:bookmarkStart w:colFirst="0" w:colLast="0" w:name="_s5nerumowkh" w:id="4"/>
      <w:bookmarkEnd w:id="4"/>
      <w:r w:rsidDel="00000000" w:rsidR="00000000" w:rsidRPr="00000000">
        <w:rPr>
          <w:rFonts w:ascii="Roboto" w:cs="Roboto" w:eastAsia="Roboto" w:hAnsi="Roboto"/>
          <w:rtl w:val="0"/>
        </w:rPr>
        <w:t xml:space="preserve">Evidence of Program Testing</w:t>
      </w:r>
    </w:p>
    <w:p w:rsidR="00000000" w:rsidDel="00000000" w:rsidP="00000000" w:rsidRDefault="00000000" w:rsidRPr="00000000" w14:paraId="0000008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Your final program must now be tested thoroughly before submission. Think of all the possible inputs that the program can be given and test them all. Write the tests down in the table below in a format that best suits your program. You may wish to test small parts of the program (specific functions) or the whole program.</w:t>
      </w:r>
    </w:p>
    <w:p w:rsidR="00000000" w:rsidDel="00000000" w:rsidP="00000000" w:rsidRDefault="00000000" w:rsidRPr="00000000" w14:paraId="00000084">
      <w:pPr>
        <w:rPr>
          <w:rFonts w:ascii="Arial" w:cs="Arial" w:eastAsia="Arial" w:hAnsi="Arial"/>
          <w:b w:val="0"/>
          <w:color w:val="666666"/>
        </w:rPr>
      </w:pPr>
      <w:r w:rsidDel="00000000" w:rsidR="00000000" w:rsidRPr="00000000">
        <w:rPr>
          <w:rFonts w:ascii="Roboto" w:cs="Roboto" w:eastAsia="Roboto" w:hAnsi="Roboto"/>
          <w:sz w:val="22"/>
          <w:szCs w:val="22"/>
          <w:rtl w:val="0"/>
        </w:rPr>
        <w:t xml:space="preserve">Don’t forget to include expected, boundary and invalid data inputs. Try to break your code!!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805"/>
        <w:gridCol w:w="2580"/>
        <w:gridCol w:w="1020"/>
        <w:tblGridChange w:id="0">
          <w:tblGrid>
            <w:gridCol w:w="2955"/>
            <w:gridCol w:w="2805"/>
            <w:gridCol w:w="2580"/>
            <w:gridCol w:w="1020"/>
          </w:tblGrid>
        </w:tblGridChange>
      </w:tblGrid>
      <w:tr>
        <w:trPr>
          <w:cantSplit w:val="0"/>
          <w:trHeight w:val="42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8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 Testing Table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are you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 Value(s)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Result(s)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5">
      <w:pPr>
        <w:widowControl w:val="1"/>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6">
      <w:pPr>
        <w:pStyle w:val="Heading3"/>
        <w:pageBreakBefore w:val="0"/>
        <w:spacing w:line="276" w:lineRule="auto"/>
        <w:rPr>
          <w:rFonts w:ascii="Roboto" w:cs="Roboto" w:eastAsia="Roboto" w:hAnsi="Roboto"/>
        </w:rPr>
      </w:pPr>
      <w:bookmarkStart w:colFirst="0" w:colLast="0" w:name="_3znysh7" w:id="5"/>
      <w:bookmarkEnd w:id="5"/>
      <w:r w:rsidDel="00000000" w:rsidR="00000000" w:rsidRPr="00000000">
        <w:rPr>
          <w:rFonts w:ascii="Roboto" w:cs="Roboto" w:eastAsia="Roboto" w:hAnsi="Roboto"/>
          <w:rtl w:val="0"/>
        </w:rPr>
        <w:t xml:space="preserve">Part 4- Relevant Implications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In your report explain how you addressed any relevant implications for your database and program. Take into account the purpose and end user(s) and the nature of data storage and distribution.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Implications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How I addressed it (if relevant)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cultural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ethical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sustainability and future-proofing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end-user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health and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2"/>
          <w:szCs w:val="22"/>
        </w:rPr>
        <w:sectPr>
          <w:headerReference r:id="rId11" w:type="default"/>
          <w:footerReference r:id="rId12" w:type="default"/>
          <w:pgSz w:h="16838" w:w="11906"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C6">
      <w:pPr>
        <w:keepNext w:val="1"/>
        <w:spacing w:after="18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7">
      <w:pPr>
        <w:keepNext w:val="1"/>
        <w:spacing w:after="180" w:before="240" w:lineRule="auto"/>
        <w:rPr>
          <w:rFonts w:ascii="Roboto" w:cs="Roboto" w:eastAsia="Roboto" w:hAnsi="Roboto"/>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keepNext w:val="1"/>
        <w:spacing w:after="180" w:before="240" w:lineRule="auto"/>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9">
      <w:pPr>
        <w:keepNext w:val="1"/>
        <w:spacing w:after="18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Teacher Checklists:  </w:t>
      </w:r>
    </w:p>
    <w:p w:rsidR="00000000" w:rsidDel="00000000" w:rsidP="00000000" w:rsidRDefault="00000000" w:rsidRPr="00000000" w14:paraId="000000CA">
      <w:pPr>
        <w:pStyle w:val="Heading2"/>
        <w:widowControl w:val="1"/>
        <w:spacing w:after="120" w:line="276" w:lineRule="auto"/>
        <w:rPr>
          <w:rFonts w:ascii="Roboto" w:cs="Roboto" w:eastAsia="Roboto" w:hAnsi="Roboto"/>
          <w:b w:val="0"/>
          <w:sz w:val="32"/>
          <w:szCs w:val="32"/>
        </w:rPr>
      </w:pPr>
      <w:bookmarkStart w:colFirst="0" w:colLast="0" w:name="_5svrexyrgn1c" w:id="6"/>
      <w:bookmarkEnd w:id="6"/>
      <w:r w:rsidDel="00000000" w:rsidR="00000000" w:rsidRPr="00000000">
        <w:rPr>
          <w:rFonts w:ascii="Roboto" w:cs="Roboto" w:eastAsia="Roboto" w:hAnsi="Roboto"/>
          <w:b w:val="0"/>
          <w:sz w:val="32"/>
          <w:szCs w:val="32"/>
          <w:rtl w:val="0"/>
        </w:rPr>
        <w:t xml:space="preserve">AS91906 - Use complex programming techniques to develop a computer program</w:t>
      </w:r>
    </w:p>
    <w:p w:rsidR="00000000" w:rsidDel="00000000" w:rsidP="00000000" w:rsidRDefault="00000000" w:rsidRPr="00000000" w14:paraId="000000CB">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C">
      <w:pPr>
        <w:spacing w:line="276"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Credits:</w:t>
      </w:r>
      <w:r w:rsidDel="00000000" w:rsidR="00000000" w:rsidRPr="00000000">
        <w:rPr>
          <w:rFonts w:ascii="Roboto" w:cs="Roboto" w:eastAsia="Roboto" w:hAnsi="Roboto"/>
          <w:sz w:val="20"/>
          <w:szCs w:val="20"/>
          <w:rtl w:val="0"/>
        </w:rPr>
        <w:t xml:space="preserve"> </w:t>
        <w:tab/>
        <w:t xml:space="preserve">6 (Internal)</w:t>
      </w:r>
    </w:p>
    <w:p w:rsidR="00000000" w:rsidDel="00000000" w:rsidP="00000000" w:rsidRDefault="00000000" w:rsidRPr="00000000" w14:paraId="000000CD">
      <w:pPr>
        <w:spacing w:line="276"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NZQA:</w:t>
        <w:tab/>
      </w:r>
      <w:r w:rsidDel="00000000" w:rsidR="00000000" w:rsidRPr="00000000">
        <w:rPr>
          <w:rFonts w:ascii="Roboto" w:cs="Roboto" w:eastAsia="Roboto" w:hAnsi="Roboto"/>
          <w:sz w:val="20"/>
          <w:szCs w:val="20"/>
          <w:rtl w:val="0"/>
        </w:rPr>
        <w:tab/>
      </w:r>
      <w:hyperlink r:id="rId13">
        <w:r w:rsidDel="00000000" w:rsidR="00000000" w:rsidRPr="00000000">
          <w:rPr>
            <w:rFonts w:ascii="Roboto" w:cs="Roboto" w:eastAsia="Roboto" w:hAnsi="Roboto"/>
            <w:color w:val="0000ff"/>
            <w:sz w:val="20"/>
            <w:szCs w:val="20"/>
            <w:u w:val="single"/>
            <w:rtl w:val="0"/>
          </w:rPr>
          <w:t xml:space="preserve">https://www.nzqa.govt.nz/nqfdocs/ncea-resource/achievements/2019/as91906.pdf</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CE">
      <w:pPr>
        <w:spacing w:line="276" w:lineRule="auto"/>
        <w:rPr>
          <w:rFonts w:ascii="Roboto" w:cs="Roboto" w:eastAsia="Roboto" w:hAnsi="Roboto"/>
          <w:sz w:val="20"/>
          <w:szCs w:val="20"/>
        </w:rPr>
      </w:pPr>
      <w:r w:rsidDel="00000000" w:rsidR="00000000" w:rsidRPr="00000000">
        <w:rPr>
          <w:rtl w:val="0"/>
        </w:rPr>
      </w:r>
    </w:p>
    <w:tbl>
      <w:tblPr>
        <w:tblStyle w:val="Table9"/>
        <w:tblW w:w="100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040"/>
        <w:gridCol w:w="480"/>
        <w:tblGridChange w:id="0">
          <w:tblGrid>
            <w:gridCol w:w="4500"/>
            <w:gridCol w:w="5040"/>
            <w:gridCol w:w="480"/>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CF">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Achieved</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D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D1">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writing code for a program that performs a specified task </w:t>
            </w:r>
          </w:p>
        </w:tc>
        <w:tc>
          <w:tcPr>
            <w:tcMar>
              <w:top w:w="100.0" w:type="dxa"/>
              <w:left w:w="100.0" w:type="dxa"/>
              <w:bottom w:w="100.0" w:type="dxa"/>
              <w:right w:w="100.0" w:type="dxa"/>
            </w:tcMar>
          </w:tcPr>
          <w:p w:rsidR="00000000" w:rsidDel="00000000" w:rsidP="00000000" w:rsidRDefault="00000000" w:rsidRPr="00000000" w14:paraId="000000D3">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using complex techniques in a suitable programming language</w:t>
            </w:r>
          </w:p>
        </w:tc>
        <w:tc>
          <w:tcPr>
            <w:tcMar>
              <w:top w:w="100.0" w:type="dxa"/>
              <w:left w:w="100.0" w:type="dxa"/>
              <w:bottom w:w="100.0" w:type="dxa"/>
              <w:right w:w="100.0" w:type="dxa"/>
            </w:tcMar>
          </w:tcPr>
          <w:p w:rsidR="00000000" w:rsidDel="00000000" w:rsidP="00000000" w:rsidRDefault="00000000" w:rsidRPr="00000000" w14:paraId="000000D6">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7">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setting out the program code clearly and documenting the program with comments </w:t>
            </w:r>
          </w:p>
        </w:tc>
        <w:tc>
          <w:tcPr>
            <w:tcMar>
              <w:top w:w="100.0" w:type="dxa"/>
              <w:left w:w="100.0" w:type="dxa"/>
              <w:bottom w:w="100.0" w:type="dxa"/>
              <w:right w:w="100.0" w:type="dxa"/>
            </w:tcMar>
          </w:tcPr>
          <w:p w:rsidR="00000000" w:rsidDel="00000000" w:rsidP="00000000" w:rsidRDefault="00000000" w:rsidRPr="00000000" w14:paraId="000000D9">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testing and debugging the program to ensure that it works on a sample of expected cases.</w:t>
            </w:r>
          </w:p>
        </w:tc>
        <w:tc>
          <w:tcPr>
            <w:tcMar>
              <w:top w:w="100.0" w:type="dxa"/>
              <w:left w:w="100.0" w:type="dxa"/>
              <w:bottom w:w="100.0" w:type="dxa"/>
              <w:right w:w="100.0" w:type="dxa"/>
            </w:tcMar>
          </w:tcPr>
          <w:p w:rsidR="00000000" w:rsidDel="00000000" w:rsidP="00000000" w:rsidRDefault="00000000" w:rsidRPr="00000000" w14:paraId="000000DC">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D">
            <w:pPr>
              <w:rPr>
                <w:rFonts w:ascii="Roboto" w:cs="Roboto" w:eastAsia="Roboto" w:hAnsi="Roboto"/>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D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Merit</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DF">
            <w:pPr>
              <w:rPr>
                <w:rFonts w:ascii="Roboto" w:cs="Roboto" w:eastAsia="Roboto" w:hAnsi="Roboto"/>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E0">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documenting the program with appropriate names and organised comments that describe code function and behaviour</w:t>
            </w:r>
          </w:p>
        </w:tc>
        <w:tc>
          <w:tcPr>
            <w:tcMar>
              <w:top w:w="100.0" w:type="dxa"/>
              <w:left w:w="100.0" w:type="dxa"/>
              <w:bottom w:w="100.0" w:type="dxa"/>
              <w:right w:w="100.0" w:type="dxa"/>
            </w:tcMar>
          </w:tcPr>
          <w:p w:rsidR="00000000" w:rsidDel="00000000" w:rsidP="00000000" w:rsidRDefault="00000000" w:rsidRPr="00000000" w14:paraId="000000E2">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3">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4">
            <w:pPr>
              <w:rPr>
                <w:rFonts w:ascii="Roboto" w:cs="Roboto" w:eastAsia="Roboto" w:hAnsi="Roboto"/>
                <w:sz w:val="20"/>
                <w:szCs w:val="20"/>
              </w:rPr>
            </w:pPr>
            <w:bookmarkStart w:colFirst="0" w:colLast="0" w:name="_30j0zll" w:id="1"/>
            <w:bookmarkEnd w:id="1"/>
            <w:r w:rsidDel="00000000" w:rsidR="00000000" w:rsidRPr="00000000">
              <w:rPr>
                <w:rFonts w:ascii="Roboto" w:cs="Roboto" w:eastAsia="Roboto" w:hAnsi="Roboto"/>
                <w:sz w:val="20"/>
                <w:szCs w:val="20"/>
                <w:rtl w:val="0"/>
              </w:rPr>
              <w:t xml:space="preserve">following conventions for the chosen programming language</w:t>
            </w:r>
          </w:p>
        </w:tc>
        <w:tc>
          <w:tcPr>
            <w:tcMar>
              <w:top w:w="100.0" w:type="dxa"/>
              <w:left w:w="100.0" w:type="dxa"/>
              <w:bottom w:w="100.0" w:type="dxa"/>
              <w:right w:w="100.0" w:type="dxa"/>
            </w:tcMar>
          </w:tcPr>
          <w:p w:rsidR="00000000" w:rsidDel="00000000" w:rsidP="00000000" w:rsidRDefault="00000000" w:rsidRPr="00000000" w14:paraId="000000E5">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6">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testing and debugging the program effectively to ensure that it works on a sample of both expected cases and relevant boundary cases. </w:t>
            </w:r>
          </w:p>
        </w:tc>
        <w:tc>
          <w:tcPr>
            <w:tcMar>
              <w:top w:w="100.0" w:type="dxa"/>
              <w:left w:w="100.0" w:type="dxa"/>
              <w:bottom w:w="100.0" w:type="dxa"/>
              <w:right w:w="100.0" w:type="dxa"/>
            </w:tcMar>
          </w:tcPr>
          <w:p w:rsidR="00000000" w:rsidDel="00000000" w:rsidP="00000000" w:rsidRDefault="00000000" w:rsidRPr="00000000" w14:paraId="000000E8">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9">
            <w:pPr>
              <w:rPr>
                <w:rFonts w:ascii="Roboto" w:cs="Roboto" w:eastAsia="Roboto" w:hAnsi="Roboto"/>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Excellence</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EB">
            <w:pPr>
              <w:rPr>
                <w:rFonts w:ascii="Roboto" w:cs="Roboto" w:eastAsia="Roboto" w:hAnsi="Roboto"/>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EC">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ensuring that the program is a well-structured, logical response to the specified task</w:t>
            </w:r>
          </w:p>
        </w:tc>
        <w:tc>
          <w:tcPr>
            <w:tcMar>
              <w:top w:w="100.0" w:type="dxa"/>
              <w:left w:w="100.0" w:type="dxa"/>
              <w:bottom w:w="100.0" w:type="dxa"/>
              <w:right w:w="100.0" w:type="dxa"/>
            </w:tcMar>
          </w:tcPr>
          <w:p w:rsidR="00000000" w:rsidDel="00000000" w:rsidP="00000000" w:rsidRDefault="00000000" w:rsidRPr="00000000" w14:paraId="000000EE">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F">
            <w:pPr>
              <w:ind w:right="105"/>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making the program flexible and robust</w:t>
            </w:r>
          </w:p>
        </w:tc>
        <w:tc>
          <w:tcPr>
            <w:tcMar>
              <w:top w:w="100.0" w:type="dxa"/>
              <w:left w:w="100.0" w:type="dxa"/>
              <w:bottom w:w="100.0" w:type="dxa"/>
              <w:right w:w="100.0" w:type="dxa"/>
            </w:tcMar>
          </w:tcPr>
          <w:p w:rsidR="00000000" w:rsidDel="00000000" w:rsidP="00000000" w:rsidRDefault="00000000" w:rsidRPr="00000000" w14:paraId="000000F1">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2">
            <w:pPr>
              <w:ind w:right="105"/>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comprehensively testing and debugging the program. </w:t>
            </w:r>
          </w:p>
        </w:tc>
        <w:tc>
          <w:tcPr>
            <w:tcMar>
              <w:top w:w="100.0" w:type="dxa"/>
              <w:left w:w="100.0" w:type="dxa"/>
              <w:bottom w:w="100.0" w:type="dxa"/>
              <w:right w:w="100.0" w:type="dxa"/>
            </w:tcMar>
          </w:tcPr>
          <w:p w:rsidR="00000000" w:rsidDel="00000000" w:rsidP="00000000" w:rsidRDefault="00000000" w:rsidRPr="00000000" w14:paraId="000000F4">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5">
            <w:pPr>
              <w:ind w:right="105"/>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F6">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F7">
      <w:pPr>
        <w:pStyle w:val="Heading2"/>
        <w:widowControl w:val="1"/>
        <w:spacing w:after="120" w:line="276" w:lineRule="auto"/>
        <w:rPr>
          <w:rFonts w:ascii="Roboto" w:cs="Roboto" w:eastAsia="Roboto" w:hAnsi="Roboto"/>
          <w:b w:val="0"/>
          <w:sz w:val="32"/>
          <w:szCs w:val="32"/>
        </w:rPr>
      </w:pPr>
      <w:bookmarkStart w:colFirst="0" w:colLast="0" w:name="_v0ptrjktdmff" w:id="7"/>
      <w:bookmarkEnd w:id="7"/>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widowControl w:val="1"/>
        <w:spacing w:after="120" w:line="276" w:lineRule="auto"/>
        <w:rPr>
          <w:rFonts w:ascii="Roboto" w:cs="Roboto" w:eastAsia="Roboto" w:hAnsi="Roboto"/>
          <w:b w:val="0"/>
          <w:sz w:val="32"/>
          <w:szCs w:val="32"/>
        </w:rPr>
      </w:pPr>
      <w:bookmarkStart w:colFirst="0" w:colLast="0" w:name="_y6ahq0z1audu" w:id="8"/>
      <w:bookmarkEnd w:id="8"/>
      <w:r w:rsidDel="00000000" w:rsidR="00000000" w:rsidRPr="00000000">
        <w:rPr>
          <w:rFonts w:ascii="Roboto" w:cs="Roboto" w:eastAsia="Roboto" w:hAnsi="Roboto"/>
          <w:b w:val="0"/>
          <w:sz w:val="32"/>
          <w:szCs w:val="32"/>
          <w:rtl w:val="0"/>
        </w:rPr>
        <w:t xml:space="preserve">AS91902- Use complex techniques to develop a database</w:t>
      </w:r>
    </w:p>
    <w:p w:rsidR="00000000" w:rsidDel="00000000" w:rsidP="00000000" w:rsidRDefault="00000000" w:rsidRPr="00000000" w14:paraId="000000F9">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A">
      <w:pPr>
        <w:spacing w:line="276"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Credits:</w:t>
      </w:r>
      <w:r w:rsidDel="00000000" w:rsidR="00000000" w:rsidRPr="00000000">
        <w:rPr>
          <w:rFonts w:ascii="Roboto" w:cs="Roboto" w:eastAsia="Roboto" w:hAnsi="Roboto"/>
          <w:sz w:val="20"/>
          <w:szCs w:val="20"/>
          <w:rtl w:val="0"/>
        </w:rPr>
        <w:t xml:space="preserve"> </w:t>
        <w:tab/>
        <w:t xml:space="preserve">4 (internal)</w:t>
      </w:r>
    </w:p>
    <w:p w:rsidR="00000000" w:rsidDel="00000000" w:rsidP="00000000" w:rsidRDefault="00000000" w:rsidRPr="00000000" w14:paraId="000000FB">
      <w:pPr>
        <w:spacing w:line="276" w:lineRule="auto"/>
        <w:rPr>
          <w:rFonts w:ascii="Roboto" w:cs="Roboto" w:eastAsia="Roboto" w:hAnsi="Roboto"/>
          <w:sz w:val="18"/>
          <w:szCs w:val="18"/>
        </w:rPr>
      </w:pPr>
      <w:r w:rsidDel="00000000" w:rsidR="00000000" w:rsidRPr="00000000">
        <w:rPr>
          <w:rFonts w:ascii="Roboto" w:cs="Roboto" w:eastAsia="Roboto" w:hAnsi="Roboto"/>
          <w:b w:val="1"/>
          <w:sz w:val="20"/>
          <w:szCs w:val="20"/>
          <w:rtl w:val="0"/>
        </w:rPr>
        <w:t xml:space="preserve">NZQA:</w:t>
        <w:tab/>
      </w:r>
      <w:r w:rsidDel="00000000" w:rsidR="00000000" w:rsidRPr="00000000">
        <w:rPr>
          <w:rFonts w:ascii="Roboto" w:cs="Roboto" w:eastAsia="Roboto" w:hAnsi="Roboto"/>
          <w:sz w:val="20"/>
          <w:szCs w:val="20"/>
          <w:rtl w:val="0"/>
        </w:rPr>
        <w:tab/>
      </w:r>
      <w:hyperlink r:id="rId14">
        <w:r w:rsidDel="00000000" w:rsidR="00000000" w:rsidRPr="00000000">
          <w:rPr>
            <w:rFonts w:ascii="Roboto" w:cs="Roboto" w:eastAsia="Roboto" w:hAnsi="Roboto"/>
            <w:color w:val="0000ff"/>
            <w:sz w:val="20"/>
            <w:szCs w:val="20"/>
            <w:u w:val="single"/>
            <w:rtl w:val="0"/>
          </w:rPr>
          <w:t xml:space="preserve">https://www.nzqa.govt.nz/nqfdocs/ncea-resource/achievements/2019/as91902.pdf</w:t>
        </w:r>
      </w:hyperlink>
      <w:r w:rsidDel="00000000" w:rsidR="00000000" w:rsidRPr="00000000">
        <w:rPr>
          <w:rtl w:val="0"/>
        </w:rPr>
      </w:r>
    </w:p>
    <w:p w:rsidR="00000000" w:rsidDel="00000000" w:rsidP="00000000" w:rsidRDefault="00000000" w:rsidRPr="00000000" w14:paraId="000000FC">
      <w:pPr>
        <w:spacing w:line="276" w:lineRule="auto"/>
        <w:rPr>
          <w:rFonts w:ascii="Roboto" w:cs="Roboto" w:eastAsia="Roboto" w:hAnsi="Roboto"/>
          <w:sz w:val="20"/>
          <w:szCs w:val="20"/>
        </w:rPr>
      </w:pPr>
      <w:r w:rsidDel="00000000" w:rsidR="00000000" w:rsidRPr="00000000">
        <w:rPr>
          <w:rtl w:val="0"/>
        </w:rPr>
      </w:r>
    </w:p>
    <w:tbl>
      <w:tblPr>
        <w:tblStyle w:val="Table10"/>
        <w:tblW w:w="991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950"/>
        <w:gridCol w:w="540"/>
        <w:tblGridChange w:id="0">
          <w:tblGrid>
            <w:gridCol w:w="4425"/>
            <w:gridCol w:w="4950"/>
            <w:gridCol w:w="540"/>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F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Achieved- develop a database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F">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designing the structure of the data</w:t>
            </w:r>
          </w:p>
        </w:tc>
        <w:tc>
          <w:tcPr>
            <w:tcMar>
              <w:top w:w="100.0" w:type="dxa"/>
              <w:left w:w="100.0" w:type="dxa"/>
              <w:bottom w:w="100.0" w:type="dxa"/>
              <w:right w:w="100.0" w:type="dxa"/>
            </w:tcMar>
          </w:tcPr>
          <w:p w:rsidR="00000000" w:rsidDel="00000000" w:rsidP="00000000" w:rsidRDefault="00000000" w:rsidRPr="00000000" w14:paraId="00000101">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2">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using appropriate tools and advanced techniques to organise, query and present data for a purpose and end users</w:t>
            </w:r>
          </w:p>
        </w:tc>
        <w:tc>
          <w:tcPr>
            <w:tcMar>
              <w:top w:w="100.0" w:type="dxa"/>
              <w:left w:w="100.0" w:type="dxa"/>
              <w:bottom w:w="100.0" w:type="dxa"/>
              <w:right w:w="100.0" w:type="dxa"/>
            </w:tcMar>
          </w:tcPr>
          <w:p w:rsidR="00000000" w:rsidDel="00000000" w:rsidP="00000000" w:rsidRDefault="00000000" w:rsidRPr="00000000" w14:paraId="00000104">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5">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applying appropriate data integrity and testing procedures</w:t>
            </w:r>
          </w:p>
        </w:tc>
        <w:tc>
          <w:tcPr>
            <w:tcMar>
              <w:top w:w="100.0" w:type="dxa"/>
              <w:left w:w="100.0" w:type="dxa"/>
              <w:bottom w:w="100.0" w:type="dxa"/>
              <w:right w:w="100.0" w:type="dxa"/>
            </w:tcMar>
          </w:tcPr>
          <w:p w:rsidR="00000000" w:rsidDel="00000000" w:rsidP="00000000" w:rsidRDefault="00000000" w:rsidRPr="00000000" w14:paraId="00000107">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addressing relevant implications.</w:t>
            </w:r>
          </w:p>
        </w:tc>
        <w:tc>
          <w:tcPr>
            <w:tcMar>
              <w:top w:w="100.0" w:type="dxa"/>
              <w:left w:w="100.0" w:type="dxa"/>
              <w:bottom w:w="100.0" w:type="dxa"/>
              <w:right w:w="100.0" w:type="dxa"/>
            </w:tcMar>
          </w:tcPr>
          <w:p w:rsidR="00000000" w:rsidDel="00000000" w:rsidP="00000000" w:rsidRDefault="00000000" w:rsidRPr="00000000" w14:paraId="0000010A">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B">
            <w:pPr>
              <w:rPr>
                <w:rFonts w:ascii="Roboto" w:cs="Roboto" w:eastAsia="Roboto" w:hAnsi="Roboto"/>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Merit- Develop and informed database</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0D">
            <w:pPr>
              <w:rPr>
                <w:rFonts w:ascii="Roboto" w:cs="Roboto" w:eastAsia="Roboto" w:hAnsi="Roboto"/>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0E">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using information from testing procedures to improve the quality of the outcome</w:t>
            </w:r>
          </w:p>
        </w:tc>
        <w:tc>
          <w:tcPr>
            <w:tcMar>
              <w:top w:w="100.0" w:type="dxa"/>
              <w:left w:w="100.0" w:type="dxa"/>
              <w:bottom w:w="100.0" w:type="dxa"/>
              <w:right w:w="100.0" w:type="dxa"/>
            </w:tcMar>
          </w:tcPr>
          <w:p w:rsidR="00000000" w:rsidDel="00000000" w:rsidP="00000000" w:rsidRDefault="00000000" w:rsidRPr="00000000" w14:paraId="00000110">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1">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structuring, organising and querying the data logically</w:t>
            </w:r>
          </w:p>
        </w:tc>
        <w:tc>
          <w:tcPr>
            <w:tcMar>
              <w:top w:w="100.0" w:type="dxa"/>
              <w:left w:w="100.0" w:type="dxa"/>
              <w:bottom w:w="100.0" w:type="dxa"/>
              <w:right w:w="100.0" w:type="dxa"/>
            </w:tcMar>
          </w:tcPr>
          <w:p w:rsidR="00000000" w:rsidDel="00000000" w:rsidP="00000000" w:rsidRDefault="00000000" w:rsidRPr="00000000" w14:paraId="00000113">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4">
            <w:pPr>
              <w:rPr>
                <w:rFonts w:ascii="Roboto" w:cs="Roboto" w:eastAsia="Roboto" w:hAnsi="Roboto"/>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Excellence- develop a refined database</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16">
            <w:pPr>
              <w:rPr>
                <w:rFonts w:ascii="Roboto" w:cs="Roboto" w:eastAsia="Roboto" w:hAnsi="Roboto"/>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17">
            <w:pPr>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iterative improvement throughout the design, development and testing process</w:t>
            </w:r>
          </w:p>
        </w:tc>
        <w:tc>
          <w:tcPr>
            <w:tcMar>
              <w:top w:w="100.0" w:type="dxa"/>
              <w:left w:w="100.0" w:type="dxa"/>
              <w:bottom w:w="100.0" w:type="dxa"/>
              <w:right w:w="100.0" w:type="dxa"/>
            </w:tcMar>
          </w:tcPr>
          <w:p w:rsidR="00000000" w:rsidDel="00000000" w:rsidP="00000000" w:rsidRDefault="00000000" w:rsidRPr="00000000" w14:paraId="00000119">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A">
            <w:pPr>
              <w:ind w:right="105"/>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B">
            <w:pPr>
              <w:rPr>
                <w:rFonts w:ascii="Roboto" w:cs="Roboto" w:eastAsia="Roboto" w:hAnsi="Roboto"/>
                <w:sz w:val="20"/>
                <w:szCs w:val="20"/>
              </w:rPr>
            </w:pPr>
            <w:bookmarkStart w:colFirst="0" w:colLast="0" w:name="_30j0zll" w:id="1"/>
            <w:bookmarkEnd w:id="1"/>
            <w:r w:rsidDel="00000000" w:rsidR="00000000" w:rsidRPr="00000000">
              <w:rPr>
                <w:rFonts w:ascii="Roboto" w:cs="Roboto" w:eastAsia="Roboto" w:hAnsi="Roboto"/>
                <w:sz w:val="20"/>
                <w:szCs w:val="20"/>
                <w:rtl w:val="0"/>
              </w:rPr>
              <w:t xml:space="preserve">using efficient tools and techniques in the outcome’s production</w:t>
            </w:r>
          </w:p>
        </w:tc>
        <w:tc>
          <w:tcPr>
            <w:tcMar>
              <w:top w:w="100.0" w:type="dxa"/>
              <w:left w:w="100.0" w:type="dxa"/>
              <w:bottom w:w="100.0" w:type="dxa"/>
              <w:right w:w="100.0" w:type="dxa"/>
            </w:tcMar>
          </w:tcPr>
          <w:p w:rsidR="00000000" w:rsidDel="00000000" w:rsidP="00000000" w:rsidRDefault="00000000" w:rsidRPr="00000000" w14:paraId="0000011C">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D">
            <w:pPr>
              <w:ind w:right="105"/>
              <w:rPr>
                <w:rFonts w:ascii="Roboto" w:cs="Roboto" w:eastAsia="Roboto" w:hAnsi="Roboto"/>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presenting the data effectively for the purpose and end users.</w:t>
            </w:r>
          </w:p>
        </w:tc>
        <w:tc>
          <w:tcPr>
            <w:tcMar>
              <w:top w:w="100.0" w:type="dxa"/>
              <w:left w:w="100.0" w:type="dxa"/>
              <w:bottom w:w="100.0" w:type="dxa"/>
              <w:right w:w="100.0" w:type="dxa"/>
            </w:tcMar>
          </w:tcPr>
          <w:p w:rsidR="00000000" w:rsidDel="00000000" w:rsidP="00000000" w:rsidRDefault="00000000" w:rsidRPr="00000000" w14:paraId="0000011F">
            <w:pPr>
              <w:rPr>
                <w:rFonts w:ascii="Roboto" w:cs="Roboto" w:eastAsia="Roboto" w:hAnsi="Roboto"/>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ind w:right="105"/>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121">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22">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23">
      <w:pPr>
        <w:spacing w:after="80"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Final grades will be decided using professional judgement based on a holistic examination of the evidence provided against the criteria in the Achievement Standard.</w:t>
      </w:r>
    </w:p>
    <w:sectPr>
      <w:type w:val="continuous"/>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ageBreakBefore w:val="0"/>
      <w:tabs>
        <w:tab w:val="center" w:leader="none" w:pos="4153"/>
        <w:tab w:val="right" w:leader="none" w:pos="8222"/>
        <w:tab w:val="right" w:leader="none" w:pos="13750"/>
      </w:tabs>
      <w:rPr/>
    </w:pPr>
    <w:r w:rsidDel="00000000" w:rsidR="00000000" w:rsidRPr="00000000">
      <w:rPr>
        <w:rFonts w:ascii="Arial" w:cs="Arial" w:eastAsia="Arial" w:hAnsi="Arial"/>
        <w:color w:val="000000"/>
        <w:sz w:val="20"/>
        <w:szCs w:val="20"/>
        <w:shd w:fill="f5f5f5" w:val="clear"/>
        <w:rtl w:val="0"/>
      </w:rPr>
      <w:t xml:space="preserve">This work is licensed under a </w:t>
    </w:r>
    <w:hyperlink r:id="rId1">
      <w:r w:rsidDel="00000000" w:rsidR="00000000" w:rsidRPr="00000000">
        <w:rPr>
          <w:rFonts w:ascii="Arial" w:cs="Arial" w:eastAsia="Arial" w:hAnsi="Arial"/>
          <w:color w:val="4374b7"/>
          <w:sz w:val="20"/>
          <w:szCs w:val="20"/>
          <w:u w:val="single"/>
          <w:shd w:fill="f5f5f5" w:val="clear"/>
          <w:rtl w:val="0"/>
        </w:rPr>
        <w:t xml:space="preserve">Creative Commons Attribution-ShareAlike 4.0 International License</w:t>
      </w:r>
    </w:hyperlink>
    <w:r w:rsidDel="00000000" w:rsidR="00000000" w:rsidRPr="00000000">
      <w:rPr>
        <w:rFonts w:ascii="Arial" w:cs="Arial" w:eastAsia="Arial" w:hAnsi="Arial"/>
        <w:color w:val="000000"/>
        <w:sz w:val="20"/>
        <w:szCs w:val="20"/>
        <w:shd w:fill="f5f5f5" w:val="clear"/>
        <w:rtl w:val="0"/>
      </w:rPr>
      <w:t xml:space="preserve">.</w:t>
    </w:r>
    <w:r w:rsidDel="00000000" w:rsidR="00000000" w:rsidRPr="00000000">
      <w:rPr>
        <w:rFonts w:ascii="Arial" w:cs="Arial" w:eastAsia="Arial" w:hAnsi="Arial"/>
        <w:color w:val="808080"/>
        <w:sz w:val="20"/>
        <w:szCs w:val="20"/>
        <w:rtl w:val="0"/>
      </w:rPr>
      <w:tab/>
      <w:t xml:space="preserve">Page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808080"/>
        <w:sz w:val="20"/>
        <w:szCs w:val="20"/>
        <w:rtl w:val="0"/>
      </w:rPr>
      <w:t xml:space="preserve"> of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ageBreakBefore w:val="0"/>
      <w:tabs>
        <w:tab w:val="center" w:leader="none" w:pos="4153"/>
        <w:tab w:val="right" w:leader="none" w:pos="8222"/>
        <w:tab w:val="right" w:leader="none" w:pos="13750"/>
      </w:tabs>
      <w:spacing w:before="720" w:lineRule="auto"/>
      <w:rPr/>
    </w:pPr>
    <w:r w:rsidDel="00000000" w:rsidR="00000000" w:rsidRPr="00000000">
      <w:rPr>
        <w:rFonts w:ascii="Arial" w:cs="Arial" w:eastAsia="Arial" w:hAnsi="Arial"/>
        <w:color w:val="808080"/>
        <w:sz w:val="20"/>
        <w:szCs w:val="20"/>
        <w:rtl w:val="0"/>
      </w:rPr>
      <w:t xml:space="preserve">Internal assessment resource Digital Technologies 91902 and 91906</w:t>
    </w:r>
    <w:r w:rsidDel="00000000" w:rsidR="00000000" w:rsidRPr="00000000">
      <w:rPr>
        <w:rtl w:val="0"/>
      </w:rPr>
    </w:r>
  </w:p>
  <w:p w:rsidR="00000000" w:rsidDel="00000000" w:rsidP="00000000" w:rsidRDefault="00000000" w:rsidRPr="00000000" w14:paraId="00000125">
    <w:pPr>
      <w:pageBreakBefore w:val="0"/>
      <w:tabs>
        <w:tab w:val="center" w:leader="none" w:pos="4153"/>
        <w:tab w:val="right" w:leader="none" w:pos="8222"/>
        <w:tab w:val="right" w:leader="none" w:pos="13750"/>
      </w:tabs>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PAGE FOR TEACHER USE</w:t>
    </w:r>
  </w:p>
  <w:p w:rsidR="00000000" w:rsidDel="00000000" w:rsidP="00000000" w:rsidRDefault="00000000" w:rsidRPr="00000000" w14:paraId="00000126">
    <w:pPr>
      <w:pageBreakBefore w:val="0"/>
      <w:tabs>
        <w:tab w:val="center" w:leader="none" w:pos="4153"/>
        <w:tab w:val="right" w:leader="none" w:pos="8222"/>
        <w:tab w:val="right" w:leader="none" w:pos="1375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714" w:firstLine="360"/>
      </w:pPr>
      <w:rPr>
        <w:rFonts w:ascii="Arial" w:cs="Arial" w:eastAsia="Arial" w:hAnsi="Arial"/>
      </w:rPr>
    </w:lvl>
    <w:lvl w:ilvl="2">
      <w:start w:val="1"/>
      <w:numFmt w:val="lowerRoman"/>
      <w:lvlText w:val="%3"/>
      <w:lvlJc w:val="left"/>
      <w:pPr>
        <w:ind w:left="1080" w:firstLine="714"/>
      </w:pPr>
      <w:rPr/>
    </w:lvl>
    <w:lvl w:ilvl="3">
      <w:start w:val="1"/>
      <w:numFmt w:val="decimal"/>
      <w:lvlText w:val=""/>
      <w:lvlJc w:val="left"/>
      <w:pPr>
        <w:ind w:left="1440" w:firstLine="1080"/>
      </w:pPr>
      <w:rPr/>
    </w:lvl>
    <w:lvl w:ilvl="4">
      <w:start w:val="1"/>
      <w:numFmt w:val="decimal"/>
      <w:lvlText w:val=""/>
      <w:lvlJc w:val="left"/>
      <w:pPr>
        <w:ind w:left="1800" w:firstLine="1440"/>
      </w:pPr>
      <w:rPr/>
    </w:lvl>
    <w:lvl w:ilvl="5">
      <w:start w:val="1"/>
      <w:numFmt w:val="decimal"/>
      <w:lvlText w:val=""/>
      <w:lvlJc w:val="left"/>
      <w:pPr>
        <w:ind w:left="2160" w:firstLine="1800"/>
      </w:pPr>
      <w:rPr/>
    </w:lvl>
    <w:lvl w:ilvl="6">
      <w:start w:val="1"/>
      <w:numFmt w:val="decimal"/>
      <w:lvlText w:val=""/>
      <w:lvlJc w:val="left"/>
      <w:pPr>
        <w:ind w:left="2520" w:firstLine="2160"/>
      </w:pPr>
      <w:rPr/>
    </w:lvl>
    <w:lvl w:ilvl="7">
      <w:start w:val="1"/>
      <w:numFmt w:val="decimal"/>
      <w:lvlText w:val=""/>
      <w:lvlJc w:val="left"/>
      <w:pPr>
        <w:ind w:left="2880" w:firstLine="2520"/>
      </w:pPr>
      <w:rPr/>
    </w:lvl>
    <w:lvl w:ilvl="8">
      <w:start w:val="1"/>
      <w:numFmt w:val="decimal"/>
      <w:lvlText w:val=""/>
      <w:lvlJc w:val="left"/>
      <w:pPr>
        <w:ind w:left="3240" w:firstLine="28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NZ"/>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stats.govt.nz/" TargetMode="External"/><Relationship Id="rId13" Type="http://schemas.openxmlformats.org/officeDocument/2006/relationships/hyperlink" Target="https://www.nzqa.govt.nz/nqfdocs/ncea-resource/achievements/2019/as91906.pdf"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ue.data.govt.nz/dataset" TargetMode="External"/><Relationship Id="rId14" Type="http://schemas.openxmlformats.org/officeDocument/2006/relationships/hyperlink" Target="https://www.nzqa.govt.nz/nqfdocs/ncea-resource/achievements/2019/as91902.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ewresearch.org/internet/datasets/" TargetMode="External"/><Relationship Id="rId8" Type="http://schemas.openxmlformats.org/officeDocument/2006/relationships/hyperlink" Target="https://dat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