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7725" w14:textId="77777777" w:rsidR="007F5F23" w:rsidRDefault="00000000">
      <w:pPr>
        <w:spacing w:before="1440" w:after="200"/>
        <w:jc w:val="center"/>
      </w:pPr>
      <w:r>
        <w:rPr>
          <w:b/>
          <w:bCs/>
          <w:color w:val="1A3C6E"/>
          <w:sz w:val="72"/>
          <w:szCs w:val="72"/>
        </w:rPr>
        <w:t>CAMPUSEATS</w:t>
      </w:r>
    </w:p>
    <w:p w14:paraId="02A09B7D" w14:textId="77777777" w:rsidR="007F5F23" w:rsidRDefault="00000000">
      <w:pPr>
        <w:spacing w:after="120"/>
        <w:jc w:val="center"/>
      </w:pPr>
      <w:r>
        <w:rPr>
          <w:color w:val="1D7A5C"/>
          <w:sz w:val="32"/>
          <w:szCs w:val="32"/>
        </w:rPr>
        <w:t>Campus Food Pre-Order &amp; Delivery Platform</w:t>
      </w:r>
    </w:p>
    <w:p w14:paraId="6679C41A" w14:textId="77777777" w:rsidR="007F5F23" w:rsidRDefault="00000000">
      <w:pPr>
        <w:spacing w:after="600"/>
        <w:jc w:val="center"/>
      </w:pPr>
      <w:r>
        <w:rPr>
          <w:color w:val="888888"/>
        </w:rPr>
        <w:t xml:space="preserve">Project </w:t>
      </w:r>
      <w:proofErr w:type="gramStart"/>
      <w:r>
        <w:rPr>
          <w:color w:val="888888"/>
        </w:rPr>
        <w:t>Documentation  |</w:t>
      </w:r>
      <w:proofErr w:type="gramEnd"/>
      <w:r>
        <w:rPr>
          <w:color w:val="888888"/>
        </w:rPr>
        <w:t xml:space="preserve">  Eldoret, </w:t>
      </w:r>
      <w:proofErr w:type="gramStart"/>
      <w:r>
        <w:rPr>
          <w:color w:val="888888"/>
        </w:rPr>
        <w:t>Kenya  |</w:t>
      </w:r>
      <w:proofErr w:type="gramEnd"/>
      <w:r>
        <w:rPr>
          <w:color w:val="888888"/>
        </w:rPr>
        <w:t xml:space="preserve">  April 2026</w:t>
      </w:r>
    </w:p>
    <w:p w14:paraId="68651467" w14:textId="77777777" w:rsidR="007F5F23" w:rsidRDefault="00000000">
      <w:pPr>
        <w:pBdr>
          <w:top w:val="single" w:sz="4" w:space="4" w:color="1D9E75"/>
          <w:bottom w:val="single" w:sz="4" w:space="4" w:color="1D9E75"/>
        </w:pBdr>
        <w:spacing w:before="120" w:after="120"/>
        <w:jc w:val="center"/>
      </w:pPr>
      <w:r>
        <w:rPr>
          <w:i/>
          <w:iCs/>
          <w:color w:val="1D7A5C"/>
          <w:sz w:val="20"/>
          <w:szCs w:val="20"/>
        </w:rPr>
        <w:t xml:space="preserve">Version </w:t>
      </w:r>
      <w:proofErr w:type="gramStart"/>
      <w:r>
        <w:rPr>
          <w:i/>
          <w:iCs/>
          <w:color w:val="1D7A5C"/>
          <w:sz w:val="20"/>
          <w:szCs w:val="20"/>
        </w:rPr>
        <w:t>1.0  —</w:t>
      </w:r>
      <w:proofErr w:type="gramEnd"/>
      <w:r>
        <w:rPr>
          <w:i/>
          <w:iCs/>
          <w:color w:val="1D7A5C"/>
          <w:sz w:val="20"/>
          <w:szCs w:val="20"/>
        </w:rPr>
        <w:t xml:space="preserve">  Internal Planning Document</w:t>
      </w:r>
    </w:p>
    <w:p w14:paraId="08CCA709" w14:textId="77777777" w:rsidR="007F5F23" w:rsidRDefault="00000000">
      <w:r>
        <w:br w:type="page"/>
      </w:r>
    </w:p>
    <w:p w14:paraId="2E30C229" w14:textId="77777777" w:rsidR="007F5F23" w:rsidRDefault="00000000">
      <w:pPr>
        <w:pStyle w:val="Heading1"/>
      </w:pPr>
      <w:r>
        <w:lastRenderedPageBreak/>
        <w:t>1. Executive Summary</w:t>
      </w:r>
    </w:p>
    <w:p w14:paraId="1F957A16" w14:textId="77777777" w:rsidR="007F5F23" w:rsidRDefault="00000000">
      <w:pPr>
        <w:spacing w:before="80" w:after="100"/>
      </w:pPr>
      <w:proofErr w:type="spellStart"/>
      <w:r>
        <w:rPr>
          <w:color w:val="333333"/>
        </w:rPr>
        <w:t>CampusEats</w:t>
      </w:r>
      <w:proofErr w:type="spellEnd"/>
      <w:r>
        <w:rPr>
          <w:color w:val="333333"/>
        </w:rPr>
        <w:t xml:space="preserve"> is a web-based SaaS platform designed to solve the daily problem of long queues and </w:t>
      </w:r>
      <w:proofErr w:type="spellStart"/>
      <w:r>
        <w:rPr>
          <w:color w:val="333333"/>
        </w:rPr>
        <w:t>disorganised</w:t>
      </w:r>
      <w:proofErr w:type="spellEnd"/>
      <w:r>
        <w:rPr>
          <w:color w:val="333333"/>
        </w:rPr>
        <w:t xml:space="preserve"> food ordering at university campuses in Eldoret, Kenya. The platform allows students to pre-order meals from campus food vendors through their phones, pay via M-Pesa, and skip queues entirely. Vendors receive </w:t>
      </w:r>
      <w:proofErr w:type="spellStart"/>
      <w:r>
        <w:rPr>
          <w:color w:val="333333"/>
        </w:rPr>
        <w:t>organised</w:t>
      </w:r>
      <w:proofErr w:type="spellEnd"/>
      <w:r>
        <w:rPr>
          <w:color w:val="333333"/>
        </w:rPr>
        <w:t xml:space="preserve"> orders digitally and get paid automatically — without any manual intervention from the platform owner.</w:t>
      </w:r>
    </w:p>
    <w:p w14:paraId="447953A4" w14:textId="77777777" w:rsidR="007F5F23" w:rsidRDefault="00000000">
      <w:pPr>
        <w:spacing w:before="80" w:after="100"/>
      </w:pPr>
      <w:r>
        <w:rPr>
          <w:color w:val="333333"/>
        </w:rPr>
        <w:t>The business model is commission-based: the platform owner earns 10% of every transaction automatically, with the remaining 90% sent directly to the vendor's M-Pesa number at the time of payment. The platform owner never handles vendor money.</w:t>
      </w:r>
    </w:p>
    <w:p w14:paraId="7D8A9683" w14:textId="77777777" w:rsidR="007F5F23" w:rsidRDefault="00000000">
      <w:pPr>
        <w:pBdr>
          <w:left w:val="single" w:sz="12" w:space="8" w:color="1D9E75"/>
        </w:pBdr>
        <w:spacing w:before="100" w:after="100"/>
        <w:ind w:left="360"/>
      </w:pPr>
      <w:r>
        <w:rPr>
          <w:i/>
          <w:iCs/>
          <w:color w:val="085041"/>
          <w:sz w:val="21"/>
          <w:szCs w:val="21"/>
        </w:rPr>
        <w:t>Target launch: Moi University, Eldoret. Expansion target: all university campuses in Kenya.</w:t>
      </w:r>
    </w:p>
    <w:p w14:paraId="48BD1AEC" w14:textId="77777777" w:rsidR="007F5F23" w:rsidRDefault="007F5F23">
      <w:pPr>
        <w:pBdr>
          <w:bottom w:val="single" w:sz="4" w:space="1" w:color="DDDDDD"/>
        </w:pBdr>
        <w:spacing w:before="160" w:after="160"/>
      </w:pPr>
    </w:p>
    <w:p w14:paraId="19BEA8FA" w14:textId="77777777" w:rsidR="007F5F23" w:rsidRDefault="00000000">
      <w:pPr>
        <w:pStyle w:val="Heading1"/>
      </w:pPr>
      <w:r>
        <w:t>2. Problem Statement</w:t>
      </w:r>
    </w:p>
    <w:p w14:paraId="42653F1C" w14:textId="77777777" w:rsidR="007F5F23" w:rsidRDefault="00000000">
      <w:pPr>
        <w:pStyle w:val="Heading2"/>
      </w:pPr>
      <w:r>
        <w:t>2.1 The Student Problem</w:t>
      </w:r>
    </w:p>
    <w:p w14:paraId="4132E92B" w14:textId="77777777" w:rsidR="007F5F23" w:rsidRDefault="00000000">
      <w:pPr>
        <w:spacing w:before="80" w:after="100"/>
      </w:pPr>
      <w:r>
        <w:rPr>
          <w:color w:val="333333"/>
        </w:rPr>
        <w:t>Students at Moi University and other campuses in Eldoret face daily frustration with food access:</w:t>
      </w:r>
    </w:p>
    <w:p w14:paraId="5927E1D9" w14:textId="77777777" w:rsidR="007F5F23" w:rsidRDefault="00000000">
      <w:pPr>
        <w:pStyle w:val="ListParagraph"/>
        <w:numPr>
          <w:ilvl w:val="0"/>
          <w:numId w:val="2"/>
        </w:numPr>
        <w:spacing w:before="60" w:after="60"/>
      </w:pPr>
      <w:r>
        <w:rPr>
          <w:color w:val="333333"/>
        </w:rPr>
        <w:t xml:space="preserve">Long queues at campus cafeterias, mama </w:t>
      </w:r>
      <w:proofErr w:type="spellStart"/>
      <w:r>
        <w:rPr>
          <w:color w:val="333333"/>
        </w:rPr>
        <w:t>mboga</w:t>
      </w:r>
      <w:proofErr w:type="spellEnd"/>
      <w:r>
        <w:rPr>
          <w:color w:val="333333"/>
        </w:rPr>
        <w:t xml:space="preserve"> stalls, and food kiosks — especially during the 30-minute lunch break between lectures.</w:t>
      </w:r>
    </w:p>
    <w:p w14:paraId="6A1029C1" w14:textId="77777777" w:rsidR="007F5F23" w:rsidRDefault="00000000">
      <w:pPr>
        <w:pStyle w:val="ListParagraph"/>
        <w:numPr>
          <w:ilvl w:val="0"/>
          <w:numId w:val="2"/>
        </w:numPr>
        <w:spacing w:before="60" w:after="60"/>
      </w:pPr>
      <w:r>
        <w:rPr>
          <w:color w:val="333333"/>
        </w:rPr>
        <w:t>No way to pre-order food in advance, meaning students often miss meals or arrive late to the next class.</w:t>
      </w:r>
    </w:p>
    <w:p w14:paraId="091ECED9" w14:textId="77777777" w:rsidR="007F5F23" w:rsidRDefault="00000000">
      <w:pPr>
        <w:pStyle w:val="ListParagraph"/>
        <w:numPr>
          <w:ilvl w:val="0"/>
          <w:numId w:val="2"/>
        </w:numPr>
        <w:spacing w:before="60" w:after="60"/>
      </w:pPr>
      <w:r>
        <w:rPr>
          <w:color w:val="333333"/>
        </w:rPr>
        <w:t>No digital menu visibility — students walk to a stall only to find their preferred meal is unavailable.</w:t>
      </w:r>
    </w:p>
    <w:p w14:paraId="7DF2065D" w14:textId="77777777" w:rsidR="007F5F23" w:rsidRDefault="00000000">
      <w:pPr>
        <w:pStyle w:val="ListParagraph"/>
        <w:numPr>
          <w:ilvl w:val="0"/>
          <w:numId w:val="2"/>
        </w:numPr>
        <w:spacing w:before="60" w:after="60"/>
      </w:pPr>
      <w:r>
        <w:rPr>
          <w:color w:val="333333"/>
        </w:rPr>
        <w:t>Payments are cash-only at most vendors, causing further delays.</w:t>
      </w:r>
    </w:p>
    <w:p w14:paraId="48EB0C14" w14:textId="77777777" w:rsidR="007F5F23" w:rsidRDefault="00000000">
      <w:pPr>
        <w:pStyle w:val="Heading2"/>
      </w:pPr>
      <w:r>
        <w:t>2.2 The Vendor Problem</w:t>
      </w:r>
    </w:p>
    <w:p w14:paraId="7C3B437D" w14:textId="77777777" w:rsidR="007F5F23" w:rsidRDefault="00000000">
      <w:pPr>
        <w:spacing w:before="80" w:after="100"/>
      </w:pPr>
      <w:r>
        <w:rPr>
          <w:color w:val="333333"/>
        </w:rPr>
        <w:t>Campus food vendors face significant operational inefficiencies:</w:t>
      </w:r>
    </w:p>
    <w:p w14:paraId="089905A7" w14:textId="77777777" w:rsidR="007F5F23" w:rsidRDefault="00000000">
      <w:pPr>
        <w:pStyle w:val="ListParagraph"/>
        <w:numPr>
          <w:ilvl w:val="0"/>
          <w:numId w:val="2"/>
        </w:numPr>
        <w:spacing w:before="60" w:after="60"/>
      </w:pPr>
      <w:r>
        <w:rPr>
          <w:color w:val="333333"/>
        </w:rPr>
        <w:t>Orders arrive in unpredictable bursts — vendors cannot prepare in advance, leading to food waste or stock-outs.</w:t>
      </w:r>
    </w:p>
    <w:p w14:paraId="717A993A" w14:textId="77777777" w:rsidR="007F5F23" w:rsidRDefault="00000000">
      <w:pPr>
        <w:pStyle w:val="ListParagraph"/>
        <w:numPr>
          <w:ilvl w:val="0"/>
          <w:numId w:val="2"/>
        </w:numPr>
        <w:spacing w:before="60" w:after="60"/>
      </w:pPr>
      <w:r>
        <w:rPr>
          <w:color w:val="333333"/>
        </w:rPr>
        <w:t>Queue management is entirely manual, creating a chaotic environment that discourages customers.</w:t>
      </w:r>
    </w:p>
    <w:p w14:paraId="075543CE" w14:textId="77777777" w:rsidR="007F5F23" w:rsidRDefault="00000000">
      <w:pPr>
        <w:pStyle w:val="ListParagraph"/>
        <w:numPr>
          <w:ilvl w:val="0"/>
          <w:numId w:val="2"/>
        </w:numPr>
        <w:spacing w:before="60" w:after="60"/>
      </w:pPr>
      <w:r>
        <w:rPr>
          <w:color w:val="333333"/>
        </w:rPr>
        <w:t>No digital record of daily sales — vendors track revenue using pen and paper or memory.</w:t>
      </w:r>
    </w:p>
    <w:p w14:paraId="6D16E184" w14:textId="77777777" w:rsidR="007F5F23" w:rsidRDefault="00000000">
      <w:pPr>
        <w:pStyle w:val="ListParagraph"/>
        <w:numPr>
          <w:ilvl w:val="0"/>
          <w:numId w:val="2"/>
        </w:numPr>
        <w:spacing w:before="60" w:after="60"/>
      </w:pPr>
      <w:r>
        <w:rPr>
          <w:color w:val="333333"/>
        </w:rPr>
        <w:t>Cash handling introduces errors, theft risk, and reconciliation difficulty.</w:t>
      </w:r>
    </w:p>
    <w:p w14:paraId="21D68130" w14:textId="77777777" w:rsidR="007F5F23" w:rsidRDefault="00000000">
      <w:pPr>
        <w:pStyle w:val="Heading2"/>
      </w:pPr>
      <w:r>
        <w:t>2.3 The Market Opportunity</w:t>
      </w:r>
    </w:p>
    <w:p w14:paraId="3D26C835" w14:textId="77777777" w:rsidR="007F5F23" w:rsidRDefault="00000000">
      <w:pPr>
        <w:spacing w:before="80" w:after="100"/>
      </w:pPr>
      <w:r>
        <w:rPr>
          <w:color w:val="333333"/>
        </w:rPr>
        <w:t>Eldoret is home to Moi University (the second largest university in Kenya), multiple constituent colleges, and several private tertiary institutions — representing tens of thousands of students who eat on or near campus daily. There is currently no dedicated digital food ordering platform serving this market. The broader Kenya university market represents hundreds of thousands of potential users across Nairobi, Kisumu, Nakuru, and other university towns.</w:t>
      </w:r>
    </w:p>
    <w:p w14:paraId="13DB74D2" w14:textId="77777777" w:rsidR="007F5F23" w:rsidRDefault="007F5F23">
      <w:pPr>
        <w:pBdr>
          <w:bottom w:val="single" w:sz="4" w:space="1" w:color="DDDDDD"/>
        </w:pBdr>
        <w:spacing w:before="160" w:after="160"/>
      </w:pPr>
    </w:p>
    <w:p w14:paraId="651D4E6A" w14:textId="77777777" w:rsidR="007F5F23" w:rsidRDefault="00000000">
      <w:pPr>
        <w:pStyle w:val="Heading1"/>
      </w:pPr>
      <w:r>
        <w:lastRenderedPageBreak/>
        <w:t>3. Solution</w:t>
      </w:r>
    </w:p>
    <w:p w14:paraId="30562634" w14:textId="77777777" w:rsidR="007F5F23" w:rsidRDefault="00000000">
      <w:pPr>
        <w:spacing w:before="80" w:after="100"/>
      </w:pPr>
      <w:proofErr w:type="spellStart"/>
      <w:r>
        <w:rPr>
          <w:color w:val="333333"/>
        </w:rPr>
        <w:t>CampusEats</w:t>
      </w:r>
      <w:proofErr w:type="spellEnd"/>
      <w:r>
        <w:rPr>
          <w:color w:val="333333"/>
        </w:rPr>
        <w:t xml:space="preserve"> is a Progressive Web App (PWA) — meaning it works like a mobile app on any smartphone without requiring a Play Store download. The platform has three user-facing interfaces:</w:t>
      </w:r>
    </w:p>
    <w:p w14:paraId="74046FBB" w14:textId="77777777" w:rsidR="007F5F23" w:rsidRDefault="00000000">
      <w:pPr>
        <w:pStyle w:val="Heading2"/>
      </w:pPr>
      <w:r>
        <w:t>3.1 Student Interface</w:t>
      </w:r>
    </w:p>
    <w:p w14:paraId="693F46C7" w14:textId="77777777" w:rsidR="007F5F23" w:rsidRDefault="00000000">
      <w:pPr>
        <w:pStyle w:val="ListParagraph"/>
        <w:numPr>
          <w:ilvl w:val="0"/>
          <w:numId w:val="2"/>
        </w:numPr>
        <w:spacing w:before="60" w:after="60"/>
      </w:pPr>
      <w:r>
        <w:rPr>
          <w:color w:val="333333"/>
        </w:rPr>
        <w:t>Browse food vendors on campus with live menus and prices.</w:t>
      </w:r>
    </w:p>
    <w:p w14:paraId="3B8B2539" w14:textId="77777777" w:rsidR="007F5F23" w:rsidRDefault="00000000">
      <w:pPr>
        <w:pStyle w:val="ListParagraph"/>
        <w:numPr>
          <w:ilvl w:val="0"/>
          <w:numId w:val="2"/>
        </w:numPr>
        <w:spacing w:before="60" w:after="60"/>
      </w:pPr>
      <w:r>
        <w:rPr>
          <w:color w:val="333333"/>
        </w:rPr>
        <w:t>Pre-order meals and pay via M-Pesa STK Push (M-Pesa prompt appears automatically on phone).</w:t>
      </w:r>
    </w:p>
    <w:p w14:paraId="641FC8E2" w14:textId="77777777" w:rsidR="007F5F23" w:rsidRDefault="00000000">
      <w:pPr>
        <w:pStyle w:val="ListParagraph"/>
        <w:numPr>
          <w:ilvl w:val="0"/>
          <w:numId w:val="2"/>
        </w:numPr>
        <w:spacing w:before="60" w:after="60"/>
      </w:pPr>
      <w:r>
        <w:rPr>
          <w:color w:val="333333"/>
        </w:rPr>
        <w:t>Receive order confirmation and estimated pick-up time.</w:t>
      </w:r>
    </w:p>
    <w:p w14:paraId="326A6363" w14:textId="77777777" w:rsidR="007F5F23" w:rsidRDefault="00000000">
      <w:pPr>
        <w:pStyle w:val="ListParagraph"/>
        <w:numPr>
          <w:ilvl w:val="0"/>
          <w:numId w:val="2"/>
        </w:numPr>
        <w:spacing w:before="60" w:after="60"/>
      </w:pPr>
      <w:r>
        <w:rPr>
          <w:color w:val="333333"/>
        </w:rPr>
        <w:t>Track order status in real time.</w:t>
      </w:r>
    </w:p>
    <w:p w14:paraId="3673AC46" w14:textId="77777777" w:rsidR="007F5F23" w:rsidRDefault="00000000">
      <w:pPr>
        <w:pStyle w:val="Heading2"/>
      </w:pPr>
      <w:r>
        <w:t>3.2 Vendor Dashboard</w:t>
      </w:r>
    </w:p>
    <w:p w14:paraId="0EA4D512" w14:textId="77777777" w:rsidR="007F5F23" w:rsidRDefault="00000000">
      <w:pPr>
        <w:pStyle w:val="ListParagraph"/>
        <w:numPr>
          <w:ilvl w:val="0"/>
          <w:numId w:val="2"/>
        </w:numPr>
        <w:spacing w:before="60" w:after="60"/>
      </w:pPr>
      <w:r>
        <w:rPr>
          <w:color w:val="333333"/>
        </w:rPr>
        <w:t>See incoming orders in real time — no page refresh needed.</w:t>
      </w:r>
    </w:p>
    <w:p w14:paraId="648ECCA2" w14:textId="77777777" w:rsidR="007F5F23" w:rsidRDefault="00000000">
      <w:pPr>
        <w:pStyle w:val="ListParagraph"/>
        <w:numPr>
          <w:ilvl w:val="0"/>
          <w:numId w:val="2"/>
        </w:numPr>
        <w:spacing w:before="60" w:after="60"/>
      </w:pPr>
      <w:r>
        <w:rPr>
          <w:color w:val="333333"/>
        </w:rPr>
        <w:t>Mark orders as preparing, ready, or completed.</w:t>
      </w:r>
    </w:p>
    <w:p w14:paraId="554D4C6D" w14:textId="77777777" w:rsidR="007F5F23" w:rsidRDefault="00000000">
      <w:pPr>
        <w:pStyle w:val="ListParagraph"/>
        <w:numPr>
          <w:ilvl w:val="0"/>
          <w:numId w:val="2"/>
        </w:numPr>
        <w:spacing w:before="60" w:after="60"/>
      </w:pPr>
      <w:r>
        <w:rPr>
          <w:color w:val="333333"/>
        </w:rPr>
        <w:t>View daily earnings and payout history.</w:t>
      </w:r>
    </w:p>
    <w:p w14:paraId="1179C8D1" w14:textId="77777777" w:rsidR="007F5F23" w:rsidRDefault="00000000">
      <w:pPr>
        <w:pStyle w:val="ListParagraph"/>
        <w:numPr>
          <w:ilvl w:val="0"/>
          <w:numId w:val="2"/>
        </w:numPr>
        <w:spacing w:before="60" w:after="60"/>
      </w:pPr>
      <w:r>
        <w:rPr>
          <w:color w:val="333333"/>
        </w:rPr>
        <w:t>Manage menu items and prices.</w:t>
      </w:r>
    </w:p>
    <w:p w14:paraId="0819BDE4" w14:textId="77777777" w:rsidR="007F5F23" w:rsidRDefault="00000000">
      <w:pPr>
        <w:pStyle w:val="Heading2"/>
      </w:pPr>
      <w:r>
        <w:t>3.3 Admin Panel (Platform Owner)</w:t>
      </w:r>
    </w:p>
    <w:p w14:paraId="5E967DA3" w14:textId="77777777" w:rsidR="007F5F23" w:rsidRDefault="00000000">
      <w:pPr>
        <w:pStyle w:val="ListParagraph"/>
        <w:numPr>
          <w:ilvl w:val="0"/>
          <w:numId w:val="2"/>
        </w:numPr>
        <w:spacing w:before="60" w:after="60"/>
      </w:pPr>
      <w:r>
        <w:rPr>
          <w:color w:val="333333"/>
        </w:rPr>
        <w:t>Onboard and manage vendors.</w:t>
      </w:r>
    </w:p>
    <w:p w14:paraId="4E5EBDB1" w14:textId="77777777" w:rsidR="007F5F23" w:rsidRDefault="00000000">
      <w:pPr>
        <w:pStyle w:val="ListParagraph"/>
        <w:numPr>
          <w:ilvl w:val="0"/>
          <w:numId w:val="2"/>
        </w:numPr>
        <w:spacing w:before="60" w:after="60"/>
      </w:pPr>
      <w:r>
        <w:rPr>
          <w:color w:val="333333"/>
        </w:rPr>
        <w:t>View all transactions across the platform.</w:t>
      </w:r>
    </w:p>
    <w:p w14:paraId="23A00339" w14:textId="77777777" w:rsidR="007F5F23" w:rsidRDefault="00000000">
      <w:pPr>
        <w:pStyle w:val="ListParagraph"/>
        <w:numPr>
          <w:ilvl w:val="0"/>
          <w:numId w:val="2"/>
        </w:numPr>
        <w:spacing w:before="60" w:after="60"/>
      </w:pPr>
      <w:r>
        <w:rPr>
          <w:color w:val="333333"/>
        </w:rPr>
        <w:t>Monitor commission earnings.</w:t>
      </w:r>
    </w:p>
    <w:p w14:paraId="4CA865F7" w14:textId="77777777" w:rsidR="007F5F23" w:rsidRDefault="00000000">
      <w:pPr>
        <w:pStyle w:val="ListParagraph"/>
        <w:numPr>
          <w:ilvl w:val="0"/>
          <w:numId w:val="2"/>
        </w:numPr>
        <w:spacing w:before="60" w:after="60"/>
      </w:pPr>
      <w:r>
        <w:rPr>
          <w:color w:val="333333"/>
        </w:rPr>
        <w:t>Handle disputes and support.</w:t>
      </w:r>
    </w:p>
    <w:p w14:paraId="735CA0C6" w14:textId="77777777" w:rsidR="007F5F23" w:rsidRDefault="007F5F23">
      <w:pPr>
        <w:pBdr>
          <w:bottom w:val="single" w:sz="4" w:space="1" w:color="DDDDDD"/>
        </w:pBdr>
        <w:spacing w:before="160" w:after="160"/>
      </w:pPr>
    </w:p>
    <w:p w14:paraId="4390C949" w14:textId="77777777" w:rsidR="007F5F23" w:rsidRDefault="00000000">
      <w:pPr>
        <w:pStyle w:val="Heading1"/>
      </w:pPr>
      <w:r>
        <w:t>4. Business Model</w:t>
      </w:r>
    </w:p>
    <w:p w14:paraId="2486CB04" w14:textId="77777777" w:rsidR="007F5F23" w:rsidRDefault="00000000">
      <w:pPr>
        <w:pStyle w:val="Heading2"/>
      </w:pPr>
      <w:r>
        <w:t>4.1 Revenue Streams</w:t>
      </w:r>
    </w:p>
    <w:p w14:paraId="62271598" w14:textId="77777777" w:rsidR="007F5F23" w:rsidRDefault="00000000">
      <w:pPr>
        <w:spacing w:before="80" w:after="100"/>
      </w:pPr>
      <w:r>
        <w:rPr>
          <w:color w:val="333333"/>
        </w:rPr>
        <w:t>The platform earns money in two ways:</w:t>
      </w:r>
    </w:p>
    <w:p w14:paraId="10744A74" w14:textId="77777777" w:rsidR="007F5F23" w:rsidRDefault="00000000">
      <w:pPr>
        <w:pStyle w:val="ListParagraph"/>
        <w:numPr>
          <w:ilvl w:val="0"/>
          <w:numId w:val="2"/>
        </w:numPr>
        <w:spacing w:before="60" w:after="60"/>
      </w:pPr>
      <w:r>
        <w:rPr>
          <w:color w:val="333333"/>
        </w:rPr>
        <w:t>Transaction commission: 10% of every order placed on the platform. This is deducted automatically at the time of payment — no manual invoicing.</w:t>
      </w:r>
    </w:p>
    <w:p w14:paraId="5858FCA3" w14:textId="77777777" w:rsidR="007F5F23" w:rsidRDefault="00000000">
      <w:pPr>
        <w:pStyle w:val="ListParagraph"/>
        <w:numPr>
          <w:ilvl w:val="0"/>
          <w:numId w:val="2"/>
        </w:numPr>
        <w:spacing w:before="60" w:after="60"/>
      </w:pPr>
      <w:r>
        <w:rPr>
          <w:color w:val="333333"/>
        </w:rPr>
        <w:t>Vendor monthly subscription: KES 1,500–3,000 per vendor per month for access to the platform, vendor dashboard, and priority listing.</w:t>
      </w:r>
    </w:p>
    <w:p w14:paraId="68E0D167" w14:textId="77777777" w:rsidR="007F5F23" w:rsidRDefault="00000000">
      <w:pPr>
        <w:pStyle w:val="Heading2"/>
      </w:pPr>
      <w:r>
        <w:t>4.2 Revenue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7F5F23" w14:paraId="593DA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3CE549B" w14:textId="77777777" w:rsidR="007F5F23" w:rsidRDefault="00000000">
            <w:r>
              <w:rPr>
                <w:b/>
                <w:bCs/>
                <w:color w:val="FFFFFF"/>
                <w:sz w:val="21"/>
                <w:szCs w:val="21"/>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6D907F45" w14:textId="77777777" w:rsidR="007F5F23" w:rsidRDefault="00000000">
            <w:r>
              <w:rPr>
                <w:b/>
                <w:bCs/>
                <w:color w:val="FFFFFF"/>
                <w:sz w:val="21"/>
                <w:szCs w:val="21"/>
              </w:rPr>
              <w:t>Daily Orders</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B6F6669" w14:textId="77777777" w:rsidR="007F5F23" w:rsidRDefault="00000000">
            <w:r>
              <w:rPr>
                <w:b/>
                <w:bCs/>
                <w:color w:val="FFFFFF"/>
                <w:sz w:val="21"/>
                <w:szCs w:val="21"/>
              </w:rPr>
              <w:t>Daily Commission</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5BB8BD28" w14:textId="77777777" w:rsidR="007F5F23" w:rsidRDefault="00000000">
            <w:r>
              <w:rPr>
                <w:b/>
                <w:bCs/>
                <w:color w:val="FFFFFF"/>
                <w:sz w:val="21"/>
                <w:szCs w:val="21"/>
              </w:rPr>
              <w:t>Monthly (est.)</w:t>
            </w:r>
          </w:p>
        </w:tc>
      </w:tr>
      <w:tr w:rsidR="007F5F23" w14:paraId="333FFF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C4D54FF" w14:textId="77777777" w:rsidR="007F5F23" w:rsidRDefault="00000000">
            <w:r>
              <w:rPr>
                <w:color w:val="333333"/>
                <w:sz w:val="21"/>
                <w:szCs w:val="21"/>
              </w:rPr>
              <w:t>MVP (3 vendors)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C293A7" w14:textId="77777777" w:rsidR="007F5F23" w:rsidRDefault="00000000">
            <w:r>
              <w:rPr>
                <w:color w:val="333333"/>
                <w:sz w:val="21"/>
                <w:szCs w:val="21"/>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A73F6B" w14:textId="77777777" w:rsidR="007F5F23" w:rsidRDefault="00000000">
            <w:r>
              <w:rPr>
                <w:color w:val="333333"/>
                <w:sz w:val="21"/>
                <w:szCs w:val="21"/>
              </w:rPr>
              <w:t>KES 750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38A5DD" w14:textId="77777777" w:rsidR="007F5F23" w:rsidRDefault="00000000">
            <w:r>
              <w:rPr>
                <w:color w:val="1D7A5C"/>
                <w:sz w:val="21"/>
                <w:szCs w:val="21"/>
              </w:rPr>
              <w:t>KES 22,500+</w:t>
            </w:r>
          </w:p>
        </w:tc>
      </w:tr>
      <w:tr w:rsidR="007F5F23" w14:paraId="3B1D3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9435B3E" w14:textId="77777777" w:rsidR="007F5F23" w:rsidRDefault="00000000">
            <w:r>
              <w:rPr>
                <w:color w:val="333333"/>
                <w:sz w:val="21"/>
                <w:szCs w:val="21"/>
              </w:rPr>
              <w:t>Growth (10 vendors)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1021FA" w14:textId="77777777" w:rsidR="007F5F23" w:rsidRDefault="00000000">
            <w:r>
              <w:rPr>
                <w:color w:val="333333"/>
                <w:sz w:val="21"/>
                <w:szCs w:val="21"/>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F46676" w14:textId="77777777" w:rsidR="007F5F23" w:rsidRDefault="00000000">
            <w:r>
              <w:rPr>
                <w:color w:val="333333"/>
                <w:sz w:val="21"/>
                <w:szCs w:val="21"/>
              </w:rPr>
              <w:t>KES 3,000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0B9343" w14:textId="77777777" w:rsidR="007F5F23" w:rsidRDefault="00000000">
            <w:r>
              <w:rPr>
                <w:color w:val="1D7A5C"/>
                <w:sz w:val="21"/>
                <w:szCs w:val="21"/>
              </w:rPr>
              <w:t>KES 90,000+</w:t>
            </w:r>
          </w:p>
        </w:tc>
      </w:tr>
      <w:tr w:rsidR="007F5F23" w14:paraId="15B64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A957B04" w14:textId="77777777" w:rsidR="007F5F23" w:rsidRDefault="00000000">
            <w:r>
              <w:rPr>
                <w:color w:val="333333"/>
                <w:sz w:val="21"/>
                <w:szCs w:val="21"/>
              </w:rPr>
              <w:lastRenderedPageBreak/>
              <w:t>Scale (all Kenya)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9D2BD0" w14:textId="77777777" w:rsidR="007F5F23" w:rsidRDefault="00000000">
            <w:r>
              <w:rPr>
                <w:color w:val="333333"/>
                <w:sz w:val="21"/>
                <w:szCs w:val="21"/>
              </w:rPr>
              <w:t>2,000+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A6787E" w14:textId="77777777" w:rsidR="007F5F23" w:rsidRDefault="00000000">
            <w:r>
              <w:rPr>
                <w:color w:val="333333"/>
                <w:sz w:val="21"/>
                <w:szCs w:val="21"/>
              </w:rPr>
              <w:t>KES 30,000+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6960DF" w14:textId="77777777" w:rsidR="007F5F23" w:rsidRDefault="00000000">
            <w:r>
              <w:rPr>
                <w:color w:val="1D7A5C"/>
                <w:sz w:val="21"/>
                <w:szCs w:val="21"/>
              </w:rPr>
              <w:t>KES 900,000+</w:t>
            </w:r>
          </w:p>
        </w:tc>
      </w:tr>
    </w:tbl>
    <w:p w14:paraId="0D1452DE" w14:textId="77777777" w:rsidR="007F5F23" w:rsidRDefault="007F5F23">
      <w:pPr>
        <w:spacing w:before="80"/>
      </w:pPr>
    </w:p>
    <w:p w14:paraId="5FBBD96D" w14:textId="77777777" w:rsidR="007F5F23" w:rsidRDefault="00000000">
      <w:pPr>
        <w:pBdr>
          <w:left w:val="single" w:sz="12" w:space="8" w:color="1D9E75"/>
        </w:pBdr>
        <w:spacing w:before="100" w:after="100"/>
        <w:ind w:left="360"/>
      </w:pPr>
      <w:r>
        <w:rPr>
          <w:i/>
          <w:iCs/>
          <w:color w:val="085041"/>
          <w:sz w:val="21"/>
          <w:szCs w:val="21"/>
        </w:rPr>
        <w:t>These projections are based on an average meal price of KES 150 and a 10% platform commission. Monthly subscription revenue from vendors is additional and not included above.</w:t>
      </w:r>
    </w:p>
    <w:p w14:paraId="44910F14" w14:textId="77777777" w:rsidR="007F5F23" w:rsidRDefault="007F5F23">
      <w:pPr>
        <w:pBdr>
          <w:bottom w:val="single" w:sz="4" w:space="1" w:color="DDDDDD"/>
        </w:pBdr>
        <w:spacing w:before="160" w:after="160"/>
      </w:pPr>
    </w:p>
    <w:p w14:paraId="0BFC3C00" w14:textId="77777777" w:rsidR="007F5F23" w:rsidRDefault="00000000">
      <w:pPr>
        <w:pStyle w:val="Heading1"/>
      </w:pPr>
      <w:r>
        <w:t>5. Payment Architecture</w:t>
      </w:r>
    </w:p>
    <w:p w14:paraId="66967549" w14:textId="77777777" w:rsidR="007F5F23" w:rsidRDefault="00000000">
      <w:pPr>
        <w:pStyle w:val="Heading2"/>
      </w:pPr>
      <w:r>
        <w:t>5.1 Design Principle</w:t>
      </w:r>
    </w:p>
    <w:p w14:paraId="351E4E95" w14:textId="77777777" w:rsidR="007F5F23" w:rsidRDefault="00000000">
      <w:pPr>
        <w:spacing w:before="80" w:after="100"/>
      </w:pPr>
      <w:r>
        <w:rPr>
          <w:color w:val="333333"/>
        </w:rPr>
        <w:t>The platform owner never holds or handles vendor money at any point. All payments are split automatically at the moment a student pays — the platform commission goes directly to the owner's M-Pesa, and the vendor's share goes directly to the vendor's M-Pesa. This eliminates float risk, legal liability, and trust issues with vendors.</w:t>
      </w:r>
    </w:p>
    <w:p w14:paraId="66B97488" w14:textId="77777777" w:rsidR="007F5F23" w:rsidRDefault="00000000">
      <w:pPr>
        <w:pStyle w:val="Heading2"/>
      </w:pPr>
      <w:r>
        <w:t>5.2 Payment Flow</w:t>
      </w:r>
    </w:p>
    <w:p w14:paraId="73B86D67" w14:textId="77777777" w:rsidR="007F5F23" w:rsidRDefault="00000000">
      <w:pPr>
        <w:pStyle w:val="ListParagraph"/>
        <w:numPr>
          <w:ilvl w:val="0"/>
          <w:numId w:val="2"/>
        </w:numPr>
        <w:spacing w:before="60" w:after="60"/>
      </w:pPr>
      <w:r>
        <w:rPr>
          <w:color w:val="333333"/>
        </w:rPr>
        <w:t xml:space="preserve">Step 1 — Student places order and the app </w:t>
      </w:r>
      <w:proofErr w:type="gramStart"/>
      <w:r>
        <w:rPr>
          <w:color w:val="333333"/>
        </w:rPr>
        <w:t>triggers</w:t>
      </w:r>
      <w:proofErr w:type="gramEnd"/>
      <w:r>
        <w:rPr>
          <w:color w:val="333333"/>
        </w:rPr>
        <w:t xml:space="preserve"> an M-Pesa STK Push to their phone.</w:t>
      </w:r>
    </w:p>
    <w:p w14:paraId="054A0D1F" w14:textId="77777777" w:rsidR="007F5F23" w:rsidRDefault="00000000">
      <w:pPr>
        <w:pStyle w:val="ListParagraph"/>
        <w:numPr>
          <w:ilvl w:val="0"/>
          <w:numId w:val="2"/>
        </w:numPr>
        <w:spacing w:before="60" w:after="60"/>
      </w:pPr>
      <w:r>
        <w:rPr>
          <w:color w:val="333333"/>
        </w:rPr>
        <w:t xml:space="preserve">Step 2 — Student enters their M-Pesa PIN. Payment is sent to </w:t>
      </w:r>
      <w:proofErr w:type="spellStart"/>
      <w:r>
        <w:rPr>
          <w:color w:val="333333"/>
        </w:rPr>
        <w:t>IntaSend</w:t>
      </w:r>
      <w:proofErr w:type="spellEnd"/>
      <w:r>
        <w:rPr>
          <w:color w:val="333333"/>
        </w:rPr>
        <w:t>.</w:t>
      </w:r>
    </w:p>
    <w:p w14:paraId="04E605C1" w14:textId="77777777" w:rsidR="007F5F23" w:rsidRDefault="00000000">
      <w:pPr>
        <w:pStyle w:val="ListParagraph"/>
        <w:numPr>
          <w:ilvl w:val="0"/>
          <w:numId w:val="2"/>
        </w:numPr>
        <w:spacing w:before="60" w:after="60"/>
      </w:pPr>
      <w:r>
        <w:rPr>
          <w:color w:val="333333"/>
        </w:rPr>
        <w:t xml:space="preserve">Step 3 — </w:t>
      </w:r>
      <w:proofErr w:type="spellStart"/>
      <w:r>
        <w:rPr>
          <w:color w:val="333333"/>
        </w:rPr>
        <w:t>IntaSend</w:t>
      </w:r>
      <w:proofErr w:type="spellEnd"/>
      <w:r>
        <w:rPr>
          <w:color w:val="333333"/>
        </w:rPr>
        <w:t xml:space="preserve"> splits the payment automatically: 10% to the platform owner's M-Pesa, 90% to the vendor's M-Pesa.</w:t>
      </w:r>
    </w:p>
    <w:p w14:paraId="07776607" w14:textId="77777777" w:rsidR="007F5F23" w:rsidRDefault="00000000">
      <w:pPr>
        <w:pStyle w:val="ListParagraph"/>
        <w:numPr>
          <w:ilvl w:val="0"/>
          <w:numId w:val="2"/>
        </w:numPr>
        <w:spacing w:before="60" w:after="60"/>
      </w:pPr>
      <w:r>
        <w:rPr>
          <w:color w:val="333333"/>
        </w:rPr>
        <w:t xml:space="preserve">Step 4 — </w:t>
      </w:r>
      <w:proofErr w:type="spellStart"/>
      <w:r>
        <w:rPr>
          <w:color w:val="333333"/>
        </w:rPr>
        <w:t>IntaSend</w:t>
      </w:r>
      <w:proofErr w:type="spellEnd"/>
      <w:r>
        <w:rPr>
          <w:color w:val="333333"/>
        </w:rPr>
        <w:t xml:space="preserve"> sends a webhook confirmation to the platform backend.</w:t>
      </w:r>
    </w:p>
    <w:p w14:paraId="0A91D4C4" w14:textId="77777777" w:rsidR="007F5F23" w:rsidRDefault="00000000">
      <w:pPr>
        <w:pStyle w:val="ListParagraph"/>
        <w:numPr>
          <w:ilvl w:val="0"/>
          <w:numId w:val="2"/>
        </w:numPr>
        <w:spacing w:before="60" w:after="60"/>
      </w:pPr>
      <w:r>
        <w:rPr>
          <w:color w:val="333333"/>
        </w:rPr>
        <w:t>Step 5 — The backend updates the order status to 'Paid' and notifies the vendor dashboard in real time.</w:t>
      </w:r>
    </w:p>
    <w:p w14:paraId="179C1BDA" w14:textId="77777777" w:rsidR="007F5F23" w:rsidRDefault="00000000">
      <w:pPr>
        <w:pStyle w:val="Heading2"/>
      </w:pPr>
      <w:r>
        <w:t xml:space="preserve">5.3 Payment Provider: </w:t>
      </w:r>
      <w:proofErr w:type="spellStart"/>
      <w:r>
        <w:t>IntaSend</w:t>
      </w:r>
      <w:proofErr w:type="spellEnd"/>
    </w:p>
    <w:p w14:paraId="5AE539F5" w14:textId="77777777" w:rsidR="007F5F23" w:rsidRDefault="00000000">
      <w:pPr>
        <w:spacing w:before="80" w:after="100"/>
      </w:pPr>
      <w:proofErr w:type="spellStart"/>
      <w:r>
        <w:rPr>
          <w:color w:val="333333"/>
        </w:rPr>
        <w:t>IntaSend</w:t>
      </w:r>
      <w:proofErr w:type="spellEnd"/>
      <w:r>
        <w:rPr>
          <w:color w:val="333333"/>
        </w:rPr>
        <w:t xml:space="preserve"> (intasend.com) is a Kenyan payment gateway licensed by the Central Bank of Kenya. It was selected for the following reasons:</w:t>
      </w:r>
    </w:p>
    <w:p w14:paraId="26ED5BF3" w14:textId="77777777" w:rsidR="007F5F23" w:rsidRDefault="00000000">
      <w:pPr>
        <w:pStyle w:val="ListParagraph"/>
        <w:numPr>
          <w:ilvl w:val="0"/>
          <w:numId w:val="2"/>
        </w:numPr>
        <w:spacing w:before="60" w:after="60"/>
      </w:pPr>
      <w:r>
        <w:rPr>
          <w:color w:val="333333"/>
        </w:rPr>
        <w:t>Supports M-Pesa STK Push — automatically prompts students to pay without leaving the app.</w:t>
      </w:r>
    </w:p>
    <w:p w14:paraId="7AED3AFC" w14:textId="77777777" w:rsidR="007F5F23" w:rsidRDefault="00000000">
      <w:pPr>
        <w:pStyle w:val="ListParagraph"/>
        <w:numPr>
          <w:ilvl w:val="0"/>
          <w:numId w:val="2"/>
        </w:numPr>
        <w:spacing w:before="60" w:after="60"/>
      </w:pPr>
      <w:r>
        <w:rPr>
          <w:color w:val="333333"/>
        </w:rPr>
        <w:t xml:space="preserve">Supports dynamic B2C payouts — vendor M-Pesa numbers are passed via API from the database, requiring no manual setup per vendor inside the </w:t>
      </w:r>
      <w:proofErr w:type="spellStart"/>
      <w:r>
        <w:rPr>
          <w:color w:val="333333"/>
        </w:rPr>
        <w:t>IntaSend</w:t>
      </w:r>
      <w:proofErr w:type="spellEnd"/>
      <w:r>
        <w:rPr>
          <w:color w:val="333333"/>
        </w:rPr>
        <w:t xml:space="preserve"> dashboard.</w:t>
      </w:r>
    </w:p>
    <w:p w14:paraId="79FCE136" w14:textId="77777777" w:rsidR="007F5F23" w:rsidRDefault="00000000">
      <w:pPr>
        <w:pStyle w:val="ListParagraph"/>
        <w:numPr>
          <w:ilvl w:val="0"/>
          <w:numId w:val="2"/>
        </w:numPr>
        <w:spacing w:before="60" w:after="60"/>
      </w:pPr>
      <w:r>
        <w:rPr>
          <w:color w:val="333333"/>
        </w:rPr>
        <w:t>No setup fees — only a small transaction fee per payment processed.</w:t>
      </w:r>
    </w:p>
    <w:p w14:paraId="7558C4A2" w14:textId="77777777" w:rsidR="007F5F23" w:rsidRDefault="00000000">
      <w:pPr>
        <w:pStyle w:val="ListParagraph"/>
        <w:numPr>
          <w:ilvl w:val="0"/>
          <w:numId w:val="2"/>
        </w:numPr>
        <w:spacing w:before="60" w:after="60"/>
      </w:pPr>
      <w:r>
        <w:rPr>
          <w:color w:val="333333"/>
        </w:rPr>
        <w:t xml:space="preserve">Fully Kenyan — support is local, documentation covers Kenyan use cases, and the API is </w:t>
      </w:r>
      <w:proofErr w:type="spellStart"/>
      <w:r>
        <w:rPr>
          <w:color w:val="333333"/>
        </w:rPr>
        <w:t>optimised</w:t>
      </w:r>
      <w:proofErr w:type="spellEnd"/>
      <w:r>
        <w:rPr>
          <w:color w:val="333333"/>
        </w:rPr>
        <w:t xml:space="preserve"> for M-Pesa.</w:t>
      </w:r>
    </w:p>
    <w:p w14:paraId="697C69F8" w14:textId="77777777" w:rsidR="007F5F23" w:rsidRDefault="00000000">
      <w:pPr>
        <w:pStyle w:val="ListParagraph"/>
        <w:numPr>
          <w:ilvl w:val="0"/>
          <w:numId w:val="2"/>
        </w:numPr>
        <w:spacing w:before="60" w:after="60"/>
      </w:pPr>
      <w:r>
        <w:rPr>
          <w:color w:val="333333"/>
        </w:rPr>
        <w:t>Sandbox environment — full testing with fake money before going live.</w:t>
      </w:r>
    </w:p>
    <w:p w14:paraId="64FA3751" w14:textId="77777777" w:rsidR="007F5F23" w:rsidRDefault="00000000">
      <w:pPr>
        <w:pStyle w:val="Heading2"/>
      </w:pPr>
      <w:r>
        <w:t>5.4 What Each Party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5F23" w14:paraId="2943E7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6E2911AA" w14:textId="77777777" w:rsidR="007F5F23" w:rsidRDefault="00000000">
            <w:r>
              <w:rPr>
                <w:b/>
                <w:bCs/>
                <w:color w:val="FFFFFF"/>
                <w:sz w:val="21"/>
                <w:szCs w:val="21"/>
              </w:rPr>
              <w:t>Party</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38978E89" w14:textId="77777777" w:rsidR="007F5F23" w:rsidRDefault="00000000">
            <w:r>
              <w:rPr>
                <w:b/>
                <w:bCs/>
                <w:color w:val="FFFFFF"/>
                <w:sz w:val="21"/>
                <w:szCs w:val="21"/>
              </w:rPr>
              <w:t>What They Need</w:t>
            </w:r>
          </w:p>
        </w:tc>
      </w:tr>
      <w:tr w:rsidR="007F5F23" w14:paraId="548AA5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D0C498A" w14:textId="77777777" w:rsidR="007F5F23" w:rsidRDefault="00000000">
            <w:r>
              <w:rPr>
                <w:color w:val="333333"/>
                <w:sz w:val="21"/>
                <w:szCs w:val="21"/>
              </w:rPr>
              <w:t>Platform owner (you)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6DF631" w14:textId="77777777" w:rsidR="007F5F23" w:rsidRDefault="00000000">
            <w:r>
              <w:rPr>
                <w:color w:val="333333"/>
                <w:sz w:val="21"/>
                <w:szCs w:val="21"/>
              </w:rPr>
              <w:t xml:space="preserve">National ID + M-Pesa number + free </w:t>
            </w:r>
            <w:proofErr w:type="spellStart"/>
            <w:r>
              <w:rPr>
                <w:color w:val="333333"/>
                <w:sz w:val="21"/>
                <w:szCs w:val="21"/>
              </w:rPr>
              <w:t>IntaSend</w:t>
            </w:r>
            <w:proofErr w:type="spellEnd"/>
            <w:r>
              <w:rPr>
                <w:color w:val="333333"/>
                <w:sz w:val="21"/>
                <w:szCs w:val="21"/>
              </w:rPr>
              <w:t xml:space="preserve"> account. Your M-Pesa or </w:t>
            </w:r>
            <w:proofErr w:type="gramStart"/>
            <w:r>
              <w:rPr>
                <w:color w:val="333333"/>
                <w:sz w:val="21"/>
                <w:szCs w:val="21"/>
              </w:rPr>
              <w:t>Till</w:t>
            </w:r>
            <w:proofErr w:type="gramEnd"/>
            <w:r>
              <w:rPr>
                <w:color w:val="333333"/>
                <w:sz w:val="21"/>
                <w:szCs w:val="21"/>
              </w:rPr>
              <w:t xml:space="preserve"> number is registered once in </w:t>
            </w:r>
            <w:proofErr w:type="spellStart"/>
            <w:r>
              <w:rPr>
                <w:color w:val="333333"/>
                <w:sz w:val="21"/>
                <w:szCs w:val="21"/>
              </w:rPr>
              <w:t>IntaSend</w:t>
            </w:r>
            <w:proofErr w:type="spellEnd"/>
            <w:r>
              <w:rPr>
                <w:color w:val="333333"/>
                <w:sz w:val="21"/>
                <w:szCs w:val="21"/>
              </w:rPr>
              <w:t xml:space="preserve"> as your commission destination.</w:t>
            </w:r>
          </w:p>
        </w:tc>
      </w:tr>
      <w:tr w:rsidR="007F5F23" w14:paraId="110554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5F9D29D" w14:textId="77777777" w:rsidR="007F5F23" w:rsidRDefault="00000000">
            <w:r>
              <w:rPr>
                <w:color w:val="333333"/>
                <w:sz w:val="21"/>
                <w:szCs w:val="21"/>
              </w:rPr>
              <w:lastRenderedPageBreak/>
              <w:t>Each vendor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11C6D3" w14:textId="77777777" w:rsidR="007F5F23" w:rsidRDefault="00000000">
            <w:r>
              <w:rPr>
                <w:color w:val="333333"/>
                <w:sz w:val="21"/>
                <w:szCs w:val="21"/>
              </w:rPr>
              <w:t xml:space="preserve">Only their M-Pesa phone number (07XX XXX XXX). No bank account, no </w:t>
            </w:r>
            <w:proofErr w:type="gramStart"/>
            <w:r>
              <w:rPr>
                <w:color w:val="333333"/>
                <w:sz w:val="21"/>
                <w:szCs w:val="21"/>
              </w:rPr>
              <w:t>Till</w:t>
            </w:r>
            <w:proofErr w:type="gramEnd"/>
            <w:r>
              <w:rPr>
                <w:color w:val="333333"/>
                <w:sz w:val="21"/>
                <w:szCs w:val="21"/>
              </w:rPr>
              <w:t xml:space="preserve"> number, no technical knowledge required. You store this in your database when onboarding them.</w:t>
            </w:r>
          </w:p>
        </w:tc>
      </w:tr>
      <w:tr w:rsidR="007F5F23" w14:paraId="3ADABC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4935FF8" w14:textId="77777777" w:rsidR="007F5F23" w:rsidRDefault="00000000">
            <w:r>
              <w:rPr>
                <w:color w:val="333333"/>
                <w:sz w:val="21"/>
                <w:szCs w:val="21"/>
              </w:rPr>
              <w:t>Students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D56D9B" w14:textId="77777777" w:rsidR="007F5F23" w:rsidRDefault="00000000">
            <w:r>
              <w:rPr>
                <w:color w:val="333333"/>
                <w:sz w:val="21"/>
                <w:szCs w:val="21"/>
              </w:rPr>
              <w:t>Any Safaricom M-Pesa number. No app install required — the platform is a PWA accessible via browser.</w:t>
            </w:r>
          </w:p>
        </w:tc>
      </w:tr>
    </w:tbl>
    <w:p w14:paraId="7473227B" w14:textId="77777777" w:rsidR="007F5F23" w:rsidRDefault="007F5F23">
      <w:pPr>
        <w:spacing w:before="80"/>
      </w:pPr>
    </w:p>
    <w:p w14:paraId="7FFEB1BB" w14:textId="77777777" w:rsidR="007F5F23" w:rsidRDefault="00000000">
      <w:pPr>
        <w:pStyle w:val="Heading2"/>
      </w:pPr>
      <w:r>
        <w:t xml:space="preserve">5.5 Payout </w:t>
      </w:r>
      <w:proofErr w:type="spellStart"/>
      <w:r>
        <w:t>Optimisation</w:t>
      </w:r>
      <w:proofErr w:type="spellEnd"/>
      <w:r>
        <w:t xml:space="preserve"> — Batch Payments</w:t>
      </w:r>
    </w:p>
    <w:p w14:paraId="68F5463F" w14:textId="77777777" w:rsidR="007F5F23" w:rsidRDefault="00000000">
      <w:pPr>
        <w:spacing w:before="80" w:after="100"/>
      </w:pPr>
      <w:r>
        <w:rPr>
          <w:color w:val="333333"/>
        </w:rPr>
        <w:t xml:space="preserve">To </w:t>
      </w:r>
      <w:proofErr w:type="spellStart"/>
      <w:r>
        <w:rPr>
          <w:color w:val="333333"/>
        </w:rPr>
        <w:t>minimise</w:t>
      </w:r>
      <w:proofErr w:type="spellEnd"/>
      <w:r>
        <w:rPr>
          <w:color w:val="333333"/>
        </w:rPr>
        <w:t xml:space="preserve"> </w:t>
      </w:r>
      <w:proofErr w:type="spellStart"/>
      <w:r>
        <w:rPr>
          <w:color w:val="333333"/>
        </w:rPr>
        <w:t>IntaSend</w:t>
      </w:r>
      <w:proofErr w:type="spellEnd"/>
      <w:r>
        <w:rPr>
          <w:color w:val="333333"/>
        </w:rPr>
        <w:t xml:space="preserve"> B2C payout fees (KES 10–40 per transaction), the system batches vendor payouts at end of day rather than paying per order. Instead of 50 individual payouts at KES 10 each (KES 500 in fees), the system sends one daily payout per vendor (KES 10–40 total). This significantly improves platform margins.</w:t>
      </w:r>
    </w:p>
    <w:p w14:paraId="2494CDB5" w14:textId="77777777" w:rsidR="007F5F23" w:rsidRDefault="007F5F23">
      <w:pPr>
        <w:pBdr>
          <w:bottom w:val="single" w:sz="4" w:space="1" w:color="DDDDDD"/>
        </w:pBdr>
        <w:spacing w:before="160" w:after="160"/>
      </w:pPr>
    </w:p>
    <w:p w14:paraId="7BA46507" w14:textId="77777777" w:rsidR="007F5F23" w:rsidRDefault="00000000">
      <w:pPr>
        <w:pStyle w:val="Heading1"/>
      </w:pPr>
      <w:r>
        <w:t>6. Technology Stack</w:t>
      </w:r>
    </w:p>
    <w:p w14:paraId="6CC4BA4C" w14:textId="77777777" w:rsidR="007F5F23" w:rsidRDefault="00000000">
      <w:pPr>
        <w:pStyle w:val="Heading2"/>
      </w:pPr>
      <w:r>
        <w:t>6.1 Stack Overview</w:t>
      </w:r>
    </w:p>
    <w:p w14:paraId="522BE015" w14:textId="77777777" w:rsidR="007F5F23" w:rsidRDefault="00000000">
      <w:pPr>
        <w:spacing w:before="80" w:after="100"/>
      </w:pPr>
      <w:r>
        <w:rPr>
          <w:color w:val="333333"/>
        </w:rPr>
        <w:t>The platform is split into three independently deployed parts, each hosted on a separate free-tier platform. This keeps monthly infrastructure costs near zero during the MVP stage while maintaining stability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5F23" w14:paraId="555717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84063D0" w14:textId="77777777" w:rsidR="007F5F23" w:rsidRDefault="00000000">
            <w:r>
              <w:rPr>
                <w:b/>
                <w:bCs/>
                <w:color w:val="FFFFFF"/>
                <w:sz w:val="21"/>
                <w:szCs w:val="21"/>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594208C3" w14:textId="77777777" w:rsidR="007F5F23" w:rsidRDefault="00000000">
            <w:r>
              <w:rPr>
                <w:b/>
                <w:bCs/>
                <w:color w:val="FFFFFF"/>
                <w:sz w:val="21"/>
                <w:szCs w:val="21"/>
              </w:rPr>
              <w:t>Technology &amp; Hosting</w:t>
            </w:r>
          </w:p>
        </w:tc>
      </w:tr>
      <w:tr w:rsidR="007F5F23" w14:paraId="39CB9F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93704B5" w14:textId="77777777" w:rsidR="007F5F23" w:rsidRDefault="00000000">
            <w:r>
              <w:rPr>
                <w:color w:val="333333"/>
                <w:sz w:val="21"/>
                <w:szCs w:val="21"/>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BC5312" w14:textId="77777777" w:rsidR="007F5F23" w:rsidRDefault="00000000">
            <w:r>
              <w:rPr>
                <w:color w:val="333333"/>
                <w:sz w:val="21"/>
                <w:szCs w:val="21"/>
              </w:rPr>
              <w:t>Next.js (React) — hosted free on Vercel. Serves the student ordering UI, vendor dashboard, and admin panel as a PWA.</w:t>
            </w:r>
          </w:p>
        </w:tc>
      </w:tr>
      <w:tr w:rsidR="007F5F23" w14:paraId="1CD81F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3B963EC" w14:textId="77777777" w:rsidR="007F5F23" w:rsidRDefault="00000000">
            <w:r>
              <w:rPr>
                <w:color w:val="333333"/>
                <w:sz w:val="21"/>
                <w:szCs w:val="21"/>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3B37CB" w14:textId="77777777" w:rsidR="007F5F23" w:rsidRDefault="00000000">
            <w:r>
              <w:rPr>
                <w:color w:val="333333"/>
                <w:sz w:val="21"/>
                <w:szCs w:val="21"/>
              </w:rPr>
              <w:t xml:space="preserve">Node.js with Express — hosted free on Railway. Handles all </w:t>
            </w:r>
            <w:proofErr w:type="spellStart"/>
            <w:r>
              <w:rPr>
                <w:color w:val="333333"/>
                <w:sz w:val="21"/>
                <w:szCs w:val="21"/>
              </w:rPr>
              <w:t>IntaSend</w:t>
            </w:r>
            <w:proofErr w:type="spellEnd"/>
            <w:r>
              <w:rPr>
                <w:color w:val="333333"/>
                <w:sz w:val="21"/>
                <w:szCs w:val="21"/>
              </w:rPr>
              <w:t xml:space="preserve"> API calls, webhook processing, order logic, and vendor payouts. Contains all secret API keys.</w:t>
            </w:r>
          </w:p>
        </w:tc>
      </w:tr>
      <w:tr w:rsidR="007F5F23" w14:paraId="5D89F4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A3085D8" w14:textId="77777777" w:rsidR="007F5F23" w:rsidRDefault="00000000">
            <w:r>
              <w:rPr>
                <w:color w:val="333333"/>
                <w:sz w:val="21"/>
                <w:szCs w:val="21"/>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8B856A" w14:textId="77777777" w:rsidR="007F5F23" w:rsidRDefault="00000000">
            <w:r>
              <w:rPr>
                <w:color w:val="333333"/>
                <w:sz w:val="21"/>
                <w:szCs w:val="21"/>
              </w:rPr>
              <w:t>PostgreSQL via Supabase — hosted free on Supabase. Stores all users, vendors, orders, menus, and transactions. Also provides authentication and real-time order events.</w:t>
            </w:r>
          </w:p>
        </w:tc>
      </w:tr>
      <w:tr w:rsidR="007F5F23" w14:paraId="593272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0662C97" w14:textId="77777777" w:rsidR="007F5F23" w:rsidRDefault="00000000">
            <w:r>
              <w:rPr>
                <w:color w:val="333333"/>
                <w:sz w:val="21"/>
                <w:szCs w:val="21"/>
              </w:rPr>
              <w:t>Payments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C9579A" w14:textId="77777777" w:rsidR="007F5F23" w:rsidRDefault="00000000">
            <w:proofErr w:type="spellStart"/>
            <w:r>
              <w:rPr>
                <w:color w:val="333333"/>
                <w:sz w:val="21"/>
                <w:szCs w:val="21"/>
              </w:rPr>
              <w:t>IntaSend</w:t>
            </w:r>
            <w:proofErr w:type="spellEnd"/>
            <w:r>
              <w:rPr>
                <w:color w:val="333333"/>
                <w:sz w:val="21"/>
                <w:szCs w:val="21"/>
              </w:rPr>
              <w:t xml:space="preserve"> API — no monthly fee. Handles M-Pesa STK Push collection and automatic B2C vendor payouts.</w:t>
            </w:r>
          </w:p>
        </w:tc>
      </w:tr>
      <w:tr w:rsidR="007F5F23" w14:paraId="4E12B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F4C8001" w14:textId="77777777" w:rsidR="007F5F23" w:rsidRDefault="00000000">
            <w:r>
              <w:rPr>
                <w:color w:val="333333"/>
                <w:sz w:val="21"/>
                <w:szCs w:val="21"/>
              </w:rPr>
              <w:t>Real-time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D798EE" w14:textId="77777777" w:rsidR="007F5F23" w:rsidRDefault="00000000">
            <w:r>
              <w:rPr>
                <w:color w:val="333333"/>
                <w:sz w:val="21"/>
                <w:szCs w:val="21"/>
              </w:rPr>
              <w:t>Supabase Realtime — built into the free Supabase tier. Vendor dashboard updates instantly when a new order arrives — no page refresh needed.</w:t>
            </w:r>
          </w:p>
        </w:tc>
      </w:tr>
      <w:tr w:rsidR="007F5F23" w14:paraId="07FAD5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E41F97E" w14:textId="77777777" w:rsidR="007F5F23" w:rsidRDefault="00000000">
            <w:r>
              <w:rPr>
                <w:color w:val="333333"/>
                <w:sz w:val="21"/>
                <w:szCs w:val="21"/>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0D296C" w14:textId="77777777" w:rsidR="007F5F23" w:rsidRDefault="00000000">
            <w:r>
              <w:rPr>
                <w:color w:val="333333"/>
                <w:sz w:val="21"/>
                <w:szCs w:val="21"/>
              </w:rPr>
              <w:t>campuseats.co.ke (or similar) — approximately KES 1,200/year from a Kenyan registrar.</w:t>
            </w:r>
          </w:p>
        </w:tc>
      </w:tr>
    </w:tbl>
    <w:p w14:paraId="3CCEEBA4" w14:textId="77777777" w:rsidR="007F5F23" w:rsidRDefault="007F5F23">
      <w:pPr>
        <w:spacing w:before="80"/>
      </w:pPr>
    </w:p>
    <w:p w14:paraId="071037B3" w14:textId="77777777" w:rsidR="005E66F9" w:rsidRDefault="005E66F9">
      <w:pPr>
        <w:pStyle w:val="Heading2"/>
      </w:pPr>
    </w:p>
    <w:p w14:paraId="6932C333" w14:textId="01ED48D8" w:rsidR="007F5F23" w:rsidRDefault="00000000">
      <w:pPr>
        <w:pStyle w:val="Heading2"/>
      </w:pPr>
      <w:r>
        <w:lastRenderedPageBreak/>
        <w:t>6.2 Why This Stack Was Chosen</w:t>
      </w:r>
    </w:p>
    <w:p w14:paraId="5B776673" w14:textId="77777777" w:rsidR="007F5F23" w:rsidRDefault="00000000">
      <w:pPr>
        <w:pStyle w:val="ListParagraph"/>
        <w:numPr>
          <w:ilvl w:val="0"/>
          <w:numId w:val="2"/>
        </w:numPr>
        <w:spacing w:before="60" w:after="60"/>
      </w:pPr>
      <w:r>
        <w:rPr>
          <w:color w:val="333333"/>
        </w:rPr>
        <w:t>Zero monthly cost at MVP stage — Vercel, Railway, and Supabase all have free tiers sufficient for an early-stage product.</w:t>
      </w:r>
    </w:p>
    <w:p w14:paraId="0EA22B56" w14:textId="77777777" w:rsidR="007F5F23" w:rsidRDefault="00000000">
      <w:pPr>
        <w:pStyle w:val="ListParagraph"/>
        <w:numPr>
          <w:ilvl w:val="0"/>
          <w:numId w:val="2"/>
        </w:numPr>
        <w:spacing w:before="60" w:after="60"/>
      </w:pPr>
      <w:r>
        <w:rPr>
          <w:color w:val="333333"/>
        </w:rPr>
        <w:t>PostgreSQL uses the same SQL syntax as MySQL — existing database knowledge transfers with minimal learning curve.</w:t>
      </w:r>
    </w:p>
    <w:p w14:paraId="7E6548BF" w14:textId="77777777" w:rsidR="007F5F23" w:rsidRDefault="00000000">
      <w:pPr>
        <w:pStyle w:val="ListParagraph"/>
        <w:numPr>
          <w:ilvl w:val="0"/>
          <w:numId w:val="2"/>
        </w:numPr>
        <w:spacing w:before="60" w:after="60"/>
      </w:pPr>
      <w:r>
        <w:rPr>
          <w:color w:val="333333"/>
        </w:rPr>
        <w:t>Node.js and Next.js use JavaScript — one language across frontend and backend reduces context switching.</w:t>
      </w:r>
    </w:p>
    <w:p w14:paraId="0EA4C4AC" w14:textId="77777777" w:rsidR="007F5F23" w:rsidRDefault="00000000">
      <w:pPr>
        <w:pStyle w:val="ListParagraph"/>
        <w:numPr>
          <w:ilvl w:val="0"/>
          <w:numId w:val="2"/>
        </w:numPr>
        <w:spacing w:before="60" w:after="60"/>
      </w:pPr>
      <w:proofErr w:type="spellStart"/>
      <w:r>
        <w:rPr>
          <w:color w:val="333333"/>
        </w:rPr>
        <w:t>IntaSend</w:t>
      </w:r>
      <w:proofErr w:type="spellEnd"/>
      <w:r>
        <w:rPr>
          <w:color w:val="333333"/>
        </w:rPr>
        <w:t xml:space="preserve"> has an official Node.js SDK — payment integration is well-documented and straightforward.</w:t>
      </w:r>
    </w:p>
    <w:p w14:paraId="6219A292" w14:textId="77777777" w:rsidR="007F5F23" w:rsidRDefault="00000000">
      <w:pPr>
        <w:pStyle w:val="ListParagraph"/>
        <w:numPr>
          <w:ilvl w:val="0"/>
          <w:numId w:val="2"/>
        </w:numPr>
        <w:spacing w:before="60" w:after="60"/>
      </w:pPr>
      <w:r>
        <w:rPr>
          <w:color w:val="333333"/>
        </w:rPr>
        <w:t>Supabase Realtime eliminates the need for a separate WebSocket server — vendor live order updates are free and built-in.</w:t>
      </w:r>
    </w:p>
    <w:p w14:paraId="0C7E9BB3" w14:textId="77777777" w:rsidR="007F5F23" w:rsidRDefault="00000000">
      <w:pPr>
        <w:pStyle w:val="ListParagraph"/>
        <w:numPr>
          <w:ilvl w:val="0"/>
          <w:numId w:val="2"/>
        </w:numPr>
        <w:spacing w:before="60" w:after="60"/>
      </w:pPr>
      <w:r>
        <w:rPr>
          <w:color w:val="333333"/>
        </w:rPr>
        <w:t>Next.js PWA support means the app installs on student phones like a native app without any app store submission.</w:t>
      </w:r>
    </w:p>
    <w:p w14:paraId="7027E1A4" w14:textId="77777777" w:rsidR="007F5F23" w:rsidRDefault="00000000">
      <w:pPr>
        <w:pStyle w:val="Heading2"/>
      </w:pPr>
      <w:r>
        <w:t>6.3 Monthly Infrastructure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5F23" w14:paraId="415EEF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5083296" w14:textId="77777777" w:rsidR="007F5F23" w:rsidRDefault="00000000">
            <w:r>
              <w:rPr>
                <w:b/>
                <w:bCs/>
                <w:color w:val="FFFFFF"/>
                <w:sz w:val="21"/>
                <w:szCs w:val="21"/>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66896E72" w14:textId="77777777" w:rsidR="007F5F23" w:rsidRDefault="00000000">
            <w:r>
              <w:rPr>
                <w:b/>
                <w:bCs/>
                <w:color w:val="FFFFFF"/>
                <w:sz w:val="21"/>
                <w:szCs w:val="21"/>
              </w:rPr>
              <w:t>Monthly Cost</w:t>
            </w:r>
          </w:p>
        </w:tc>
      </w:tr>
      <w:tr w:rsidR="007F5F23" w14:paraId="18564A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228CDCA" w14:textId="77777777" w:rsidR="007F5F23" w:rsidRDefault="00000000">
            <w:r>
              <w:rPr>
                <w:color w:val="333333"/>
                <w:sz w:val="21"/>
                <w:szCs w:val="21"/>
              </w:rPr>
              <w:t>Vercel (frontend 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6BB047" w14:textId="77777777" w:rsidR="007F5F23" w:rsidRDefault="00000000">
            <w:r>
              <w:rPr>
                <w:color w:val="333333"/>
                <w:sz w:val="21"/>
                <w:szCs w:val="21"/>
              </w:rPr>
              <w:t>KES 0 — free tier</w:t>
            </w:r>
          </w:p>
        </w:tc>
      </w:tr>
      <w:tr w:rsidR="007F5F23" w14:paraId="4FB891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4182ED88" w14:textId="77777777" w:rsidR="007F5F23" w:rsidRDefault="00000000">
            <w:r>
              <w:rPr>
                <w:color w:val="333333"/>
                <w:sz w:val="21"/>
                <w:szCs w:val="21"/>
              </w:rPr>
              <w:t>Railway (backend 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DF4DCD" w14:textId="77777777" w:rsidR="007F5F23" w:rsidRDefault="00000000">
            <w:r>
              <w:rPr>
                <w:color w:val="333333"/>
                <w:sz w:val="21"/>
                <w:szCs w:val="21"/>
              </w:rPr>
              <w:t>KES 0 — free tier</w:t>
            </w:r>
          </w:p>
        </w:tc>
      </w:tr>
      <w:tr w:rsidR="007F5F23" w14:paraId="3CE515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6B9A2BD" w14:textId="77777777" w:rsidR="007F5F23" w:rsidRDefault="00000000">
            <w:r>
              <w:rPr>
                <w:color w:val="333333"/>
                <w:sz w:val="21"/>
                <w:szCs w:val="21"/>
              </w:rPr>
              <w:t xml:space="preserve">Supabase (database + </w:t>
            </w:r>
            <w:proofErr w:type="spellStart"/>
            <w:r>
              <w:rPr>
                <w:color w:val="333333"/>
                <w:sz w:val="21"/>
                <w:szCs w:val="21"/>
              </w:rPr>
              <w:t>realtime</w:t>
            </w:r>
            <w:proofErr w:type="spellEnd"/>
            <w:r>
              <w:rPr>
                <w:color w:val="333333"/>
                <w:sz w:val="21"/>
                <w:szCs w:val="21"/>
              </w:rPr>
              <w:t xml:space="preserve"> + 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A52764" w14:textId="77777777" w:rsidR="007F5F23" w:rsidRDefault="00000000">
            <w:r>
              <w:rPr>
                <w:color w:val="333333"/>
                <w:sz w:val="21"/>
                <w:szCs w:val="21"/>
              </w:rPr>
              <w:t>KES 0 — free tier</w:t>
            </w:r>
          </w:p>
        </w:tc>
      </w:tr>
      <w:tr w:rsidR="007F5F23" w14:paraId="6B1610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B787D1E" w14:textId="77777777" w:rsidR="007F5F23" w:rsidRDefault="00000000">
            <w:proofErr w:type="spellStart"/>
            <w:r>
              <w:rPr>
                <w:color w:val="333333"/>
                <w:sz w:val="21"/>
                <w:szCs w:val="21"/>
              </w:rPr>
              <w:t>IntaSend</w:t>
            </w:r>
            <w:proofErr w:type="spellEnd"/>
            <w:r>
              <w:rPr>
                <w:color w:val="333333"/>
                <w:sz w:val="21"/>
                <w:szCs w:val="21"/>
              </w:rPr>
              <w:t xml:space="preserve"> (payment 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64B8E6" w14:textId="77777777" w:rsidR="007F5F23" w:rsidRDefault="00000000">
            <w:r>
              <w:rPr>
                <w:color w:val="333333"/>
                <w:sz w:val="21"/>
                <w:szCs w:val="21"/>
              </w:rPr>
              <w:t>KES 0 monthly — % per transaction only</w:t>
            </w:r>
          </w:p>
        </w:tc>
      </w:tr>
      <w:tr w:rsidR="007F5F23" w14:paraId="54891F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4887642B" w14:textId="77777777" w:rsidR="007F5F23" w:rsidRDefault="00000000">
            <w:r>
              <w:rPr>
                <w:color w:val="333333"/>
                <w:sz w:val="21"/>
                <w:szCs w:val="21"/>
              </w:rPr>
              <w:t>Domain (</w:t>
            </w:r>
            <w:proofErr w:type="spellStart"/>
            <w:r>
              <w:rPr>
                <w:color w:val="333333"/>
                <w:sz w:val="21"/>
                <w:szCs w:val="21"/>
              </w:rPr>
              <w:t>amortised</w:t>
            </w:r>
            <w:proofErr w:type="spellEnd"/>
            <w:r>
              <w:rPr>
                <w:color w:val="333333"/>
                <w:sz w:val="21"/>
                <w:szCs w:val="21"/>
              </w:rPr>
              <w:t xml:space="preserve"> monthly)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1AB472" w14:textId="77777777" w:rsidR="007F5F23" w:rsidRDefault="00000000">
            <w:r>
              <w:rPr>
                <w:color w:val="333333"/>
                <w:sz w:val="21"/>
                <w:szCs w:val="21"/>
              </w:rPr>
              <w:t>~KES 100/month</w:t>
            </w:r>
          </w:p>
        </w:tc>
      </w:tr>
      <w:tr w:rsidR="007F5F23" w14:paraId="02E48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B83AFE9" w14:textId="77777777" w:rsidR="007F5F23" w:rsidRDefault="00000000">
            <w:r>
              <w:rPr>
                <w:color w:val="333333"/>
                <w:sz w:val="21"/>
                <w:szCs w:val="21"/>
              </w:rPr>
              <w:t>Total monthly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0041AD" w14:textId="77777777" w:rsidR="007F5F23" w:rsidRDefault="00000000">
            <w:r>
              <w:rPr>
                <w:color w:val="333333"/>
                <w:sz w:val="21"/>
                <w:szCs w:val="21"/>
              </w:rPr>
              <w:t>~KES 100/month</w:t>
            </w:r>
          </w:p>
        </w:tc>
      </w:tr>
    </w:tbl>
    <w:p w14:paraId="14296B21" w14:textId="77777777" w:rsidR="007F5F23" w:rsidRDefault="007F5F23">
      <w:pPr>
        <w:spacing w:before="80"/>
      </w:pPr>
    </w:p>
    <w:p w14:paraId="13FF85E5" w14:textId="77777777" w:rsidR="007F5F23" w:rsidRDefault="007F5F23">
      <w:pPr>
        <w:pBdr>
          <w:bottom w:val="single" w:sz="4" w:space="1" w:color="DDDDDD"/>
        </w:pBdr>
        <w:spacing w:before="160" w:after="160"/>
      </w:pPr>
    </w:p>
    <w:p w14:paraId="4CC04F73" w14:textId="77777777" w:rsidR="007F5F23" w:rsidRDefault="00000000">
      <w:pPr>
        <w:pStyle w:val="Heading1"/>
      </w:pPr>
      <w:r>
        <w:t>7. Project Folder Structure</w:t>
      </w:r>
    </w:p>
    <w:p w14:paraId="08B4BD88" w14:textId="77777777" w:rsidR="007F5F23" w:rsidRDefault="00000000">
      <w:pPr>
        <w:spacing w:before="80" w:after="100"/>
      </w:pPr>
      <w:r>
        <w:rPr>
          <w:color w:val="333333"/>
        </w:rPr>
        <w:t>The project lives in a single GitHub repository with three top-level folders, each corresponding to a separate deployment target.</w:t>
      </w:r>
    </w:p>
    <w:p w14:paraId="18D7BA37" w14:textId="77777777" w:rsidR="007F5F23" w:rsidRDefault="00000000">
      <w:pPr>
        <w:spacing w:before="200" w:after="100"/>
      </w:pPr>
      <w:proofErr w:type="spellStart"/>
      <w:r>
        <w:rPr>
          <w:b/>
          <w:bCs/>
          <w:color w:val="333333"/>
          <w:sz w:val="24"/>
          <w:szCs w:val="24"/>
        </w:rPr>
        <w:t>campuseats</w:t>
      </w:r>
      <w:proofErr w:type="spellEnd"/>
      <w:proofErr w:type="gramStart"/>
      <w:r>
        <w:rPr>
          <w:b/>
          <w:bCs/>
          <w:color w:val="333333"/>
          <w:sz w:val="24"/>
          <w:szCs w:val="24"/>
        </w:rPr>
        <w:t>/  (</w:t>
      </w:r>
      <w:proofErr w:type="gramEnd"/>
      <w:r>
        <w:rPr>
          <w:b/>
          <w:bCs/>
          <w:color w:val="333333"/>
          <w:sz w:val="24"/>
          <w:szCs w:val="24"/>
        </w:rPr>
        <w:t>root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16"/>
      </w:tblGrid>
      <w:tr w:rsidR="007F5F23" w14:paraId="566727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270F7F1D" w14:textId="77777777" w:rsidR="007F5F23" w:rsidRDefault="00000000">
            <w:r>
              <w:rPr>
                <w:b/>
                <w:bCs/>
                <w:color w:val="FFFFFF"/>
                <w:sz w:val="21"/>
                <w:szCs w:val="21"/>
              </w:rPr>
              <w:t>Folder / File</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188C38AE" w14:textId="77777777" w:rsidR="007F5F23" w:rsidRDefault="00000000">
            <w:r>
              <w:rPr>
                <w:b/>
                <w:bCs/>
                <w:color w:val="FFFFFF"/>
                <w:sz w:val="21"/>
                <w:szCs w:val="21"/>
              </w:rPr>
              <w:t>Purpose &amp; Deployment</w:t>
            </w:r>
          </w:p>
        </w:tc>
      </w:tr>
      <w:tr w:rsidR="007F5F23" w14:paraId="129D6B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4E530920" w14:textId="77777777" w:rsidR="007F5F23" w:rsidRDefault="00000000">
            <w:r>
              <w:rPr>
                <w:color w:val="333333"/>
                <w:sz w:val="21"/>
                <w:szCs w:val="21"/>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91E8D0" w14:textId="77777777" w:rsidR="007F5F23" w:rsidRDefault="00000000">
            <w:r>
              <w:rPr>
                <w:color w:val="333333"/>
                <w:sz w:val="21"/>
                <w:szCs w:val="21"/>
              </w:rPr>
              <w:t>Next.js app — deployed to Vercel. Contains all student, vendor, and admin pages plus UI components.</w:t>
            </w:r>
          </w:p>
        </w:tc>
      </w:tr>
      <w:tr w:rsidR="007F5F23" w14:paraId="6F5818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C3B65B7" w14:textId="77777777" w:rsidR="007F5F23" w:rsidRDefault="00000000">
            <w:r>
              <w:rPr>
                <w:color w:val="333333"/>
                <w:sz w:val="21"/>
                <w:szCs w:val="21"/>
              </w:rPr>
              <w:t>frontend/app/(student)/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B9E377" w14:textId="77777777" w:rsidR="007F5F23" w:rsidRDefault="00000000">
            <w:r>
              <w:rPr>
                <w:color w:val="333333"/>
                <w:sz w:val="21"/>
                <w:szCs w:val="21"/>
              </w:rPr>
              <w:t>Student-facing pages: home, browse vendors, order page, order tracking.</w:t>
            </w:r>
          </w:p>
        </w:tc>
      </w:tr>
      <w:tr w:rsidR="007F5F23" w14:paraId="4E6A45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1B9A93C" w14:textId="77777777" w:rsidR="007F5F23" w:rsidRDefault="00000000">
            <w:r>
              <w:rPr>
                <w:color w:val="333333"/>
                <w:sz w:val="21"/>
                <w:szCs w:val="21"/>
              </w:rPr>
              <w:lastRenderedPageBreak/>
              <w:t>frontend/app/(vendor)/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9E1A77" w14:textId="77777777" w:rsidR="007F5F23" w:rsidRDefault="00000000">
            <w:r>
              <w:rPr>
                <w:color w:val="333333"/>
                <w:sz w:val="21"/>
                <w:szCs w:val="21"/>
              </w:rPr>
              <w:t>Vendor dashboard pages: orders (</w:t>
            </w:r>
            <w:proofErr w:type="spellStart"/>
            <w:r>
              <w:rPr>
                <w:color w:val="333333"/>
                <w:sz w:val="21"/>
                <w:szCs w:val="21"/>
              </w:rPr>
              <w:t>realtime</w:t>
            </w:r>
            <w:proofErr w:type="spellEnd"/>
            <w:r>
              <w:rPr>
                <w:color w:val="333333"/>
                <w:sz w:val="21"/>
                <w:szCs w:val="21"/>
              </w:rPr>
              <w:t>), menu management, earnings.</w:t>
            </w:r>
          </w:p>
        </w:tc>
      </w:tr>
      <w:tr w:rsidR="007F5F23" w14:paraId="3549C4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E06E1B6" w14:textId="77777777" w:rsidR="007F5F23" w:rsidRDefault="00000000">
            <w:r>
              <w:rPr>
                <w:color w:val="333333"/>
                <w:sz w:val="21"/>
                <w:szCs w:val="21"/>
              </w:rPr>
              <w:t>frontend/app/(admin)/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0DE652" w14:textId="77777777" w:rsidR="007F5F23" w:rsidRDefault="00000000">
            <w:r>
              <w:rPr>
                <w:color w:val="333333"/>
                <w:sz w:val="21"/>
                <w:szCs w:val="21"/>
              </w:rPr>
              <w:t>Admin panel: vendor management, transaction overview.</w:t>
            </w:r>
          </w:p>
        </w:tc>
      </w:tr>
      <w:tr w:rsidR="007F5F23" w14:paraId="26356E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A049E91" w14:textId="77777777" w:rsidR="007F5F23" w:rsidRDefault="00000000">
            <w:r>
              <w:rPr>
                <w:color w:val="333333"/>
                <w:sz w:val="21"/>
                <w:szCs w:val="21"/>
              </w:rPr>
              <w:t>frontend/lib/supabase.js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441DBB" w14:textId="77777777" w:rsidR="007F5F23" w:rsidRDefault="00000000">
            <w:r>
              <w:rPr>
                <w:color w:val="333333"/>
                <w:sz w:val="21"/>
                <w:szCs w:val="21"/>
              </w:rPr>
              <w:t>Supabase client configuration for the frontend.</w:t>
            </w:r>
          </w:p>
        </w:tc>
      </w:tr>
      <w:tr w:rsidR="007F5F23" w14:paraId="7D6A58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AEA1B20" w14:textId="77777777" w:rsidR="007F5F23" w:rsidRDefault="00000000">
            <w:r>
              <w:rPr>
                <w:color w:val="333333"/>
                <w:sz w:val="21"/>
                <w:szCs w:val="21"/>
              </w:rPr>
              <w:t>frontend/lib/api.js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1F7F7B" w14:textId="77777777" w:rsidR="007F5F23" w:rsidRDefault="00000000">
            <w:r>
              <w:rPr>
                <w:color w:val="333333"/>
                <w:sz w:val="21"/>
                <w:szCs w:val="21"/>
              </w:rPr>
              <w:t>Helper functions for calling the backend API.</w:t>
            </w:r>
          </w:p>
        </w:tc>
      </w:tr>
      <w:tr w:rsidR="007F5F23" w14:paraId="7B3850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3C066F9" w14:textId="77777777" w:rsidR="007F5F23" w:rsidRDefault="00000000">
            <w:r>
              <w:rPr>
                <w:color w:val="333333"/>
                <w:sz w:val="21"/>
                <w:szCs w:val="21"/>
              </w:rPr>
              <w:t>frontend</w:t>
            </w:r>
            <w:proofErr w:type="gramStart"/>
            <w:r>
              <w:rPr>
                <w:color w:val="333333"/>
                <w:sz w:val="21"/>
                <w:szCs w:val="21"/>
              </w:rPr>
              <w:t>/.</w:t>
            </w:r>
            <w:proofErr w:type="spellStart"/>
            <w:r>
              <w:rPr>
                <w:color w:val="333333"/>
                <w:sz w:val="21"/>
                <w:szCs w:val="21"/>
              </w:rPr>
              <w:t>env</w:t>
            </w:r>
            <w:proofErr w:type="gramEnd"/>
            <w:r>
              <w:rPr>
                <w:color w:val="333333"/>
                <w:sz w:val="21"/>
                <w:szCs w:val="21"/>
              </w:rPr>
              <w:t>.local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3B5BAA" w14:textId="77777777" w:rsidR="007F5F23" w:rsidRDefault="00000000">
            <w:r>
              <w:rPr>
                <w:color w:val="333333"/>
                <w:sz w:val="21"/>
                <w:szCs w:val="21"/>
              </w:rPr>
              <w:t>Frontend environment variables (Supabase URL, anon key, backend URL). Never committed to Git.</w:t>
            </w:r>
          </w:p>
        </w:tc>
      </w:tr>
      <w:tr w:rsidR="007F5F23" w14:paraId="16B2FE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A6DF8CF" w14:textId="77777777" w:rsidR="007F5F23" w:rsidRDefault="00000000">
            <w:r>
              <w:rPr>
                <w:color w:val="333333"/>
                <w:sz w:val="21"/>
                <w:szCs w:val="21"/>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EEFED5" w14:textId="77777777" w:rsidR="007F5F23" w:rsidRDefault="00000000">
            <w:r>
              <w:rPr>
                <w:color w:val="333333"/>
                <w:sz w:val="21"/>
                <w:szCs w:val="21"/>
              </w:rPr>
              <w:t xml:space="preserve">Node.js/Express API — deployed to Railway. Contains all payment logic and </w:t>
            </w:r>
            <w:proofErr w:type="spellStart"/>
            <w:r>
              <w:rPr>
                <w:color w:val="333333"/>
                <w:sz w:val="21"/>
                <w:szCs w:val="21"/>
              </w:rPr>
              <w:t>IntaSend</w:t>
            </w:r>
            <w:proofErr w:type="spellEnd"/>
            <w:r>
              <w:rPr>
                <w:color w:val="333333"/>
                <w:sz w:val="21"/>
                <w:szCs w:val="21"/>
              </w:rPr>
              <w:t xml:space="preserve"> integration.</w:t>
            </w:r>
          </w:p>
        </w:tc>
      </w:tr>
      <w:tr w:rsidR="007F5F23" w14:paraId="676882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BE7EA5A" w14:textId="77777777" w:rsidR="007F5F23" w:rsidRDefault="00000000">
            <w:r>
              <w:rPr>
                <w:color w:val="333333"/>
                <w:sz w:val="21"/>
                <w:szCs w:val="21"/>
              </w:rPr>
              <w:t>backend/</w:t>
            </w:r>
            <w:proofErr w:type="spellStart"/>
            <w:r>
              <w:rPr>
                <w:color w:val="333333"/>
                <w:sz w:val="21"/>
                <w:szCs w:val="21"/>
              </w:rPr>
              <w:t>src</w:t>
            </w:r>
            <w:proofErr w:type="spellEnd"/>
            <w:r>
              <w:rPr>
                <w:color w:val="333333"/>
                <w:sz w:val="21"/>
                <w:szCs w:val="21"/>
              </w:rPr>
              <w:t>/routes/orders.js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1673E2" w14:textId="77777777" w:rsidR="007F5F23" w:rsidRDefault="00000000">
            <w:r>
              <w:rPr>
                <w:color w:val="333333"/>
                <w:sz w:val="21"/>
                <w:szCs w:val="21"/>
              </w:rPr>
              <w:t>REST endpoints for creating and retrieving orders.</w:t>
            </w:r>
          </w:p>
        </w:tc>
      </w:tr>
      <w:tr w:rsidR="007F5F23" w14:paraId="7C24C7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F592F89" w14:textId="77777777" w:rsidR="007F5F23" w:rsidRDefault="00000000">
            <w:r>
              <w:rPr>
                <w:color w:val="333333"/>
                <w:sz w:val="21"/>
                <w:szCs w:val="21"/>
              </w:rPr>
              <w:t>backend/</w:t>
            </w:r>
            <w:proofErr w:type="spellStart"/>
            <w:r>
              <w:rPr>
                <w:color w:val="333333"/>
                <w:sz w:val="21"/>
                <w:szCs w:val="21"/>
              </w:rPr>
              <w:t>src</w:t>
            </w:r>
            <w:proofErr w:type="spellEnd"/>
            <w:r>
              <w:rPr>
                <w:color w:val="333333"/>
                <w:sz w:val="21"/>
                <w:szCs w:val="21"/>
              </w:rPr>
              <w:t>/routes/payments.js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81584A" w14:textId="77777777" w:rsidR="007F5F23" w:rsidRDefault="00000000">
            <w:r>
              <w:rPr>
                <w:color w:val="333333"/>
                <w:sz w:val="21"/>
                <w:szCs w:val="21"/>
              </w:rPr>
              <w:t xml:space="preserve">Endpoint that triggers the </w:t>
            </w:r>
            <w:proofErr w:type="spellStart"/>
            <w:r>
              <w:rPr>
                <w:color w:val="333333"/>
                <w:sz w:val="21"/>
                <w:szCs w:val="21"/>
              </w:rPr>
              <w:t>IntaSend</w:t>
            </w:r>
            <w:proofErr w:type="spellEnd"/>
            <w:r>
              <w:rPr>
                <w:color w:val="333333"/>
                <w:sz w:val="21"/>
                <w:szCs w:val="21"/>
              </w:rPr>
              <w:t xml:space="preserve"> STK Push when a student checks out.</w:t>
            </w:r>
          </w:p>
        </w:tc>
      </w:tr>
      <w:tr w:rsidR="007F5F23" w14:paraId="52F424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9FBECB0" w14:textId="77777777" w:rsidR="007F5F23" w:rsidRDefault="00000000">
            <w:r>
              <w:rPr>
                <w:color w:val="333333"/>
                <w:sz w:val="21"/>
                <w:szCs w:val="21"/>
              </w:rPr>
              <w:t>backend/</w:t>
            </w:r>
            <w:proofErr w:type="spellStart"/>
            <w:r>
              <w:rPr>
                <w:color w:val="333333"/>
                <w:sz w:val="21"/>
                <w:szCs w:val="21"/>
              </w:rPr>
              <w:t>src</w:t>
            </w:r>
            <w:proofErr w:type="spellEnd"/>
            <w:r>
              <w:rPr>
                <w:color w:val="333333"/>
                <w:sz w:val="21"/>
                <w:szCs w:val="21"/>
              </w:rPr>
              <w:t>/routes/webhook.js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B3F614" w14:textId="77777777" w:rsidR="007F5F23" w:rsidRDefault="00000000">
            <w:r>
              <w:rPr>
                <w:color w:val="333333"/>
                <w:sz w:val="21"/>
                <w:szCs w:val="21"/>
              </w:rPr>
              <w:t xml:space="preserve">Receives </w:t>
            </w:r>
            <w:proofErr w:type="spellStart"/>
            <w:r>
              <w:rPr>
                <w:color w:val="333333"/>
                <w:sz w:val="21"/>
                <w:szCs w:val="21"/>
              </w:rPr>
              <w:t>IntaSend</w:t>
            </w:r>
            <w:proofErr w:type="spellEnd"/>
            <w:r>
              <w:rPr>
                <w:color w:val="333333"/>
                <w:sz w:val="21"/>
                <w:szCs w:val="21"/>
              </w:rPr>
              <w:t xml:space="preserve"> payment confirmation and triggers vendor payout.</w:t>
            </w:r>
          </w:p>
        </w:tc>
      </w:tr>
      <w:tr w:rsidR="007F5F23" w14:paraId="3A066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B2718AE" w14:textId="77777777" w:rsidR="007F5F23" w:rsidRDefault="00000000">
            <w:r>
              <w:rPr>
                <w:color w:val="333333"/>
                <w:sz w:val="21"/>
                <w:szCs w:val="21"/>
              </w:rPr>
              <w:t>backend/</w:t>
            </w:r>
            <w:proofErr w:type="spellStart"/>
            <w:r>
              <w:rPr>
                <w:color w:val="333333"/>
                <w:sz w:val="21"/>
                <w:szCs w:val="21"/>
              </w:rPr>
              <w:t>src</w:t>
            </w:r>
            <w:proofErr w:type="spellEnd"/>
            <w:r>
              <w:rPr>
                <w:color w:val="333333"/>
                <w:sz w:val="21"/>
                <w:szCs w:val="21"/>
              </w:rPr>
              <w:t>/services/intasend.js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EAC14D" w14:textId="77777777" w:rsidR="007F5F23" w:rsidRDefault="00000000">
            <w:r>
              <w:rPr>
                <w:color w:val="333333"/>
                <w:sz w:val="21"/>
                <w:szCs w:val="21"/>
              </w:rPr>
              <w:t xml:space="preserve">All </w:t>
            </w:r>
            <w:proofErr w:type="spellStart"/>
            <w:r>
              <w:rPr>
                <w:color w:val="333333"/>
                <w:sz w:val="21"/>
                <w:szCs w:val="21"/>
              </w:rPr>
              <w:t>IntaSend</w:t>
            </w:r>
            <w:proofErr w:type="spellEnd"/>
            <w:r>
              <w:rPr>
                <w:color w:val="333333"/>
                <w:sz w:val="21"/>
                <w:szCs w:val="21"/>
              </w:rPr>
              <w:t xml:space="preserve"> API logic in one file. STK Push, B2C payouts, balance checks.</w:t>
            </w:r>
          </w:p>
        </w:tc>
      </w:tr>
      <w:tr w:rsidR="007F5F23" w14:paraId="204A73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24FADDD" w14:textId="77777777" w:rsidR="007F5F23" w:rsidRDefault="00000000">
            <w:r>
              <w:rPr>
                <w:color w:val="333333"/>
                <w:sz w:val="21"/>
                <w:szCs w:val="21"/>
              </w:rPr>
              <w:t>backend/</w:t>
            </w:r>
            <w:proofErr w:type="spellStart"/>
            <w:r>
              <w:rPr>
                <w:color w:val="333333"/>
                <w:sz w:val="21"/>
                <w:szCs w:val="21"/>
              </w:rPr>
              <w:t>src</w:t>
            </w:r>
            <w:proofErr w:type="spellEnd"/>
            <w:r>
              <w:rPr>
                <w:color w:val="333333"/>
                <w:sz w:val="21"/>
                <w:szCs w:val="21"/>
              </w:rPr>
              <w:t>/services/payout.js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CDB94C" w14:textId="77777777" w:rsidR="007F5F23" w:rsidRDefault="00000000">
            <w:r>
              <w:rPr>
                <w:color w:val="333333"/>
                <w:sz w:val="21"/>
                <w:szCs w:val="21"/>
              </w:rPr>
              <w:t>Calculates commission split and schedules end-of-day batch payouts to vendors.</w:t>
            </w:r>
          </w:p>
        </w:tc>
      </w:tr>
      <w:tr w:rsidR="007F5F23" w14:paraId="04B462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33AD5C4" w14:textId="77777777" w:rsidR="007F5F23" w:rsidRDefault="00000000">
            <w:r>
              <w:rPr>
                <w:color w:val="333333"/>
                <w:sz w:val="21"/>
                <w:szCs w:val="21"/>
              </w:rPr>
              <w:t>backend</w:t>
            </w:r>
            <w:proofErr w:type="gramStart"/>
            <w:r>
              <w:rPr>
                <w:color w:val="333333"/>
                <w:sz w:val="21"/>
                <w:szCs w:val="21"/>
              </w:rPr>
              <w:t>/.env</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27B0BE" w14:textId="77777777" w:rsidR="007F5F23" w:rsidRDefault="00000000">
            <w:r>
              <w:rPr>
                <w:color w:val="333333"/>
                <w:sz w:val="21"/>
                <w:szCs w:val="21"/>
              </w:rPr>
              <w:t xml:space="preserve">Backend secrets: </w:t>
            </w:r>
            <w:proofErr w:type="spellStart"/>
            <w:r>
              <w:rPr>
                <w:color w:val="333333"/>
                <w:sz w:val="21"/>
                <w:szCs w:val="21"/>
              </w:rPr>
              <w:t>IntaSend</w:t>
            </w:r>
            <w:proofErr w:type="spellEnd"/>
            <w:r>
              <w:rPr>
                <w:color w:val="333333"/>
                <w:sz w:val="21"/>
                <w:szCs w:val="21"/>
              </w:rPr>
              <w:t xml:space="preserve"> keys, Supabase service key, webhook secret. Never committed to Git.</w:t>
            </w:r>
          </w:p>
        </w:tc>
      </w:tr>
      <w:tr w:rsidR="007F5F23" w14:paraId="29E267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732F362" w14:textId="77777777" w:rsidR="007F5F23" w:rsidRDefault="00000000">
            <w:proofErr w:type="spellStart"/>
            <w:r>
              <w:rPr>
                <w:color w:val="333333"/>
                <w:sz w:val="21"/>
                <w:szCs w:val="21"/>
              </w:rPr>
              <w:t>supabase</w:t>
            </w:r>
            <w:proofErr w:type="spellEnd"/>
            <w:r>
              <w:rPr>
                <w:color w:val="333333"/>
                <w:sz w:val="21"/>
                <w:szCs w:val="21"/>
              </w:rPr>
              <w:t>/migrations/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AFC342" w14:textId="77777777" w:rsidR="007F5F23" w:rsidRDefault="00000000">
            <w:r>
              <w:rPr>
                <w:color w:val="333333"/>
                <w:sz w:val="21"/>
                <w:szCs w:val="21"/>
              </w:rPr>
              <w:t>SQL migration files for all database tables. Tracked in Git so the database can be rebuilt from scratch at any time.</w:t>
            </w:r>
          </w:p>
        </w:tc>
      </w:tr>
      <w:tr w:rsidR="007F5F23" w14:paraId="54C6E1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DA8D5D6" w14:textId="77777777" w:rsidR="007F5F23" w:rsidRDefault="00000000">
            <w:proofErr w:type="gramStart"/>
            <w:r>
              <w:rPr>
                <w:color w:val="333333"/>
                <w:sz w:val="21"/>
                <w:szCs w:val="21"/>
              </w:rPr>
              <w:t>.</w:t>
            </w:r>
            <w:proofErr w:type="spellStart"/>
            <w:r>
              <w:rPr>
                <w:color w:val="333333"/>
                <w:sz w:val="21"/>
                <w:szCs w:val="21"/>
              </w:rPr>
              <w:t>gitignore</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207220" w14:textId="77777777" w:rsidR="007F5F23" w:rsidRDefault="00000000">
            <w:r>
              <w:rPr>
                <w:color w:val="333333"/>
                <w:sz w:val="21"/>
                <w:szCs w:val="21"/>
              </w:rPr>
              <w:t>Ensures all .env files are never committed to GitHub.</w:t>
            </w:r>
          </w:p>
        </w:tc>
      </w:tr>
    </w:tbl>
    <w:p w14:paraId="6CB2EA15" w14:textId="77777777" w:rsidR="007F5F23" w:rsidRDefault="007F5F23">
      <w:pPr>
        <w:spacing w:before="80"/>
      </w:pPr>
    </w:p>
    <w:p w14:paraId="26CB2390" w14:textId="77777777" w:rsidR="007F5F23" w:rsidRDefault="00000000">
      <w:pPr>
        <w:pBdr>
          <w:left w:val="single" w:sz="12" w:space="8" w:color="1D9E75"/>
        </w:pBdr>
        <w:spacing w:before="100" w:after="100"/>
        <w:ind w:left="360"/>
      </w:pPr>
      <w:r>
        <w:rPr>
          <w:i/>
          <w:iCs/>
          <w:color w:val="085041"/>
          <w:sz w:val="21"/>
          <w:szCs w:val="21"/>
        </w:rPr>
        <w:t xml:space="preserve">Critical security rule: The </w:t>
      </w:r>
      <w:proofErr w:type="spellStart"/>
      <w:r>
        <w:rPr>
          <w:i/>
          <w:iCs/>
          <w:color w:val="085041"/>
          <w:sz w:val="21"/>
          <w:szCs w:val="21"/>
        </w:rPr>
        <w:t>IntaSend</w:t>
      </w:r>
      <w:proofErr w:type="spellEnd"/>
      <w:r>
        <w:rPr>
          <w:i/>
          <w:iCs/>
          <w:color w:val="085041"/>
          <w:sz w:val="21"/>
          <w:szCs w:val="21"/>
        </w:rPr>
        <w:t xml:space="preserve"> Secret Key must only ever exist in backend</w:t>
      </w:r>
      <w:proofErr w:type="gramStart"/>
      <w:r>
        <w:rPr>
          <w:i/>
          <w:iCs/>
          <w:color w:val="085041"/>
          <w:sz w:val="21"/>
          <w:szCs w:val="21"/>
        </w:rPr>
        <w:t>/.env</w:t>
      </w:r>
      <w:proofErr w:type="gramEnd"/>
      <w:r>
        <w:rPr>
          <w:i/>
          <w:iCs/>
          <w:color w:val="085041"/>
          <w:sz w:val="21"/>
          <w:szCs w:val="21"/>
        </w:rPr>
        <w:t xml:space="preserve"> on Railway. It must never be placed in the frontend codebase or any publicly accessible location.</w:t>
      </w:r>
    </w:p>
    <w:p w14:paraId="5A200F92" w14:textId="77777777" w:rsidR="007F5F23" w:rsidRDefault="007F5F23">
      <w:pPr>
        <w:pBdr>
          <w:bottom w:val="single" w:sz="4" w:space="1" w:color="DDDDDD"/>
        </w:pBdr>
        <w:spacing w:before="160" w:after="160"/>
      </w:pPr>
    </w:p>
    <w:p w14:paraId="1B024017" w14:textId="77777777" w:rsidR="007F5F23" w:rsidRDefault="00000000">
      <w:pPr>
        <w:pStyle w:val="Heading1"/>
      </w:pPr>
      <w:r>
        <w:t>8. Database Schema (Overview)</w:t>
      </w:r>
    </w:p>
    <w:p w14:paraId="406162FC" w14:textId="77777777" w:rsidR="007F5F23" w:rsidRDefault="00000000">
      <w:pPr>
        <w:spacing w:before="80" w:after="100"/>
      </w:pPr>
      <w:r>
        <w:rPr>
          <w:color w:val="333333"/>
        </w:rPr>
        <w:t>The database is hosted on Supabase (PostgreSQL). The following core tables are required for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5F23" w14:paraId="1CDDB9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31F32F6" w14:textId="77777777" w:rsidR="007F5F23" w:rsidRDefault="00000000">
            <w:r>
              <w:rPr>
                <w:b/>
                <w:bCs/>
                <w:color w:val="FFFFFF"/>
                <w:sz w:val="21"/>
                <w:szCs w:val="21"/>
              </w:rPr>
              <w:t>Table</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0EF30A45" w14:textId="77777777" w:rsidR="007F5F23" w:rsidRDefault="00000000">
            <w:r>
              <w:rPr>
                <w:b/>
                <w:bCs/>
                <w:color w:val="FFFFFF"/>
                <w:sz w:val="21"/>
                <w:szCs w:val="21"/>
              </w:rPr>
              <w:t>Key Fields &amp; Purpose</w:t>
            </w:r>
          </w:p>
        </w:tc>
      </w:tr>
      <w:tr w:rsidR="007F5F23" w14:paraId="79F3D4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1140C72" w14:textId="77777777" w:rsidR="007F5F23" w:rsidRDefault="00000000">
            <w:r>
              <w:rPr>
                <w:color w:val="333333"/>
                <w:sz w:val="21"/>
                <w:szCs w:val="21"/>
              </w:rPr>
              <w:t>users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2E22A4" w14:textId="77777777" w:rsidR="007F5F23" w:rsidRDefault="00000000">
            <w:r>
              <w:rPr>
                <w:color w:val="333333"/>
                <w:sz w:val="21"/>
                <w:szCs w:val="21"/>
              </w:rPr>
              <w:t>id, email, phone, role (student / vendor / admin). Managed by Supabase Auth.</w:t>
            </w:r>
          </w:p>
        </w:tc>
      </w:tr>
      <w:tr w:rsidR="007F5F23" w14:paraId="1DDD7E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A277AB6" w14:textId="77777777" w:rsidR="007F5F23" w:rsidRDefault="00000000">
            <w:r>
              <w:rPr>
                <w:color w:val="333333"/>
                <w:sz w:val="21"/>
                <w:szCs w:val="21"/>
              </w:rPr>
              <w:lastRenderedPageBreak/>
              <w:t>vendors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9B5A20" w14:textId="77777777" w:rsidR="007F5F23" w:rsidRDefault="00000000">
            <w:r>
              <w:rPr>
                <w:color w:val="333333"/>
                <w:sz w:val="21"/>
                <w:szCs w:val="21"/>
              </w:rPr>
              <w:t xml:space="preserve">id, user_id, </w:t>
            </w:r>
            <w:proofErr w:type="spellStart"/>
            <w:r>
              <w:rPr>
                <w:color w:val="333333"/>
                <w:sz w:val="21"/>
                <w:szCs w:val="21"/>
              </w:rPr>
              <w:t>stall_name</w:t>
            </w:r>
            <w:proofErr w:type="spellEnd"/>
            <w:r>
              <w:rPr>
                <w:color w:val="333333"/>
                <w:sz w:val="21"/>
                <w:szCs w:val="21"/>
              </w:rPr>
              <w:t xml:space="preserve">, </w:t>
            </w:r>
            <w:proofErr w:type="spellStart"/>
            <w:r>
              <w:rPr>
                <w:color w:val="333333"/>
                <w:sz w:val="21"/>
                <w:szCs w:val="21"/>
              </w:rPr>
              <w:t>mpesa_number</w:t>
            </w:r>
            <w:proofErr w:type="spellEnd"/>
            <w:r>
              <w:rPr>
                <w:color w:val="333333"/>
                <w:sz w:val="21"/>
                <w:szCs w:val="21"/>
              </w:rPr>
              <w:t xml:space="preserve">, </w:t>
            </w:r>
            <w:proofErr w:type="spellStart"/>
            <w:r>
              <w:rPr>
                <w:color w:val="333333"/>
                <w:sz w:val="21"/>
                <w:szCs w:val="21"/>
              </w:rPr>
              <w:t>is_active</w:t>
            </w:r>
            <w:proofErr w:type="spellEnd"/>
            <w:r>
              <w:rPr>
                <w:color w:val="333333"/>
                <w:sz w:val="21"/>
                <w:szCs w:val="21"/>
              </w:rPr>
              <w:t xml:space="preserve">. The </w:t>
            </w:r>
            <w:proofErr w:type="spellStart"/>
            <w:r>
              <w:rPr>
                <w:color w:val="333333"/>
                <w:sz w:val="21"/>
                <w:szCs w:val="21"/>
              </w:rPr>
              <w:t>mpesa_number</w:t>
            </w:r>
            <w:proofErr w:type="spellEnd"/>
            <w:r>
              <w:rPr>
                <w:color w:val="333333"/>
                <w:sz w:val="21"/>
                <w:szCs w:val="21"/>
              </w:rPr>
              <w:t xml:space="preserve"> field is what </w:t>
            </w:r>
            <w:proofErr w:type="spellStart"/>
            <w:r>
              <w:rPr>
                <w:color w:val="333333"/>
                <w:sz w:val="21"/>
                <w:szCs w:val="21"/>
              </w:rPr>
              <w:t>IntaSend</w:t>
            </w:r>
            <w:proofErr w:type="spellEnd"/>
            <w:r>
              <w:rPr>
                <w:color w:val="333333"/>
                <w:sz w:val="21"/>
                <w:szCs w:val="21"/>
              </w:rPr>
              <w:t xml:space="preserve"> uses for automatic payouts.</w:t>
            </w:r>
          </w:p>
        </w:tc>
      </w:tr>
      <w:tr w:rsidR="007F5F23" w14:paraId="466A6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5565E01" w14:textId="77777777" w:rsidR="007F5F23" w:rsidRDefault="00000000">
            <w:proofErr w:type="spellStart"/>
            <w:r>
              <w:rPr>
                <w:color w:val="333333"/>
                <w:sz w:val="21"/>
                <w:szCs w:val="21"/>
              </w:rPr>
              <w:t>menu_items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613CE7" w14:textId="77777777" w:rsidR="007F5F23" w:rsidRDefault="00000000">
            <w:r>
              <w:rPr>
                <w:color w:val="333333"/>
                <w:sz w:val="21"/>
                <w:szCs w:val="21"/>
              </w:rPr>
              <w:t xml:space="preserve">id, </w:t>
            </w:r>
            <w:proofErr w:type="spellStart"/>
            <w:r>
              <w:rPr>
                <w:color w:val="333333"/>
                <w:sz w:val="21"/>
                <w:szCs w:val="21"/>
              </w:rPr>
              <w:t>vendor_id</w:t>
            </w:r>
            <w:proofErr w:type="spellEnd"/>
            <w:r>
              <w:rPr>
                <w:color w:val="333333"/>
                <w:sz w:val="21"/>
                <w:szCs w:val="21"/>
              </w:rPr>
              <w:t xml:space="preserve">, name, price, description, </w:t>
            </w:r>
            <w:proofErr w:type="spellStart"/>
            <w:r>
              <w:rPr>
                <w:color w:val="333333"/>
                <w:sz w:val="21"/>
                <w:szCs w:val="21"/>
              </w:rPr>
              <w:t>is_available</w:t>
            </w:r>
            <w:proofErr w:type="spellEnd"/>
            <w:r>
              <w:rPr>
                <w:color w:val="333333"/>
                <w:sz w:val="21"/>
                <w:szCs w:val="21"/>
              </w:rPr>
              <w:t>. Each vendor manages their own menu.</w:t>
            </w:r>
          </w:p>
        </w:tc>
      </w:tr>
      <w:tr w:rsidR="007F5F23" w14:paraId="0A28BD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A7344A5" w14:textId="77777777" w:rsidR="007F5F23" w:rsidRDefault="00000000">
            <w:r>
              <w:rPr>
                <w:color w:val="333333"/>
                <w:sz w:val="21"/>
                <w:szCs w:val="21"/>
              </w:rPr>
              <w:t>orders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1D67ED" w14:textId="77777777" w:rsidR="007F5F23" w:rsidRDefault="00000000">
            <w:r>
              <w:rPr>
                <w:color w:val="333333"/>
                <w:sz w:val="21"/>
                <w:szCs w:val="21"/>
              </w:rPr>
              <w:t xml:space="preserve">id, </w:t>
            </w:r>
            <w:proofErr w:type="spellStart"/>
            <w:r>
              <w:rPr>
                <w:color w:val="333333"/>
                <w:sz w:val="21"/>
                <w:szCs w:val="21"/>
              </w:rPr>
              <w:t>student_id</w:t>
            </w:r>
            <w:proofErr w:type="spellEnd"/>
            <w:r>
              <w:rPr>
                <w:color w:val="333333"/>
                <w:sz w:val="21"/>
                <w:szCs w:val="21"/>
              </w:rPr>
              <w:t xml:space="preserve">, </w:t>
            </w:r>
            <w:proofErr w:type="spellStart"/>
            <w:r>
              <w:rPr>
                <w:color w:val="333333"/>
                <w:sz w:val="21"/>
                <w:szCs w:val="21"/>
              </w:rPr>
              <w:t>vendor_id</w:t>
            </w:r>
            <w:proofErr w:type="spellEnd"/>
            <w:r>
              <w:rPr>
                <w:color w:val="333333"/>
                <w:sz w:val="21"/>
                <w:szCs w:val="21"/>
              </w:rPr>
              <w:t xml:space="preserve">, status (pending / paid / preparing / ready / completed), </w:t>
            </w:r>
            <w:proofErr w:type="spellStart"/>
            <w:r>
              <w:rPr>
                <w:color w:val="333333"/>
                <w:sz w:val="21"/>
                <w:szCs w:val="21"/>
              </w:rPr>
              <w:t>total_amount</w:t>
            </w:r>
            <w:proofErr w:type="spellEnd"/>
            <w:r>
              <w:rPr>
                <w:color w:val="333333"/>
                <w:sz w:val="21"/>
                <w:szCs w:val="21"/>
              </w:rPr>
              <w:t>, created_at.</w:t>
            </w:r>
          </w:p>
        </w:tc>
      </w:tr>
      <w:tr w:rsidR="007F5F23" w14:paraId="5BA64A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8080400" w14:textId="77777777" w:rsidR="007F5F23" w:rsidRDefault="00000000">
            <w:proofErr w:type="spellStart"/>
            <w:r>
              <w:rPr>
                <w:color w:val="333333"/>
                <w:sz w:val="21"/>
                <w:szCs w:val="21"/>
              </w:rPr>
              <w:t>order_items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8E497E" w14:textId="77777777" w:rsidR="007F5F23" w:rsidRDefault="00000000">
            <w:r>
              <w:rPr>
                <w:color w:val="333333"/>
                <w:sz w:val="21"/>
                <w:szCs w:val="21"/>
              </w:rPr>
              <w:t xml:space="preserve">id, </w:t>
            </w:r>
            <w:proofErr w:type="spellStart"/>
            <w:r>
              <w:rPr>
                <w:color w:val="333333"/>
                <w:sz w:val="21"/>
                <w:szCs w:val="21"/>
              </w:rPr>
              <w:t>order_id</w:t>
            </w:r>
            <w:proofErr w:type="spellEnd"/>
            <w:r>
              <w:rPr>
                <w:color w:val="333333"/>
                <w:sz w:val="21"/>
                <w:szCs w:val="21"/>
              </w:rPr>
              <w:t xml:space="preserve">, </w:t>
            </w:r>
            <w:proofErr w:type="spellStart"/>
            <w:r>
              <w:rPr>
                <w:color w:val="333333"/>
                <w:sz w:val="21"/>
                <w:szCs w:val="21"/>
              </w:rPr>
              <w:t>menu_item_id</w:t>
            </w:r>
            <w:proofErr w:type="spellEnd"/>
            <w:r>
              <w:rPr>
                <w:color w:val="333333"/>
                <w:sz w:val="21"/>
                <w:szCs w:val="21"/>
              </w:rPr>
              <w:t xml:space="preserve">, quantity, </w:t>
            </w:r>
            <w:proofErr w:type="spellStart"/>
            <w:r>
              <w:rPr>
                <w:color w:val="333333"/>
                <w:sz w:val="21"/>
                <w:szCs w:val="21"/>
              </w:rPr>
              <w:t>unit_price</w:t>
            </w:r>
            <w:proofErr w:type="spellEnd"/>
            <w:r>
              <w:rPr>
                <w:color w:val="333333"/>
                <w:sz w:val="21"/>
                <w:szCs w:val="21"/>
              </w:rPr>
              <w:t>. Line items for each order.</w:t>
            </w:r>
          </w:p>
        </w:tc>
      </w:tr>
      <w:tr w:rsidR="007F5F23" w14:paraId="49C290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57C6807" w14:textId="77777777" w:rsidR="007F5F23" w:rsidRDefault="00000000">
            <w:r>
              <w:rPr>
                <w:color w:val="333333"/>
                <w:sz w:val="21"/>
                <w:szCs w:val="21"/>
              </w:rPr>
              <w:t>transactions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AF8D0A" w14:textId="77777777" w:rsidR="007F5F23" w:rsidRDefault="00000000">
            <w:r>
              <w:rPr>
                <w:color w:val="333333"/>
                <w:sz w:val="21"/>
                <w:szCs w:val="21"/>
              </w:rPr>
              <w:t xml:space="preserve">id, </w:t>
            </w:r>
            <w:proofErr w:type="spellStart"/>
            <w:r>
              <w:rPr>
                <w:color w:val="333333"/>
                <w:sz w:val="21"/>
                <w:szCs w:val="21"/>
              </w:rPr>
              <w:t>order_id</w:t>
            </w:r>
            <w:proofErr w:type="spellEnd"/>
            <w:r>
              <w:rPr>
                <w:color w:val="333333"/>
                <w:sz w:val="21"/>
                <w:szCs w:val="21"/>
              </w:rPr>
              <w:t xml:space="preserve">, </w:t>
            </w:r>
            <w:proofErr w:type="spellStart"/>
            <w:r>
              <w:rPr>
                <w:color w:val="333333"/>
                <w:sz w:val="21"/>
                <w:szCs w:val="21"/>
              </w:rPr>
              <w:t>intasend_invoice_id</w:t>
            </w:r>
            <w:proofErr w:type="spellEnd"/>
            <w:r>
              <w:rPr>
                <w:color w:val="333333"/>
                <w:sz w:val="21"/>
                <w:szCs w:val="21"/>
              </w:rPr>
              <w:t xml:space="preserve">, amount, commission, </w:t>
            </w:r>
            <w:proofErr w:type="spellStart"/>
            <w:r>
              <w:rPr>
                <w:color w:val="333333"/>
                <w:sz w:val="21"/>
                <w:szCs w:val="21"/>
              </w:rPr>
              <w:t>vendor_payout</w:t>
            </w:r>
            <w:proofErr w:type="spellEnd"/>
            <w:r>
              <w:rPr>
                <w:color w:val="333333"/>
                <w:sz w:val="21"/>
                <w:szCs w:val="21"/>
              </w:rPr>
              <w:t>, status, created_at. Full payment audit trail.</w:t>
            </w:r>
          </w:p>
        </w:tc>
      </w:tr>
    </w:tbl>
    <w:p w14:paraId="483AC079" w14:textId="77777777" w:rsidR="007F5F23" w:rsidRDefault="007F5F23">
      <w:pPr>
        <w:spacing w:before="80"/>
      </w:pPr>
    </w:p>
    <w:p w14:paraId="10F6C949" w14:textId="77777777" w:rsidR="007F5F23" w:rsidRDefault="007F5F23">
      <w:pPr>
        <w:pBdr>
          <w:bottom w:val="single" w:sz="4" w:space="1" w:color="DDDDDD"/>
        </w:pBdr>
        <w:spacing w:before="160" w:after="160"/>
      </w:pPr>
    </w:p>
    <w:p w14:paraId="6694BB80" w14:textId="77777777" w:rsidR="007F5F23" w:rsidRDefault="00000000">
      <w:pPr>
        <w:pStyle w:val="Heading1"/>
      </w:pPr>
      <w:r>
        <w:t>9. Environment Variables</w:t>
      </w:r>
    </w:p>
    <w:p w14:paraId="72EA105D" w14:textId="77777777" w:rsidR="007F5F23" w:rsidRDefault="00000000">
      <w:pPr>
        <w:pStyle w:val="Heading2"/>
      </w:pPr>
      <w:r>
        <w:t xml:space="preserve">9.1 Frontend </w:t>
      </w:r>
      <w:proofErr w:type="gramStart"/>
      <w:r>
        <w:t>(.</w:t>
      </w:r>
      <w:proofErr w:type="spellStart"/>
      <w:r>
        <w:t>env</w:t>
      </w:r>
      <w:proofErr w:type="gramEnd"/>
      <w:r>
        <w:t>.local</w:t>
      </w:r>
      <w:proofErr w:type="spellEnd"/>
      <w:r>
        <w:t xml:space="preserve"> — Vercel)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5"/>
        <w:gridCol w:w="5095"/>
      </w:tblGrid>
      <w:tr w:rsidR="007F5F23" w14:paraId="1C40AC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1882AB16" w14:textId="77777777" w:rsidR="007F5F23" w:rsidRDefault="00000000">
            <w:r>
              <w:rPr>
                <w:b/>
                <w:bCs/>
                <w:color w:val="FFFFFF"/>
                <w:sz w:val="21"/>
                <w:szCs w:val="21"/>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67EA22A9" w14:textId="77777777" w:rsidR="007F5F23" w:rsidRDefault="00000000">
            <w:r>
              <w:rPr>
                <w:b/>
                <w:bCs/>
                <w:color w:val="FFFFFF"/>
                <w:sz w:val="21"/>
                <w:szCs w:val="21"/>
              </w:rPr>
              <w:t>Description</w:t>
            </w:r>
          </w:p>
        </w:tc>
      </w:tr>
      <w:tr w:rsidR="007F5F23" w14:paraId="66E893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8143AF7" w14:textId="77777777" w:rsidR="007F5F23" w:rsidRDefault="00000000">
            <w:r>
              <w:rPr>
                <w:color w:val="333333"/>
                <w:sz w:val="21"/>
                <w:szCs w:val="21"/>
              </w:rPr>
              <w:t>NEXT_PUBLIC_SUPABASE_URL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271F4D" w14:textId="77777777" w:rsidR="007F5F23" w:rsidRDefault="00000000">
            <w:r>
              <w:rPr>
                <w:color w:val="333333"/>
                <w:sz w:val="21"/>
                <w:szCs w:val="21"/>
              </w:rPr>
              <w:t>Your Supabase project URL (https://xxx.supabase.co)</w:t>
            </w:r>
          </w:p>
        </w:tc>
      </w:tr>
      <w:tr w:rsidR="007F5F23" w14:paraId="7EF988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368ECDD" w14:textId="77777777" w:rsidR="007F5F23" w:rsidRDefault="00000000">
            <w:r>
              <w:rPr>
                <w:color w:val="333333"/>
                <w:sz w:val="21"/>
                <w:szCs w:val="21"/>
              </w:rPr>
              <w:t>NEXT_PUBLIC_SUPABASE_ANON_KEY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538A9D" w14:textId="77777777" w:rsidR="007F5F23" w:rsidRDefault="00000000">
            <w:r>
              <w:rPr>
                <w:color w:val="333333"/>
                <w:sz w:val="21"/>
                <w:szCs w:val="21"/>
              </w:rPr>
              <w:t>Supabase public anon key — safe to expose in frontend</w:t>
            </w:r>
          </w:p>
        </w:tc>
      </w:tr>
      <w:tr w:rsidR="007F5F23" w14:paraId="29140A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46077292" w14:textId="77777777" w:rsidR="007F5F23" w:rsidRDefault="00000000">
            <w:r>
              <w:rPr>
                <w:color w:val="333333"/>
                <w:sz w:val="21"/>
                <w:szCs w:val="21"/>
              </w:rPr>
              <w:t>NEXT_PUBLIC_BACKEND_URL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C32FF8" w14:textId="77777777" w:rsidR="007F5F23" w:rsidRDefault="00000000">
            <w:r>
              <w:rPr>
                <w:color w:val="333333"/>
                <w:sz w:val="21"/>
                <w:szCs w:val="21"/>
              </w:rPr>
              <w:t>Your Railway backend URL (https://your-app.railway.app)</w:t>
            </w:r>
          </w:p>
        </w:tc>
      </w:tr>
    </w:tbl>
    <w:p w14:paraId="00DAD65B" w14:textId="77777777" w:rsidR="007F5F23" w:rsidRDefault="007F5F23">
      <w:pPr>
        <w:spacing w:before="80"/>
      </w:pPr>
    </w:p>
    <w:p w14:paraId="665E1A01" w14:textId="77777777" w:rsidR="007F5F23" w:rsidRDefault="00000000">
      <w:pPr>
        <w:pStyle w:val="Heading2"/>
      </w:pPr>
      <w:r>
        <w:t xml:space="preserve">9.2 Backend </w:t>
      </w:r>
      <w:proofErr w:type="gramStart"/>
      <w:r>
        <w:t>(.env</w:t>
      </w:r>
      <w:proofErr w:type="gramEnd"/>
      <w:r>
        <w:t xml:space="preserve"> — Railway)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2"/>
        <w:gridCol w:w="5888"/>
      </w:tblGrid>
      <w:tr w:rsidR="007F5F23" w14:paraId="217455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3187400" w14:textId="77777777" w:rsidR="007F5F23" w:rsidRDefault="00000000">
            <w:r>
              <w:rPr>
                <w:b/>
                <w:bCs/>
                <w:color w:val="FFFFFF"/>
                <w:sz w:val="21"/>
                <w:szCs w:val="21"/>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1C270EED" w14:textId="77777777" w:rsidR="007F5F23" w:rsidRDefault="00000000">
            <w:r>
              <w:rPr>
                <w:b/>
                <w:bCs/>
                <w:color w:val="FFFFFF"/>
                <w:sz w:val="21"/>
                <w:szCs w:val="21"/>
              </w:rPr>
              <w:t>Description</w:t>
            </w:r>
          </w:p>
        </w:tc>
      </w:tr>
      <w:tr w:rsidR="007F5F23" w14:paraId="01EADC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6F8E4C2" w14:textId="77777777" w:rsidR="007F5F23" w:rsidRDefault="00000000">
            <w:r>
              <w:rPr>
                <w:color w:val="333333"/>
                <w:sz w:val="21"/>
                <w:szCs w:val="21"/>
              </w:rPr>
              <w:t>INTASEND_PUBLISHABLE_KEY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6C9708" w14:textId="77777777" w:rsidR="007F5F23" w:rsidRDefault="00000000">
            <w:proofErr w:type="spellStart"/>
            <w:r>
              <w:rPr>
                <w:color w:val="333333"/>
                <w:sz w:val="21"/>
                <w:szCs w:val="21"/>
              </w:rPr>
              <w:t>IntaSend</w:t>
            </w:r>
            <w:proofErr w:type="spellEnd"/>
            <w:r>
              <w:rPr>
                <w:color w:val="333333"/>
                <w:sz w:val="21"/>
                <w:szCs w:val="21"/>
              </w:rPr>
              <w:t xml:space="preserve"> publishable key — used for frontend-safe operations</w:t>
            </w:r>
          </w:p>
        </w:tc>
      </w:tr>
      <w:tr w:rsidR="007F5F23" w14:paraId="65EE72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2A146FB8" w14:textId="77777777" w:rsidR="007F5F23" w:rsidRDefault="00000000">
            <w:r>
              <w:rPr>
                <w:color w:val="333333"/>
                <w:sz w:val="21"/>
                <w:szCs w:val="21"/>
              </w:rPr>
              <w:t>INTASEND_SECRET_KEY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0EA575" w14:textId="77777777" w:rsidR="007F5F23" w:rsidRDefault="00000000">
            <w:proofErr w:type="spellStart"/>
            <w:r>
              <w:rPr>
                <w:color w:val="333333"/>
                <w:sz w:val="21"/>
                <w:szCs w:val="21"/>
              </w:rPr>
              <w:t>IntaSend</w:t>
            </w:r>
            <w:proofErr w:type="spellEnd"/>
            <w:r>
              <w:rPr>
                <w:color w:val="333333"/>
                <w:sz w:val="21"/>
                <w:szCs w:val="21"/>
              </w:rPr>
              <w:t xml:space="preserve"> secret key — NEVER expose this outside the backend</w:t>
            </w:r>
          </w:p>
        </w:tc>
      </w:tr>
      <w:tr w:rsidR="007F5F23" w14:paraId="20C25A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7ABF2EB" w14:textId="77777777" w:rsidR="007F5F23" w:rsidRDefault="00000000">
            <w:r>
              <w:rPr>
                <w:color w:val="333333"/>
                <w:sz w:val="21"/>
                <w:szCs w:val="21"/>
              </w:rPr>
              <w:t>SUPABASE_URL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92E75A" w14:textId="77777777" w:rsidR="007F5F23" w:rsidRDefault="00000000">
            <w:r>
              <w:rPr>
                <w:color w:val="333333"/>
                <w:sz w:val="21"/>
                <w:szCs w:val="21"/>
              </w:rPr>
              <w:t>Supabase project URL</w:t>
            </w:r>
          </w:p>
        </w:tc>
      </w:tr>
      <w:tr w:rsidR="007F5F23" w14:paraId="7AA72E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B190B3F" w14:textId="77777777" w:rsidR="007F5F23" w:rsidRDefault="00000000">
            <w:r>
              <w:rPr>
                <w:color w:val="333333"/>
                <w:sz w:val="21"/>
                <w:szCs w:val="21"/>
              </w:rPr>
              <w:t>SUPABASE_SERVICE_KEY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D14DEB" w14:textId="77777777" w:rsidR="007F5F23" w:rsidRDefault="00000000">
            <w:r>
              <w:rPr>
                <w:color w:val="333333"/>
                <w:sz w:val="21"/>
                <w:szCs w:val="21"/>
              </w:rPr>
              <w:t>Supabase service role key — allows backend to bypass row-level security</w:t>
            </w:r>
          </w:p>
        </w:tc>
      </w:tr>
      <w:tr w:rsidR="007F5F23" w14:paraId="5DDA25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AC2EBF0" w14:textId="77777777" w:rsidR="007F5F23" w:rsidRDefault="00000000">
            <w:r>
              <w:rPr>
                <w:color w:val="333333"/>
                <w:sz w:val="21"/>
                <w:szCs w:val="21"/>
              </w:rPr>
              <w:lastRenderedPageBreak/>
              <w:t>WEBHOOK_SECRET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E24768" w14:textId="77777777" w:rsidR="007F5F23" w:rsidRDefault="00000000">
            <w:r>
              <w:rPr>
                <w:color w:val="333333"/>
                <w:sz w:val="21"/>
                <w:szCs w:val="21"/>
              </w:rPr>
              <w:t xml:space="preserve">Secret string used to verify that webhook calls are genuinely from </w:t>
            </w:r>
            <w:proofErr w:type="spellStart"/>
            <w:r>
              <w:rPr>
                <w:color w:val="333333"/>
                <w:sz w:val="21"/>
                <w:szCs w:val="21"/>
              </w:rPr>
              <w:t>IntaSend</w:t>
            </w:r>
            <w:proofErr w:type="spellEnd"/>
          </w:p>
        </w:tc>
      </w:tr>
      <w:tr w:rsidR="007F5F23" w14:paraId="60032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14EE5B21" w14:textId="77777777" w:rsidR="007F5F23" w:rsidRDefault="00000000">
            <w:r>
              <w:rPr>
                <w:color w:val="333333"/>
                <w:sz w:val="21"/>
                <w:szCs w:val="21"/>
              </w:rPr>
              <w:t>YOUR_MPESA_NUMBER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2ACCE5" w14:textId="77777777" w:rsidR="007F5F23" w:rsidRDefault="00000000">
            <w:r>
              <w:rPr>
                <w:color w:val="333333"/>
                <w:sz w:val="21"/>
                <w:szCs w:val="21"/>
              </w:rPr>
              <w:t xml:space="preserve">Your personal M-Pesa or </w:t>
            </w:r>
            <w:proofErr w:type="gramStart"/>
            <w:r>
              <w:rPr>
                <w:color w:val="333333"/>
                <w:sz w:val="21"/>
                <w:szCs w:val="21"/>
              </w:rPr>
              <w:t>Till</w:t>
            </w:r>
            <w:proofErr w:type="gramEnd"/>
            <w:r>
              <w:rPr>
                <w:color w:val="333333"/>
                <w:sz w:val="21"/>
                <w:szCs w:val="21"/>
              </w:rPr>
              <w:t xml:space="preserve"> number where your commission is received (format: 2547XXXXXXXX)</w:t>
            </w:r>
          </w:p>
        </w:tc>
      </w:tr>
    </w:tbl>
    <w:p w14:paraId="730BF1A9" w14:textId="77777777" w:rsidR="007F5F23" w:rsidRDefault="007F5F23">
      <w:pPr>
        <w:spacing w:before="80"/>
      </w:pPr>
    </w:p>
    <w:p w14:paraId="2C42DC07" w14:textId="77777777" w:rsidR="007F5F23" w:rsidRDefault="007F5F23">
      <w:pPr>
        <w:pBdr>
          <w:bottom w:val="single" w:sz="4" w:space="1" w:color="DDDDDD"/>
        </w:pBdr>
        <w:spacing w:before="160" w:after="160"/>
      </w:pPr>
    </w:p>
    <w:p w14:paraId="1BFFC74C" w14:textId="77777777" w:rsidR="007F5F23" w:rsidRDefault="00000000">
      <w:pPr>
        <w:pStyle w:val="Heading1"/>
      </w:pPr>
      <w:r>
        <w:t>10. Next Steps</w:t>
      </w:r>
    </w:p>
    <w:p w14:paraId="3E8D5E6A" w14:textId="77777777" w:rsidR="007F5F23" w:rsidRDefault="00000000">
      <w:pPr>
        <w:spacing w:before="80" w:after="100"/>
      </w:pPr>
      <w:r>
        <w:rPr>
          <w:color w:val="333333"/>
        </w:rPr>
        <w:t>The following tasks are the immediate priorities to move from documentation to a working product:</w:t>
      </w:r>
    </w:p>
    <w:p w14:paraId="506BDE00" w14:textId="77777777" w:rsidR="007F5F23" w:rsidRDefault="00000000">
      <w:pPr>
        <w:pStyle w:val="ListParagraph"/>
        <w:numPr>
          <w:ilvl w:val="0"/>
          <w:numId w:val="2"/>
        </w:numPr>
        <w:spacing w:before="60" w:after="60"/>
      </w:pPr>
      <w:r>
        <w:rPr>
          <w:color w:val="333333"/>
        </w:rPr>
        <w:t xml:space="preserve">Step 1 — Create a free </w:t>
      </w:r>
      <w:proofErr w:type="spellStart"/>
      <w:r>
        <w:rPr>
          <w:color w:val="333333"/>
        </w:rPr>
        <w:t>IntaSend</w:t>
      </w:r>
      <w:proofErr w:type="spellEnd"/>
      <w:r>
        <w:rPr>
          <w:color w:val="333333"/>
        </w:rPr>
        <w:t xml:space="preserve"> account at intasend.com. Complete KYC with National ID. Obtain Publishable Key and Secret Key from the dashboard.</w:t>
      </w:r>
    </w:p>
    <w:p w14:paraId="55308981" w14:textId="77777777" w:rsidR="007F5F23" w:rsidRDefault="00000000">
      <w:pPr>
        <w:pStyle w:val="ListParagraph"/>
        <w:numPr>
          <w:ilvl w:val="0"/>
          <w:numId w:val="2"/>
        </w:numPr>
        <w:spacing w:before="60" w:after="60"/>
      </w:pPr>
      <w:r>
        <w:rPr>
          <w:color w:val="333333"/>
        </w:rPr>
        <w:t>Step 2 — Create a free Supabase project. Run the migration SQL files to set up the database tables.</w:t>
      </w:r>
    </w:p>
    <w:p w14:paraId="4217FC18" w14:textId="77777777" w:rsidR="007F5F23" w:rsidRDefault="00000000">
      <w:pPr>
        <w:pStyle w:val="ListParagraph"/>
        <w:numPr>
          <w:ilvl w:val="0"/>
          <w:numId w:val="2"/>
        </w:numPr>
        <w:spacing w:before="60" w:after="60"/>
      </w:pPr>
      <w:r>
        <w:rPr>
          <w:color w:val="333333"/>
        </w:rPr>
        <w:t>Step 3 — Scaffold the project folders on the local machine using the structure defined in Section 7.</w:t>
      </w:r>
    </w:p>
    <w:p w14:paraId="2D2F0394" w14:textId="77777777" w:rsidR="007F5F23" w:rsidRDefault="00000000">
      <w:pPr>
        <w:pStyle w:val="ListParagraph"/>
        <w:numPr>
          <w:ilvl w:val="0"/>
          <w:numId w:val="2"/>
        </w:numPr>
        <w:spacing w:before="60" w:after="60"/>
      </w:pPr>
      <w:r>
        <w:rPr>
          <w:color w:val="333333"/>
        </w:rPr>
        <w:t xml:space="preserve">Step 4 — Build and test the </w:t>
      </w:r>
      <w:proofErr w:type="spellStart"/>
      <w:r>
        <w:rPr>
          <w:color w:val="333333"/>
        </w:rPr>
        <w:t>IntaSend</w:t>
      </w:r>
      <w:proofErr w:type="spellEnd"/>
      <w:r>
        <w:rPr>
          <w:color w:val="333333"/>
        </w:rPr>
        <w:t xml:space="preserve"> service file (backend/</w:t>
      </w:r>
      <w:proofErr w:type="spellStart"/>
      <w:r>
        <w:rPr>
          <w:color w:val="333333"/>
        </w:rPr>
        <w:t>src</w:t>
      </w:r>
      <w:proofErr w:type="spellEnd"/>
      <w:r>
        <w:rPr>
          <w:color w:val="333333"/>
        </w:rPr>
        <w:t>/services/intasend.js) in sandbox mode using test credentials.</w:t>
      </w:r>
    </w:p>
    <w:p w14:paraId="7FA91CF4" w14:textId="77777777" w:rsidR="007F5F23" w:rsidRDefault="00000000">
      <w:pPr>
        <w:pStyle w:val="ListParagraph"/>
        <w:numPr>
          <w:ilvl w:val="0"/>
          <w:numId w:val="2"/>
        </w:numPr>
        <w:spacing w:before="60" w:after="60"/>
      </w:pPr>
      <w:r>
        <w:rPr>
          <w:color w:val="333333"/>
        </w:rPr>
        <w:t>Step 5 — Build the webhook endpoint (backend/</w:t>
      </w:r>
      <w:proofErr w:type="spellStart"/>
      <w:r>
        <w:rPr>
          <w:color w:val="333333"/>
        </w:rPr>
        <w:t>src</w:t>
      </w:r>
      <w:proofErr w:type="spellEnd"/>
      <w:r>
        <w:rPr>
          <w:color w:val="333333"/>
        </w:rPr>
        <w:t>/routes/webhook.js) to receive payment confirmations and trigger vendor payouts.</w:t>
      </w:r>
    </w:p>
    <w:p w14:paraId="15C8B4D4" w14:textId="77777777" w:rsidR="007F5F23" w:rsidRDefault="00000000">
      <w:pPr>
        <w:pStyle w:val="ListParagraph"/>
        <w:numPr>
          <w:ilvl w:val="0"/>
          <w:numId w:val="2"/>
        </w:numPr>
        <w:spacing w:before="60" w:after="60"/>
      </w:pPr>
      <w:r>
        <w:rPr>
          <w:color w:val="333333"/>
        </w:rPr>
        <w:t>Step 6 — Build the student ordering UI and vendor dashboard frontend.</w:t>
      </w:r>
    </w:p>
    <w:p w14:paraId="4FCDE9FA" w14:textId="77777777" w:rsidR="007F5F23" w:rsidRDefault="00000000">
      <w:pPr>
        <w:pStyle w:val="ListParagraph"/>
        <w:numPr>
          <w:ilvl w:val="0"/>
          <w:numId w:val="2"/>
        </w:numPr>
        <w:spacing w:before="60" w:after="60"/>
      </w:pPr>
      <w:r>
        <w:rPr>
          <w:color w:val="333333"/>
        </w:rPr>
        <w:t>Step 7 — Deploy backend to Railway and frontend to Vercel. Configure environment variables on both platforms.</w:t>
      </w:r>
    </w:p>
    <w:p w14:paraId="2996082B" w14:textId="77777777" w:rsidR="007F5F23" w:rsidRDefault="00000000">
      <w:pPr>
        <w:pStyle w:val="ListParagraph"/>
        <w:numPr>
          <w:ilvl w:val="0"/>
          <w:numId w:val="2"/>
        </w:numPr>
        <w:spacing w:before="60" w:after="60"/>
      </w:pPr>
      <w:r>
        <w:rPr>
          <w:color w:val="333333"/>
        </w:rPr>
        <w:t>Step 8 — Onboard 3 pilot vendors at Moi University. Run end-to-end payment test with real M-Pesa in live mode.</w:t>
      </w:r>
    </w:p>
    <w:p w14:paraId="7BC4261F" w14:textId="77777777" w:rsidR="007F5F23" w:rsidRDefault="00000000">
      <w:pPr>
        <w:pStyle w:val="ListParagraph"/>
        <w:numPr>
          <w:ilvl w:val="0"/>
          <w:numId w:val="2"/>
        </w:numPr>
        <w:spacing w:before="60" w:after="60"/>
      </w:pPr>
      <w:r>
        <w:rPr>
          <w:color w:val="333333"/>
        </w:rPr>
        <w:t>Step 9 — Launch to students. Collect feedback for the first 30 days before expanding.</w:t>
      </w:r>
    </w:p>
    <w:p w14:paraId="2EF75E8F" w14:textId="77777777" w:rsidR="007F5F23" w:rsidRDefault="00000000">
      <w:pPr>
        <w:pBdr>
          <w:left w:val="single" w:sz="12" w:space="8" w:color="1D9E75"/>
        </w:pBdr>
        <w:spacing w:before="100" w:after="100"/>
        <w:ind w:left="360"/>
      </w:pPr>
      <w:r>
        <w:rPr>
          <w:i/>
          <w:iCs/>
          <w:color w:val="085041"/>
          <w:sz w:val="21"/>
          <w:szCs w:val="21"/>
        </w:rPr>
        <w:t xml:space="preserve">Priority: Get </w:t>
      </w:r>
      <w:proofErr w:type="spellStart"/>
      <w:r>
        <w:rPr>
          <w:i/>
          <w:iCs/>
          <w:color w:val="085041"/>
          <w:sz w:val="21"/>
          <w:szCs w:val="21"/>
        </w:rPr>
        <w:t>IntaSend</w:t>
      </w:r>
      <w:proofErr w:type="spellEnd"/>
      <w:r>
        <w:rPr>
          <w:i/>
          <w:iCs/>
          <w:color w:val="085041"/>
          <w:sz w:val="21"/>
          <w:szCs w:val="21"/>
        </w:rPr>
        <w:t xml:space="preserve"> sandbox working and the webhook tested before building any frontend. Payments are the most critical path item.</w:t>
      </w:r>
    </w:p>
    <w:p w14:paraId="62F371FB" w14:textId="77777777" w:rsidR="007F5F23" w:rsidRDefault="007F5F23">
      <w:pPr>
        <w:pBdr>
          <w:bottom w:val="single" w:sz="4" w:space="1" w:color="DDDDDD"/>
        </w:pBdr>
        <w:spacing w:before="160" w:after="160"/>
      </w:pPr>
    </w:p>
    <w:p w14:paraId="3068A8D0" w14:textId="77777777" w:rsidR="007F5F23" w:rsidRDefault="00000000">
      <w:pPr>
        <w:pStyle w:val="Heading1"/>
      </w:pPr>
      <w:r>
        <w:t>11.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5F23" w14:paraId="5BAC53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A210C5A" w14:textId="77777777" w:rsidR="007F5F23" w:rsidRDefault="00000000">
            <w:r>
              <w:rPr>
                <w:b/>
                <w:bCs/>
                <w:color w:val="FFFFFF"/>
                <w:sz w:val="21"/>
                <w:szCs w:val="21"/>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2C5F9E"/>
            <w:tcMar>
              <w:top w:w="100" w:type="dxa"/>
              <w:left w:w="160" w:type="dxa"/>
              <w:bottom w:w="100" w:type="dxa"/>
              <w:right w:w="160" w:type="dxa"/>
            </w:tcMar>
          </w:tcPr>
          <w:p w14:paraId="20E3BBE7" w14:textId="77777777" w:rsidR="007F5F23" w:rsidRDefault="00000000">
            <w:r>
              <w:rPr>
                <w:b/>
                <w:bCs/>
                <w:color w:val="FFFFFF"/>
                <w:sz w:val="21"/>
                <w:szCs w:val="21"/>
              </w:rPr>
              <w:t>Definition</w:t>
            </w:r>
          </w:p>
        </w:tc>
      </w:tr>
      <w:tr w:rsidR="007F5F23" w14:paraId="413758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D0393C5" w14:textId="77777777" w:rsidR="007F5F23" w:rsidRDefault="00000000">
            <w:r>
              <w:rPr>
                <w:color w:val="333333"/>
                <w:sz w:val="21"/>
                <w:szCs w:val="21"/>
              </w:rPr>
              <w:t>STK Push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48E9A0" w14:textId="77777777" w:rsidR="007F5F23" w:rsidRDefault="00000000">
            <w:r>
              <w:rPr>
                <w:color w:val="333333"/>
                <w:sz w:val="21"/>
                <w:szCs w:val="21"/>
              </w:rPr>
              <w:t>Safaricom M-Pesa Express — an API call that automatically sends a payment prompt to a customer's phone. The customer just enters their PIN.</w:t>
            </w:r>
          </w:p>
        </w:tc>
      </w:tr>
      <w:tr w:rsidR="007F5F23" w14:paraId="3029D9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03546504" w14:textId="77777777" w:rsidR="007F5F23" w:rsidRDefault="00000000">
            <w:r>
              <w:rPr>
                <w:color w:val="333333"/>
                <w:sz w:val="21"/>
                <w:szCs w:val="21"/>
              </w:rPr>
              <w:t>B2C Payout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B404D2" w14:textId="77777777" w:rsidR="007F5F23" w:rsidRDefault="00000000">
            <w:r>
              <w:rPr>
                <w:color w:val="333333"/>
                <w:sz w:val="21"/>
                <w:szCs w:val="21"/>
              </w:rPr>
              <w:t>Business-to-Customer payment — an API call that sends money from a business account to a customer's M-Pesa number programmatically.</w:t>
            </w:r>
          </w:p>
        </w:tc>
      </w:tr>
      <w:tr w:rsidR="007F5F23" w14:paraId="4A6FC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507FC7AF" w14:textId="77777777" w:rsidR="007F5F23" w:rsidRDefault="00000000">
            <w:r>
              <w:rPr>
                <w:color w:val="333333"/>
                <w:sz w:val="21"/>
                <w:szCs w:val="21"/>
              </w:rPr>
              <w:lastRenderedPageBreak/>
              <w:t>Webhook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1C6C33" w14:textId="77777777" w:rsidR="007F5F23" w:rsidRDefault="00000000">
            <w:r>
              <w:rPr>
                <w:color w:val="333333"/>
                <w:sz w:val="21"/>
                <w:szCs w:val="21"/>
              </w:rPr>
              <w:t xml:space="preserve">A URL on your server that </w:t>
            </w:r>
            <w:proofErr w:type="spellStart"/>
            <w:r>
              <w:rPr>
                <w:color w:val="333333"/>
                <w:sz w:val="21"/>
                <w:szCs w:val="21"/>
              </w:rPr>
              <w:t>IntaSend</w:t>
            </w:r>
            <w:proofErr w:type="spellEnd"/>
            <w:r>
              <w:rPr>
                <w:color w:val="333333"/>
                <w:sz w:val="21"/>
                <w:szCs w:val="21"/>
              </w:rPr>
              <w:t xml:space="preserve"> calls automatically when a payment is confirmed. Your server listens at this URL and triggers the next action (vendor payout, order update).</w:t>
            </w:r>
          </w:p>
        </w:tc>
      </w:tr>
      <w:tr w:rsidR="007F5F23" w14:paraId="7854D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C810BFC" w14:textId="77777777" w:rsidR="007F5F23" w:rsidRDefault="00000000">
            <w:r>
              <w:rPr>
                <w:color w:val="333333"/>
                <w:sz w:val="21"/>
                <w:szCs w:val="21"/>
              </w:rPr>
              <w:t>PWA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B588FB" w14:textId="77777777" w:rsidR="007F5F23" w:rsidRDefault="00000000">
            <w:r>
              <w:rPr>
                <w:color w:val="333333"/>
                <w:sz w:val="21"/>
                <w:szCs w:val="21"/>
              </w:rPr>
              <w:t>Progressive Web App — a website that behaves like a mobile app. Can be added to the home screen, works offline (partially), and sends push notifications. No app store required.</w:t>
            </w:r>
          </w:p>
        </w:tc>
      </w:tr>
      <w:tr w:rsidR="007F5F23" w14:paraId="64B0AB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9814BEC" w14:textId="77777777" w:rsidR="007F5F23" w:rsidRDefault="00000000">
            <w:proofErr w:type="spellStart"/>
            <w:r>
              <w:rPr>
                <w:color w:val="333333"/>
                <w:sz w:val="21"/>
                <w:szCs w:val="21"/>
              </w:rPr>
              <w:t>IntaSend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4A7D2B" w14:textId="77777777" w:rsidR="007F5F23" w:rsidRDefault="00000000">
            <w:r>
              <w:rPr>
                <w:color w:val="333333"/>
                <w:sz w:val="21"/>
                <w:szCs w:val="21"/>
              </w:rPr>
              <w:t>A Kenyan payment gateway licensed by the Central Bank of Kenya. Handles M-Pesa collections and payouts via API.</w:t>
            </w:r>
          </w:p>
        </w:tc>
      </w:tr>
      <w:tr w:rsidR="007F5F23" w14:paraId="1DFE4A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68B793AB" w14:textId="77777777" w:rsidR="007F5F23" w:rsidRDefault="00000000">
            <w:r>
              <w:rPr>
                <w:color w:val="333333"/>
                <w:sz w:val="21"/>
                <w:szCs w:val="21"/>
              </w:rPr>
              <w:t>Supabase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A8F650" w14:textId="77777777" w:rsidR="007F5F23" w:rsidRDefault="00000000">
            <w:r>
              <w:rPr>
                <w:color w:val="333333"/>
                <w:sz w:val="21"/>
                <w:szCs w:val="21"/>
              </w:rPr>
              <w:t>An open-source Firebase alternative providing PostgreSQL database, authentication, real-time subscriptions, and storage — all on a generous free tier.</w:t>
            </w:r>
          </w:p>
        </w:tc>
      </w:tr>
      <w:tr w:rsidR="007F5F23" w14:paraId="1C86B5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3F70AEDD" w14:textId="77777777" w:rsidR="007F5F23" w:rsidRDefault="00000000">
            <w:r>
              <w:rPr>
                <w:color w:val="333333"/>
                <w:sz w:val="21"/>
                <w:szCs w:val="21"/>
              </w:rPr>
              <w:t>Railway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F11A31" w14:textId="77777777" w:rsidR="007F5F23" w:rsidRDefault="00000000">
            <w:r>
              <w:rPr>
                <w:color w:val="333333"/>
                <w:sz w:val="21"/>
                <w:szCs w:val="21"/>
              </w:rPr>
              <w:t>A cloud hosting platform with a free tier suitable for Node.js backends. Supports environment variables, automatic deployments from GitHub, and webhook-accessible URLs.</w:t>
            </w:r>
          </w:p>
        </w:tc>
      </w:tr>
      <w:tr w:rsidR="007F5F23" w14:paraId="3FAA0E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60" w:type="dxa"/>
              <w:bottom w:w="100" w:type="dxa"/>
              <w:right w:w="160" w:type="dxa"/>
            </w:tcMar>
          </w:tcPr>
          <w:p w14:paraId="76F55D14" w14:textId="77777777" w:rsidR="007F5F23" w:rsidRDefault="00000000">
            <w:r>
              <w:rPr>
                <w:color w:val="333333"/>
                <w:sz w:val="21"/>
                <w:szCs w:val="21"/>
              </w:rPr>
              <w:t>Vercel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00CC4A" w14:textId="77777777" w:rsidR="007F5F23" w:rsidRDefault="00000000">
            <w:r>
              <w:rPr>
                <w:color w:val="333333"/>
                <w:sz w:val="21"/>
                <w:szCs w:val="21"/>
              </w:rPr>
              <w:t xml:space="preserve">A frontend hosting platform </w:t>
            </w:r>
            <w:proofErr w:type="spellStart"/>
            <w:r>
              <w:rPr>
                <w:color w:val="333333"/>
                <w:sz w:val="21"/>
                <w:szCs w:val="21"/>
              </w:rPr>
              <w:t>optimised</w:t>
            </w:r>
            <w:proofErr w:type="spellEnd"/>
            <w:r>
              <w:rPr>
                <w:color w:val="333333"/>
                <w:sz w:val="21"/>
                <w:szCs w:val="21"/>
              </w:rPr>
              <w:t xml:space="preserve"> for Next.js. Free tier includes automatic deployments, global CDN, and custom domain support.</w:t>
            </w:r>
          </w:p>
        </w:tc>
      </w:tr>
    </w:tbl>
    <w:p w14:paraId="7A076341" w14:textId="77777777" w:rsidR="007F5F23" w:rsidRDefault="007F5F23">
      <w:pPr>
        <w:spacing w:before="80"/>
      </w:pPr>
    </w:p>
    <w:p w14:paraId="0877B412" w14:textId="77777777" w:rsidR="007F5F23" w:rsidRDefault="007F5F23">
      <w:pPr>
        <w:pBdr>
          <w:bottom w:val="single" w:sz="4" w:space="1" w:color="DDDDDD"/>
        </w:pBdr>
        <w:spacing w:before="160" w:after="160"/>
      </w:pPr>
    </w:p>
    <w:p w14:paraId="7343C8F7" w14:textId="77777777" w:rsidR="007F5F23" w:rsidRDefault="00000000">
      <w:pPr>
        <w:spacing w:before="400" w:after="80"/>
        <w:jc w:val="center"/>
      </w:pPr>
      <w:r>
        <w:rPr>
          <w:i/>
          <w:iCs/>
          <w:color w:val="999999"/>
          <w:sz w:val="20"/>
          <w:szCs w:val="20"/>
        </w:rPr>
        <w:t>End of Document</w:t>
      </w:r>
    </w:p>
    <w:p w14:paraId="0A818EF0" w14:textId="77777777" w:rsidR="007F5F23" w:rsidRDefault="00000000">
      <w:pPr>
        <w:jc w:val="center"/>
      </w:pPr>
      <w:proofErr w:type="spellStart"/>
      <w:r>
        <w:rPr>
          <w:color w:val="BBBBBB"/>
          <w:sz w:val="18"/>
          <w:szCs w:val="18"/>
        </w:rPr>
        <w:t>CampusEats</w:t>
      </w:r>
      <w:proofErr w:type="spellEnd"/>
      <w:r>
        <w:rPr>
          <w:color w:val="BBBBBB"/>
          <w:sz w:val="18"/>
          <w:szCs w:val="18"/>
        </w:rPr>
        <w:t xml:space="preserve"> — Confidential Planning </w:t>
      </w:r>
      <w:proofErr w:type="gramStart"/>
      <w:r>
        <w:rPr>
          <w:color w:val="BBBBBB"/>
          <w:sz w:val="18"/>
          <w:szCs w:val="18"/>
        </w:rPr>
        <w:t>Document  |</w:t>
      </w:r>
      <w:proofErr w:type="gramEnd"/>
      <w:r>
        <w:rPr>
          <w:color w:val="BBBBBB"/>
          <w:sz w:val="18"/>
          <w:szCs w:val="18"/>
        </w:rPr>
        <w:t xml:space="preserve">  April 2026</w:t>
      </w:r>
    </w:p>
    <w:sectPr w:rsidR="007F5F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0A5E" w14:textId="77777777" w:rsidR="00D670F7" w:rsidRDefault="00D670F7">
      <w:r>
        <w:separator/>
      </w:r>
    </w:p>
  </w:endnote>
  <w:endnote w:type="continuationSeparator" w:id="0">
    <w:p w14:paraId="2C55C0A3" w14:textId="77777777" w:rsidR="00D670F7" w:rsidRDefault="00D67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4C" w14:textId="77777777" w:rsidR="007F5F23" w:rsidRDefault="00000000">
    <w:pPr>
      <w:pBdr>
        <w:top w:val="single" w:sz="4" w:space="1" w:color="DDDDDD"/>
      </w:pBdr>
      <w:tabs>
        <w:tab w:val="right" w:pos="9026"/>
      </w:tabs>
    </w:pPr>
    <w:r>
      <w:rPr>
        <w:color w:val="999999"/>
        <w:sz w:val="18"/>
        <w:szCs w:val="18"/>
      </w:rPr>
      <w:t xml:space="preserve">April </w:t>
    </w:r>
    <w:proofErr w:type="gramStart"/>
    <w:r>
      <w:rPr>
        <w:color w:val="999999"/>
        <w:sz w:val="18"/>
        <w:szCs w:val="18"/>
      </w:rPr>
      <w:t>2026  |</w:t>
    </w:r>
    <w:proofErr w:type="gramEnd"/>
    <w:r>
      <w:rPr>
        <w:color w:val="999999"/>
        <w:sz w:val="18"/>
        <w:szCs w:val="18"/>
      </w:rPr>
      <w:t xml:space="preserve">  Eldoret, Kenya</w:t>
    </w:r>
    <w:r>
      <w:rPr>
        <w:color w:val="99999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8513" w14:textId="77777777" w:rsidR="00D670F7" w:rsidRDefault="00D670F7">
      <w:r>
        <w:separator/>
      </w:r>
    </w:p>
  </w:footnote>
  <w:footnote w:type="continuationSeparator" w:id="0">
    <w:p w14:paraId="27F9573D" w14:textId="77777777" w:rsidR="00D670F7" w:rsidRDefault="00D67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2AF3" w14:textId="77777777" w:rsidR="007F5F23" w:rsidRDefault="00000000">
    <w:pPr>
      <w:pBdr>
        <w:bottom w:val="single" w:sz="6" w:space="1" w:color="1A3C6E"/>
      </w:pBdr>
    </w:pPr>
    <w:proofErr w:type="spellStart"/>
    <w:r>
      <w:rPr>
        <w:b/>
        <w:bCs/>
        <w:color w:val="1A3C6E"/>
        <w:sz w:val="20"/>
        <w:szCs w:val="20"/>
      </w:rPr>
      <w:t>CampusEats</w:t>
    </w:r>
    <w:proofErr w:type="spellEnd"/>
    <w:r>
      <w:rPr>
        <w:b/>
        <w:bCs/>
        <w:color w:val="1A3C6E"/>
        <w:sz w:val="20"/>
        <w:szCs w:val="20"/>
      </w:rPr>
      <w:t xml:space="preserve"> — Project Documentation</w:t>
    </w:r>
    <w:r>
      <w:rPr>
        <w:color w:val="999999"/>
        <w:sz w:val="20"/>
        <w:szCs w:val="20"/>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F10"/>
    <w:multiLevelType w:val="hybridMultilevel"/>
    <w:tmpl w:val="10F86178"/>
    <w:lvl w:ilvl="0" w:tplc="A800AEF6">
      <w:start w:val="1"/>
      <w:numFmt w:val="bullet"/>
      <w:lvlText w:val="●"/>
      <w:lvlJc w:val="left"/>
      <w:pPr>
        <w:ind w:left="720" w:hanging="360"/>
      </w:pPr>
    </w:lvl>
    <w:lvl w:ilvl="1" w:tplc="BE541FC4">
      <w:start w:val="1"/>
      <w:numFmt w:val="bullet"/>
      <w:lvlText w:val="○"/>
      <w:lvlJc w:val="left"/>
      <w:pPr>
        <w:ind w:left="1440" w:hanging="360"/>
      </w:pPr>
    </w:lvl>
    <w:lvl w:ilvl="2" w:tplc="16C85364">
      <w:start w:val="1"/>
      <w:numFmt w:val="bullet"/>
      <w:lvlText w:val="■"/>
      <w:lvlJc w:val="left"/>
      <w:pPr>
        <w:ind w:left="2160" w:hanging="360"/>
      </w:pPr>
    </w:lvl>
    <w:lvl w:ilvl="3" w:tplc="AC9A0E8A">
      <w:start w:val="1"/>
      <w:numFmt w:val="bullet"/>
      <w:lvlText w:val="●"/>
      <w:lvlJc w:val="left"/>
      <w:pPr>
        <w:ind w:left="2880" w:hanging="360"/>
      </w:pPr>
    </w:lvl>
    <w:lvl w:ilvl="4" w:tplc="401E1DAE">
      <w:start w:val="1"/>
      <w:numFmt w:val="bullet"/>
      <w:lvlText w:val="○"/>
      <w:lvlJc w:val="left"/>
      <w:pPr>
        <w:ind w:left="3600" w:hanging="360"/>
      </w:pPr>
    </w:lvl>
    <w:lvl w:ilvl="5" w:tplc="E8E8BCE2">
      <w:start w:val="1"/>
      <w:numFmt w:val="bullet"/>
      <w:lvlText w:val="■"/>
      <w:lvlJc w:val="left"/>
      <w:pPr>
        <w:ind w:left="4320" w:hanging="360"/>
      </w:pPr>
    </w:lvl>
    <w:lvl w:ilvl="6" w:tplc="DF0ED0FC">
      <w:start w:val="1"/>
      <w:numFmt w:val="bullet"/>
      <w:lvlText w:val="●"/>
      <w:lvlJc w:val="left"/>
      <w:pPr>
        <w:ind w:left="5040" w:hanging="360"/>
      </w:pPr>
    </w:lvl>
    <w:lvl w:ilvl="7" w:tplc="11C870A0">
      <w:start w:val="1"/>
      <w:numFmt w:val="bullet"/>
      <w:lvlText w:val="●"/>
      <w:lvlJc w:val="left"/>
      <w:pPr>
        <w:ind w:left="5760" w:hanging="360"/>
      </w:pPr>
    </w:lvl>
    <w:lvl w:ilvl="8" w:tplc="3A5E8A7A">
      <w:start w:val="1"/>
      <w:numFmt w:val="bullet"/>
      <w:lvlText w:val="●"/>
      <w:lvlJc w:val="left"/>
      <w:pPr>
        <w:ind w:left="6480" w:hanging="360"/>
      </w:pPr>
    </w:lvl>
  </w:abstractNum>
  <w:abstractNum w:abstractNumId="1" w15:restartNumberingAfterBreak="0">
    <w:nsid w:val="4DFB4D9B"/>
    <w:multiLevelType w:val="hybridMultilevel"/>
    <w:tmpl w:val="E7123FE8"/>
    <w:lvl w:ilvl="0" w:tplc="FA867BE4">
      <w:start w:val="1"/>
      <w:numFmt w:val="bullet"/>
      <w:lvlText w:val="•"/>
      <w:lvlJc w:val="left"/>
      <w:pPr>
        <w:ind w:left="720" w:hanging="360"/>
      </w:pPr>
    </w:lvl>
    <w:lvl w:ilvl="1" w:tplc="371CB6E4">
      <w:numFmt w:val="decimal"/>
      <w:lvlText w:val=""/>
      <w:lvlJc w:val="left"/>
    </w:lvl>
    <w:lvl w:ilvl="2" w:tplc="E7AAEBB4">
      <w:numFmt w:val="decimal"/>
      <w:lvlText w:val=""/>
      <w:lvlJc w:val="left"/>
    </w:lvl>
    <w:lvl w:ilvl="3" w:tplc="F620D72A">
      <w:numFmt w:val="decimal"/>
      <w:lvlText w:val=""/>
      <w:lvlJc w:val="left"/>
    </w:lvl>
    <w:lvl w:ilvl="4" w:tplc="16FC1198">
      <w:numFmt w:val="decimal"/>
      <w:lvlText w:val=""/>
      <w:lvlJc w:val="left"/>
    </w:lvl>
    <w:lvl w:ilvl="5" w:tplc="683AE414">
      <w:numFmt w:val="decimal"/>
      <w:lvlText w:val=""/>
      <w:lvlJc w:val="left"/>
    </w:lvl>
    <w:lvl w:ilvl="6" w:tplc="9070B8F6">
      <w:numFmt w:val="decimal"/>
      <w:lvlText w:val=""/>
      <w:lvlJc w:val="left"/>
    </w:lvl>
    <w:lvl w:ilvl="7" w:tplc="544A1C0C">
      <w:numFmt w:val="decimal"/>
      <w:lvlText w:val=""/>
      <w:lvlJc w:val="left"/>
    </w:lvl>
    <w:lvl w:ilvl="8" w:tplc="713680F0">
      <w:numFmt w:val="decimal"/>
      <w:lvlText w:val=""/>
      <w:lvlJc w:val="left"/>
    </w:lvl>
  </w:abstractNum>
  <w:num w:numId="1" w16cid:durableId="1874343168">
    <w:abstractNumId w:val="0"/>
    <w:lvlOverride w:ilvl="0">
      <w:startOverride w:val="1"/>
    </w:lvlOverride>
  </w:num>
  <w:num w:numId="2" w16cid:durableId="1152792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23"/>
    <w:rsid w:val="000C2527"/>
    <w:rsid w:val="005E66F9"/>
    <w:rsid w:val="007F5F23"/>
    <w:rsid w:val="00D670F7"/>
    <w:rsid w:val="00F23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A7FC"/>
  <w15:docId w15:val="{A20E15CA-78CB-431E-AD62-5DC51294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1D7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66F9"/>
    <w:pPr>
      <w:tabs>
        <w:tab w:val="center" w:pos="4680"/>
        <w:tab w:val="right" w:pos="9360"/>
      </w:tabs>
    </w:pPr>
  </w:style>
  <w:style w:type="character" w:customStyle="1" w:styleId="HeaderChar">
    <w:name w:val="Header Char"/>
    <w:basedOn w:val="DefaultParagraphFont"/>
    <w:link w:val="Header"/>
    <w:uiPriority w:val="99"/>
    <w:rsid w:val="005E66F9"/>
  </w:style>
  <w:style w:type="paragraph" w:styleId="Footer">
    <w:name w:val="footer"/>
    <w:basedOn w:val="Normal"/>
    <w:link w:val="FooterChar"/>
    <w:uiPriority w:val="99"/>
    <w:unhideWhenUsed/>
    <w:rsid w:val="005E66F9"/>
    <w:pPr>
      <w:tabs>
        <w:tab w:val="center" w:pos="4680"/>
        <w:tab w:val="right" w:pos="9360"/>
      </w:tabs>
    </w:pPr>
  </w:style>
  <w:style w:type="character" w:customStyle="1" w:styleId="FooterChar">
    <w:name w:val="Footer Char"/>
    <w:basedOn w:val="DefaultParagraphFont"/>
    <w:link w:val="Footer"/>
    <w:uiPriority w:val="99"/>
    <w:rsid w:val="005E6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Ronald</cp:lastModifiedBy>
  <cp:revision>2</cp:revision>
  <dcterms:created xsi:type="dcterms:W3CDTF">2026-04-13T11:12:00Z</dcterms:created>
  <dcterms:modified xsi:type="dcterms:W3CDTF">2026-04-13T14:48:00Z</dcterms:modified>
</cp:coreProperties>
</file>