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3212AB" w:rsidRDefault="00ED075A" w14:paraId="2247B510" w14:textId="345B4C64">
      <w:pPr>
        <w:rPr>
          <w:rFonts w:ascii="Times New Roman" w:hAnsi="Times New Roman" w:cs="Times New Roman"/>
          <w:sz w:val="24"/>
          <w:szCs w:val="24"/>
        </w:rPr>
      </w:pPr>
      <w:r>
        <w:rPr>
          <w:rFonts w:ascii="Times New Roman" w:hAnsi="Times New Roman" w:cs="Times New Roman"/>
          <w:sz w:val="24"/>
          <w:szCs w:val="24"/>
        </w:rPr>
        <w:t>Steven Arce</w:t>
      </w:r>
    </w:p>
    <w:p w:rsidR="00ED075A" w:rsidRDefault="00ED075A" w14:paraId="2D8E7564" w14:textId="428272C6">
      <w:pPr>
        <w:rPr>
          <w:rFonts w:ascii="Times New Roman" w:hAnsi="Times New Roman" w:cs="Times New Roman"/>
          <w:sz w:val="24"/>
          <w:szCs w:val="24"/>
        </w:rPr>
      </w:pPr>
      <w:r>
        <w:rPr>
          <w:rFonts w:ascii="Times New Roman" w:hAnsi="Times New Roman" w:cs="Times New Roman"/>
          <w:sz w:val="24"/>
          <w:szCs w:val="24"/>
        </w:rPr>
        <w:t>3/13/19</w:t>
      </w:r>
    </w:p>
    <w:p w:rsidR="00ED075A" w:rsidRDefault="00ED075A" w14:paraId="2179F41E" w14:textId="7A3943F4">
      <w:pPr>
        <w:rPr>
          <w:rFonts w:ascii="Times New Roman" w:hAnsi="Times New Roman" w:cs="Times New Roman"/>
          <w:sz w:val="24"/>
          <w:szCs w:val="24"/>
        </w:rPr>
      </w:pPr>
      <w:r>
        <w:rPr>
          <w:rFonts w:ascii="Times New Roman" w:hAnsi="Times New Roman" w:cs="Times New Roman"/>
          <w:sz w:val="24"/>
          <w:szCs w:val="24"/>
        </w:rPr>
        <w:t>Computer Network Security</w:t>
      </w:r>
    </w:p>
    <w:p w:rsidR="00ED075A" w:rsidP="1003ECB9" w:rsidRDefault="00ED075A" w14:paraId="3979B4A2" w14:noSpellErr="1" w14:textId="0E6CAECD">
      <w:pPr>
        <w:jc w:val="center"/>
        <w:rPr>
          <w:rFonts w:ascii="Times New Roman" w:hAnsi="Times New Roman" w:cs="Times New Roman"/>
          <w:sz w:val="24"/>
          <w:szCs w:val="24"/>
        </w:rPr>
      </w:pPr>
      <w:r w:rsidRPr="1003ECB9" w:rsidR="1003ECB9">
        <w:rPr>
          <w:rFonts w:ascii="Times New Roman" w:hAnsi="Times New Roman" w:cs="Times New Roman"/>
          <w:sz w:val="24"/>
          <w:szCs w:val="24"/>
        </w:rPr>
        <w:t>SQL Injection Lab</w:t>
      </w:r>
    </w:p>
    <w:p w:rsidR="0070096F" w:rsidP="1003ECB9" w:rsidRDefault="0070096F" w14:noSpellErr="1" w14:paraId="655F08CF" w14:textId="712E0C04">
      <w:pPr>
        <w:pStyle w:val="Normal"/>
        <w:jc w:val="center"/>
      </w:pPr>
      <w:r>
        <w:drawing>
          <wp:inline wp14:editId="0B71537C" wp14:anchorId="4602A1E2">
            <wp:extent cx="5943600" cy="4457700"/>
            <wp:effectExtent l="0" t="0" r="0" b="0"/>
            <wp:docPr id="268692665" name="" title=""/>
            <wp:cNvGraphicFramePr>
              <a:graphicFrameLocks noChangeAspect="1"/>
            </wp:cNvGraphicFramePr>
            <a:graphic>
              <a:graphicData uri="http://schemas.openxmlformats.org/drawingml/2006/picture">
                <pic:pic>
                  <pic:nvPicPr>
                    <pic:cNvPr id="0" name=""/>
                    <pic:cNvPicPr/>
                  </pic:nvPicPr>
                  <pic:blipFill>
                    <a:blip r:embed="R1afdddeda4a040be">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457700"/>
                    </a:xfrm>
                    <a:prstGeom xmlns:a="http://schemas.openxmlformats.org/drawingml/2006/main" prst="rect">
                      <a:avLst/>
                    </a:prstGeom>
                  </pic:spPr>
                </pic:pic>
              </a:graphicData>
            </a:graphic>
          </wp:inline>
        </w:drawing>
      </w:r>
    </w:p>
    <w:p w:rsidR="0070096F" w:rsidP="1003ECB9" w:rsidRDefault="0070096F" w14:noSpellErr="1" w14:paraId="103E16FC" w14:textId="571DA4B6">
      <w:pPr>
        <w:pStyle w:val="Normal"/>
        <w:jc w:val="center"/>
        <w:rPr>
          <w:rFonts w:ascii="Times New Roman" w:hAnsi="Times New Roman" w:eastAsia="Times New Roman" w:cs="Times New Roman"/>
        </w:rPr>
      </w:pPr>
      <w:r w:rsidRPr="1003ECB9" w:rsidR="1003ECB9">
        <w:rPr>
          <w:rFonts w:ascii="Times New Roman" w:hAnsi="Times New Roman" w:eastAsia="Times New Roman" w:cs="Times New Roman"/>
          <w:sz w:val="24"/>
          <w:szCs w:val="24"/>
        </w:rPr>
        <w:t>Our first goal is to connect to the database via MySQL so the Virtual Machine can access the table.</w:t>
      </w:r>
    </w:p>
    <w:p w:rsidR="0070096F" w:rsidP="1003ECB9" w:rsidRDefault="0070096F" w14:noSpellErr="1" w14:paraId="6AC3A986" w14:textId="6ED8479B">
      <w:pPr>
        <w:pStyle w:val="Normal"/>
        <w:jc w:val="center"/>
      </w:pPr>
      <w:r>
        <w:drawing>
          <wp:inline wp14:editId="093A9239" wp14:anchorId="596E0699">
            <wp:extent cx="5943600" cy="4457700"/>
            <wp:effectExtent l="0" t="0" r="0" b="0"/>
            <wp:docPr id="1729083379" name="" title=""/>
            <wp:cNvGraphicFramePr>
              <a:graphicFrameLocks noChangeAspect="1"/>
            </wp:cNvGraphicFramePr>
            <a:graphic>
              <a:graphicData uri="http://schemas.openxmlformats.org/drawingml/2006/picture">
                <pic:pic>
                  <pic:nvPicPr>
                    <pic:cNvPr id="0" name=""/>
                    <pic:cNvPicPr/>
                  </pic:nvPicPr>
                  <pic:blipFill>
                    <a:blip r:embed="R518c9645ab734944">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457700"/>
                    </a:xfrm>
                    <a:prstGeom xmlns:a="http://schemas.openxmlformats.org/drawingml/2006/main" prst="rect">
                      <a:avLst/>
                    </a:prstGeom>
                  </pic:spPr>
                </pic:pic>
              </a:graphicData>
            </a:graphic>
          </wp:inline>
        </w:drawing>
      </w:r>
    </w:p>
    <w:p w:rsidR="0070096F" w:rsidP="1003ECB9" w:rsidRDefault="0070096F" w14:noSpellErr="1" w14:paraId="743D08B6" w14:textId="3354B775">
      <w:pPr>
        <w:pStyle w:val="Normal"/>
        <w:jc w:val="center"/>
      </w:pPr>
      <w:r w:rsidRPr="1003ECB9" w:rsidR="1003ECB9">
        <w:rPr>
          <w:rFonts w:ascii="Times New Roman" w:hAnsi="Times New Roman" w:eastAsia="Times New Roman" w:cs="Times New Roman"/>
          <w:sz w:val="24"/>
          <w:szCs w:val="24"/>
        </w:rPr>
        <w:t xml:space="preserve">At the login page, I typed in </w:t>
      </w:r>
      <w:r w:rsidRPr="1003ECB9" w:rsidR="1003ECB9">
        <w:rPr>
          <w:rFonts w:ascii="Consolas" w:hAnsi="Consolas" w:eastAsia="Consolas" w:cs="Consolas"/>
          <w:sz w:val="24"/>
          <w:szCs w:val="24"/>
        </w:rPr>
        <w:t>a’ OR 1 #</w:t>
      </w:r>
      <w:r w:rsidRPr="1003ECB9" w:rsidR="1003ECB9">
        <w:rPr>
          <w:rFonts w:ascii="Times New Roman" w:hAnsi="Times New Roman" w:eastAsia="Times New Roman" w:cs="Times New Roman"/>
          <w:sz w:val="24"/>
          <w:szCs w:val="24"/>
        </w:rPr>
        <w:t xml:space="preserve"> in order to log into Alice’s account.</w:t>
      </w:r>
    </w:p>
    <w:p w:rsidR="0070096F" w:rsidP="1003ECB9" w:rsidRDefault="0070096F" w14:noSpellErr="1" w14:paraId="65F64106" w14:textId="76A049A1">
      <w:pPr>
        <w:pStyle w:val="Normal"/>
        <w:jc w:val="center"/>
      </w:pPr>
      <w:r>
        <w:drawing>
          <wp:inline wp14:editId="7BF266D6" wp14:anchorId="58C9902F">
            <wp:extent cx="5943600" cy="4457700"/>
            <wp:effectExtent l="0" t="0" r="0" b="0"/>
            <wp:docPr id="331329628" name="" title=""/>
            <wp:cNvGraphicFramePr>
              <a:graphicFrameLocks noChangeAspect="1"/>
            </wp:cNvGraphicFramePr>
            <a:graphic>
              <a:graphicData uri="http://schemas.openxmlformats.org/drawingml/2006/picture">
                <pic:pic>
                  <pic:nvPicPr>
                    <pic:cNvPr id="0" name=""/>
                    <pic:cNvPicPr/>
                  </pic:nvPicPr>
                  <pic:blipFill>
                    <a:blip r:embed="R199e0430ba084a29">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457700"/>
                    </a:xfrm>
                    <a:prstGeom xmlns:a="http://schemas.openxmlformats.org/drawingml/2006/main" prst="rect">
                      <a:avLst/>
                    </a:prstGeom>
                  </pic:spPr>
                </pic:pic>
              </a:graphicData>
            </a:graphic>
          </wp:inline>
        </w:drawing>
      </w:r>
    </w:p>
    <w:p w:rsidR="0070096F" w:rsidP="1003ECB9" w:rsidRDefault="0070096F" w14:paraId="2DF828F6" w14:textId="4AFED355">
      <w:pPr>
        <w:pStyle w:val="Normal"/>
        <w:jc w:val="center"/>
      </w:pPr>
      <w:r w:rsidRPr="1003ECB9" w:rsidR="1003ECB9">
        <w:rPr>
          <w:rFonts w:ascii="Times New Roman" w:hAnsi="Times New Roman" w:eastAsia="Times New Roman" w:cs="Times New Roman"/>
          <w:sz w:val="24"/>
          <w:szCs w:val="24"/>
        </w:rPr>
        <w:t xml:space="preserve">Alternatively, I can type in </w:t>
      </w:r>
      <w:r w:rsidRPr="1003ECB9" w:rsidR="1003ECB9">
        <w:rPr>
          <w:rFonts w:ascii="Consolas" w:hAnsi="Consolas" w:eastAsia="Consolas" w:cs="Consolas"/>
          <w:sz w:val="24"/>
          <w:szCs w:val="24"/>
        </w:rPr>
        <w:t>admin’ #</w:t>
      </w:r>
      <w:r w:rsidRPr="1003ECB9" w:rsidR="1003ECB9">
        <w:rPr>
          <w:rFonts w:ascii="Times New Roman" w:hAnsi="Times New Roman" w:eastAsia="Times New Roman" w:cs="Times New Roman"/>
          <w:sz w:val="24"/>
          <w:szCs w:val="24"/>
        </w:rPr>
        <w:t xml:space="preserve"> to access the admin account, which </w:t>
      </w:r>
      <w:proofErr w:type="spellStart"/>
      <w:r w:rsidRPr="1003ECB9" w:rsidR="1003ECB9">
        <w:rPr>
          <w:rFonts w:ascii="Times New Roman" w:hAnsi="Times New Roman" w:eastAsia="Times New Roman" w:cs="Times New Roman"/>
          <w:sz w:val="24"/>
          <w:szCs w:val="24"/>
        </w:rPr>
        <w:t>revals</w:t>
      </w:r>
      <w:proofErr w:type="spellEnd"/>
      <w:r w:rsidRPr="1003ECB9" w:rsidR="1003ECB9">
        <w:rPr>
          <w:rFonts w:ascii="Times New Roman" w:hAnsi="Times New Roman" w:eastAsia="Times New Roman" w:cs="Times New Roman"/>
          <w:sz w:val="24"/>
          <w:szCs w:val="24"/>
        </w:rPr>
        <w:t xml:space="preserve"> all of the data in the credentials table.</w:t>
      </w:r>
    </w:p>
    <w:p w:rsidR="0070096F" w:rsidP="1003ECB9" w:rsidRDefault="0070096F" w14:noSpellErr="1" w14:paraId="591D6591" w14:textId="76928A52">
      <w:pPr>
        <w:pStyle w:val="Normal"/>
        <w:jc w:val="center"/>
      </w:pPr>
      <w:r>
        <w:drawing>
          <wp:inline wp14:editId="1C61CD89" wp14:anchorId="76F41115">
            <wp:extent cx="5943600" cy="4457700"/>
            <wp:effectExtent l="0" t="0" r="0" b="0"/>
            <wp:docPr id="1648019391" name="" title=""/>
            <wp:cNvGraphicFramePr>
              <a:graphicFrameLocks noChangeAspect="1"/>
            </wp:cNvGraphicFramePr>
            <a:graphic>
              <a:graphicData uri="http://schemas.openxmlformats.org/drawingml/2006/picture">
                <pic:pic>
                  <pic:nvPicPr>
                    <pic:cNvPr id="0" name=""/>
                    <pic:cNvPicPr/>
                  </pic:nvPicPr>
                  <pic:blipFill>
                    <a:blip r:embed="R945fbfddbb5c4383">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457700"/>
                    </a:xfrm>
                    <a:prstGeom xmlns:a="http://schemas.openxmlformats.org/drawingml/2006/main" prst="rect">
                      <a:avLst/>
                    </a:prstGeom>
                  </pic:spPr>
                </pic:pic>
              </a:graphicData>
            </a:graphic>
          </wp:inline>
        </w:drawing>
      </w:r>
    </w:p>
    <w:p w:rsidR="0070096F" w:rsidP="1003ECB9" w:rsidRDefault="0070096F" w14:noSpellErr="1" w14:paraId="0BF3E425" w14:textId="095E29CF">
      <w:pPr>
        <w:pStyle w:val="Normal"/>
        <w:jc w:val="center"/>
      </w:pPr>
      <w:r w:rsidRPr="1003ECB9" w:rsidR="1003ECB9">
        <w:rPr>
          <w:rFonts w:ascii="Times New Roman" w:hAnsi="Times New Roman" w:eastAsia="Times New Roman" w:cs="Times New Roman"/>
          <w:sz w:val="24"/>
          <w:szCs w:val="24"/>
        </w:rPr>
        <w:t>To access Alice’s page without using the login screen, I head to the terminal to input a curl command that shows me her username and password.</w:t>
      </w:r>
    </w:p>
    <w:p w:rsidR="0070096F" w:rsidP="1003ECB9" w:rsidRDefault="0070096F" w14:noSpellErr="1" w14:paraId="787C8E5B" w14:textId="586CFFE4">
      <w:pPr>
        <w:pStyle w:val="Normal"/>
        <w:jc w:val="center"/>
      </w:pPr>
      <w:r>
        <w:drawing>
          <wp:inline wp14:editId="50866D1D" wp14:anchorId="0EB1278C">
            <wp:extent cx="5943600" cy="4457700"/>
            <wp:effectExtent l="0" t="0" r="0" b="0"/>
            <wp:docPr id="1334433268" name="" title=""/>
            <wp:cNvGraphicFramePr>
              <a:graphicFrameLocks noChangeAspect="1"/>
            </wp:cNvGraphicFramePr>
            <a:graphic>
              <a:graphicData uri="http://schemas.openxmlformats.org/drawingml/2006/picture">
                <pic:pic>
                  <pic:nvPicPr>
                    <pic:cNvPr id="0" name=""/>
                    <pic:cNvPicPr/>
                  </pic:nvPicPr>
                  <pic:blipFill>
                    <a:blip r:embed="Rd72f2d5072764ea4">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457700"/>
                    </a:xfrm>
                    <a:prstGeom xmlns:a="http://schemas.openxmlformats.org/drawingml/2006/main" prst="rect">
                      <a:avLst/>
                    </a:prstGeom>
                  </pic:spPr>
                </pic:pic>
              </a:graphicData>
            </a:graphic>
          </wp:inline>
        </w:drawing>
      </w:r>
    </w:p>
    <w:p w:rsidR="0070096F" w:rsidP="1003ECB9" w:rsidRDefault="0070096F" w14:paraId="385D342E" w14:textId="0127F07B">
      <w:pPr>
        <w:jc w:val="center"/>
        <w:rPr>
          <w:rFonts w:ascii="Consolas" w:hAnsi="Consolas" w:cs="Times New Roman"/>
          <w:sz w:val="24"/>
          <w:szCs w:val="24"/>
        </w:rPr>
      </w:pPr>
      <w:r w:rsidRPr="1003ECB9" w:rsidR="1003ECB9">
        <w:rPr>
          <w:rFonts w:ascii="Times New Roman" w:hAnsi="Times New Roman" w:cs="Times New Roman"/>
          <w:sz w:val="24"/>
          <w:szCs w:val="24"/>
        </w:rPr>
        <w:t>H</w:t>
      </w:r>
      <w:r w:rsidRPr="1003ECB9" w:rsidR="1003ECB9">
        <w:rPr>
          <w:rFonts w:ascii="Times New Roman" w:hAnsi="Times New Roman" w:cs="Times New Roman"/>
          <w:sz w:val="24"/>
          <w:szCs w:val="24"/>
        </w:rPr>
        <w:t xml:space="preserve">ere, I typed into the username field </w:t>
      </w:r>
      <w:r w:rsidRPr="1003ECB9" w:rsidR="1003ECB9">
        <w:rPr>
          <w:rFonts w:ascii="Consolas" w:hAnsi="Consolas" w:cs="Times New Roman"/>
          <w:sz w:val="24"/>
          <w:szCs w:val="24"/>
        </w:rPr>
        <w:t>‘; DELETE FROM credential WHERE username=’</w:t>
      </w:r>
      <w:proofErr w:type="spellStart"/>
      <w:r w:rsidRPr="1003ECB9" w:rsidR="1003ECB9">
        <w:rPr>
          <w:rFonts w:ascii="Consolas" w:hAnsi="Consolas" w:cs="Times New Roman"/>
          <w:sz w:val="24"/>
          <w:szCs w:val="24"/>
        </w:rPr>
        <w:t>Boby</w:t>
      </w:r>
      <w:proofErr w:type="spellEnd"/>
      <w:r w:rsidRPr="1003ECB9" w:rsidR="1003ECB9">
        <w:rPr>
          <w:rFonts w:ascii="Consolas" w:hAnsi="Consolas" w:cs="Times New Roman"/>
          <w:sz w:val="24"/>
          <w:szCs w:val="24"/>
        </w:rPr>
        <w:t>’ #</w:t>
      </w:r>
      <w:r w:rsidRPr="1003ECB9" w:rsidR="1003ECB9">
        <w:rPr>
          <w:rFonts w:ascii="Times New Roman" w:hAnsi="Times New Roman" w:eastAsia="Times New Roman" w:cs="Times New Roman"/>
          <w:sz w:val="24"/>
          <w:szCs w:val="24"/>
        </w:rPr>
        <w:t xml:space="preserve"> in order to delete him from the table.</w:t>
      </w:r>
    </w:p>
    <w:p w:rsidR="0070096F" w:rsidP="1003ECB9" w:rsidRDefault="0070096F" w14:paraId="24CE0FFF" w14:textId="0521737B">
      <w:pPr>
        <w:pStyle w:val="Normal"/>
        <w:jc w:val="center"/>
        <w:rPr>
          <w:rFonts w:ascii="Times New Roman" w:hAnsi="Times New Roman" w:eastAsia="Times New Roman" w:cs="Times New Roman"/>
          <w:sz w:val="24"/>
          <w:szCs w:val="24"/>
        </w:rPr>
      </w:pPr>
    </w:p>
    <w:p w:rsidR="0070096F" w:rsidP="1003ECB9" w:rsidRDefault="0070096F" w14:noSpellErr="1" w14:paraId="5CBF99CC" w14:textId="2223836F">
      <w:pPr>
        <w:pStyle w:val="Normal"/>
        <w:jc w:val="center"/>
      </w:pPr>
      <w:r>
        <w:drawing>
          <wp:inline wp14:editId="6D691ECB" wp14:anchorId="5B298ABE">
            <wp:extent cx="5943600" cy="4457700"/>
            <wp:effectExtent l="0" t="0" r="0" b="0"/>
            <wp:docPr id="458477679" name="" title=""/>
            <wp:cNvGraphicFramePr>
              <a:graphicFrameLocks noChangeAspect="1"/>
            </wp:cNvGraphicFramePr>
            <a:graphic>
              <a:graphicData uri="http://schemas.openxmlformats.org/drawingml/2006/picture">
                <pic:pic>
                  <pic:nvPicPr>
                    <pic:cNvPr id="0" name=""/>
                    <pic:cNvPicPr/>
                  </pic:nvPicPr>
                  <pic:blipFill>
                    <a:blip r:embed="Rf9da16db1f2e4aed">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457700"/>
                    </a:xfrm>
                    <a:prstGeom xmlns:a="http://schemas.openxmlformats.org/drawingml/2006/main" prst="rect">
                      <a:avLst/>
                    </a:prstGeom>
                  </pic:spPr>
                </pic:pic>
              </a:graphicData>
            </a:graphic>
          </wp:inline>
        </w:drawing>
      </w:r>
    </w:p>
    <w:p w:rsidR="0070096F" w:rsidP="1003ECB9" w:rsidRDefault="0070096F" w14:paraId="20834A35" w14:noSpellErr="1" w14:textId="629D91D9">
      <w:pPr>
        <w:pStyle w:val="Normal"/>
        <w:jc w:val="center"/>
        <w:rPr>
          <w:rFonts w:ascii="Times New Roman" w:hAnsi="Times New Roman" w:cs="Times New Roman"/>
          <w:sz w:val="24"/>
          <w:szCs w:val="24"/>
        </w:rPr>
      </w:pPr>
      <w:r w:rsidRPr="1003ECB9" w:rsidR="1003ECB9">
        <w:rPr>
          <w:rFonts w:ascii="Times New Roman" w:hAnsi="Times New Roman" w:eastAsia="Times New Roman" w:cs="Times New Roman"/>
          <w:sz w:val="24"/>
          <w:szCs w:val="24"/>
        </w:rPr>
        <w:t>This among many other attempts did not work. Either I’m doing something wrong, or... yeah, I’m doing something wrong.</w:t>
      </w:r>
    </w:p>
    <w:p w:rsidR="0070096F" w:rsidP="00ED075A" w:rsidRDefault="0070096F" w14:paraId="2CD16471" w14:textId="5A5298E0">
      <w:pPr>
        <w:jc w:val="center"/>
        <w:rPr>
          <w:rFonts w:ascii="Times New Roman" w:hAnsi="Times New Roman" w:cs="Times New Roman"/>
          <w:sz w:val="24"/>
          <w:szCs w:val="24"/>
        </w:rPr>
      </w:pPr>
      <w:r>
        <w:rPr>
          <w:rFonts w:ascii="Times New Roman" w:hAnsi="Times New Roman" w:cs="Times New Roman"/>
          <w:sz w:val="24"/>
          <w:szCs w:val="24"/>
        </w:rPr>
        <w:t xml:space="preserve">The next task sees us using our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injection knowledge to practical (or dare I say monetary) use. Unfortunately, the only way to accomplish this attack is from the “Edit Profile” page, which is nowhere to be seen whether logged in or logged out. In loo of this, I will provide my answers to the queries here without pictures.</w:t>
      </w:r>
    </w:p>
    <w:p w:rsidR="00A73898" w:rsidP="00ED075A" w:rsidRDefault="0070096F" w14:paraId="0DB79E24" w14:textId="77777777">
      <w:pPr>
        <w:jc w:val="center"/>
        <w:rPr>
          <w:rFonts w:ascii="Times New Roman" w:hAnsi="Times New Roman" w:cs="Times New Roman"/>
          <w:sz w:val="24"/>
          <w:szCs w:val="24"/>
        </w:rPr>
      </w:pPr>
      <w:r>
        <w:rPr>
          <w:rFonts w:ascii="Times New Roman" w:hAnsi="Times New Roman" w:cs="Times New Roman"/>
          <w:sz w:val="24"/>
          <w:szCs w:val="24"/>
        </w:rPr>
        <w:t xml:space="preserve">If I wants to increase my (or in this case </w:t>
      </w:r>
      <w:r w:rsidR="00A73898">
        <w:rPr>
          <w:rFonts w:ascii="Times New Roman" w:hAnsi="Times New Roman" w:cs="Times New Roman"/>
          <w:sz w:val="24"/>
          <w:szCs w:val="24"/>
        </w:rPr>
        <w:t>Alice</w:t>
      </w:r>
      <w:r>
        <w:rPr>
          <w:rFonts w:ascii="Times New Roman" w:hAnsi="Times New Roman" w:cs="Times New Roman"/>
          <w:sz w:val="24"/>
          <w:szCs w:val="24"/>
        </w:rPr>
        <w:t xml:space="preserve">’s) salary, I would type into the “Nickname” field: </w:t>
      </w:r>
      <w:r w:rsidRPr="00A73898">
        <w:rPr>
          <w:rFonts w:ascii="Consolas" w:hAnsi="Consolas" w:cs="Times New Roman"/>
          <w:sz w:val="24"/>
          <w:szCs w:val="24"/>
        </w:rPr>
        <w:t>a’ salary=10000000000000000000 #</w:t>
      </w:r>
      <w:r>
        <w:rPr>
          <w:rFonts w:ascii="Times New Roman" w:hAnsi="Times New Roman" w:cs="Times New Roman"/>
          <w:sz w:val="24"/>
          <w:szCs w:val="24"/>
        </w:rPr>
        <w:t>. This should update the salary to much better levels.</w:t>
      </w:r>
    </w:p>
    <w:p w:rsidR="0070096F" w:rsidP="00ED075A" w:rsidRDefault="0070096F" w14:paraId="2DBFA038" w14:textId="64DCDABD">
      <w:pPr>
        <w:jc w:val="center"/>
        <w:rPr>
          <w:rFonts w:ascii="Times New Roman" w:hAnsi="Times New Roman" w:cs="Times New Roman"/>
          <w:sz w:val="24"/>
          <w:szCs w:val="24"/>
        </w:rPr>
      </w:pPr>
      <w:r>
        <w:rPr>
          <w:rFonts w:ascii="Times New Roman" w:hAnsi="Times New Roman" w:cs="Times New Roman"/>
          <w:sz w:val="24"/>
          <w:szCs w:val="24"/>
        </w:rPr>
        <w:t xml:space="preserve">To decrease my boss’ salary, </w:t>
      </w:r>
      <w:r w:rsidR="00A73898">
        <w:rPr>
          <w:rFonts w:ascii="Times New Roman" w:hAnsi="Times New Roman" w:cs="Times New Roman"/>
          <w:sz w:val="24"/>
          <w:szCs w:val="24"/>
        </w:rPr>
        <w:t xml:space="preserve">I could do one of two things: 1) I could use the skills Alice clearly has to log in as </w:t>
      </w:r>
      <w:proofErr w:type="spellStart"/>
      <w:r w:rsidR="00A73898">
        <w:rPr>
          <w:rFonts w:ascii="Times New Roman" w:hAnsi="Times New Roman" w:cs="Times New Roman"/>
          <w:sz w:val="24"/>
          <w:szCs w:val="24"/>
        </w:rPr>
        <w:t>Boby</w:t>
      </w:r>
      <w:proofErr w:type="spellEnd"/>
      <w:r w:rsidR="00A73898">
        <w:rPr>
          <w:rFonts w:ascii="Times New Roman" w:hAnsi="Times New Roman" w:cs="Times New Roman"/>
          <w:sz w:val="24"/>
          <w:szCs w:val="24"/>
        </w:rPr>
        <w:t xml:space="preserve"> and edit his salary from within his own account, applying the similar code </w:t>
      </w:r>
      <w:r w:rsidRPr="00A73898" w:rsidR="00A73898">
        <w:rPr>
          <w:rFonts w:ascii="Consolas" w:hAnsi="Consolas" w:cs="Times New Roman"/>
          <w:sz w:val="24"/>
          <w:szCs w:val="24"/>
        </w:rPr>
        <w:lastRenderedPageBreak/>
        <w:t>a’, salary=19999 #</w:t>
      </w:r>
      <w:r w:rsidR="00A73898">
        <w:rPr>
          <w:rFonts w:ascii="Times New Roman" w:hAnsi="Times New Roman" w:cs="Times New Roman"/>
          <w:sz w:val="24"/>
          <w:szCs w:val="24"/>
        </w:rPr>
        <w:t xml:space="preserve">; 2) tweak the query to enter into my own account </w:t>
      </w:r>
      <w:r w:rsidRPr="00A73898" w:rsidR="00A73898">
        <w:rPr>
          <w:rFonts w:ascii="Consolas" w:hAnsi="Consolas" w:cs="Times New Roman"/>
          <w:sz w:val="24"/>
          <w:szCs w:val="24"/>
        </w:rPr>
        <w:t>a’; SET salary = 19999 WHERE username = ‘</w:t>
      </w:r>
      <w:proofErr w:type="spellStart"/>
      <w:r w:rsidRPr="00A73898" w:rsidR="00A73898">
        <w:rPr>
          <w:rFonts w:ascii="Consolas" w:hAnsi="Consolas" w:cs="Times New Roman"/>
          <w:sz w:val="24"/>
          <w:szCs w:val="24"/>
        </w:rPr>
        <w:t>Boby</w:t>
      </w:r>
      <w:proofErr w:type="spellEnd"/>
      <w:r w:rsidRPr="00A73898" w:rsidR="00A73898">
        <w:rPr>
          <w:rFonts w:ascii="Consolas" w:hAnsi="Consolas" w:cs="Times New Roman"/>
          <w:sz w:val="24"/>
          <w:szCs w:val="24"/>
        </w:rPr>
        <w:t>’ #</w:t>
      </w:r>
      <w:r w:rsidR="00A73898">
        <w:rPr>
          <w:rFonts w:ascii="Times New Roman" w:hAnsi="Times New Roman" w:cs="Times New Roman"/>
          <w:sz w:val="24"/>
          <w:szCs w:val="24"/>
        </w:rPr>
        <w:t>. Either way, I win.</w:t>
      </w:r>
    </w:p>
    <w:p w:rsidR="00A73898" w:rsidP="1003ECB9" w:rsidRDefault="002E0164" w14:paraId="07C07D26" w14:textId="7AA84B03">
      <w:pPr>
        <w:jc w:val="center"/>
        <w:rPr>
          <w:rFonts w:ascii="Times New Roman" w:hAnsi="Times New Roman" w:cs="Times New Roman"/>
          <w:sz w:val="24"/>
          <w:szCs w:val="24"/>
        </w:rPr>
      </w:pPr>
      <w:r w:rsidRPr="1003ECB9" w:rsidR="1003ECB9">
        <w:rPr>
          <w:rFonts w:ascii="Times New Roman" w:hAnsi="Times New Roman" w:cs="Times New Roman"/>
          <w:sz w:val="24"/>
          <w:szCs w:val="24"/>
        </w:rPr>
        <w:t xml:space="preserve">For the third task, changing </w:t>
      </w:r>
      <w:proofErr w:type="spellStart"/>
      <w:r w:rsidRPr="1003ECB9" w:rsidR="1003ECB9">
        <w:rPr>
          <w:rFonts w:ascii="Times New Roman" w:hAnsi="Times New Roman" w:cs="Times New Roman"/>
          <w:sz w:val="24"/>
          <w:szCs w:val="24"/>
        </w:rPr>
        <w:t>Boby’s</w:t>
      </w:r>
      <w:proofErr w:type="spellEnd"/>
      <w:r w:rsidRPr="1003ECB9" w:rsidR="1003ECB9">
        <w:rPr>
          <w:rFonts w:ascii="Times New Roman" w:hAnsi="Times New Roman" w:cs="Times New Roman"/>
          <w:sz w:val="24"/>
          <w:szCs w:val="24"/>
        </w:rPr>
        <w:t xml:space="preserve"> password should be somewhat similar. Alter my latter example text to say </w:t>
      </w:r>
      <w:r w:rsidRPr="1003ECB9" w:rsidR="1003ECB9">
        <w:rPr>
          <w:rFonts w:ascii="Consolas" w:hAnsi="Consolas" w:cs="Times New Roman"/>
          <w:sz w:val="24"/>
          <w:szCs w:val="24"/>
        </w:rPr>
        <w:t>a’; SET password = ‘</w:t>
      </w:r>
      <w:proofErr w:type="spellStart"/>
      <w:r w:rsidRPr="1003ECB9" w:rsidR="1003ECB9">
        <w:rPr>
          <w:rFonts w:ascii="Consolas" w:hAnsi="Consolas" w:cs="Times New Roman"/>
          <w:sz w:val="24"/>
          <w:szCs w:val="24"/>
        </w:rPr>
        <w:t>u_sucketh</w:t>
      </w:r>
      <w:proofErr w:type="spellEnd"/>
      <w:r w:rsidRPr="1003ECB9" w:rsidR="1003ECB9">
        <w:rPr>
          <w:rFonts w:ascii="Consolas" w:hAnsi="Consolas" w:cs="Times New Roman"/>
          <w:sz w:val="24"/>
          <w:szCs w:val="24"/>
        </w:rPr>
        <w:t>’ WHERE username = ‘</w:t>
      </w:r>
      <w:proofErr w:type="spellStart"/>
      <w:r w:rsidRPr="1003ECB9" w:rsidR="1003ECB9">
        <w:rPr>
          <w:rFonts w:ascii="Consolas" w:hAnsi="Consolas" w:cs="Times New Roman"/>
          <w:sz w:val="24"/>
          <w:szCs w:val="24"/>
        </w:rPr>
        <w:t>Boby</w:t>
      </w:r>
      <w:proofErr w:type="spellEnd"/>
      <w:r w:rsidRPr="1003ECB9" w:rsidR="1003ECB9">
        <w:rPr>
          <w:rFonts w:ascii="Consolas" w:hAnsi="Consolas" w:cs="Times New Roman"/>
          <w:sz w:val="24"/>
          <w:szCs w:val="24"/>
        </w:rPr>
        <w:t>’ #</w:t>
      </w:r>
      <w:r w:rsidRPr="1003ECB9" w:rsidR="1003ECB9">
        <w:rPr>
          <w:rFonts w:ascii="Times New Roman" w:hAnsi="Times New Roman" w:cs="Times New Roman"/>
          <w:sz w:val="24"/>
          <w:szCs w:val="24"/>
        </w:rPr>
        <w:t>. Then log into his account and let the games begin.</w:t>
      </w:r>
    </w:p>
    <w:p w:rsidR="1003ECB9" w:rsidP="1003ECB9" w:rsidRDefault="1003ECB9" w14:noSpellErr="1" w14:paraId="16555E18" w14:textId="421AF186">
      <w:pPr>
        <w:pStyle w:val="Normal"/>
        <w:jc w:val="center"/>
      </w:pPr>
      <w:r>
        <w:drawing>
          <wp:inline wp14:editId="24BD4F02" wp14:anchorId="0841DE4B">
            <wp:extent cx="5943600" cy="4457700"/>
            <wp:effectExtent l="0" t="0" r="0" b="0"/>
            <wp:docPr id="1845494857" name="" title=""/>
            <wp:cNvGraphicFramePr>
              <a:graphicFrameLocks noChangeAspect="1"/>
            </wp:cNvGraphicFramePr>
            <a:graphic>
              <a:graphicData uri="http://schemas.openxmlformats.org/drawingml/2006/picture">
                <pic:pic>
                  <pic:nvPicPr>
                    <pic:cNvPr id="0" name=""/>
                    <pic:cNvPicPr/>
                  </pic:nvPicPr>
                  <pic:blipFill>
                    <a:blip r:embed="R05fe408b15b041ea">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457700"/>
                    </a:xfrm>
                    <a:prstGeom xmlns:a="http://schemas.openxmlformats.org/drawingml/2006/main" prst="rect">
                      <a:avLst/>
                    </a:prstGeom>
                  </pic:spPr>
                </pic:pic>
              </a:graphicData>
            </a:graphic>
          </wp:inline>
        </w:drawing>
      </w:r>
    </w:p>
    <w:p w:rsidR="1003ECB9" w:rsidP="1003ECB9" w:rsidRDefault="1003ECB9" w14:noSpellErr="1" w14:paraId="4F8F1D65" w14:textId="1FCC81DE">
      <w:pPr>
        <w:pStyle w:val="Normal"/>
        <w:jc w:val="center"/>
        <w:rPr>
          <w:rFonts w:ascii="Times New Roman" w:hAnsi="Times New Roman" w:eastAsia="Times New Roman" w:cs="Times New Roman"/>
        </w:rPr>
      </w:pPr>
      <w:r w:rsidRPr="1003ECB9" w:rsidR="1003ECB9">
        <w:rPr>
          <w:rFonts w:ascii="Times New Roman" w:hAnsi="Times New Roman" w:eastAsia="Times New Roman" w:cs="Times New Roman"/>
          <w:sz w:val="24"/>
          <w:szCs w:val="24"/>
        </w:rPr>
        <w:t>Now, we attempt to remedy the issue using a prepared statement. This also didn’t seem to be working out for me. Perhaps there was a connection issue between the database and the virtual machine that occurred along the way.</w:t>
      </w:r>
    </w:p>
    <w:p w:rsidR="1003ECB9" w:rsidP="1003ECB9" w:rsidRDefault="1003ECB9" w14:noSpellErr="1" w14:paraId="6D199446" w14:textId="08414BEC">
      <w:pPr>
        <w:jc w:val="center"/>
      </w:pPr>
      <w:r>
        <w:drawing>
          <wp:inline wp14:editId="769C599B" wp14:anchorId="1D26B3A8">
            <wp:extent cx="5943600" cy="4457700"/>
            <wp:effectExtent l="0" t="0" r="0" b="0"/>
            <wp:docPr id="1718827397" name="" title=""/>
            <wp:cNvGraphicFramePr>
              <a:graphicFrameLocks noChangeAspect="1"/>
            </wp:cNvGraphicFramePr>
            <a:graphic>
              <a:graphicData uri="http://schemas.openxmlformats.org/drawingml/2006/picture">
                <pic:pic>
                  <pic:nvPicPr>
                    <pic:cNvPr id="0" name=""/>
                    <pic:cNvPicPr/>
                  </pic:nvPicPr>
                  <pic:blipFill>
                    <a:blip r:embed="Rf94010bb0f1140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457700"/>
                    </a:xfrm>
                    <a:prstGeom prst="rect">
                      <a:avLst/>
                    </a:prstGeom>
                  </pic:spPr>
                </pic:pic>
              </a:graphicData>
            </a:graphic>
          </wp:inline>
        </w:drawing>
      </w:r>
    </w:p>
    <w:p w:rsidR="1003ECB9" w:rsidP="1003ECB9" w:rsidRDefault="1003ECB9" w14:paraId="72F37AF7" w14:textId="76AAE559">
      <w:pPr>
        <w:pStyle w:val="Normal"/>
        <w:jc w:val="center"/>
      </w:pPr>
      <w:r w:rsidRPr="1003ECB9" w:rsidR="1003ECB9">
        <w:rPr>
          <w:rFonts w:ascii="Times New Roman" w:hAnsi="Times New Roman" w:eastAsia="Times New Roman" w:cs="Times New Roman"/>
          <w:sz w:val="24"/>
          <w:szCs w:val="24"/>
        </w:rPr>
        <w:t xml:space="preserve">Once (or should I say if) the previous prepared statement entry worked, I could bind and execute that statement in order to stop the issue from </w:t>
      </w:r>
      <w:proofErr w:type="spellStart"/>
      <w:r w:rsidRPr="1003ECB9" w:rsidR="1003ECB9">
        <w:rPr>
          <w:rFonts w:ascii="Times New Roman" w:hAnsi="Times New Roman" w:eastAsia="Times New Roman" w:cs="Times New Roman"/>
          <w:sz w:val="24"/>
          <w:szCs w:val="24"/>
        </w:rPr>
        <w:t>occuring</w:t>
      </w:r>
      <w:proofErr w:type="spellEnd"/>
      <w:r w:rsidRPr="1003ECB9" w:rsidR="1003ECB9">
        <w:rPr>
          <w:rFonts w:ascii="Times New Roman" w:hAnsi="Times New Roman" w:eastAsia="Times New Roman" w:cs="Times New Roman"/>
          <w:sz w:val="24"/>
          <w:szCs w:val="24"/>
        </w:rPr>
        <w:t xml:space="preserve"> any further. Now, the database can tell the difference between a legitimate entry and a query in disguise.</w:t>
      </w:r>
    </w:p>
    <w:p w:rsidR="1003ECB9" w:rsidP="1003ECB9" w:rsidRDefault="1003ECB9" w14:paraId="13BFC45A" w14:textId="292C4ACB">
      <w:pPr>
        <w:pStyle w:val="Normal"/>
        <w:jc w:val="center"/>
        <w:rPr>
          <w:rFonts w:ascii="Times New Roman" w:hAnsi="Times New Roman" w:eastAsia="Times New Roman" w:cs="Times New Roman"/>
          <w:sz w:val="24"/>
          <w:szCs w:val="24"/>
        </w:rPr>
      </w:pPr>
      <w:r w:rsidRPr="1003ECB9" w:rsidR="1003ECB9">
        <w:rPr>
          <w:rFonts w:ascii="Times New Roman" w:hAnsi="Times New Roman" w:eastAsia="Times New Roman" w:cs="Times New Roman"/>
          <w:sz w:val="24"/>
          <w:szCs w:val="24"/>
        </w:rPr>
        <w:t xml:space="preserve">This lab was very eye-opening. Again, the simplicity of the attack surprises me, as all it takes is one line of code or even a few words and a # to compromise the security of database info. However, what amazes me more is that this attack is based on a common oversight which everyone who ever tried to create a database has done (including myself). </w:t>
      </w:r>
      <w:proofErr w:type="gramStart"/>
      <w:r w:rsidRPr="1003ECB9" w:rsidR="1003ECB9">
        <w:rPr>
          <w:rFonts w:ascii="Times New Roman" w:hAnsi="Times New Roman" w:eastAsia="Times New Roman" w:cs="Times New Roman"/>
          <w:sz w:val="24"/>
          <w:szCs w:val="24"/>
        </w:rPr>
        <w:t>This is why</w:t>
      </w:r>
      <w:proofErr w:type="gramEnd"/>
      <w:r w:rsidRPr="1003ECB9" w:rsidR="1003ECB9">
        <w:rPr>
          <w:rFonts w:ascii="Times New Roman" w:hAnsi="Times New Roman" w:eastAsia="Times New Roman" w:cs="Times New Roman"/>
          <w:sz w:val="24"/>
          <w:szCs w:val="24"/>
        </w:rPr>
        <w:t xml:space="preserve"> I’m very glad I chose this lab, so that I can remember to implement prepared </w:t>
      </w:r>
      <w:proofErr w:type="spellStart"/>
      <w:r w:rsidRPr="1003ECB9" w:rsidR="1003ECB9">
        <w:rPr>
          <w:rFonts w:ascii="Times New Roman" w:hAnsi="Times New Roman" w:eastAsia="Times New Roman" w:cs="Times New Roman"/>
          <w:sz w:val="24"/>
          <w:szCs w:val="24"/>
        </w:rPr>
        <w:t>staments</w:t>
      </w:r>
      <w:proofErr w:type="spellEnd"/>
      <w:r w:rsidRPr="1003ECB9" w:rsidR="1003ECB9">
        <w:rPr>
          <w:rFonts w:ascii="Times New Roman" w:hAnsi="Times New Roman" w:eastAsia="Times New Roman" w:cs="Times New Roman"/>
          <w:sz w:val="24"/>
          <w:szCs w:val="24"/>
        </w:rPr>
        <w:t xml:space="preserve"> in the queries of my databases in the future.</w:t>
      </w:r>
    </w:p>
    <w:sectPr w:rsidRPr="00A73898" w:rsidR="002E0164">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75A"/>
    <w:rsid w:val="0020125E"/>
    <w:rsid w:val="002E0164"/>
    <w:rsid w:val="003212AB"/>
    <w:rsid w:val="0070096F"/>
    <w:rsid w:val="00886D5F"/>
    <w:rsid w:val="00A73898"/>
    <w:rsid w:val="00CE15D9"/>
    <w:rsid w:val="00ED075A"/>
    <w:rsid w:val="1003E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959C8"/>
  <w15:chartTrackingRefBased/>
  <w15:docId w15:val="{FD917919-19F9-4706-81BF-2412F053F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ED075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D07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theme" Target="theme/theme1.xml" Id="rId16" /><Relationship Type="http://schemas.openxmlformats.org/officeDocument/2006/relationships/styles" Target="styles.xml" Id="rId1" /><Relationship Type="http://schemas.openxmlformats.org/officeDocument/2006/relationships/fontTable" Target="fontTable.xml" Id="rId15" /><Relationship Type="http://schemas.openxmlformats.org/officeDocument/2006/relationships/image" Target="/media/imagec.png" Id="R1afdddeda4a040be" /><Relationship Type="http://schemas.openxmlformats.org/officeDocument/2006/relationships/image" Target="/media/imaged.png" Id="R518c9645ab734944" /><Relationship Type="http://schemas.openxmlformats.org/officeDocument/2006/relationships/image" Target="/media/imagee.png" Id="R199e0430ba084a29" /><Relationship Type="http://schemas.openxmlformats.org/officeDocument/2006/relationships/image" Target="/media/imagef.png" Id="R945fbfddbb5c4383" /><Relationship Type="http://schemas.openxmlformats.org/officeDocument/2006/relationships/image" Target="/media/image10.png" Id="Rd72f2d5072764ea4" /><Relationship Type="http://schemas.openxmlformats.org/officeDocument/2006/relationships/image" Target="/media/image11.png" Id="Rf9da16db1f2e4aed" /><Relationship Type="http://schemas.openxmlformats.org/officeDocument/2006/relationships/image" Target="/media/image12.png" Id="R05fe408b15b041ea" /><Relationship Type="http://schemas.openxmlformats.org/officeDocument/2006/relationships/image" Target="/media/image13.png" Id="Rf94010bb0f11409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HP</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Steven Arce</dc:creator>
  <keywords/>
  <dc:description/>
  <lastModifiedBy>Steven Arce</lastModifiedBy>
  <revision>2</revision>
  <dcterms:created xsi:type="dcterms:W3CDTF">2019-03-13T18:20:00.0000000Z</dcterms:created>
  <dcterms:modified xsi:type="dcterms:W3CDTF">2019-03-13T20:24:41.6607202Z</dcterms:modified>
</coreProperties>
</file>