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32B17" w14:textId="77777777" w:rsidR="00AD5F7C" w:rsidRDefault="00642432">
      <w:r>
        <w:t>Mincheol Sung.</w:t>
      </w:r>
    </w:p>
    <w:p w14:paraId="5118FCBA" w14:textId="77777777" w:rsidR="00642432" w:rsidRDefault="00642432"/>
    <w:p w14:paraId="46A45093" w14:textId="77777777" w:rsidR="00642432" w:rsidRPr="00642432" w:rsidRDefault="00642432" w:rsidP="00642432">
      <w:r>
        <w:t>3.2.1</w:t>
      </w:r>
      <w:r>
        <w:tab/>
      </w:r>
    </w:p>
    <w:tbl>
      <w:tblPr>
        <w:tblStyle w:val="TableGrid"/>
        <w:tblW w:w="0" w:type="auto"/>
        <w:tblLook w:val="04A0" w:firstRow="1" w:lastRow="0" w:firstColumn="1" w:lastColumn="0" w:noHBand="0" w:noVBand="1"/>
      </w:tblPr>
      <w:tblGrid>
        <w:gridCol w:w="1638"/>
        <w:gridCol w:w="2250"/>
        <w:gridCol w:w="2340"/>
        <w:gridCol w:w="2288"/>
      </w:tblGrid>
      <w:tr w:rsidR="00642432" w14:paraId="604C4445" w14:textId="77777777" w:rsidTr="00642432">
        <w:tc>
          <w:tcPr>
            <w:tcW w:w="1638" w:type="dxa"/>
          </w:tcPr>
          <w:p w14:paraId="28B3EB8C" w14:textId="77777777" w:rsidR="00642432" w:rsidRDefault="00642432" w:rsidP="00642432">
            <w:pPr>
              <w:tabs>
                <w:tab w:val="left" w:pos="1050"/>
              </w:tabs>
              <w:jc w:val="center"/>
            </w:pPr>
            <w:r>
              <w:t># of threads</w:t>
            </w:r>
          </w:p>
        </w:tc>
        <w:tc>
          <w:tcPr>
            <w:tcW w:w="2250" w:type="dxa"/>
          </w:tcPr>
          <w:p w14:paraId="19603307" w14:textId="77777777" w:rsidR="00642432" w:rsidRDefault="00642432" w:rsidP="00642432">
            <w:pPr>
              <w:tabs>
                <w:tab w:val="left" w:pos="1050"/>
              </w:tabs>
              <w:jc w:val="center"/>
            </w:pPr>
            <w:r>
              <w:t>Omp_for</w:t>
            </w:r>
          </w:p>
        </w:tc>
        <w:tc>
          <w:tcPr>
            <w:tcW w:w="2340" w:type="dxa"/>
          </w:tcPr>
          <w:p w14:paraId="1A924CDE" w14:textId="77777777" w:rsidR="00642432" w:rsidRDefault="00642432" w:rsidP="00642432">
            <w:pPr>
              <w:tabs>
                <w:tab w:val="left" w:pos="1050"/>
              </w:tabs>
              <w:jc w:val="center"/>
            </w:pPr>
            <w:r>
              <w:t>Omp_task</w:t>
            </w:r>
          </w:p>
        </w:tc>
        <w:tc>
          <w:tcPr>
            <w:tcW w:w="2288" w:type="dxa"/>
          </w:tcPr>
          <w:p w14:paraId="799B9266" w14:textId="77777777" w:rsidR="00642432" w:rsidRDefault="00642432" w:rsidP="00642432">
            <w:pPr>
              <w:tabs>
                <w:tab w:val="left" w:pos="1050"/>
              </w:tabs>
              <w:jc w:val="center"/>
            </w:pPr>
            <w:r>
              <w:t>Pthreads</w:t>
            </w:r>
          </w:p>
        </w:tc>
      </w:tr>
      <w:tr w:rsidR="00642432" w14:paraId="60C2132F" w14:textId="77777777" w:rsidTr="00642432">
        <w:tc>
          <w:tcPr>
            <w:tcW w:w="1638" w:type="dxa"/>
          </w:tcPr>
          <w:p w14:paraId="68E3F696" w14:textId="77777777" w:rsidR="00642432" w:rsidRDefault="00642432" w:rsidP="00642432">
            <w:pPr>
              <w:tabs>
                <w:tab w:val="left" w:pos="1050"/>
              </w:tabs>
              <w:jc w:val="center"/>
            </w:pPr>
            <w:r>
              <w:t>1</w:t>
            </w:r>
          </w:p>
        </w:tc>
        <w:tc>
          <w:tcPr>
            <w:tcW w:w="2250" w:type="dxa"/>
          </w:tcPr>
          <w:p w14:paraId="0C77CB70" w14:textId="77777777" w:rsidR="00642432" w:rsidRDefault="00642432" w:rsidP="00642432">
            <w:pPr>
              <w:tabs>
                <w:tab w:val="left" w:pos="1050"/>
              </w:tabs>
              <w:jc w:val="center"/>
            </w:pPr>
            <w:r>
              <w:t>168.637037</w:t>
            </w:r>
          </w:p>
        </w:tc>
        <w:tc>
          <w:tcPr>
            <w:tcW w:w="2340" w:type="dxa"/>
          </w:tcPr>
          <w:p w14:paraId="6AC42D39" w14:textId="77777777" w:rsidR="00642432" w:rsidRDefault="00642432" w:rsidP="00642432">
            <w:pPr>
              <w:tabs>
                <w:tab w:val="left" w:pos="1050"/>
              </w:tabs>
              <w:jc w:val="center"/>
            </w:pPr>
            <w:r w:rsidRPr="00642432">
              <w:t>166.011578</w:t>
            </w:r>
          </w:p>
        </w:tc>
        <w:tc>
          <w:tcPr>
            <w:tcW w:w="2288" w:type="dxa"/>
          </w:tcPr>
          <w:p w14:paraId="0307E3FD" w14:textId="77777777" w:rsidR="00642432" w:rsidRDefault="00642432" w:rsidP="00642432">
            <w:pPr>
              <w:tabs>
                <w:tab w:val="left" w:pos="1050"/>
              </w:tabs>
              <w:jc w:val="center"/>
            </w:pPr>
            <w:r w:rsidRPr="00642432">
              <w:t>166.078513</w:t>
            </w:r>
          </w:p>
        </w:tc>
      </w:tr>
      <w:tr w:rsidR="00642432" w14:paraId="646B8867" w14:textId="77777777" w:rsidTr="00642432">
        <w:tc>
          <w:tcPr>
            <w:tcW w:w="1638" w:type="dxa"/>
          </w:tcPr>
          <w:p w14:paraId="1066EDB6" w14:textId="77777777" w:rsidR="00642432" w:rsidRDefault="00642432" w:rsidP="00642432">
            <w:pPr>
              <w:tabs>
                <w:tab w:val="left" w:pos="1050"/>
              </w:tabs>
              <w:jc w:val="center"/>
            </w:pPr>
            <w:r>
              <w:t>2</w:t>
            </w:r>
          </w:p>
        </w:tc>
        <w:tc>
          <w:tcPr>
            <w:tcW w:w="2250" w:type="dxa"/>
          </w:tcPr>
          <w:p w14:paraId="57BA1E5B" w14:textId="77777777" w:rsidR="00642432" w:rsidRDefault="00642432" w:rsidP="00642432">
            <w:pPr>
              <w:tabs>
                <w:tab w:val="left" w:pos="1050"/>
              </w:tabs>
              <w:jc w:val="center"/>
            </w:pPr>
            <w:r w:rsidRPr="00642432">
              <w:t>324.048118</w:t>
            </w:r>
          </w:p>
        </w:tc>
        <w:tc>
          <w:tcPr>
            <w:tcW w:w="2340" w:type="dxa"/>
          </w:tcPr>
          <w:p w14:paraId="1A2B6E97" w14:textId="77777777" w:rsidR="00642432" w:rsidRDefault="00642432" w:rsidP="00642432">
            <w:pPr>
              <w:tabs>
                <w:tab w:val="left" w:pos="1050"/>
              </w:tabs>
              <w:jc w:val="center"/>
            </w:pPr>
            <w:r w:rsidRPr="00642432">
              <w:t>330.798664</w:t>
            </w:r>
          </w:p>
        </w:tc>
        <w:tc>
          <w:tcPr>
            <w:tcW w:w="2288" w:type="dxa"/>
          </w:tcPr>
          <w:p w14:paraId="0F3E4F0E" w14:textId="77777777" w:rsidR="00642432" w:rsidRDefault="00642432" w:rsidP="00642432">
            <w:pPr>
              <w:tabs>
                <w:tab w:val="left" w:pos="1050"/>
              </w:tabs>
              <w:jc w:val="center"/>
            </w:pPr>
            <w:r w:rsidRPr="00642432">
              <w:t>323.306110</w:t>
            </w:r>
          </w:p>
        </w:tc>
      </w:tr>
      <w:tr w:rsidR="00642432" w14:paraId="6991A446" w14:textId="77777777" w:rsidTr="00642432">
        <w:tc>
          <w:tcPr>
            <w:tcW w:w="1638" w:type="dxa"/>
          </w:tcPr>
          <w:p w14:paraId="0C5CB9BA" w14:textId="77777777" w:rsidR="00642432" w:rsidRDefault="00642432" w:rsidP="00642432">
            <w:pPr>
              <w:tabs>
                <w:tab w:val="left" w:pos="1050"/>
              </w:tabs>
              <w:jc w:val="center"/>
            </w:pPr>
            <w:r>
              <w:t>3</w:t>
            </w:r>
          </w:p>
        </w:tc>
        <w:tc>
          <w:tcPr>
            <w:tcW w:w="2250" w:type="dxa"/>
          </w:tcPr>
          <w:p w14:paraId="5C4DD408" w14:textId="77777777" w:rsidR="00642432" w:rsidRDefault="00642432" w:rsidP="00642432">
            <w:pPr>
              <w:tabs>
                <w:tab w:val="left" w:pos="1050"/>
              </w:tabs>
              <w:jc w:val="center"/>
            </w:pPr>
            <w:r w:rsidRPr="00642432">
              <w:t>476.936904</w:t>
            </w:r>
          </w:p>
        </w:tc>
        <w:tc>
          <w:tcPr>
            <w:tcW w:w="2340" w:type="dxa"/>
          </w:tcPr>
          <w:p w14:paraId="30CC3157" w14:textId="77777777" w:rsidR="00642432" w:rsidRDefault="00642432" w:rsidP="00642432">
            <w:pPr>
              <w:tabs>
                <w:tab w:val="left" w:pos="1050"/>
              </w:tabs>
              <w:jc w:val="center"/>
            </w:pPr>
            <w:r w:rsidRPr="00642432">
              <w:t>480.057462</w:t>
            </w:r>
          </w:p>
        </w:tc>
        <w:tc>
          <w:tcPr>
            <w:tcW w:w="2288" w:type="dxa"/>
          </w:tcPr>
          <w:p w14:paraId="248DA8CE" w14:textId="77777777" w:rsidR="00642432" w:rsidRDefault="00642432" w:rsidP="00642432">
            <w:pPr>
              <w:tabs>
                <w:tab w:val="left" w:pos="1050"/>
              </w:tabs>
              <w:jc w:val="center"/>
            </w:pPr>
            <w:r w:rsidRPr="00642432">
              <w:t>479.113188</w:t>
            </w:r>
          </w:p>
        </w:tc>
      </w:tr>
      <w:tr w:rsidR="00642432" w14:paraId="55FB539F" w14:textId="77777777" w:rsidTr="00642432">
        <w:tc>
          <w:tcPr>
            <w:tcW w:w="1638" w:type="dxa"/>
          </w:tcPr>
          <w:p w14:paraId="13580F89" w14:textId="77777777" w:rsidR="00642432" w:rsidRDefault="00642432" w:rsidP="00642432">
            <w:pPr>
              <w:tabs>
                <w:tab w:val="left" w:pos="1050"/>
              </w:tabs>
              <w:jc w:val="center"/>
            </w:pPr>
            <w:r>
              <w:t>4</w:t>
            </w:r>
          </w:p>
        </w:tc>
        <w:tc>
          <w:tcPr>
            <w:tcW w:w="2250" w:type="dxa"/>
          </w:tcPr>
          <w:p w14:paraId="3458C925" w14:textId="77777777" w:rsidR="00642432" w:rsidRDefault="00642432" w:rsidP="00642432">
            <w:pPr>
              <w:tabs>
                <w:tab w:val="left" w:pos="1050"/>
              </w:tabs>
              <w:jc w:val="center"/>
            </w:pPr>
            <w:r w:rsidRPr="00642432">
              <w:t>628.436369</w:t>
            </w:r>
          </w:p>
        </w:tc>
        <w:tc>
          <w:tcPr>
            <w:tcW w:w="2340" w:type="dxa"/>
          </w:tcPr>
          <w:p w14:paraId="4D296A21" w14:textId="77777777" w:rsidR="00642432" w:rsidRDefault="00642432" w:rsidP="00642432">
            <w:pPr>
              <w:tabs>
                <w:tab w:val="left" w:pos="1050"/>
              </w:tabs>
              <w:jc w:val="center"/>
            </w:pPr>
            <w:r w:rsidRPr="00642432">
              <w:t>651.380216</w:t>
            </w:r>
          </w:p>
        </w:tc>
        <w:tc>
          <w:tcPr>
            <w:tcW w:w="2288" w:type="dxa"/>
          </w:tcPr>
          <w:p w14:paraId="48D95E16" w14:textId="77777777" w:rsidR="00642432" w:rsidRDefault="00642432" w:rsidP="00642432">
            <w:pPr>
              <w:tabs>
                <w:tab w:val="left" w:pos="1050"/>
              </w:tabs>
              <w:jc w:val="center"/>
            </w:pPr>
            <w:r w:rsidRPr="00642432">
              <w:t>629.817026</w:t>
            </w:r>
          </w:p>
        </w:tc>
      </w:tr>
      <w:tr w:rsidR="00642432" w14:paraId="0C02C378" w14:textId="77777777" w:rsidTr="00642432">
        <w:tc>
          <w:tcPr>
            <w:tcW w:w="1638" w:type="dxa"/>
          </w:tcPr>
          <w:p w14:paraId="25C3EE9A" w14:textId="77777777" w:rsidR="00642432" w:rsidRDefault="00642432" w:rsidP="00642432">
            <w:pPr>
              <w:tabs>
                <w:tab w:val="left" w:pos="1050"/>
              </w:tabs>
              <w:jc w:val="center"/>
            </w:pPr>
            <w:r>
              <w:t>5</w:t>
            </w:r>
          </w:p>
        </w:tc>
        <w:tc>
          <w:tcPr>
            <w:tcW w:w="2250" w:type="dxa"/>
          </w:tcPr>
          <w:p w14:paraId="68A55CBD" w14:textId="77777777" w:rsidR="00642432" w:rsidRDefault="00642432" w:rsidP="00642432">
            <w:pPr>
              <w:tabs>
                <w:tab w:val="left" w:pos="1050"/>
              </w:tabs>
              <w:jc w:val="center"/>
            </w:pPr>
            <w:r w:rsidRPr="00642432">
              <w:t>759.639388</w:t>
            </w:r>
          </w:p>
        </w:tc>
        <w:tc>
          <w:tcPr>
            <w:tcW w:w="2340" w:type="dxa"/>
          </w:tcPr>
          <w:p w14:paraId="2AE3B3DA" w14:textId="77777777" w:rsidR="00642432" w:rsidRDefault="00642432" w:rsidP="00642432">
            <w:pPr>
              <w:tabs>
                <w:tab w:val="left" w:pos="1050"/>
              </w:tabs>
              <w:jc w:val="center"/>
            </w:pPr>
            <w:r w:rsidRPr="00642432">
              <w:t>767.942578</w:t>
            </w:r>
          </w:p>
        </w:tc>
        <w:tc>
          <w:tcPr>
            <w:tcW w:w="2288" w:type="dxa"/>
          </w:tcPr>
          <w:p w14:paraId="7C7768F7" w14:textId="77777777" w:rsidR="00642432" w:rsidRDefault="00642432" w:rsidP="00642432">
            <w:pPr>
              <w:tabs>
                <w:tab w:val="left" w:pos="1050"/>
              </w:tabs>
              <w:jc w:val="center"/>
            </w:pPr>
            <w:r w:rsidRPr="00642432">
              <w:t>754.374734</w:t>
            </w:r>
          </w:p>
        </w:tc>
      </w:tr>
      <w:tr w:rsidR="00642432" w14:paraId="6D494B85" w14:textId="77777777" w:rsidTr="00642432">
        <w:tc>
          <w:tcPr>
            <w:tcW w:w="1638" w:type="dxa"/>
          </w:tcPr>
          <w:p w14:paraId="61119042" w14:textId="77777777" w:rsidR="00642432" w:rsidRDefault="00642432" w:rsidP="00642432">
            <w:pPr>
              <w:tabs>
                <w:tab w:val="left" w:pos="1050"/>
              </w:tabs>
              <w:jc w:val="center"/>
            </w:pPr>
            <w:r>
              <w:t>6</w:t>
            </w:r>
          </w:p>
        </w:tc>
        <w:tc>
          <w:tcPr>
            <w:tcW w:w="2250" w:type="dxa"/>
          </w:tcPr>
          <w:p w14:paraId="79D8209F" w14:textId="77777777" w:rsidR="00642432" w:rsidRDefault="00642432" w:rsidP="00642432">
            <w:pPr>
              <w:tabs>
                <w:tab w:val="left" w:pos="1050"/>
              </w:tabs>
              <w:jc w:val="center"/>
            </w:pPr>
            <w:r w:rsidRPr="00642432">
              <w:t>905.212143</w:t>
            </w:r>
          </w:p>
        </w:tc>
        <w:tc>
          <w:tcPr>
            <w:tcW w:w="2340" w:type="dxa"/>
          </w:tcPr>
          <w:p w14:paraId="73685C22" w14:textId="77777777" w:rsidR="00642432" w:rsidRDefault="00642432" w:rsidP="00642432">
            <w:pPr>
              <w:tabs>
                <w:tab w:val="left" w:pos="1050"/>
              </w:tabs>
              <w:jc w:val="center"/>
            </w:pPr>
            <w:r w:rsidRPr="00642432">
              <w:t>926.173051</w:t>
            </w:r>
          </w:p>
        </w:tc>
        <w:tc>
          <w:tcPr>
            <w:tcW w:w="2288" w:type="dxa"/>
          </w:tcPr>
          <w:p w14:paraId="05A3859B" w14:textId="77777777" w:rsidR="00642432" w:rsidRDefault="00642432" w:rsidP="00642432">
            <w:pPr>
              <w:tabs>
                <w:tab w:val="left" w:pos="1050"/>
              </w:tabs>
              <w:jc w:val="center"/>
            </w:pPr>
            <w:r w:rsidRPr="00642432">
              <w:t>892.802645</w:t>
            </w:r>
          </w:p>
        </w:tc>
      </w:tr>
      <w:tr w:rsidR="00642432" w14:paraId="1DCD1F2F" w14:textId="77777777" w:rsidTr="00642432">
        <w:tc>
          <w:tcPr>
            <w:tcW w:w="1638" w:type="dxa"/>
          </w:tcPr>
          <w:p w14:paraId="2FE320B5" w14:textId="77777777" w:rsidR="00642432" w:rsidRDefault="00642432" w:rsidP="00642432">
            <w:pPr>
              <w:tabs>
                <w:tab w:val="left" w:pos="1050"/>
              </w:tabs>
              <w:jc w:val="center"/>
            </w:pPr>
            <w:r>
              <w:t>7</w:t>
            </w:r>
          </w:p>
        </w:tc>
        <w:tc>
          <w:tcPr>
            <w:tcW w:w="2250" w:type="dxa"/>
          </w:tcPr>
          <w:p w14:paraId="376A8F1B" w14:textId="77777777" w:rsidR="00642432" w:rsidRDefault="00642432" w:rsidP="00642432">
            <w:pPr>
              <w:tabs>
                <w:tab w:val="left" w:pos="1050"/>
              </w:tabs>
              <w:jc w:val="center"/>
            </w:pPr>
            <w:r w:rsidRPr="00642432">
              <w:t>1048.579712</w:t>
            </w:r>
          </w:p>
        </w:tc>
        <w:tc>
          <w:tcPr>
            <w:tcW w:w="2340" w:type="dxa"/>
          </w:tcPr>
          <w:p w14:paraId="0E00C000" w14:textId="77777777" w:rsidR="00642432" w:rsidRDefault="00642432" w:rsidP="00642432">
            <w:pPr>
              <w:tabs>
                <w:tab w:val="left" w:pos="1050"/>
              </w:tabs>
              <w:jc w:val="center"/>
            </w:pPr>
            <w:r w:rsidRPr="00642432">
              <w:t>1053.718020</w:t>
            </w:r>
          </w:p>
        </w:tc>
        <w:tc>
          <w:tcPr>
            <w:tcW w:w="2288" w:type="dxa"/>
          </w:tcPr>
          <w:p w14:paraId="4DD27486" w14:textId="77777777" w:rsidR="00642432" w:rsidRDefault="00642432" w:rsidP="00642432">
            <w:pPr>
              <w:tabs>
                <w:tab w:val="left" w:pos="1050"/>
              </w:tabs>
              <w:jc w:val="center"/>
            </w:pPr>
            <w:r w:rsidRPr="00642432">
              <w:t>1044.610255</w:t>
            </w:r>
          </w:p>
        </w:tc>
      </w:tr>
      <w:tr w:rsidR="00642432" w14:paraId="34B7F153" w14:textId="77777777" w:rsidTr="00642432">
        <w:tc>
          <w:tcPr>
            <w:tcW w:w="1638" w:type="dxa"/>
          </w:tcPr>
          <w:p w14:paraId="61321421" w14:textId="77777777" w:rsidR="00642432" w:rsidRDefault="00642432" w:rsidP="00642432">
            <w:pPr>
              <w:tabs>
                <w:tab w:val="left" w:pos="1050"/>
              </w:tabs>
              <w:jc w:val="center"/>
            </w:pPr>
            <w:r>
              <w:t>8</w:t>
            </w:r>
          </w:p>
        </w:tc>
        <w:tc>
          <w:tcPr>
            <w:tcW w:w="2250" w:type="dxa"/>
          </w:tcPr>
          <w:p w14:paraId="593B2FD2" w14:textId="77777777" w:rsidR="00642432" w:rsidRDefault="00642432" w:rsidP="00642432">
            <w:pPr>
              <w:tabs>
                <w:tab w:val="left" w:pos="1050"/>
              </w:tabs>
              <w:jc w:val="center"/>
            </w:pPr>
            <w:r w:rsidRPr="00642432">
              <w:t>1200.145331</w:t>
            </w:r>
          </w:p>
        </w:tc>
        <w:tc>
          <w:tcPr>
            <w:tcW w:w="2340" w:type="dxa"/>
          </w:tcPr>
          <w:p w14:paraId="4EA67277" w14:textId="77777777" w:rsidR="00642432" w:rsidRDefault="00642432" w:rsidP="00642432">
            <w:pPr>
              <w:tabs>
                <w:tab w:val="left" w:pos="1050"/>
              </w:tabs>
              <w:jc w:val="center"/>
            </w:pPr>
            <w:r w:rsidRPr="00642432">
              <w:t>1220.849105</w:t>
            </w:r>
          </w:p>
        </w:tc>
        <w:tc>
          <w:tcPr>
            <w:tcW w:w="2288" w:type="dxa"/>
          </w:tcPr>
          <w:p w14:paraId="62821DA3" w14:textId="77777777" w:rsidR="00642432" w:rsidRDefault="00642432" w:rsidP="00642432">
            <w:pPr>
              <w:tabs>
                <w:tab w:val="left" w:pos="1050"/>
              </w:tabs>
              <w:jc w:val="center"/>
            </w:pPr>
            <w:r w:rsidRPr="00642432">
              <w:t>1202.753864</w:t>
            </w:r>
          </w:p>
        </w:tc>
      </w:tr>
      <w:tr w:rsidR="00642432" w14:paraId="3131E46D" w14:textId="77777777" w:rsidTr="00642432">
        <w:tc>
          <w:tcPr>
            <w:tcW w:w="1638" w:type="dxa"/>
          </w:tcPr>
          <w:p w14:paraId="0FB1C157" w14:textId="77777777" w:rsidR="00642432" w:rsidRDefault="00642432" w:rsidP="00642432">
            <w:pPr>
              <w:tabs>
                <w:tab w:val="left" w:pos="1050"/>
              </w:tabs>
              <w:jc w:val="center"/>
            </w:pPr>
            <w:r>
              <w:t>9</w:t>
            </w:r>
          </w:p>
        </w:tc>
        <w:tc>
          <w:tcPr>
            <w:tcW w:w="2250" w:type="dxa"/>
          </w:tcPr>
          <w:p w14:paraId="3152E552" w14:textId="77777777" w:rsidR="00642432" w:rsidRDefault="00642432" w:rsidP="00642432">
            <w:pPr>
              <w:tabs>
                <w:tab w:val="left" w:pos="1050"/>
              </w:tabs>
              <w:jc w:val="center"/>
            </w:pPr>
            <w:r w:rsidRPr="00642432">
              <w:t>917.885547</w:t>
            </w:r>
          </w:p>
        </w:tc>
        <w:tc>
          <w:tcPr>
            <w:tcW w:w="2340" w:type="dxa"/>
          </w:tcPr>
          <w:p w14:paraId="543455E7" w14:textId="77777777" w:rsidR="00642432" w:rsidRDefault="00642432" w:rsidP="00642432">
            <w:pPr>
              <w:tabs>
                <w:tab w:val="left" w:pos="1050"/>
              </w:tabs>
              <w:jc w:val="center"/>
            </w:pPr>
            <w:r w:rsidRPr="00642432">
              <w:t>1203.069713</w:t>
            </w:r>
          </w:p>
        </w:tc>
        <w:tc>
          <w:tcPr>
            <w:tcW w:w="2288" w:type="dxa"/>
          </w:tcPr>
          <w:p w14:paraId="76D053F5" w14:textId="77777777" w:rsidR="00642432" w:rsidRDefault="00642432" w:rsidP="00642432">
            <w:pPr>
              <w:tabs>
                <w:tab w:val="left" w:pos="1050"/>
              </w:tabs>
              <w:jc w:val="center"/>
            </w:pPr>
            <w:r w:rsidRPr="00642432">
              <w:t>873.176287</w:t>
            </w:r>
          </w:p>
        </w:tc>
      </w:tr>
      <w:tr w:rsidR="00642432" w14:paraId="0B24F80C" w14:textId="77777777" w:rsidTr="00642432">
        <w:tc>
          <w:tcPr>
            <w:tcW w:w="1638" w:type="dxa"/>
          </w:tcPr>
          <w:p w14:paraId="6214FE57" w14:textId="77777777" w:rsidR="00642432" w:rsidRDefault="00642432" w:rsidP="00642432">
            <w:pPr>
              <w:tabs>
                <w:tab w:val="left" w:pos="1050"/>
              </w:tabs>
              <w:jc w:val="center"/>
            </w:pPr>
            <w:r>
              <w:t>10</w:t>
            </w:r>
          </w:p>
        </w:tc>
        <w:tc>
          <w:tcPr>
            <w:tcW w:w="2250" w:type="dxa"/>
          </w:tcPr>
          <w:p w14:paraId="5A6E3A27" w14:textId="77777777" w:rsidR="00642432" w:rsidRDefault="00642432" w:rsidP="00642432">
            <w:pPr>
              <w:tabs>
                <w:tab w:val="left" w:pos="1050"/>
              </w:tabs>
              <w:jc w:val="center"/>
            </w:pPr>
            <w:r w:rsidRPr="00642432">
              <w:t>1013.479569</w:t>
            </w:r>
          </w:p>
        </w:tc>
        <w:tc>
          <w:tcPr>
            <w:tcW w:w="2340" w:type="dxa"/>
          </w:tcPr>
          <w:p w14:paraId="51B9CF3F" w14:textId="77777777" w:rsidR="00642432" w:rsidRDefault="00642432" w:rsidP="00642432">
            <w:pPr>
              <w:tabs>
                <w:tab w:val="left" w:pos="1050"/>
              </w:tabs>
              <w:jc w:val="center"/>
            </w:pPr>
            <w:r w:rsidRPr="00642432">
              <w:t>1217.955004</w:t>
            </w:r>
          </w:p>
        </w:tc>
        <w:tc>
          <w:tcPr>
            <w:tcW w:w="2288" w:type="dxa"/>
          </w:tcPr>
          <w:p w14:paraId="60507EFF" w14:textId="77777777" w:rsidR="00642432" w:rsidRDefault="00642432" w:rsidP="00642432">
            <w:pPr>
              <w:tabs>
                <w:tab w:val="left" w:pos="1050"/>
              </w:tabs>
              <w:jc w:val="center"/>
            </w:pPr>
            <w:r w:rsidRPr="00642432">
              <w:t>985.371492</w:t>
            </w:r>
          </w:p>
        </w:tc>
      </w:tr>
      <w:tr w:rsidR="00642432" w14:paraId="2FD93209" w14:textId="77777777" w:rsidTr="00642432">
        <w:tc>
          <w:tcPr>
            <w:tcW w:w="1638" w:type="dxa"/>
          </w:tcPr>
          <w:p w14:paraId="244C9E0E" w14:textId="77777777" w:rsidR="00642432" w:rsidRDefault="00642432" w:rsidP="00642432">
            <w:pPr>
              <w:tabs>
                <w:tab w:val="left" w:pos="1050"/>
              </w:tabs>
              <w:jc w:val="center"/>
            </w:pPr>
            <w:r>
              <w:t>11</w:t>
            </w:r>
          </w:p>
        </w:tc>
        <w:tc>
          <w:tcPr>
            <w:tcW w:w="2250" w:type="dxa"/>
          </w:tcPr>
          <w:p w14:paraId="2A5853AE" w14:textId="77777777" w:rsidR="00642432" w:rsidRDefault="00642432" w:rsidP="00642432">
            <w:pPr>
              <w:tabs>
                <w:tab w:val="left" w:pos="1050"/>
              </w:tabs>
              <w:jc w:val="center"/>
            </w:pPr>
            <w:r w:rsidRPr="00642432">
              <w:t>1108.458466</w:t>
            </w:r>
          </w:p>
        </w:tc>
        <w:tc>
          <w:tcPr>
            <w:tcW w:w="2340" w:type="dxa"/>
          </w:tcPr>
          <w:p w14:paraId="198F16D3" w14:textId="77777777" w:rsidR="00642432" w:rsidRDefault="00642432" w:rsidP="00642432">
            <w:pPr>
              <w:tabs>
                <w:tab w:val="left" w:pos="1050"/>
              </w:tabs>
              <w:jc w:val="center"/>
            </w:pPr>
            <w:r w:rsidRPr="00642432">
              <w:t>1244.481767</w:t>
            </w:r>
          </w:p>
        </w:tc>
        <w:tc>
          <w:tcPr>
            <w:tcW w:w="2288" w:type="dxa"/>
          </w:tcPr>
          <w:p w14:paraId="216B639D" w14:textId="77777777" w:rsidR="00642432" w:rsidRDefault="00642432" w:rsidP="00642432">
            <w:pPr>
              <w:tabs>
                <w:tab w:val="left" w:pos="1050"/>
              </w:tabs>
              <w:jc w:val="center"/>
            </w:pPr>
            <w:r w:rsidRPr="00642432">
              <w:t>1088.345654</w:t>
            </w:r>
          </w:p>
        </w:tc>
      </w:tr>
      <w:tr w:rsidR="00642432" w14:paraId="0EA0D3C8" w14:textId="77777777" w:rsidTr="00642432">
        <w:tc>
          <w:tcPr>
            <w:tcW w:w="1638" w:type="dxa"/>
          </w:tcPr>
          <w:p w14:paraId="3A615F5B" w14:textId="77777777" w:rsidR="00642432" w:rsidRDefault="00642432" w:rsidP="00642432">
            <w:pPr>
              <w:tabs>
                <w:tab w:val="left" w:pos="1050"/>
              </w:tabs>
              <w:jc w:val="center"/>
            </w:pPr>
            <w:r>
              <w:t>12</w:t>
            </w:r>
          </w:p>
        </w:tc>
        <w:tc>
          <w:tcPr>
            <w:tcW w:w="2250" w:type="dxa"/>
          </w:tcPr>
          <w:p w14:paraId="449408F7" w14:textId="77777777" w:rsidR="00642432" w:rsidRDefault="00642432" w:rsidP="00642432">
            <w:pPr>
              <w:tabs>
                <w:tab w:val="left" w:pos="1050"/>
              </w:tabs>
              <w:jc w:val="center"/>
            </w:pPr>
            <w:r w:rsidRPr="00642432">
              <w:t>1198.226304</w:t>
            </w:r>
          </w:p>
        </w:tc>
        <w:tc>
          <w:tcPr>
            <w:tcW w:w="2340" w:type="dxa"/>
          </w:tcPr>
          <w:p w14:paraId="7E28BC93" w14:textId="77777777" w:rsidR="00642432" w:rsidRDefault="00642432" w:rsidP="00642432">
            <w:pPr>
              <w:tabs>
                <w:tab w:val="left" w:pos="1050"/>
              </w:tabs>
              <w:jc w:val="center"/>
            </w:pPr>
            <w:r w:rsidRPr="00642432">
              <w:t>1229.988668</w:t>
            </w:r>
          </w:p>
        </w:tc>
        <w:tc>
          <w:tcPr>
            <w:tcW w:w="2288" w:type="dxa"/>
          </w:tcPr>
          <w:p w14:paraId="7BD7533A" w14:textId="77777777" w:rsidR="00642432" w:rsidRDefault="00642432" w:rsidP="00642432">
            <w:pPr>
              <w:tabs>
                <w:tab w:val="left" w:pos="1050"/>
              </w:tabs>
              <w:jc w:val="center"/>
            </w:pPr>
            <w:r w:rsidRPr="00642432">
              <w:t>1189.917319</w:t>
            </w:r>
          </w:p>
        </w:tc>
      </w:tr>
      <w:tr w:rsidR="00642432" w14:paraId="5B579EBC" w14:textId="77777777" w:rsidTr="00642432">
        <w:tc>
          <w:tcPr>
            <w:tcW w:w="1638" w:type="dxa"/>
          </w:tcPr>
          <w:p w14:paraId="4AE94EF0" w14:textId="77777777" w:rsidR="00642432" w:rsidRDefault="00642432" w:rsidP="00642432">
            <w:pPr>
              <w:tabs>
                <w:tab w:val="left" w:pos="1050"/>
              </w:tabs>
              <w:jc w:val="center"/>
            </w:pPr>
            <w:r>
              <w:t>13</w:t>
            </w:r>
          </w:p>
        </w:tc>
        <w:tc>
          <w:tcPr>
            <w:tcW w:w="2250" w:type="dxa"/>
          </w:tcPr>
          <w:p w14:paraId="73861843" w14:textId="77777777" w:rsidR="00642432" w:rsidRDefault="00642432" w:rsidP="00642432">
            <w:pPr>
              <w:tabs>
                <w:tab w:val="left" w:pos="1050"/>
              </w:tabs>
              <w:jc w:val="center"/>
            </w:pPr>
            <w:r w:rsidRPr="00642432">
              <w:t>1132.850568</w:t>
            </w:r>
          </w:p>
        </w:tc>
        <w:tc>
          <w:tcPr>
            <w:tcW w:w="2340" w:type="dxa"/>
          </w:tcPr>
          <w:p w14:paraId="7A5DC2B0" w14:textId="77777777" w:rsidR="00642432" w:rsidRDefault="00642432" w:rsidP="00642432">
            <w:pPr>
              <w:tabs>
                <w:tab w:val="left" w:pos="1050"/>
              </w:tabs>
              <w:jc w:val="center"/>
            </w:pPr>
            <w:r w:rsidRPr="00642432">
              <w:t>1243.831777</w:t>
            </w:r>
          </w:p>
        </w:tc>
        <w:tc>
          <w:tcPr>
            <w:tcW w:w="2288" w:type="dxa"/>
          </w:tcPr>
          <w:p w14:paraId="7A02DFFB" w14:textId="77777777" w:rsidR="00642432" w:rsidRDefault="00642432" w:rsidP="00642432">
            <w:pPr>
              <w:tabs>
                <w:tab w:val="left" w:pos="1050"/>
              </w:tabs>
              <w:jc w:val="center"/>
            </w:pPr>
            <w:r w:rsidRPr="00642432">
              <w:t>1057.217254</w:t>
            </w:r>
          </w:p>
        </w:tc>
      </w:tr>
      <w:tr w:rsidR="00642432" w14:paraId="3B653C16" w14:textId="77777777" w:rsidTr="00642432">
        <w:tc>
          <w:tcPr>
            <w:tcW w:w="1638" w:type="dxa"/>
          </w:tcPr>
          <w:p w14:paraId="4B718A8E" w14:textId="77777777" w:rsidR="00642432" w:rsidRDefault="00642432" w:rsidP="00642432">
            <w:pPr>
              <w:tabs>
                <w:tab w:val="left" w:pos="1050"/>
              </w:tabs>
              <w:jc w:val="center"/>
            </w:pPr>
            <w:r>
              <w:t>14</w:t>
            </w:r>
          </w:p>
        </w:tc>
        <w:tc>
          <w:tcPr>
            <w:tcW w:w="2250" w:type="dxa"/>
          </w:tcPr>
          <w:p w14:paraId="5DDD57E1" w14:textId="77777777" w:rsidR="00642432" w:rsidRDefault="00642432" w:rsidP="00642432">
            <w:pPr>
              <w:tabs>
                <w:tab w:val="left" w:pos="1050"/>
              </w:tabs>
              <w:jc w:val="center"/>
            </w:pPr>
            <w:r w:rsidRPr="00642432">
              <w:t>1225.549578</w:t>
            </w:r>
          </w:p>
        </w:tc>
        <w:tc>
          <w:tcPr>
            <w:tcW w:w="2340" w:type="dxa"/>
          </w:tcPr>
          <w:p w14:paraId="0F813AF8" w14:textId="77777777" w:rsidR="00642432" w:rsidRDefault="00642432" w:rsidP="00642432">
            <w:pPr>
              <w:tabs>
                <w:tab w:val="left" w:pos="1050"/>
              </w:tabs>
              <w:jc w:val="center"/>
            </w:pPr>
            <w:r w:rsidRPr="00642432">
              <w:t>1244.365306</w:t>
            </w:r>
          </w:p>
        </w:tc>
        <w:tc>
          <w:tcPr>
            <w:tcW w:w="2288" w:type="dxa"/>
          </w:tcPr>
          <w:p w14:paraId="6BBFE29B" w14:textId="77777777" w:rsidR="00642432" w:rsidRDefault="00642432" w:rsidP="00642432">
            <w:pPr>
              <w:tabs>
                <w:tab w:val="left" w:pos="1050"/>
              </w:tabs>
              <w:jc w:val="center"/>
            </w:pPr>
            <w:r w:rsidRPr="00642432">
              <w:t>1165.529612</w:t>
            </w:r>
          </w:p>
        </w:tc>
      </w:tr>
      <w:tr w:rsidR="00642432" w14:paraId="4CAFEA06" w14:textId="77777777" w:rsidTr="00642432">
        <w:tc>
          <w:tcPr>
            <w:tcW w:w="1638" w:type="dxa"/>
          </w:tcPr>
          <w:p w14:paraId="35BEE17F" w14:textId="77777777" w:rsidR="00642432" w:rsidRDefault="00642432" w:rsidP="00642432">
            <w:pPr>
              <w:tabs>
                <w:tab w:val="left" w:pos="1050"/>
              </w:tabs>
              <w:jc w:val="center"/>
            </w:pPr>
            <w:r>
              <w:t>15</w:t>
            </w:r>
          </w:p>
        </w:tc>
        <w:tc>
          <w:tcPr>
            <w:tcW w:w="2250" w:type="dxa"/>
          </w:tcPr>
          <w:p w14:paraId="76DDA63E" w14:textId="77777777" w:rsidR="00642432" w:rsidRDefault="00642432" w:rsidP="00642432">
            <w:pPr>
              <w:tabs>
                <w:tab w:val="left" w:pos="1050"/>
              </w:tabs>
              <w:jc w:val="center"/>
            </w:pPr>
            <w:r w:rsidRPr="00642432">
              <w:t>1223.433849</w:t>
            </w:r>
          </w:p>
        </w:tc>
        <w:tc>
          <w:tcPr>
            <w:tcW w:w="2340" w:type="dxa"/>
          </w:tcPr>
          <w:p w14:paraId="303F81F3" w14:textId="77777777" w:rsidR="00642432" w:rsidRDefault="00642432" w:rsidP="00642432">
            <w:pPr>
              <w:tabs>
                <w:tab w:val="left" w:pos="1050"/>
              </w:tabs>
              <w:jc w:val="center"/>
            </w:pPr>
            <w:r w:rsidRPr="00642432">
              <w:t>1263.954122</w:t>
            </w:r>
          </w:p>
        </w:tc>
        <w:tc>
          <w:tcPr>
            <w:tcW w:w="2288" w:type="dxa"/>
          </w:tcPr>
          <w:p w14:paraId="0F6910A3" w14:textId="77777777" w:rsidR="00642432" w:rsidRDefault="00642432" w:rsidP="00642432">
            <w:pPr>
              <w:tabs>
                <w:tab w:val="left" w:pos="1050"/>
              </w:tabs>
              <w:jc w:val="center"/>
            </w:pPr>
            <w:r w:rsidRPr="00642432">
              <w:t>1165.842191</w:t>
            </w:r>
          </w:p>
        </w:tc>
      </w:tr>
      <w:tr w:rsidR="00642432" w14:paraId="6EC08231" w14:textId="77777777" w:rsidTr="00642432">
        <w:tc>
          <w:tcPr>
            <w:tcW w:w="1638" w:type="dxa"/>
          </w:tcPr>
          <w:p w14:paraId="13B1B37C" w14:textId="77777777" w:rsidR="00642432" w:rsidRDefault="00642432" w:rsidP="00642432">
            <w:pPr>
              <w:tabs>
                <w:tab w:val="left" w:pos="1050"/>
              </w:tabs>
              <w:jc w:val="center"/>
            </w:pPr>
            <w:r>
              <w:t>16</w:t>
            </w:r>
          </w:p>
        </w:tc>
        <w:tc>
          <w:tcPr>
            <w:tcW w:w="2250" w:type="dxa"/>
          </w:tcPr>
          <w:p w14:paraId="233F6494" w14:textId="77777777" w:rsidR="00642432" w:rsidRDefault="00642432" w:rsidP="00642432">
            <w:pPr>
              <w:tabs>
                <w:tab w:val="left" w:pos="1050"/>
              </w:tabs>
              <w:jc w:val="center"/>
            </w:pPr>
            <w:r w:rsidRPr="00642432">
              <w:t>1252.843837</w:t>
            </w:r>
          </w:p>
        </w:tc>
        <w:tc>
          <w:tcPr>
            <w:tcW w:w="2340" w:type="dxa"/>
          </w:tcPr>
          <w:p w14:paraId="52025503" w14:textId="77777777" w:rsidR="00642432" w:rsidRDefault="00642432" w:rsidP="00642432">
            <w:pPr>
              <w:tabs>
                <w:tab w:val="left" w:pos="1050"/>
              </w:tabs>
              <w:jc w:val="center"/>
            </w:pPr>
            <w:r w:rsidRPr="00642432">
              <w:t>1274.633079</w:t>
            </w:r>
          </w:p>
        </w:tc>
        <w:tc>
          <w:tcPr>
            <w:tcW w:w="2288" w:type="dxa"/>
          </w:tcPr>
          <w:p w14:paraId="3E84265D" w14:textId="77777777" w:rsidR="00642432" w:rsidRDefault="00642432" w:rsidP="00642432">
            <w:pPr>
              <w:tabs>
                <w:tab w:val="left" w:pos="1050"/>
              </w:tabs>
              <w:jc w:val="center"/>
            </w:pPr>
            <w:r w:rsidRPr="00642432">
              <w:t>1239.533094</w:t>
            </w:r>
          </w:p>
        </w:tc>
      </w:tr>
    </w:tbl>
    <w:p w14:paraId="6A4F8BC8" w14:textId="77777777" w:rsidR="00642432" w:rsidRDefault="00642432" w:rsidP="00642432">
      <w:pPr>
        <w:tabs>
          <w:tab w:val="left" w:pos="1050"/>
        </w:tabs>
      </w:pPr>
    </w:p>
    <w:p w14:paraId="08B26CC6" w14:textId="77777777" w:rsidR="00642432" w:rsidRDefault="00642432" w:rsidP="00642432">
      <w:pPr>
        <w:tabs>
          <w:tab w:val="left" w:pos="1050"/>
        </w:tabs>
      </w:pPr>
      <w:r>
        <w:rPr>
          <w:noProof/>
        </w:rPr>
        <w:drawing>
          <wp:inline distT="0" distB="0" distL="0" distR="0" wp14:anchorId="6F8B51A5" wp14:editId="4EC828F1">
            <wp:extent cx="5270500" cy="30746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0397BC" w14:textId="77777777" w:rsidR="00642432" w:rsidRDefault="00642432" w:rsidP="00642432">
      <w:pPr>
        <w:tabs>
          <w:tab w:val="left" w:pos="1050"/>
        </w:tabs>
      </w:pPr>
    </w:p>
    <w:p w14:paraId="64E0DCCA" w14:textId="77777777" w:rsidR="00642432" w:rsidRDefault="00642432" w:rsidP="00642432">
      <w:pPr>
        <w:tabs>
          <w:tab w:val="left" w:pos="1050"/>
        </w:tabs>
      </w:pPr>
      <w:r>
        <w:t>3.2.2</w:t>
      </w:r>
    </w:p>
    <w:p w14:paraId="218314E4" w14:textId="77777777" w:rsidR="00642432" w:rsidRDefault="00D07343" w:rsidP="00642432">
      <w:pPr>
        <w:tabs>
          <w:tab w:val="left" w:pos="1050"/>
        </w:tabs>
      </w:pPr>
      <w:r>
        <w:t>In the case of OpenMP for with 16 threads, the fastest implementation is 7.549534 time faster than the scalar baseline.</w:t>
      </w:r>
    </w:p>
    <w:p w14:paraId="3CC52AB2" w14:textId="77777777" w:rsidR="00D07343" w:rsidRDefault="00D07343" w:rsidP="00642432">
      <w:pPr>
        <w:tabs>
          <w:tab w:val="left" w:pos="1050"/>
        </w:tabs>
      </w:pPr>
      <w:r>
        <w:t xml:space="preserve">In the case of OpenMP task with 16 threads, the fastest implementation is </w:t>
      </w:r>
    </w:p>
    <w:p w14:paraId="7303CD85" w14:textId="77777777" w:rsidR="00D07343" w:rsidRDefault="00D07343" w:rsidP="00642432">
      <w:pPr>
        <w:tabs>
          <w:tab w:val="left" w:pos="1050"/>
        </w:tabs>
      </w:pPr>
      <w:r>
        <w:t>7.680834 time faster than the scalar baseline.</w:t>
      </w:r>
    </w:p>
    <w:p w14:paraId="73F065DE" w14:textId="77777777" w:rsidR="00D07343" w:rsidRDefault="00D07343" w:rsidP="00642432">
      <w:pPr>
        <w:tabs>
          <w:tab w:val="left" w:pos="1050"/>
        </w:tabs>
      </w:pPr>
      <w:r>
        <w:t>In the case of Pthreads with 16 threads, the fastest implementation is 7.469324 time faster than the scalar baseline. I did all implementation on the hive machine.</w:t>
      </w:r>
    </w:p>
    <w:p w14:paraId="6880EDE8" w14:textId="77777777" w:rsidR="00D71436" w:rsidRDefault="00D71436" w:rsidP="00642432">
      <w:pPr>
        <w:tabs>
          <w:tab w:val="left" w:pos="1050"/>
        </w:tabs>
      </w:pPr>
      <w:r>
        <w:lastRenderedPageBreak/>
        <w:t>The speed increased until 8 threads, but after that, it dropped down and pop up. This is because the hive machine has 8 cores, so after 8 threads there would be extra overhead to arrange each threads to each cores.</w:t>
      </w:r>
    </w:p>
    <w:p w14:paraId="3533CBA7" w14:textId="77777777" w:rsidR="00D71436" w:rsidRDefault="00D71436" w:rsidP="00642432">
      <w:pPr>
        <w:tabs>
          <w:tab w:val="left" w:pos="1050"/>
        </w:tabs>
      </w:pPr>
    </w:p>
    <w:p w14:paraId="1F188E80" w14:textId="77777777" w:rsidR="00D71436" w:rsidRDefault="00D71436" w:rsidP="00642432">
      <w:pPr>
        <w:tabs>
          <w:tab w:val="left" w:pos="1050"/>
        </w:tabs>
      </w:pPr>
      <w:r>
        <w:t>3.2.3</w:t>
      </w:r>
    </w:p>
    <w:p w14:paraId="0C1F8D42" w14:textId="77777777" w:rsidR="00D71436" w:rsidRDefault="00D71436" w:rsidP="00642432">
      <w:pPr>
        <w:tabs>
          <w:tab w:val="left" w:pos="1050"/>
        </w:tabs>
      </w:pPr>
      <w:r>
        <w:t>My peak performance of matrix-multiply is 1274 mflops/s with OpenMP_task. Compared to the hive machine’s peak performance (76.8 gflops/s) it is very slow performance. Using cache, SSE or other optimizing techniques may cause the peak performance of the machine. However, my performance is without that kind of optimization or techniques.</w:t>
      </w:r>
    </w:p>
    <w:p w14:paraId="317ADEC4" w14:textId="77777777" w:rsidR="00D71436" w:rsidRDefault="00D71436" w:rsidP="00642432">
      <w:pPr>
        <w:tabs>
          <w:tab w:val="left" w:pos="1050"/>
        </w:tabs>
      </w:pPr>
    </w:p>
    <w:p w14:paraId="51C0CB1C" w14:textId="77777777" w:rsidR="00D71436" w:rsidRDefault="00D71436" w:rsidP="00642432">
      <w:pPr>
        <w:tabs>
          <w:tab w:val="left" w:pos="1050"/>
        </w:tabs>
      </w:pPr>
      <w:r>
        <w:t>3.2.4</w:t>
      </w:r>
    </w:p>
    <w:p w14:paraId="6C3CDD11" w14:textId="77777777" w:rsidR="00095CE3" w:rsidRDefault="00095CE3" w:rsidP="00642432">
      <w:pPr>
        <w:tabs>
          <w:tab w:val="left" w:pos="1050"/>
        </w:tabs>
      </w:pPr>
      <w:r>
        <w:t xml:space="preserve">I prefer OpenMP because it is much easier to use that pThreads. </w:t>
      </w:r>
    </w:p>
    <w:p w14:paraId="75F9C497" w14:textId="77777777" w:rsidR="00095CE3" w:rsidRDefault="00095CE3" w:rsidP="00642432">
      <w:pPr>
        <w:tabs>
          <w:tab w:val="left" w:pos="1050"/>
        </w:tabs>
      </w:pPr>
      <w:r>
        <w:t>For using OpenMP, I just put the #pragma. However, to use pThreads, I have to know about several pThreads functions.</w:t>
      </w:r>
    </w:p>
    <w:p w14:paraId="09F7D8F5" w14:textId="77777777" w:rsidR="00095CE3" w:rsidRDefault="00095CE3" w:rsidP="00642432">
      <w:pPr>
        <w:tabs>
          <w:tab w:val="left" w:pos="1050"/>
        </w:tabs>
      </w:pPr>
    </w:p>
    <w:p w14:paraId="044AEB7A" w14:textId="77777777" w:rsidR="00095CE3" w:rsidRDefault="00095CE3" w:rsidP="00642432">
      <w:pPr>
        <w:tabs>
          <w:tab w:val="left" w:pos="1050"/>
        </w:tabs>
      </w:pPr>
      <w:r>
        <w:t>3.2.5</w:t>
      </w:r>
      <w:r w:rsidR="00E100C0">
        <w:t xml:space="preserve"> and 3.2.6</w:t>
      </w:r>
      <w:r>
        <w:rPr>
          <w:noProof/>
        </w:rPr>
        <w:drawing>
          <wp:inline distT="0" distB="0" distL="0" distR="0" wp14:anchorId="6FD78515" wp14:editId="3A19672C">
            <wp:extent cx="5269230" cy="2195830"/>
            <wp:effectExtent l="0" t="0" r="0" b="0"/>
            <wp:docPr id="3" name="Picture 3" descr="Macintosh HD:Users:mincheolsung:Downloads:Fork_jo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cheolsung:Downloads:Fork_joi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2195830"/>
                    </a:xfrm>
                    <a:prstGeom prst="rect">
                      <a:avLst/>
                    </a:prstGeom>
                    <a:noFill/>
                    <a:ln>
                      <a:noFill/>
                    </a:ln>
                  </pic:spPr>
                </pic:pic>
              </a:graphicData>
            </a:graphic>
          </wp:inline>
        </w:drawing>
      </w:r>
    </w:p>
    <w:p w14:paraId="6AE8F795" w14:textId="6DDD7756" w:rsidR="00490F27" w:rsidRPr="00490F27" w:rsidRDefault="00490F27" w:rsidP="00490F27">
      <w:pPr>
        <w:rPr>
          <w:rFonts w:eastAsia="Times New Roman" w:cs="Times New Roman"/>
        </w:rPr>
      </w:pPr>
      <w:r>
        <w:rPr>
          <w:rFonts w:eastAsia="Times New Roman" w:cs="Times New Roman"/>
          <w:color w:val="252525"/>
          <w:shd w:val="clear" w:color="auto" w:fill="FFFFFF"/>
        </w:rPr>
        <w:t>A</w:t>
      </w:r>
      <w:r w:rsidRPr="00490F27">
        <w:rPr>
          <w:rFonts w:eastAsia="Times New Roman" w:cs="Times New Roman"/>
          <w:color w:val="252525"/>
          <w:shd w:val="clear" w:color="auto" w:fill="FFFFFF"/>
        </w:rPr>
        <w:t xml:space="preserve"> master </w:t>
      </w:r>
      <w:r w:rsidRPr="00490F27">
        <w:rPr>
          <w:rFonts w:eastAsia="Times New Roman" w:cs="Times New Roman"/>
          <w:iCs/>
          <w:color w:val="252525"/>
          <w:shd w:val="clear" w:color="auto" w:fill="FFFFFF"/>
        </w:rPr>
        <w:t>thread</w:t>
      </w:r>
      <w:r w:rsidRPr="00490F27">
        <w:rPr>
          <w:rFonts w:eastAsia="Times New Roman" w:cs="Times New Roman"/>
          <w:color w:val="252525"/>
          <w:shd w:val="clear" w:color="auto" w:fill="FFFFFF"/>
        </w:rPr>
        <w:t> (a series of instructions executed consecutively) </w:t>
      </w:r>
      <w:r w:rsidRPr="00490F27">
        <w:rPr>
          <w:rFonts w:eastAsia="Times New Roman" w:cs="Times New Roman"/>
          <w:iCs/>
          <w:color w:val="252525"/>
          <w:shd w:val="clear" w:color="auto" w:fill="FFFFFF"/>
        </w:rPr>
        <w:t>forks</w:t>
      </w:r>
      <w:r w:rsidRPr="00490F27">
        <w:rPr>
          <w:rFonts w:eastAsia="Times New Roman" w:cs="Times New Roman"/>
          <w:color w:val="252525"/>
          <w:shd w:val="clear" w:color="auto" w:fill="FFFFFF"/>
        </w:rPr>
        <w:t> a specified number of slave </w:t>
      </w:r>
      <w:r w:rsidRPr="00490F27">
        <w:rPr>
          <w:rFonts w:eastAsia="Times New Roman" w:cs="Times New Roman"/>
          <w:iCs/>
          <w:color w:val="252525"/>
          <w:shd w:val="clear" w:color="auto" w:fill="FFFFFF"/>
        </w:rPr>
        <w:t>threads</w:t>
      </w:r>
      <w:r>
        <w:rPr>
          <w:rFonts w:eastAsia="Times New Roman" w:cs="Times New Roman"/>
          <w:iCs/>
          <w:color w:val="252525"/>
          <w:shd w:val="clear" w:color="auto" w:fill="FFFFFF"/>
        </w:rPr>
        <w:t xml:space="preserve"> </w:t>
      </w:r>
      <w:r w:rsidRPr="00490F27">
        <w:rPr>
          <w:rFonts w:eastAsia="Times New Roman" w:cs="Times New Roman"/>
          <w:color w:val="252525"/>
          <w:shd w:val="clear" w:color="auto" w:fill="FFFFFF"/>
        </w:rPr>
        <w:t>and a task is divided among them. The threads then run concurrently, with the</w:t>
      </w:r>
      <w:r>
        <w:rPr>
          <w:rFonts w:eastAsia="Times New Roman" w:cs="Times New Roman"/>
          <w:color w:val="252525"/>
          <w:shd w:val="clear" w:color="auto" w:fill="FFFFFF"/>
        </w:rPr>
        <w:t xml:space="preserve"> runtime environment</w:t>
      </w:r>
      <w:r w:rsidRPr="00490F27">
        <w:rPr>
          <w:rFonts w:eastAsia="Times New Roman" w:cs="Times New Roman"/>
          <w:color w:val="252525"/>
          <w:shd w:val="clear" w:color="auto" w:fill="FFFFFF"/>
        </w:rPr>
        <w:t xml:space="preserve"> allocating threads to different processors.</w:t>
      </w:r>
      <w:r>
        <w:rPr>
          <w:rFonts w:eastAsia="Times New Roman" w:cs="Times New Roman"/>
        </w:rPr>
        <w:t xml:space="preserve"> </w:t>
      </w:r>
      <w:r>
        <w:t>L</w:t>
      </w:r>
      <w:r w:rsidR="00095CE3">
        <w:t>ike pThreads, after computing, the threads join in.</w:t>
      </w:r>
    </w:p>
    <w:p w14:paraId="066EFFD3" w14:textId="77777777" w:rsidR="00490F27" w:rsidRDefault="00490F27" w:rsidP="00642432">
      <w:pPr>
        <w:tabs>
          <w:tab w:val="left" w:pos="1050"/>
        </w:tabs>
      </w:pPr>
    </w:p>
    <w:p w14:paraId="72DBA664" w14:textId="77777777" w:rsidR="00E100C0" w:rsidRDefault="00E100C0" w:rsidP="00642432">
      <w:pPr>
        <w:tabs>
          <w:tab w:val="left" w:pos="1050"/>
        </w:tabs>
      </w:pPr>
      <w:r>
        <w:t>Actually, I compiled as “g++ -O3 –fopenmp –fdump-tree-ssa –c matmul.cpp”. I got a matmul.cpp.017t.ssa file, but I couldn’t understand what there is in the file.</w:t>
      </w:r>
    </w:p>
    <w:p w14:paraId="195E7DC8" w14:textId="77777777" w:rsidR="004B1CFF" w:rsidRDefault="004B1CFF" w:rsidP="00642432">
      <w:pPr>
        <w:tabs>
          <w:tab w:val="left" w:pos="1050"/>
        </w:tabs>
      </w:pPr>
    </w:p>
    <w:p w14:paraId="499FB1C0" w14:textId="77777777" w:rsidR="00E620DF" w:rsidRDefault="00E620DF" w:rsidP="00642432">
      <w:pPr>
        <w:tabs>
          <w:tab w:val="left" w:pos="1050"/>
        </w:tabs>
      </w:pPr>
    </w:p>
    <w:p w14:paraId="0E72EDF1" w14:textId="77777777" w:rsidR="00E620DF" w:rsidRDefault="00E620DF" w:rsidP="00642432">
      <w:pPr>
        <w:tabs>
          <w:tab w:val="left" w:pos="1050"/>
        </w:tabs>
      </w:pPr>
    </w:p>
    <w:p w14:paraId="6A1EEC32" w14:textId="77777777" w:rsidR="00E620DF" w:rsidRDefault="00E620DF" w:rsidP="00642432">
      <w:pPr>
        <w:tabs>
          <w:tab w:val="left" w:pos="1050"/>
        </w:tabs>
      </w:pPr>
    </w:p>
    <w:p w14:paraId="3F583C77" w14:textId="77777777" w:rsidR="00E620DF" w:rsidRDefault="00E620DF" w:rsidP="00642432">
      <w:pPr>
        <w:tabs>
          <w:tab w:val="left" w:pos="1050"/>
        </w:tabs>
      </w:pPr>
    </w:p>
    <w:p w14:paraId="37147633" w14:textId="77777777" w:rsidR="00E620DF" w:rsidRDefault="00E620DF" w:rsidP="00642432">
      <w:pPr>
        <w:tabs>
          <w:tab w:val="left" w:pos="1050"/>
        </w:tabs>
      </w:pPr>
    </w:p>
    <w:p w14:paraId="27075B9E" w14:textId="77777777" w:rsidR="00E620DF" w:rsidRDefault="00E620DF" w:rsidP="00642432">
      <w:pPr>
        <w:tabs>
          <w:tab w:val="left" w:pos="1050"/>
        </w:tabs>
      </w:pPr>
    </w:p>
    <w:p w14:paraId="6052951D" w14:textId="77777777" w:rsidR="00E620DF" w:rsidRDefault="00E620DF" w:rsidP="00642432">
      <w:pPr>
        <w:tabs>
          <w:tab w:val="left" w:pos="1050"/>
        </w:tabs>
      </w:pPr>
    </w:p>
    <w:p w14:paraId="5B2F55C5" w14:textId="77777777" w:rsidR="00E620DF" w:rsidRDefault="00E620DF" w:rsidP="00642432">
      <w:pPr>
        <w:tabs>
          <w:tab w:val="left" w:pos="1050"/>
        </w:tabs>
      </w:pPr>
    </w:p>
    <w:p w14:paraId="41FA5769" w14:textId="77777777" w:rsidR="00E620DF" w:rsidRDefault="00E620DF" w:rsidP="00642432">
      <w:pPr>
        <w:tabs>
          <w:tab w:val="left" w:pos="1050"/>
        </w:tabs>
      </w:pPr>
    </w:p>
    <w:p w14:paraId="3BF81FC0" w14:textId="77777777" w:rsidR="00E620DF" w:rsidRDefault="00E620DF" w:rsidP="00642432">
      <w:pPr>
        <w:tabs>
          <w:tab w:val="left" w:pos="1050"/>
        </w:tabs>
      </w:pPr>
    </w:p>
    <w:p w14:paraId="38E6E2F7" w14:textId="77777777" w:rsidR="00E620DF" w:rsidRDefault="00E620DF" w:rsidP="00642432">
      <w:pPr>
        <w:tabs>
          <w:tab w:val="left" w:pos="1050"/>
        </w:tabs>
      </w:pPr>
    </w:p>
    <w:p w14:paraId="0C9DEBE2" w14:textId="77777777" w:rsidR="00E620DF" w:rsidRDefault="00E620DF" w:rsidP="00642432">
      <w:pPr>
        <w:tabs>
          <w:tab w:val="left" w:pos="1050"/>
        </w:tabs>
      </w:pPr>
    </w:p>
    <w:p w14:paraId="590C33B4" w14:textId="067B3F3D" w:rsidR="004B1CFF" w:rsidRDefault="004B1CFF" w:rsidP="00642432">
      <w:pPr>
        <w:tabs>
          <w:tab w:val="left" w:pos="1050"/>
        </w:tabs>
      </w:pPr>
      <w:r>
        <w:t>4.</w:t>
      </w:r>
      <w:r w:rsidR="00E620DF">
        <w:t>1.1 and 4.1.2</w:t>
      </w:r>
    </w:p>
    <w:tbl>
      <w:tblPr>
        <w:tblStyle w:val="TableGrid"/>
        <w:tblW w:w="0" w:type="auto"/>
        <w:tblLook w:val="04A0" w:firstRow="1" w:lastRow="0" w:firstColumn="1" w:lastColumn="0" w:noHBand="0" w:noVBand="1"/>
      </w:tblPr>
      <w:tblGrid>
        <w:gridCol w:w="2838"/>
        <w:gridCol w:w="2839"/>
        <w:gridCol w:w="2839"/>
      </w:tblGrid>
      <w:tr w:rsidR="00E620DF" w14:paraId="450D71C7" w14:textId="77777777" w:rsidTr="00E620DF">
        <w:tc>
          <w:tcPr>
            <w:tcW w:w="2838" w:type="dxa"/>
          </w:tcPr>
          <w:p w14:paraId="66A87361" w14:textId="216F01E3" w:rsidR="00E620DF" w:rsidRDefault="00E620DF" w:rsidP="00E620DF">
            <w:pPr>
              <w:tabs>
                <w:tab w:val="left" w:pos="1050"/>
              </w:tabs>
              <w:jc w:val="center"/>
            </w:pPr>
            <w:r>
              <w:t># of threads</w:t>
            </w:r>
          </w:p>
        </w:tc>
        <w:tc>
          <w:tcPr>
            <w:tcW w:w="2839" w:type="dxa"/>
          </w:tcPr>
          <w:p w14:paraId="675F408E" w14:textId="000D6D3B" w:rsidR="00E620DF" w:rsidRDefault="00E620DF" w:rsidP="00E620DF">
            <w:pPr>
              <w:tabs>
                <w:tab w:val="left" w:pos="1050"/>
              </w:tabs>
              <w:jc w:val="center"/>
            </w:pPr>
            <w:r>
              <w:t>-n1</w:t>
            </w:r>
          </w:p>
        </w:tc>
        <w:tc>
          <w:tcPr>
            <w:tcW w:w="2839" w:type="dxa"/>
          </w:tcPr>
          <w:p w14:paraId="4C3C6C24" w14:textId="20055628" w:rsidR="00E620DF" w:rsidRDefault="00E620DF" w:rsidP="00E620DF">
            <w:pPr>
              <w:tabs>
                <w:tab w:val="left" w:pos="1050"/>
              </w:tabs>
              <w:jc w:val="center"/>
            </w:pPr>
            <w:r>
              <w:t xml:space="preserve">-n10 </w:t>
            </w:r>
          </w:p>
        </w:tc>
      </w:tr>
      <w:tr w:rsidR="00E620DF" w14:paraId="1F03928A" w14:textId="77777777" w:rsidTr="00E620DF">
        <w:tc>
          <w:tcPr>
            <w:tcW w:w="2838" w:type="dxa"/>
          </w:tcPr>
          <w:p w14:paraId="2FD2AAD2" w14:textId="7E5AAC74" w:rsidR="00E620DF" w:rsidRDefault="00E620DF" w:rsidP="00E620DF">
            <w:pPr>
              <w:tabs>
                <w:tab w:val="left" w:pos="1050"/>
              </w:tabs>
              <w:jc w:val="center"/>
            </w:pPr>
            <w:r>
              <w:t>1</w:t>
            </w:r>
          </w:p>
        </w:tc>
        <w:tc>
          <w:tcPr>
            <w:tcW w:w="2839" w:type="dxa"/>
          </w:tcPr>
          <w:p w14:paraId="3FF017BA" w14:textId="175E0DB0" w:rsidR="00E620DF" w:rsidRPr="0037176D" w:rsidRDefault="00E620DF" w:rsidP="0037176D">
            <w:pPr>
              <w:tabs>
                <w:tab w:val="left" w:pos="1050"/>
              </w:tabs>
              <w:jc w:val="center"/>
            </w:pPr>
            <w:r w:rsidRPr="0037176D">
              <w:t>0.</w:t>
            </w:r>
            <w:r w:rsidR="0037176D" w:rsidRPr="0037176D">
              <w:t>00795197</w:t>
            </w:r>
            <w:r w:rsidRPr="0037176D">
              <w:t>(sec)</w:t>
            </w:r>
          </w:p>
        </w:tc>
        <w:tc>
          <w:tcPr>
            <w:tcW w:w="2839" w:type="dxa"/>
          </w:tcPr>
          <w:p w14:paraId="78CB0173" w14:textId="570E1C87" w:rsidR="00E620DF" w:rsidRPr="0037176D" w:rsidRDefault="0037176D" w:rsidP="0037176D">
            <w:pPr>
              <w:tabs>
                <w:tab w:val="left" w:pos="1050"/>
              </w:tabs>
              <w:jc w:val="center"/>
            </w:pPr>
            <w:r w:rsidRPr="0037176D">
              <w:rPr>
                <w:rFonts w:cs="Menlo Regular"/>
              </w:rPr>
              <w:t>0.0551</w:t>
            </w:r>
            <w:r w:rsidRPr="0037176D">
              <w:t xml:space="preserve"> </w:t>
            </w:r>
            <w:r w:rsidR="00E620DF" w:rsidRPr="0037176D">
              <w:t>(sec)</w:t>
            </w:r>
          </w:p>
        </w:tc>
      </w:tr>
      <w:tr w:rsidR="00E620DF" w14:paraId="52F52716" w14:textId="77777777" w:rsidTr="00E620DF">
        <w:tc>
          <w:tcPr>
            <w:tcW w:w="2838" w:type="dxa"/>
          </w:tcPr>
          <w:p w14:paraId="6719720D" w14:textId="7796E529" w:rsidR="00E620DF" w:rsidRDefault="00E620DF" w:rsidP="00E620DF">
            <w:pPr>
              <w:tabs>
                <w:tab w:val="left" w:pos="1050"/>
              </w:tabs>
              <w:jc w:val="center"/>
            </w:pPr>
            <w:r>
              <w:t>2</w:t>
            </w:r>
          </w:p>
        </w:tc>
        <w:tc>
          <w:tcPr>
            <w:tcW w:w="2839" w:type="dxa"/>
          </w:tcPr>
          <w:p w14:paraId="56394638" w14:textId="4449455F" w:rsidR="00E620DF" w:rsidRPr="0037176D" w:rsidRDefault="00E620DF" w:rsidP="0037176D">
            <w:pPr>
              <w:tabs>
                <w:tab w:val="left" w:pos="1050"/>
              </w:tabs>
              <w:jc w:val="center"/>
            </w:pPr>
            <w:r w:rsidRPr="0037176D">
              <w:t>0.00</w:t>
            </w:r>
            <w:r w:rsidR="0037176D" w:rsidRPr="0037176D">
              <w:t>353503</w:t>
            </w:r>
          </w:p>
        </w:tc>
        <w:tc>
          <w:tcPr>
            <w:tcW w:w="2839" w:type="dxa"/>
          </w:tcPr>
          <w:p w14:paraId="6E47C8F4" w14:textId="34E89965" w:rsidR="00E620DF" w:rsidRPr="0037176D" w:rsidRDefault="0037176D" w:rsidP="0037176D">
            <w:pPr>
              <w:tabs>
                <w:tab w:val="left" w:pos="1050"/>
              </w:tabs>
              <w:jc w:val="center"/>
            </w:pPr>
            <w:r w:rsidRPr="0037176D">
              <w:rPr>
                <w:rFonts w:cs="Menlo Regular"/>
              </w:rPr>
              <w:t>0.0287561</w:t>
            </w:r>
          </w:p>
        </w:tc>
      </w:tr>
      <w:tr w:rsidR="00E620DF" w14:paraId="2F17DCFF" w14:textId="77777777" w:rsidTr="00E620DF">
        <w:tc>
          <w:tcPr>
            <w:tcW w:w="2838" w:type="dxa"/>
          </w:tcPr>
          <w:p w14:paraId="21E946F1" w14:textId="72E23C05" w:rsidR="00E620DF" w:rsidRDefault="00E620DF" w:rsidP="00E620DF">
            <w:pPr>
              <w:tabs>
                <w:tab w:val="left" w:pos="1050"/>
              </w:tabs>
              <w:jc w:val="center"/>
            </w:pPr>
            <w:r>
              <w:t>3</w:t>
            </w:r>
          </w:p>
        </w:tc>
        <w:tc>
          <w:tcPr>
            <w:tcW w:w="2839" w:type="dxa"/>
          </w:tcPr>
          <w:p w14:paraId="0D535E20" w14:textId="1F9AE22C" w:rsidR="00E620DF" w:rsidRPr="0037176D" w:rsidRDefault="00E620DF" w:rsidP="0037176D">
            <w:pPr>
              <w:tabs>
                <w:tab w:val="left" w:pos="1050"/>
              </w:tabs>
              <w:ind w:firstLine="720"/>
            </w:pPr>
            <w:r w:rsidRPr="0037176D">
              <w:t>0.00</w:t>
            </w:r>
            <w:r w:rsidR="0037176D" w:rsidRPr="0037176D">
              <w:t>238204</w:t>
            </w:r>
          </w:p>
        </w:tc>
        <w:tc>
          <w:tcPr>
            <w:tcW w:w="2839" w:type="dxa"/>
          </w:tcPr>
          <w:p w14:paraId="524EAB8B" w14:textId="0B4408ED" w:rsidR="00E620DF" w:rsidRPr="0037176D" w:rsidRDefault="0037176D" w:rsidP="0037176D">
            <w:pPr>
              <w:tabs>
                <w:tab w:val="left" w:pos="1050"/>
              </w:tabs>
              <w:jc w:val="center"/>
            </w:pPr>
            <w:r w:rsidRPr="0037176D">
              <w:rPr>
                <w:rFonts w:cs="Menlo Regular"/>
              </w:rPr>
              <w:t>0.0208681</w:t>
            </w:r>
          </w:p>
        </w:tc>
      </w:tr>
      <w:tr w:rsidR="00E620DF" w14:paraId="75706007" w14:textId="77777777" w:rsidTr="00E620DF">
        <w:tc>
          <w:tcPr>
            <w:tcW w:w="2838" w:type="dxa"/>
          </w:tcPr>
          <w:p w14:paraId="4185F2E3" w14:textId="6C257BD5" w:rsidR="00E620DF" w:rsidRDefault="00E620DF" w:rsidP="00E620DF">
            <w:pPr>
              <w:tabs>
                <w:tab w:val="left" w:pos="1050"/>
              </w:tabs>
              <w:jc w:val="center"/>
            </w:pPr>
            <w:r>
              <w:t>4</w:t>
            </w:r>
          </w:p>
        </w:tc>
        <w:tc>
          <w:tcPr>
            <w:tcW w:w="2839" w:type="dxa"/>
          </w:tcPr>
          <w:p w14:paraId="4AC3B68C" w14:textId="1AD45479" w:rsidR="00E620DF" w:rsidRPr="0037176D" w:rsidRDefault="0037176D" w:rsidP="0037176D">
            <w:pPr>
              <w:tabs>
                <w:tab w:val="left" w:pos="1050"/>
              </w:tabs>
              <w:jc w:val="center"/>
            </w:pPr>
            <w:r w:rsidRPr="0037176D">
              <w:rPr>
                <w:rFonts w:cs="Menlo Regular"/>
              </w:rPr>
              <w:t>0.00183606</w:t>
            </w:r>
          </w:p>
        </w:tc>
        <w:tc>
          <w:tcPr>
            <w:tcW w:w="2839" w:type="dxa"/>
          </w:tcPr>
          <w:p w14:paraId="513EE8A8" w14:textId="7FBCD295" w:rsidR="00E620DF" w:rsidRPr="0037176D" w:rsidRDefault="0037176D" w:rsidP="0037176D">
            <w:pPr>
              <w:tabs>
                <w:tab w:val="left" w:pos="1050"/>
              </w:tabs>
              <w:jc w:val="center"/>
            </w:pPr>
            <w:r w:rsidRPr="0037176D">
              <w:rPr>
                <w:rFonts w:cs="Menlo Regular"/>
              </w:rPr>
              <w:t>0.015645</w:t>
            </w:r>
          </w:p>
        </w:tc>
      </w:tr>
      <w:tr w:rsidR="00E620DF" w14:paraId="404A5D05" w14:textId="77777777" w:rsidTr="00E620DF">
        <w:tc>
          <w:tcPr>
            <w:tcW w:w="2838" w:type="dxa"/>
          </w:tcPr>
          <w:p w14:paraId="7320D511" w14:textId="750C897F" w:rsidR="00E620DF" w:rsidRDefault="00E620DF" w:rsidP="00E620DF">
            <w:pPr>
              <w:tabs>
                <w:tab w:val="left" w:pos="1050"/>
              </w:tabs>
              <w:jc w:val="center"/>
            </w:pPr>
            <w:r>
              <w:t>5</w:t>
            </w:r>
          </w:p>
        </w:tc>
        <w:tc>
          <w:tcPr>
            <w:tcW w:w="2839" w:type="dxa"/>
          </w:tcPr>
          <w:p w14:paraId="4D9AD600" w14:textId="69790AA9" w:rsidR="00E620DF" w:rsidRPr="0037176D" w:rsidRDefault="0037176D" w:rsidP="0037176D">
            <w:pPr>
              <w:tabs>
                <w:tab w:val="left" w:pos="1050"/>
              </w:tabs>
              <w:jc w:val="center"/>
            </w:pPr>
            <w:r w:rsidRPr="0037176D">
              <w:rPr>
                <w:rFonts w:cs="Menlo Regular"/>
              </w:rPr>
              <w:t>0.00158501</w:t>
            </w:r>
          </w:p>
        </w:tc>
        <w:tc>
          <w:tcPr>
            <w:tcW w:w="2839" w:type="dxa"/>
          </w:tcPr>
          <w:p w14:paraId="48109C56" w14:textId="16BBAEB5" w:rsidR="00E620DF" w:rsidRPr="0037176D" w:rsidRDefault="0037176D" w:rsidP="0037176D">
            <w:pPr>
              <w:tabs>
                <w:tab w:val="left" w:pos="1050"/>
              </w:tabs>
              <w:jc w:val="center"/>
            </w:pPr>
            <w:r w:rsidRPr="0037176D">
              <w:rPr>
                <w:rFonts w:cs="Menlo Regular"/>
              </w:rPr>
              <w:t>0.01126</w:t>
            </w:r>
          </w:p>
        </w:tc>
      </w:tr>
      <w:tr w:rsidR="00E620DF" w14:paraId="07541970" w14:textId="77777777" w:rsidTr="00E620DF">
        <w:tc>
          <w:tcPr>
            <w:tcW w:w="2838" w:type="dxa"/>
          </w:tcPr>
          <w:p w14:paraId="7FDF511E" w14:textId="7D03B55C" w:rsidR="00E620DF" w:rsidRDefault="00E620DF" w:rsidP="00E620DF">
            <w:pPr>
              <w:tabs>
                <w:tab w:val="left" w:pos="1050"/>
              </w:tabs>
              <w:jc w:val="center"/>
            </w:pPr>
            <w:r>
              <w:t>6</w:t>
            </w:r>
          </w:p>
        </w:tc>
        <w:tc>
          <w:tcPr>
            <w:tcW w:w="2839" w:type="dxa"/>
          </w:tcPr>
          <w:p w14:paraId="3537F6F7" w14:textId="4D849F28" w:rsidR="00E620DF" w:rsidRPr="0037176D" w:rsidRDefault="0037176D" w:rsidP="0037176D">
            <w:pPr>
              <w:tabs>
                <w:tab w:val="left" w:pos="1050"/>
              </w:tabs>
              <w:jc w:val="center"/>
            </w:pPr>
            <w:r w:rsidRPr="0037176D">
              <w:rPr>
                <w:rFonts w:cs="Menlo Regular"/>
              </w:rPr>
              <w:t>0.00130296</w:t>
            </w:r>
          </w:p>
        </w:tc>
        <w:tc>
          <w:tcPr>
            <w:tcW w:w="2839" w:type="dxa"/>
          </w:tcPr>
          <w:p w14:paraId="3F0A405E" w14:textId="38D2A7FC" w:rsidR="00E620DF" w:rsidRPr="0037176D" w:rsidRDefault="0037176D" w:rsidP="0037176D">
            <w:pPr>
              <w:tabs>
                <w:tab w:val="left" w:pos="1050"/>
              </w:tabs>
              <w:jc w:val="center"/>
            </w:pPr>
            <w:r w:rsidRPr="0037176D">
              <w:rPr>
                <w:rFonts w:cs="Menlo Regular"/>
              </w:rPr>
              <w:t>0.0118451</w:t>
            </w:r>
          </w:p>
        </w:tc>
      </w:tr>
      <w:tr w:rsidR="00E620DF" w14:paraId="66610D2E" w14:textId="77777777" w:rsidTr="00E620DF">
        <w:tc>
          <w:tcPr>
            <w:tcW w:w="2838" w:type="dxa"/>
          </w:tcPr>
          <w:p w14:paraId="40609582" w14:textId="12517DBD" w:rsidR="00E620DF" w:rsidRDefault="00E620DF" w:rsidP="00E620DF">
            <w:pPr>
              <w:tabs>
                <w:tab w:val="left" w:pos="1050"/>
              </w:tabs>
              <w:jc w:val="center"/>
            </w:pPr>
            <w:r>
              <w:t>7</w:t>
            </w:r>
          </w:p>
        </w:tc>
        <w:tc>
          <w:tcPr>
            <w:tcW w:w="2839" w:type="dxa"/>
          </w:tcPr>
          <w:p w14:paraId="5454826E" w14:textId="67FDC147" w:rsidR="00E620DF" w:rsidRPr="0037176D" w:rsidRDefault="0037176D" w:rsidP="0037176D">
            <w:pPr>
              <w:tabs>
                <w:tab w:val="left" w:pos="1050"/>
              </w:tabs>
              <w:jc w:val="center"/>
            </w:pPr>
            <w:r w:rsidRPr="0037176D">
              <w:rPr>
                <w:rFonts w:cs="Menlo Regular"/>
              </w:rPr>
              <w:t>0.00118113</w:t>
            </w:r>
          </w:p>
        </w:tc>
        <w:tc>
          <w:tcPr>
            <w:tcW w:w="2839" w:type="dxa"/>
          </w:tcPr>
          <w:p w14:paraId="491C8682" w14:textId="13851474" w:rsidR="00E620DF" w:rsidRPr="0037176D" w:rsidRDefault="0037176D" w:rsidP="0037176D">
            <w:pPr>
              <w:tabs>
                <w:tab w:val="left" w:pos="1050"/>
              </w:tabs>
              <w:jc w:val="center"/>
            </w:pPr>
            <w:r w:rsidRPr="0037176D">
              <w:rPr>
                <w:rFonts w:cs="Menlo Regular"/>
              </w:rPr>
              <w:t>0.00805116</w:t>
            </w:r>
          </w:p>
        </w:tc>
      </w:tr>
      <w:tr w:rsidR="00E620DF" w14:paraId="3F353964" w14:textId="77777777" w:rsidTr="00E620DF">
        <w:tc>
          <w:tcPr>
            <w:tcW w:w="2838" w:type="dxa"/>
          </w:tcPr>
          <w:p w14:paraId="34438364" w14:textId="5B51841D" w:rsidR="00E620DF" w:rsidRDefault="00E620DF" w:rsidP="00E620DF">
            <w:pPr>
              <w:tabs>
                <w:tab w:val="left" w:pos="1050"/>
              </w:tabs>
              <w:jc w:val="center"/>
            </w:pPr>
            <w:r>
              <w:t>8</w:t>
            </w:r>
          </w:p>
        </w:tc>
        <w:tc>
          <w:tcPr>
            <w:tcW w:w="2839" w:type="dxa"/>
          </w:tcPr>
          <w:p w14:paraId="1D145977" w14:textId="206B8589" w:rsidR="00E620DF" w:rsidRPr="0037176D" w:rsidRDefault="0037176D" w:rsidP="0037176D">
            <w:pPr>
              <w:tabs>
                <w:tab w:val="left" w:pos="1050"/>
              </w:tabs>
              <w:jc w:val="center"/>
            </w:pPr>
            <w:r w:rsidRPr="0037176D">
              <w:rPr>
                <w:rFonts w:cs="Menlo Regular"/>
              </w:rPr>
              <w:t>0.00173283</w:t>
            </w:r>
          </w:p>
        </w:tc>
        <w:tc>
          <w:tcPr>
            <w:tcW w:w="2839" w:type="dxa"/>
          </w:tcPr>
          <w:p w14:paraId="30B8DE4F" w14:textId="7BBA9955" w:rsidR="00E620DF" w:rsidRPr="0037176D" w:rsidRDefault="0037176D" w:rsidP="0037176D">
            <w:pPr>
              <w:tabs>
                <w:tab w:val="left" w:pos="1050"/>
              </w:tabs>
              <w:jc w:val="center"/>
            </w:pPr>
            <w:r w:rsidRPr="0037176D">
              <w:rPr>
                <w:rFonts w:cs="Menlo Regular"/>
              </w:rPr>
              <w:t>0.0108092</w:t>
            </w:r>
          </w:p>
        </w:tc>
      </w:tr>
      <w:tr w:rsidR="00E620DF" w14:paraId="248A38D3" w14:textId="77777777" w:rsidTr="00E620DF">
        <w:tc>
          <w:tcPr>
            <w:tcW w:w="2838" w:type="dxa"/>
          </w:tcPr>
          <w:p w14:paraId="77E7901C" w14:textId="61463F2C" w:rsidR="00E620DF" w:rsidRDefault="00E620DF" w:rsidP="00E620DF">
            <w:pPr>
              <w:tabs>
                <w:tab w:val="left" w:pos="1050"/>
              </w:tabs>
              <w:jc w:val="center"/>
            </w:pPr>
            <w:r>
              <w:t>9</w:t>
            </w:r>
          </w:p>
        </w:tc>
        <w:tc>
          <w:tcPr>
            <w:tcW w:w="2839" w:type="dxa"/>
          </w:tcPr>
          <w:p w14:paraId="099079C3" w14:textId="7EE11F57" w:rsidR="00E620DF" w:rsidRPr="0037176D" w:rsidRDefault="0037176D" w:rsidP="0037176D">
            <w:pPr>
              <w:tabs>
                <w:tab w:val="left" w:pos="1050"/>
              </w:tabs>
              <w:jc w:val="center"/>
            </w:pPr>
            <w:r w:rsidRPr="0037176D">
              <w:rPr>
                <w:rFonts w:cs="Menlo Regular"/>
              </w:rPr>
              <w:t>0.00162005</w:t>
            </w:r>
          </w:p>
        </w:tc>
        <w:tc>
          <w:tcPr>
            <w:tcW w:w="2839" w:type="dxa"/>
          </w:tcPr>
          <w:p w14:paraId="069BDD6C" w14:textId="13B13AFD" w:rsidR="00E620DF" w:rsidRPr="0037176D" w:rsidRDefault="0037176D" w:rsidP="0037176D">
            <w:pPr>
              <w:tabs>
                <w:tab w:val="left" w:pos="1050"/>
              </w:tabs>
              <w:jc w:val="center"/>
            </w:pPr>
            <w:r w:rsidRPr="0037176D">
              <w:rPr>
                <w:rFonts w:cs="Menlo Regular"/>
              </w:rPr>
              <w:t>0.015373</w:t>
            </w:r>
          </w:p>
        </w:tc>
      </w:tr>
      <w:tr w:rsidR="00E620DF" w14:paraId="766B71DB" w14:textId="77777777" w:rsidTr="00E620DF">
        <w:tc>
          <w:tcPr>
            <w:tcW w:w="2838" w:type="dxa"/>
          </w:tcPr>
          <w:p w14:paraId="65B2C028" w14:textId="5EF277BD" w:rsidR="00E620DF" w:rsidRDefault="00E620DF" w:rsidP="00E620DF">
            <w:pPr>
              <w:tabs>
                <w:tab w:val="left" w:pos="1050"/>
              </w:tabs>
              <w:jc w:val="center"/>
            </w:pPr>
            <w:r>
              <w:t>10</w:t>
            </w:r>
          </w:p>
        </w:tc>
        <w:tc>
          <w:tcPr>
            <w:tcW w:w="2839" w:type="dxa"/>
          </w:tcPr>
          <w:p w14:paraId="15829FA4" w14:textId="676ECD1D" w:rsidR="00E620DF" w:rsidRPr="0037176D" w:rsidRDefault="0037176D" w:rsidP="0037176D">
            <w:pPr>
              <w:tabs>
                <w:tab w:val="left" w:pos="1050"/>
              </w:tabs>
              <w:jc w:val="center"/>
            </w:pPr>
            <w:r w:rsidRPr="0037176D">
              <w:rPr>
                <w:rFonts w:cs="Menlo Regular"/>
              </w:rPr>
              <w:t>0.00146008</w:t>
            </w:r>
          </w:p>
        </w:tc>
        <w:tc>
          <w:tcPr>
            <w:tcW w:w="2839" w:type="dxa"/>
          </w:tcPr>
          <w:p w14:paraId="4F3319A3" w14:textId="7CA7C152" w:rsidR="00E620DF" w:rsidRPr="0037176D" w:rsidRDefault="0037176D" w:rsidP="0037176D">
            <w:pPr>
              <w:tabs>
                <w:tab w:val="left" w:pos="1050"/>
              </w:tabs>
              <w:jc w:val="center"/>
            </w:pPr>
            <w:r w:rsidRPr="0037176D">
              <w:rPr>
                <w:rFonts w:cs="Menlo Regular"/>
              </w:rPr>
              <w:t>0.0110838</w:t>
            </w:r>
          </w:p>
        </w:tc>
      </w:tr>
      <w:tr w:rsidR="00E620DF" w14:paraId="4FDF5265" w14:textId="77777777" w:rsidTr="00E620DF">
        <w:tc>
          <w:tcPr>
            <w:tcW w:w="2838" w:type="dxa"/>
          </w:tcPr>
          <w:p w14:paraId="12FBD121" w14:textId="16E87810" w:rsidR="00E620DF" w:rsidRDefault="00E620DF" w:rsidP="00E620DF">
            <w:pPr>
              <w:tabs>
                <w:tab w:val="left" w:pos="1050"/>
              </w:tabs>
              <w:jc w:val="center"/>
            </w:pPr>
            <w:r>
              <w:t>11</w:t>
            </w:r>
          </w:p>
        </w:tc>
        <w:tc>
          <w:tcPr>
            <w:tcW w:w="2839" w:type="dxa"/>
          </w:tcPr>
          <w:p w14:paraId="6192881F" w14:textId="61C72071" w:rsidR="00E620DF" w:rsidRPr="0037176D" w:rsidRDefault="0037176D" w:rsidP="0037176D">
            <w:pPr>
              <w:tabs>
                <w:tab w:val="left" w:pos="1050"/>
              </w:tabs>
              <w:jc w:val="center"/>
            </w:pPr>
            <w:r w:rsidRPr="0037176D">
              <w:rPr>
                <w:rFonts w:cs="Menlo Regular"/>
              </w:rPr>
              <w:t>0.00135684</w:t>
            </w:r>
          </w:p>
        </w:tc>
        <w:tc>
          <w:tcPr>
            <w:tcW w:w="2839" w:type="dxa"/>
          </w:tcPr>
          <w:p w14:paraId="4D7D02C0" w14:textId="5C869E97" w:rsidR="00E620DF" w:rsidRPr="0037176D" w:rsidRDefault="0037176D" w:rsidP="0037176D">
            <w:pPr>
              <w:tabs>
                <w:tab w:val="left" w:pos="1050"/>
              </w:tabs>
              <w:jc w:val="center"/>
            </w:pPr>
            <w:r w:rsidRPr="0037176D">
              <w:rPr>
                <w:rFonts w:cs="Menlo Regular"/>
              </w:rPr>
              <w:t>0.010293</w:t>
            </w:r>
          </w:p>
        </w:tc>
      </w:tr>
      <w:tr w:rsidR="00E620DF" w14:paraId="5CC7708D" w14:textId="77777777" w:rsidTr="00E620DF">
        <w:tc>
          <w:tcPr>
            <w:tcW w:w="2838" w:type="dxa"/>
          </w:tcPr>
          <w:p w14:paraId="4568D3F1" w14:textId="6F52AE97" w:rsidR="00E620DF" w:rsidRDefault="00E620DF" w:rsidP="00E620DF">
            <w:pPr>
              <w:tabs>
                <w:tab w:val="left" w:pos="1050"/>
              </w:tabs>
              <w:jc w:val="center"/>
            </w:pPr>
            <w:r>
              <w:t>12</w:t>
            </w:r>
          </w:p>
        </w:tc>
        <w:tc>
          <w:tcPr>
            <w:tcW w:w="2839" w:type="dxa"/>
          </w:tcPr>
          <w:p w14:paraId="6197A9ED" w14:textId="5EE37AAD" w:rsidR="00E620DF" w:rsidRPr="0037176D" w:rsidRDefault="0037176D" w:rsidP="0037176D">
            <w:pPr>
              <w:tabs>
                <w:tab w:val="left" w:pos="1050"/>
              </w:tabs>
              <w:jc w:val="center"/>
            </w:pPr>
            <w:r w:rsidRPr="0037176D">
              <w:rPr>
                <w:rFonts w:cs="Menlo Regular"/>
              </w:rPr>
              <w:t>0.00127006</w:t>
            </w:r>
          </w:p>
        </w:tc>
        <w:tc>
          <w:tcPr>
            <w:tcW w:w="2839" w:type="dxa"/>
          </w:tcPr>
          <w:p w14:paraId="125EE016" w14:textId="0CC10A25" w:rsidR="00E620DF" w:rsidRPr="0037176D" w:rsidRDefault="0037176D" w:rsidP="0037176D">
            <w:pPr>
              <w:tabs>
                <w:tab w:val="left" w:pos="1050"/>
              </w:tabs>
              <w:jc w:val="center"/>
            </w:pPr>
            <w:r w:rsidRPr="0037176D">
              <w:rPr>
                <w:rFonts w:cs="Menlo Regular"/>
              </w:rPr>
              <w:t>0.0102541</w:t>
            </w:r>
          </w:p>
        </w:tc>
      </w:tr>
      <w:tr w:rsidR="00E620DF" w14:paraId="68C257CC" w14:textId="77777777" w:rsidTr="00E620DF">
        <w:tc>
          <w:tcPr>
            <w:tcW w:w="2838" w:type="dxa"/>
          </w:tcPr>
          <w:p w14:paraId="6A35B2C7" w14:textId="5200BA36" w:rsidR="00E620DF" w:rsidRDefault="00E620DF" w:rsidP="00E620DF">
            <w:pPr>
              <w:tabs>
                <w:tab w:val="left" w:pos="1050"/>
              </w:tabs>
              <w:jc w:val="center"/>
            </w:pPr>
            <w:r>
              <w:t>13</w:t>
            </w:r>
          </w:p>
        </w:tc>
        <w:tc>
          <w:tcPr>
            <w:tcW w:w="2839" w:type="dxa"/>
          </w:tcPr>
          <w:p w14:paraId="2918692A" w14:textId="1A5F33EF" w:rsidR="00E620DF" w:rsidRPr="0037176D" w:rsidRDefault="0037176D" w:rsidP="0037176D">
            <w:pPr>
              <w:tabs>
                <w:tab w:val="left" w:pos="1050"/>
              </w:tabs>
              <w:jc w:val="center"/>
            </w:pPr>
            <w:r w:rsidRPr="0037176D">
              <w:rPr>
                <w:rFonts w:cs="Menlo Regular"/>
              </w:rPr>
              <w:t>0.00129294</w:t>
            </w:r>
          </w:p>
        </w:tc>
        <w:tc>
          <w:tcPr>
            <w:tcW w:w="2839" w:type="dxa"/>
          </w:tcPr>
          <w:p w14:paraId="2887472D" w14:textId="7B4B3CD5" w:rsidR="00E620DF" w:rsidRPr="0037176D" w:rsidRDefault="0037176D" w:rsidP="0037176D">
            <w:pPr>
              <w:tabs>
                <w:tab w:val="left" w:pos="1050"/>
              </w:tabs>
              <w:jc w:val="center"/>
            </w:pPr>
            <w:r w:rsidRPr="0037176D">
              <w:rPr>
                <w:rFonts w:cs="Menlo Regular"/>
              </w:rPr>
              <w:t>0.00964308</w:t>
            </w:r>
          </w:p>
        </w:tc>
      </w:tr>
      <w:tr w:rsidR="00E620DF" w14:paraId="6B6FCFCC" w14:textId="77777777" w:rsidTr="00E620DF">
        <w:tc>
          <w:tcPr>
            <w:tcW w:w="2838" w:type="dxa"/>
          </w:tcPr>
          <w:p w14:paraId="02AF0DC5" w14:textId="00F47E11" w:rsidR="00E620DF" w:rsidRDefault="00E620DF" w:rsidP="00E620DF">
            <w:pPr>
              <w:tabs>
                <w:tab w:val="left" w:pos="1050"/>
              </w:tabs>
              <w:jc w:val="center"/>
            </w:pPr>
            <w:r>
              <w:t>14</w:t>
            </w:r>
          </w:p>
        </w:tc>
        <w:tc>
          <w:tcPr>
            <w:tcW w:w="2839" w:type="dxa"/>
          </w:tcPr>
          <w:p w14:paraId="10AFFE2F" w14:textId="602B4098" w:rsidR="00E620DF" w:rsidRPr="0037176D" w:rsidRDefault="0037176D" w:rsidP="0037176D">
            <w:pPr>
              <w:tabs>
                <w:tab w:val="left" w:pos="1050"/>
              </w:tabs>
              <w:jc w:val="center"/>
            </w:pPr>
            <w:r w:rsidRPr="0037176D">
              <w:rPr>
                <w:rFonts w:cs="Menlo Regular"/>
              </w:rPr>
              <w:t>0.00120997</w:t>
            </w:r>
          </w:p>
        </w:tc>
        <w:tc>
          <w:tcPr>
            <w:tcW w:w="2839" w:type="dxa"/>
          </w:tcPr>
          <w:p w14:paraId="4AB70CB8" w14:textId="5B9A36F4" w:rsidR="00E620DF" w:rsidRPr="0037176D" w:rsidRDefault="0037176D" w:rsidP="0037176D">
            <w:pPr>
              <w:tabs>
                <w:tab w:val="left" w:pos="1050"/>
              </w:tabs>
              <w:jc w:val="center"/>
            </w:pPr>
            <w:r w:rsidRPr="0037176D">
              <w:rPr>
                <w:rFonts w:cs="Menlo Regular"/>
              </w:rPr>
              <w:t>0.00894117</w:t>
            </w:r>
          </w:p>
        </w:tc>
      </w:tr>
      <w:tr w:rsidR="00E620DF" w14:paraId="09ABE485" w14:textId="77777777" w:rsidTr="00E620DF">
        <w:tc>
          <w:tcPr>
            <w:tcW w:w="2838" w:type="dxa"/>
          </w:tcPr>
          <w:p w14:paraId="3B83C6F6" w14:textId="3E94FA7D" w:rsidR="00E620DF" w:rsidRDefault="00E620DF" w:rsidP="00E620DF">
            <w:pPr>
              <w:tabs>
                <w:tab w:val="left" w:pos="1050"/>
              </w:tabs>
              <w:jc w:val="center"/>
            </w:pPr>
            <w:r>
              <w:t>15</w:t>
            </w:r>
          </w:p>
        </w:tc>
        <w:tc>
          <w:tcPr>
            <w:tcW w:w="2839" w:type="dxa"/>
          </w:tcPr>
          <w:p w14:paraId="49749CF7" w14:textId="15B8C7EF" w:rsidR="00E620DF" w:rsidRPr="0037176D" w:rsidRDefault="0037176D" w:rsidP="0037176D">
            <w:pPr>
              <w:tabs>
                <w:tab w:val="left" w:pos="1050"/>
              </w:tabs>
              <w:jc w:val="center"/>
            </w:pPr>
            <w:r w:rsidRPr="0037176D">
              <w:rPr>
                <w:rFonts w:cs="Menlo Regular"/>
              </w:rPr>
              <w:t>0.00125098</w:t>
            </w:r>
          </w:p>
        </w:tc>
        <w:tc>
          <w:tcPr>
            <w:tcW w:w="2839" w:type="dxa"/>
          </w:tcPr>
          <w:p w14:paraId="19B68227" w14:textId="5DB76183" w:rsidR="00E620DF" w:rsidRPr="0037176D" w:rsidRDefault="0037176D" w:rsidP="0037176D">
            <w:pPr>
              <w:tabs>
                <w:tab w:val="left" w:pos="1050"/>
              </w:tabs>
              <w:jc w:val="center"/>
            </w:pPr>
            <w:r w:rsidRPr="0037176D">
              <w:rPr>
                <w:rFonts w:cs="Menlo Regular"/>
              </w:rPr>
              <w:t>0.00781918</w:t>
            </w:r>
          </w:p>
        </w:tc>
      </w:tr>
      <w:tr w:rsidR="00E620DF" w14:paraId="4C10A96E" w14:textId="77777777" w:rsidTr="00E620DF">
        <w:tc>
          <w:tcPr>
            <w:tcW w:w="2838" w:type="dxa"/>
          </w:tcPr>
          <w:p w14:paraId="226A6755" w14:textId="745A5C9C" w:rsidR="00E620DF" w:rsidRDefault="00E620DF" w:rsidP="00E620DF">
            <w:pPr>
              <w:tabs>
                <w:tab w:val="left" w:pos="1050"/>
              </w:tabs>
              <w:jc w:val="center"/>
            </w:pPr>
            <w:r>
              <w:t>16</w:t>
            </w:r>
          </w:p>
        </w:tc>
        <w:tc>
          <w:tcPr>
            <w:tcW w:w="2839" w:type="dxa"/>
          </w:tcPr>
          <w:p w14:paraId="670AF760" w14:textId="0C382E2B" w:rsidR="00E620DF" w:rsidRPr="0037176D" w:rsidRDefault="0037176D" w:rsidP="0037176D">
            <w:pPr>
              <w:tabs>
                <w:tab w:val="left" w:pos="1050"/>
              </w:tabs>
              <w:jc w:val="center"/>
            </w:pPr>
            <w:r w:rsidRPr="0037176D">
              <w:rPr>
                <w:rFonts w:cs="Menlo Regular"/>
              </w:rPr>
              <w:t>0.00119305</w:t>
            </w:r>
          </w:p>
        </w:tc>
        <w:tc>
          <w:tcPr>
            <w:tcW w:w="2839" w:type="dxa"/>
          </w:tcPr>
          <w:p w14:paraId="2AC1135D" w14:textId="02C94586" w:rsidR="00E620DF" w:rsidRPr="0037176D" w:rsidRDefault="0037176D" w:rsidP="0037176D">
            <w:pPr>
              <w:tabs>
                <w:tab w:val="left" w:pos="1050"/>
              </w:tabs>
              <w:jc w:val="center"/>
            </w:pPr>
            <w:r w:rsidRPr="0037176D">
              <w:rPr>
                <w:rFonts w:cs="Menlo Regular"/>
              </w:rPr>
              <w:t>0.00711489</w:t>
            </w:r>
          </w:p>
        </w:tc>
      </w:tr>
    </w:tbl>
    <w:p w14:paraId="4135B7B7" w14:textId="77777777" w:rsidR="00E620DF" w:rsidRDefault="00E620DF" w:rsidP="00642432">
      <w:pPr>
        <w:tabs>
          <w:tab w:val="left" w:pos="1050"/>
        </w:tabs>
      </w:pPr>
    </w:p>
    <w:p w14:paraId="58FC147F" w14:textId="0DF91DCC" w:rsidR="00E620DF" w:rsidRDefault="00E620DF" w:rsidP="00642432">
      <w:pPr>
        <w:tabs>
          <w:tab w:val="left" w:pos="1050"/>
        </w:tabs>
      </w:pPr>
      <w:r>
        <w:rPr>
          <w:noProof/>
        </w:rPr>
        <w:drawing>
          <wp:inline distT="0" distB="0" distL="0" distR="0" wp14:anchorId="28F8C73E" wp14:editId="49DDE6F8">
            <wp:extent cx="5270500" cy="3074670"/>
            <wp:effectExtent l="0" t="0" r="1270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2E2DA5" w14:textId="2E98F72D" w:rsidR="0004600F" w:rsidRDefault="00A3097E" w:rsidP="00642432">
      <w:pPr>
        <w:tabs>
          <w:tab w:val="left" w:pos="1050"/>
        </w:tabs>
      </w:pPr>
      <w:r>
        <w:t>I</w:t>
      </w:r>
      <w:r w:rsidR="0037176D">
        <w:t xml:space="preserve">n “–n1 </w:t>
      </w:r>
      <w:r>
        <w:t>computation”, it seems like the implementation goes down</w:t>
      </w:r>
      <w:r w:rsidR="0037176D">
        <w:t xml:space="preserve"> with more threads</w:t>
      </w:r>
      <w:r>
        <w:t xml:space="preserve">. However, after the 8 threads, the implementation time goes up a little bit, because of the number of the cores. In “-n10 computation”, the speed varies lot. Before 8 threads, the implementation time goes down exponentially. At the 8 threads, the implementation time increases, but after that, it goes down. </w:t>
      </w:r>
    </w:p>
    <w:p w14:paraId="3D4F53B6" w14:textId="10FF6193" w:rsidR="00A3097E" w:rsidRDefault="00A3097E" w:rsidP="00642432">
      <w:pPr>
        <w:tabs>
          <w:tab w:val="left" w:pos="1050"/>
        </w:tabs>
      </w:pPr>
      <w:r>
        <w:t xml:space="preserve">“-n1 computation” doesn’t be affected by parallel programming little, because it’s computations is itself very small stuff. So, parallel programming is unuseful for this kind of small computation. But, in case of small things, the overhead affects on the </w:t>
      </w:r>
      <w:r w:rsidR="005A6B1E">
        <w:t>computation. To increase scalability, that kind of overhead should be removed.</w:t>
      </w:r>
      <w:bookmarkStart w:id="0" w:name="_GoBack"/>
      <w:bookmarkEnd w:id="0"/>
    </w:p>
    <w:p w14:paraId="549F6BB3" w14:textId="77777777" w:rsidR="005A6B1E" w:rsidRDefault="005A6B1E" w:rsidP="00642432">
      <w:pPr>
        <w:tabs>
          <w:tab w:val="left" w:pos="1050"/>
        </w:tabs>
      </w:pPr>
    </w:p>
    <w:p w14:paraId="02F3874D" w14:textId="77777777" w:rsidR="005A6B1E" w:rsidRDefault="005A6B1E" w:rsidP="00642432">
      <w:pPr>
        <w:tabs>
          <w:tab w:val="left" w:pos="1050"/>
        </w:tabs>
      </w:pPr>
    </w:p>
    <w:p w14:paraId="539A3D35" w14:textId="77777777" w:rsidR="005A6B1E" w:rsidRDefault="005A6B1E" w:rsidP="00642432">
      <w:pPr>
        <w:tabs>
          <w:tab w:val="left" w:pos="1050"/>
        </w:tabs>
      </w:pPr>
    </w:p>
    <w:p w14:paraId="1E9A16D1" w14:textId="186A1DC7" w:rsidR="0004600F" w:rsidRDefault="0004600F" w:rsidP="00642432">
      <w:pPr>
        <w:tabs>
          <w:tab w:val="left" w:pos="1050"/>
        </w:tabs>
      </w:pPr>
      <w:r>
        <w:t>4.2</w:t>
      </w:r>
    </w:p>
    <w:p w14:paraId="3A052A91" w14:textId="70D5C0E2" w:rsidR="0004600F" w:rsidRPr="00642432" w:rsidRDefault="009E45FB" w:rsidP="00642432">
      <w:pPr>
        <w:tabs>
          <w:tab w:val="left" w:pos="1050"/>
        </w:tabs>
      </w:pPr>
      <w:r>
        <w:t>Actually I spent</w:t>
      </w:r>
      <w:r w:rsidR="00C72CED">
        <w:t xml:space="preserve"> whole </w:t>
      </w:r>
      <w:r w:rsidR="0004600F">
        <w:t>weekend. I was no</w:t>
      </w:r>
      <w:r w:rsidR="006144C8">
        <w:t>t</w:t>
      </w:r>
      <w:r w:rsidR="0004600F">
        <w:t xml:space="preserve"> familiar with pthead and OpenMP, so I studied by myself. It was a great experience.</w:t>
      </w:r>
    </w:p>
    <w:sectPr w:rsidR="0004600F" w:rsidRPr="00642432" w:rsidSect="00EB7EC8">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32"/>
    <w:rsid w:val="0004600F"/>
    <w:rsid w:val="00095CE3"/>
    <w:rsid w:val="0037176D"/>
    <w:rsid w:val="00490F27"/>
    <w:rsid w:val="004B1CFF"/>
    <w:rsid w:val="005A6B1E"/>
    <w:rsid w:val="006144C8"/>
    <w:rsid w:val="00642432"/>
    <w:rsid w:val="00965385"/>
    <w:rsid w:val="009E45FB"/>
    <w:rsid w:val="00A3097E"/>
    <w:rsid w:val="00AA3155"/>
    <w:rsid w:val="00AD5F7C"/>
    <w:rsid w:val="00C72CED"/>
    <w:rsid w:val="00D07343"/>
    <w:rsid w:val="00D71436"/>
    <w:rsid w:val="00E100C0"/>
    <w:rsid w:val="00E620DF"/>
    <w:rsid w:val="00EB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26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432"/>
    <w:rPr>
      <w:rFonts w:ascii="Lucida Grande" w:hAnsi="Lucida Grande"/>
      <w:sz w:val="18"/>
      <w:szCs w:val="18"/>
    </w:rPr>
  </w:style>
  <w:style w:type="character" w:customStyle="1" w:styleId="apple-converted-space">
    <w:name w:val="apple-converted-space"/>
    <w:basedOn w:val="DefaultParagraphFont"/>
    <w:rsid w:val="00490F27"/>
  </w:style>
  <w:style w:type="character" w:styleId="Hyperlink">
    <w:name w:val="Hyperlink"/>
    <w:basedOn w:val="DefaultParagraphFont"/>
    <w:uiPriority w:val="99"/>
    <w:semiHidden/>
    <w:unhideWhenUsed/>
    <w:rsid w:val="00490F2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432"/>
    <w:rPr>
      <w:rFonts w:ascii="Lucida Grande" w:hAnsi="Lucida Grande"/>
      <w:sz w:val="18"/>
      <w:szCs w:val="18"/>
    </w:rPr>
  </w:style>
  <w:style w:type="character" w:customStyle="1" w:styleId="apple-converted-space">
    <w:name w:val="apple-converted-space"/>
    <w:basedOn w:val="DefaultParagraphFont"/>
    <w:rsid w:val="00490F27"/>
  </w:style>
  <w:style w:type="character" w:styleId="Hyperlink">
    <w:name w:val="Hyperlink"/>
    <w:basedOn w:val="DefaultParagraphFont"/>
    <w:uiPriority w:val="99"/>
    <w:semiHidden/>
    <w:unhideWhenUsed/>
    <w:rsid w:val="00490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3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Omp_for</c:v>
                </c:pt>
              </c:strCache>
            </c:strRef>
          </c:tx>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168.637037</c:v>
                </c:pt>
                <c:pt idx="1">
                  <c:v>324.0481179999998</c:v>
                </c:pt>
                <c:pt idx="2">
                  <c:v>476.9369039999998</c:v>
                </c:pt>
                <c:pt idx="3">
                  <c:v>628.4363689999998</c:v>
                </c:pt>
                <c:pt idx="4">
                  <c:v>759.639388</c:v>
                </c:pt>
                <c:pt idx="5">
                  <c:v>905.212143</c:v>
                </c:pt>
                <c:pt idx="6">
                  <c:v>1048.579712</c:v>
                </c:pt>
                <c:pt idx="7">
                  <c:v>1200.145331</c:v>
                </c:pt>
                <c:pt idx="8">
                  <c:v>917.885547</c:v>
                </c:pt>
                <c:pt idx="9">
                  <c:v>1013.479569</c:v>
                </c:pt>
                <c:pt idx="10">
                  <c:v>1108.458466</c:v>
                </c:pt>
                <c:pt idx="11">
                  <c:v>1198.226304</c:v>
                </c:pt>
                <c:pt idx="12">
                  <c:v>1132.850568</c:v>
                </c:pt>
                <c:pt idx="13">
                  <c:v>1225.549578</c:v>
                </c:pt>
                <c:pt idx="14">
                  <c:v>1223.433849</c:v>
                </c:pt>
                <c:pt idx="15">
                  <c:v>1252.843837</c:v>
                </c:pt>
              </c:numCache>
            </c:numRef>
          </c:val>
          <c:smooth val="0"/>
        </c:ser>
        <c:ser>
          <c:idx val="1"/>
          <c:order val="1"/>
          <c:tx>
            <c:strRef>
              <c:f>Sheet1!$C$1</c:f>
              <c:strCache>
                <c:ptCount val="1"/>
                <c:pt idx="0">
                  <c:v>Omp_task</c:v>
                </c:pt>
              </c:strCache>
            </c:strRef>
          </c:tx>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Sheet1!$C$2:$C$17</c:f>
              <c:numCache>
                <c:formatCode>General</c:formatCode>
                <c:ptCount val="16"/>
                <c:pt idx="0">
                  <c:v>166.011578</c:v>
                </c:pt>
                <c:pt idx="1">
                  <c:v>330.798664</c:v>
                </c:pt>
                <c:pt idx="2">
                  <c:v>480.057462</c:v>
                </c:pt>
                <c:pt idx="3">
                  <c:v>651.3802159999998</c:v>
                </c:pt>
                <c:pt idx="4">
                  <c:v>767.9425779999998</c:v>
                </c:pt>
                <c:pt idx="5">
                  <c:v>926.173051</c:v>
                </c:pt>
                <c:pt idx="6">
                  <c:v>1053.71802</c:v>
                </c:pt>
                <c:pt idx="7">
                  <c:v>1220.849105</c:v>
                </c:pt>
                <c:pt idx="8">
                  <c:v>1203.069713</c:v>
                </c:pt>
                <c:pt idx="9">
                  <c:v>1217.955004</c:v>
                </c:pt>
                <c:pt idx="10">
                  <c:v>1244.481767</c:v>
                </c:pt>
                <c:pt idx="11">
                  <c:v>1229.988668</c:v>
                </c:pt>
                <c:pt idx="12">
                  <c:v>1243.831777</c:v>
                </c:pt>
                <c:pt idx="13">
                  <c:v>1244.365306</c:v>
                </c:pt>
                <c:pt idx="14">
                  <c:v>1263.954122</c:v>
                </c:pt>
                <c:pt idx="15">
                  <c:v>1274.633079</c:v>
                </c:pt>
              </c:numCache>
            </c:numRef>
          </c:val>
          <c:smooth val="0"/>
        </c:ser>
        <c:ser>
          <c:idx val="2"/>
          <c:order val="2"/>
          <c:tx>
            <c:strRef>
              <c:f>Sheet1!$D$1</c:f>
              <c:strCache>
                <c:ptCount val="1"/>
                <c:pt idx="0">
                  <c:v>Pthreads</c:v>
                </c:pt>
              </c:strCache>
            </c:strRef>
          </c:tx>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Sheet1!$D$2:$D$17</c:f>
              <c:numCache>
                <c:formatCode>General</c:formatCode>
                <c:ptCount val="16"/>
                <c:pt idx="0">
                  <c:v>166.078513</c:v>
                </c:pt>
                <c:pt idx="1">
                  <c:v>323.3061099999998</c:v>
                </c:pt>
                <c:pt idx="2">
                  <c:v>479.113188</c:v>
                </c:pt>
                <c:pt idx="3">
                  <c:v>629.8170259999997</c:v>
                </c:pt>
                <c:pt idx="4">
                  <c:v>754.374734</c:v>
                </c:pt>
                <c:pt idx="5">
                  <c:v>892.8026449999998</c:v>
                </c:pt>
                <c:pt idx="6">
                  <c:v>1044.610255</c:v>
                </c:pt>
                <c:pt idx="7">
                  <c:v>1202.753864</c:v>
                </c:pt>
                <c:pt idx="8">
                  <c:v>873.176287</c:v>
                </c:pt>
                <c:pt idx="9">
                  <c:v>985.371492</c:v>
                </c:pt>
                <c:pt idx="10">
                  <c:v>1088.345654</c:v>
                </c:pt>
                <c:pt idx="11">
                  <c:v>1189.917319</c:v>
                </c:pt>
                <c:pt idx="12">
                  <c:v>1057.217254</c:v>
                </c:pt>
                <c:pt idx="13">
                  <c:v>1165.529612</c:v>
                </c:pt>
                <c:pt idx="14">
                  <c:v>1165.842191</c:v>
                </c:pt>
                <c:pt idx="15">
                  <c:v>1239.533094</c:v>
                </c:pt>
              </c:numCache>
            </c:numRef>
          </c:val>
          <c:smooth val="0"/>
        </c:ser>
        <c:dLbls>
          <c:showLegendKey val="0"/>
          <c:showVal val="0"/>
          <c:showCatName val="0"/>
          <c:showSerName val="0"/>
          <c:showPercent val="0"/>
          <c:showBubbleSize val="0"/>
        </c:dLbls>
        <c:marker val="1"/>
        <c:smooth val="0"/>
        <c:axId val="2037501592"/>
        <c:axId val="2037498600"/>
      </c:lineChart>
      <c:catAx>
        <c:axId val="2037501592"/>
        <c:scaling>
          <c:orientation val="minMax"/>
        </c:scaling>
        <c:delete val="0"/>
        <c:axPos val="b"/>
        <c:numFmt formatCode="General" sourceLinked="1"/>
        <c:majorTickMark val="out"/>
        <c:minorTickMark val="none"/>
        <c:tickLblPos val="nextTo"/>
        <c:crossAx val="2037498600"/>
        <c:crosses val="autoZero"/>
        <c:auto val="1"/>
        <c:lblAlgn val="ctr"/>
        <c:lblOffset val="100"/>
        <c:noMultiLvlLbl val="0"/>
      </c:catAx>
      <c:valAx>
        <c:axId val="2037498600"/>
        <c:scaling>
          <c:orientation val="minMax"/>
        </c:scaling>
        <c:delete val="0"/>
        <c:axPos val="l"/>
        <c:majorGridlines/>
        <c:numFmt formatCode="General" sourceLinked="1"/>
        <c:majorTickMark val="out"/>
        <c:minorTickMark val="none"/>
        <c:tickLblPos val="nextTo"/>
        <c:crossAx val="20375015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-n1</c:v>
                </c:pt>
              </c:strCache>
            </c:strRef>
          </c:tx>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0.00795197</c:v>
                </c:pt>
                <c:pt idx="1">
                  <c:v>0.00353503</c:v>
                </c:pt>
                <c:pt idx="2">
                  <c:v>0.00238204</c:v>
                </c:pt>
                <c:pt idx="3">
                  <c:v>0.00183606</c:v>
                </c:pt>
                <c:pt idx="4">
                  <c:v>0.00158501</c:v>
                </c:pt>
                <c:pt idx="5">
                  <c:v>0.00130296</c:v>
                </c:pt>
                <c:pt idx="6">
                  <c:v>0.00118113</c:v>
                </c:pt>
                <c:pt idx="7">
                  <c:v>0.00173283</c:v>
                </c:pt>
                <c:pt idx="8">
                  <c:v>0.00162005</c:v>
                </c:pt>
                <c:pt idx="9">
                  <c:v>0.00146008</c:v>
                </c:pt>
                <c:pt idx="10">
                  <c:v>0.00135684</c:v>
                </c:pt>
                <c:pt idx="11">
                  <c:v>0.00127006</c:v>
                </c:pt>
                <c:pt idx="12">
                  <c:v>0.00129294</c:v>
                </c:pt>
                <c:pt idx="13">
                  <c:v>0.00120997</c:v>
                </c:pt>
                <c:pt idx="14">
                  <c:v>0.00125098</c:v>
                </c:pt>
                <c:pt idx="15">
                  <c:v>0.00119305</c:v>
                </c:pt>
              </c:numCache>
            </c:numRef>
          </c:val>
          <c:smooth val="0"/>
        </c:ser>
        <c:ser>
          <c:idx val="1"/>
          <c:order val="1"/>
          <c:tx>
            <c:strRef>
              <c:f>Sheet1!$C$1</c:f>
              <c:strCache>
                <c:ptCount val="1"/>
                <c:pt idx="0">
                  <c:v>-n10</c:v>
                </c:pt>
              </c:strCache>
            </c:strRef>
          </c:tx>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Sheet1!$C$2:$C$17</c:f>
              <c:numCache>
                <c:formatCode>General</c:formatCode>
                <c:ptCount val="16"/>
                <c:pt idx="0">
                  <c:v>0.0551</c:v>
                </c:pt>
                <c:pt idx="1">
                  <c:v>0.0287561</c:v>
                </c:pt>
                <c:pt idx="2">
                  <c:v>0.0208681</c:v>
                </c:pt>
                <c:pt idx="3">
                  <c:v>0.015645</c:v>
                </c:pt>
                <c:pt idx="4">
                  <c:v>0.01126</c:v>
                </c:pt>
                <c:pt idx="5">
                  <c:v>0.0118451</c:v>
                </c:pt>
                <c:pt idx="6">
                  <c:v>0.00805116</c:v>
                </c:pt>
                <c:pt idx="7">
                  <c:v>0.0108092</c:v>
                </c:pt>
                <c:pt idx="8">
                  <c:v>0.015373</c:v>
                </c:pt>
                <c:pt idx="9">
                  <c:v>0.0110838</c:v>
                </c:pt>
                <c:pt idx="10">
                  <c:v>0.010293</c:v>
                </c:pt>
                <c:pt idx="11">
                  <c:v>0.0102541</c:v>
                </c:pt>
                <c:pt idx="12">
                  <c:v>0.00964308</c:v>
                </c:pt>
                <c:pt idx="13">
                  <c:v>0.00894117</c:v>
                </c:pt>
                <c:pt idx="14">
                  <c:v>0.00781918</c:v>
                </c:pt>
                <c:pt idx="15">
                  <c:v>0.00711489</c:v>
                </c:pt>
              </c:numCache>
            </c:numRef>
          </c:val>
          <c:smooth val="0"/>
        </c:ser>
        <c:dLbls>
          <c:showLegendKey val="0"/>
          <c:showVal val="0"/>
          <c:showCatName val="0"/>
          <c:showSerName val="0"/>
          <c:showPercent val="0"/>
          <c:showBubbleSize val="0"/>
        </c:dLbls>
        <c:marker val="1"/>
        <c:smooth val="0"/>
        <c:axId val="2036655224"/>
        <c:axId val="2036652264"/>
      </c:lineChart>
      <c:catAx>
        <c:axId val="2036655224"/>
        <c:scaling>
          <c:orientation val="minMax"/>
        </c:scaling>
        <c:delete val="0"/>
        <c:axPos val="b"/>
        <c:numFmt formatCode="General" sourceLinked="1"/>
        <c:majorTickMark val="out"/>
        <c:minorTickMark val="none"/>
        <c:tickLblPos val="nextTo"/>
        <c:crossAx val="2036652264"/>
        <c:crosses val="autoZero"/>
        <c:auto val="1"/>
        <c:lblAlgn val="ctr"/>
        <c:lblOffset val="100"/>
        <c:noMultiLvlLbl val="0"/>
      </c:catAx>
      <c:valAx>
        <c:axId val="2036652264"/>
        <c:scaling>
          <c:orientation val="minMax"/>
        </c:scaling>
        <c:delete val="0"/>
        <c:axPos val="l"/>
        <c:majorGridlines/>
        <c:numFmt formatCode="General" sourceLinked="1"/>
        <c:majorTickMark val="out"/>
        <c:minorTickMark val="none"/>
        <c:tickLblPos val="nextTo"/>
        <c:crossAx val="20366552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542</Words>
  <Characters>3093</Characters>
  <Application>Microsoft Macintosh Word</Application>
  <DocSecurity>0</DocSecurity>
  <Lines>25</Lines>
  <Paragraphs>7</Paragraphs>
  <ScaleCrop>false</ScaleCrop>
  <Company>SKKU</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Mincheol Sung</dc:creator>
  <cp:keywords/>
  <dc:description/>
  <cp:lastModifiedBy>Mincheol Sung</cp:lastModifiedBy>
  <cp:revision>12</cp:revision>
  <dcterms:created xsi:type="dcterms:W3CDTF">2014-09-22T05:39:00Z</dcterms:created>
  <dcterms:modified xsi:type="dcterms:W3CDTF">2014-09-23T04:40:00Z</dcterms:modified>
</cp:coreProperties>
</file>