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61458" w14:textId="77777777" w:rsidR="00D55EDF" w:rsidRDefault="00560C86">
      <w:r>
        <w:t>Mincheol Sung</w:t>
      </w:r>
    </w:p>
    <w:p w14:paraId="51E768B5" w14:textId="77777777" w:rsidR="00560C86" w:rsidRDefault="00560C86"/>
    <w:p w14:paraId="35A8D872" w14:textId="77777777" w:rsidR="00560C86" w:rsidRDefault="00560C86">
      <w:r>
        <w:t>2.1.1.2</w:t>
      </w:r>
    </w:p>
    <w:p w14:paraId="29846E73" w14:textId="77777777" w:rsidR="00560C86" w:rsidRPr="00560C86" w:rsidRDefault="00560C86">
      <w:pPr>
        <w:rPr>
          <w:rFonts w:ascii="바탕" w:eastAsia="바탕" w:hAnsi="바탕" w:cs="바탕"/>
          <w:lang w:eastAsia="ko-KR"/>
        </w:rPr>
      </w:pPr>
      <w:r>
        <w:t>vectorized version runs 2 faster than naïve version. Naïve version costs 2.031 seconds, in contrast, vectorized version costs 1.099 seconds.</w:t>
      </w:r>
      <w:r>
        <w:rPr>
          <w:rFonts w:hint="eastAsia"/>
          <w:lang w:eastAsia="ko-KR"/>
        </w:rPr>
        <w:t xml:space="preserve"> </w:t>
      </w:r>
      <w:r>
        <w:rPr>
          <w:rFonts w:ascii="바탕" w:eastAsia="바탕" w:hAnsi="바탕" w:cs="바탕"/>
          <w:lang w:eastAsia="ko-KR"/>
        </w:rPr>
        <w:t>It demonstrates that with SIMD, we can use a data parallelism, and it increases the speed.</w:t>
      </w:r>
    </w:p>
    <w:p w14:paraId="588DEDDE" w14:textId="77777777" w:rsidR="00560C86" w:rsidRDefault="00560C86"/>
    <w:p w14:paraId="57EB5169" w14:textId="77777777" w:rsidR="00560C86" w:rsidRDefault="00560C86">
      <w:r>
        <w:t>2.1.1.3</w:t>
      </w:r>
    </w:p>
    <w:p w14:paraId="799F1B55" w14:textId="77777777" w:rsidR="00560C86" w:rsidRPr="00560C86" w:rsidRDefault="00560C86" w:rsidP="00560C86">
      <w:pPr>
        <w:rPr>
          <w:rFonts w:eastAsia="Times New Roman" w:cs="Times New Roman"/>
        </w:rPr>
      </w:pPr>
      <w:r w:rsidRPr="00560C86">
        <w:t xml:space="preserve">(1) </w:t>
      </w:r>
      <w:r w:rsidRPr="00560C86">
        <w:rPr>
          <w:rFonts w:eastAsia="Times New Roman" w:cs="Times New Roman"/>
          <w:shd w:val="clear" w:color="auto" w:fill="FFFFFF"/>
        </w:rPr>
        <w:t>__m128 _mm_setzero_ps (void)</w:t>
      </w:r>
      <w:r w:rsidRPr="00560C86">
        <w:rPr>
          <w:rFonts w:eastAsia="Times New Roman" w:cs="Times New Roman"/>
        </w:rPr>
        <w:t xml:space="preserve"> </w:t>
      </w:r>
      <w:r w:rsidRPr="00560C86">
        <w:t xml:space="preserve">: </w:t>
      </w:r>
      <w:r w:rsidRPr="00560C86">
        <w:rPr>
          <w:rFonts w:eastAsia="Times New Roman" w:cs="Times New Roman"/>
          <w:shd w:val="clear" w:color="auto" w:fill="FFFFFF"/>
        </w:rPr>
        <w:t>Return vector of type __m128 with all elements set to zero.</w:t>
      </w:r>
    </w:p>
    <w:p w14:paraId="67E88530" w14:textId="77777777" w:rsidR="00560C86" w:rsidRPr="00560C86" w:rsidRDefault="00560C86"/>
    <w:p w14:paraId="5E4A5F46" w14:textId="77777777" w:rsidR="00560C86" w:rsidRPr="00560C86" w:rsidRDefault="00560C86" w:rsidP="00560C86">
      <w:pPr>
        <w:rPr>
          <w:rFonts w:eastAsia="Times New Roman" w:cs="Times New Roman"/>
        </w:rPr>
      </w:pPr>
      <w:r w:rsidRPr="00560C86">
        <w:t xml:space="preserve">(2) </w:t>
      </w:r>
      <w:r w:rsidRPr="00560C86">
        <w:rPr>
          <w:rFonts w:eastAsia="Times New Roman" w:cs="Times New Roman"/>
          <w:shd w:val="clear" w:color="auto" w:fill="FFFFFF"/>
        </w:rPr>
        <w:t>__m128 _mm_loadu_ps (float const* mem_addr)</w:t>
      </w:r>
      <w:r w:rsidRPr="00560C86">
        <w:t xml:space="preserve"> : L</w:t>
      </w:r>
      <w:r w:rsidRPr="00560C86">
        <w:rPr>
          <w:rFonts w:eastAsia="Times New Roman" w:cs="Times New Roman"/>
          <w:shd w:val="clear" w:color="auto" w:fill="FFFFFF"/>
        </w:rPr>
        <w:t>oad 128-bits (composed of 4 packed single-precision (32-bit) floating-point elements) from memory into dst. mem_addr does not need to be aligned on any particular boundary.</w:t>
      </w:r>
    </w:p>
    <w:p w14:paraId="6635DC4A" w14:textId="77777777" w:rsidR="00560C86" w:rsidRPr="00560C86" w:rsidRDefault="00560C86"/>
    <w:p w14:paraId="3B50F73F" w14:textId="77777777" w:rsidR="00560C86" w:rsidRPr="00560C86" w:rsidRDefault="00560C86" w:rsidP="00560C86">
      <w:pPr>
        <w:rPr>
          <w:rFonts w:eastAsia="Times New Roman" w:cs="Times New Roman"/>
        </w:rPr>
      </w:pPr>
      <w:r w:rsidRPr="00560C86">
        <w:t>(3)</w:t>
      </w:r>
      <w:r w:rsidRPr="00560C86">
        <w:rPr>
          <w:rStyle w:val="rettype"/>
          <w:rFonts w:eastAsia="Times New Roman" w:cs="Times New Roman"/>
          <w:shd w:val="clear" w:color="auto" w:fill="FFFFFF"/>
        </w:rPr>
        <w:t xml:space="preserve"> </w:t>
      </w:r>
      <w:r w:rsidRPr="00560C86">
        <w:rPr>
          <w:rFonts w:eastAsia="Times New Roman" w:cs="Times New Roman"/>
          <w:shd w:val="clear" w:color="auto" w:fill="FFFFFF"/>
        </w:rPr>
        <w:t>__m128 _mm_add_ps (__m128 a, __m128 b)</w:t>
      </w:r>
      <w:r w:rsidRPr="00560C86">
        <w:rPr>
          <w:rFonts w:eastAsia="Times New Roman" w:cs="Times New Roman"/>
        </w:rPr>
        <w:t xml:space="preserve"> </w:t>
      </w:r>
      <w:r w:rsidRPr="00560C86">
        <w:rPr>
          <w:rFonts w:eastAsia="Times New Roman" w:cs="Times New Roman"/>
          <w:shd w:val="clear" w:color="auto" w:fill="FFFFFF"/>
        </w:rPr>
        <w:t>: Add packed single-precision (32-bit) floating-point elements in a and b, and store the results in dst.</w:t>
      </w:r>
    </w:p>
    <w:p w14:paraId="2C2A0919" w14:textId="77777777" w:rsidR="00560C86" w:rsidRPr="00560C86" w:rsidRDefault="00560C86" w:rsidP="00560C86">
      <w:pPr>
        <w:rPr>
          <w:rFonts w:eastAsia="Times New Roman" w:cs="Times New Roman"/>
          <w:shd w:val="clear" w:color="auto" w:fill="FFFFFF"/>
        </w:rPr>
      </w:pPr>
    </w:p>
    <w:p w14:paraId="63ABDC6C" w14:textId="77777777" w:rsidR="00560C86" w:rsidRPr="00560C86" w:rsidRDefault="00560C86" w:rsidP="00560C86">
      <w:pPr>
        <w:rPr>
          <w:rFonts w:eastAsia="Times New Roman" w:cs="Times New Roman"/>
        </w:rPr>
      </w:pPr>
      <w:r w:rsidRPr="00560C86">
        <w:rPr>
          <w:rFonts w:eastAsia="Times New Roman" w:cs="Times New Roman"/>
          <w:shd w:val="clear" w:color="auto" w:fill="FFFFFF"/>
        </w:rPr>
        <w:t>(4)</w:t>
      </w:r>
      <w:r w:rsidRPr="00560C86">
        <w:rPr>
          <w:rStyle w:val="rettype"/>
          <w:rFonts w:eastAsia="Times New Roman" w:cs="Times New Roman"/>
          <w:shd w:val="clear" w:color="auto" w:fill="FFFFFF"/>
        </w:rPr>
        <w:t xml:space="preserve"> </w:t>
      </w:r>
      <w:r w:rsidRPr="00560C86">
        <w:rPr>
          <w:rFonts w:eastAsia="Times New Roman" w:cs="Times New Roman"/>
          <w:shd w:val="clear" w:color="auto" w:fill="FFFFFF"/>
        </w:rPr>
        <w:t>void _mm_storeu_ps (float* mem_addr, __m128 a)</w:t>
      </w:r>
      <w:r w:rsidRPr="00560C86">
        <w:rPr>
          <w:rFonts w:eastAsia="Times New Roman" w:cs="Times New Roman"/>
        </w:rPr>
        <w:t xml:space="preserve"> : </w:t>
      </w:r>
      <w:r w:rsidRPr="00560C86">
        <w:rPr>
          <w:rFonts w:eastAsia="Times New Roman" w:cs="Times New Roman"/>
          <w:shd w:val="clear" w:color="auto" w:fill="FFFFFF"/>
        </w:rPr>
        <w:t>Store 128-bits (composed of 4 packed single-precision (32-bit) floating-point elements) from a into memory. mem_addr does not need to be aligned on any particular boundary.</w:t>
      </w:r>
    </w:p>
    <w:p w14:paraId="5333FAFE" w14:textId="77777777" w:rsidR="00560C86" w:rsidRPr="00560C86" w:rsidRDefault="00560C86" w:rsidP="00560C86">
      <w:pPr>
        <w:rPr>
          <w:rFonts w:ascii="Times" w:eastAsia="Times New Roman" w:hAnsi="Times" w:cs="Times New Roman"/>
          <w:sz w:val="20"/>
          <w:szCs w:val="20"/>
        </w:rPr>
      </w:pPr>
    </w:p>
    <w:p w14:paraId="0C30C15C" w14:textId="77777777" w:rsidR="00560C86" w:rsidRDefault="00560C86">
      <w:r>
        <w:t>2.1.1.4</w:t>
      </w:r>
    </w:p>
    <w:p w14:paraId="4576AD27" w14:textId="77777777" w:rsidR="00560C86" w:rsidRDefault="00560C86">
      <w:r>
        <w:t>I just follow naïve version’s kernel.</w:t>
      </w:r>
    </w:p>
    <w:p w14:paraId="74DD9CFD" w14:textId="77777777" w:rsidR="00560C86" w:rsidRDefault="00D2249B">
      <w:pPr>
        <w:rPr>
          <w:rFonts w:eastAsia="Times New Roman" w:cs="Times New Roman"/>
          <w:shd w:val="clear" w:color="auto" w:fill="FFFFFF"/>
        </w:rPr>
      </w:pPr>
      <w:r>
        <w:t xml:space="preserve">With load instruction( </w:t>
      </w:r>
      <w:r w:rsidRPr="00560C86">
        <w:rPr>
          <w:rFonts w:eastAsia="Times New Roman" w:cs="Times New Roman"/>
          <w:shd w:val="clear" w:color="auto" w:fill="FFFFFF"/>
        </w:rPr>
        <w:t>_mm_loadu_ps </w:t>
      </w:r>
      <w:r>
        <w:rPr>
          <w:rFonts w:eastAsia="Times New Roman" w:cs="Times New Roman"/>
          <w:shd w:val="clear" w:color="auto" w:fill="FFFFFF"/>
        </w:rPr>
        <w:t xml:space="preserve">) I load data from frame[]. Then, with add instruction( </w:t>
      </w:r>
      <w:r w:rsidRPr="00560C86">
        <w:rPr>
          <w:rFonts w:eastAsia="Times New Roman" w:cs="Times New Roman"/>
          <w:shd w:val="clear" w:color="auto" w:fill="FFFFFF"/>
        </w:rPr>
        <w:t>_mm_add_ps </w:t>
      </w:r>
      <w:r>
        <w:rPr>
          <w:rFonts w:eastAsia="Times New Roman" w:cs="Times New Roman"/>
          <w:shd w:val="clear" w:color="auto" w:fill="FFFFFF"/>
        </w:rPr>
        <w:t>) I add vector_a and temp and put it into temp.</w:t>
      </w:r>
    </w:p>
    <w:p w14:paraId="74DC7E5B" w14:textId="77777777" w:rsidR="00D2249B" w:rsidRDefault="00D2249B">
      <w:pPr>
        <w:rPr>
          <w:rFonts w:eastAsia="Times New Roman" w:cs="Times New Roman"/>
          <w:shd w:val="clear" w:color="auto" w:fill="FFFFFF"/>
        </w:rPr>
      </w:pPr>
      <w:r>
        <w:rPr>
          <w:rFonts w:eastAsia="Times New Roman" w:cs="Times New Roman"/>
          <w:shd w:val="clear" w:color="auto" w:fill="FFFFFF"/>
        </w:rPr>
        <w:t>Out of the loop, with store instruction (</w:t>
      </w:r>
      <w:r w:rsidRPr="00560C86">
        <w:rPr>
          <w:rFonts w:eastAsia="Times New Roman" w:cs="Times New Roman"/>
          <w:shd w:val="clear" w:color="auto" w:fill="FFFFFF"/>
        </w:rPr>
        <w:t>_mm_storeu_ps </w:t>
      </w:r>
      <w:r>
        <w:rPr>
          <w:rFonts w:eastAsia="Times New Roman" w:cs="Times New Roman"/>
          <w:shd w:val="clear" w:color="auto" w:fill="FFFFFF"/>
        </w:rPr>
        <w:t>), I store data of temp in avg_array[]. Finally, I get avg from avg_array[] and calculate the average with “avg/num”.</w:t>
      </w:r>
    </w:p>
    <w:p w14:paraId="49E8715A" w14:textId="77777777" w:rsidR="00D2249B" w:rsidRDefault="00D2249B">
      <w:pPr>
        <w:rPr>
          <w:rFonts w:eastAsia="Times New Roman" w:cs="Times New Roman"/>
          <w:shd w:val="clear" w:color="auto" w:fill="FFFFFF"/>
        </w:rPr>
      </w:pPr>
    </w:p>
    <w:p w14:paraId="7551731E" w14:textId="77777777" w:rsidR="00D2249B" w:rsidRDefault="00D2249B">
      <w:pPr>
        <w:rPr>
          <w:rFonts w:eastAsia="Times New Roman" w:cs="Times New Roman"/>
          <w:shd w:val="clear" w:color="auto" w:fill="FFFFFF"/>
        </w:rPr>
      </w:pPr>
      <w:r>
        <w:rPr>
          <w:rFonts w:eastAsia="Times New Roman" w:cs="Times New Roman"/>
          <w:shd w:val="clear" w:color="auto" w:fill="FFFFFF"/>
        </w:rPr>
        <w:t>2.1.1.5</w:t>
      </w:r>
    </w:p>
    <w:p w14:paraId="50BA358A" w14:textId="77777777" w:rsidR="00D2249B" w:rsidRDefault="00D2249B">
      <w:pPr>
        <w:rPr>
          <w:rFonts w:eastAsia="Times New Roman" w:cs="Times New Roman"/>
          <w:shd w:val="clear" w:color="auto" w:fill="FFFFFF"/>
        </w:rPr>
      </w:pPr>
      <w:r>
        <w:rPr>
          <w:rFonts w:eastAsia="Times New Roman" w:cs="Times New Roman"/>
          <w:shd w:val="clear" w:color="auto" w:fill="FFFFFF"/>
        </w:rPr>
        <w:t>I considered both unaligned and aligned loads. Unaligned load instruction is _mm_storeu_ps, and aligned load instruction is _mm_store</w:t>
      </w:r>
      <w:r w:rsidRPr="00560C86">
        <w:rPr>
          <w:rFonts w:eastAsia="Times New Roman" w:cs="Times New Roman"/>
          <w:shd w:val="clear" w:color="auto" w:fill="FFFFFF"/>
        </w:rPr>
        <w:t>_ps</w:t>
      </w:r>
      <w:r>
        <w:rPr>
          <w:rFonts w:eastAsia="Times New Roman" w:cs="Times New Roman"/>
          <w:shd w:val="clear" w:color="auto" w:fill="FFFFFF"/>
        </w:rPr>
        <w:t>.</w:t>
      </w:r>
    </w:p>
    <w:p w14:paraId="12A4E1DA" w14:textId="77777777" w:rsidR="00D2249B" w:rsidRDefault="00D2249B">
      <w:pPr>
        <w:rPr>
          <w:rFonts w:eastAsia="Times New Roman" w:cs="Times New Roman"/>
          <w:shd w:val="clear" w:color="auto" w:fill="FFFFFF"/>
        </w:rPr>
      </w:pPr>
      <w:r>
        <w:rPr>
          <w:rFonts w:eastAsia="Times New Roman" w:cs="Times New Roman"/>
          <w:shd w:val="clear" w:color="auto" w:fill="FFFFFF"/>
        </w:rPr>
        <w:t>I expected that aligned load would be more faster, because of use of cache, so I tried.</w:t>
      </w:r>
      <w:r w:rsidRPr="00560C86">
        <w:rPr>
          <w:rFonts w:eastAsia="Times New Roman" w:cs="Times New Roman"/>
          <w:shd w:val="clear" w:color="auto" w:fill="FFFFFF"/>
        </w:rPr>
        <w:t> </w:t>
      </w:r>
      <w:r>
        <w:rPr>
          <w:rFonts w:eastAsia="Times New Roman" w:cs="Times New Roman"/>
          <w:shd w:val="clear" w:color="auto" w:fill="FFFFFF"/>
        </w:rPr>
        <w:t xml:space="preserve">However, I couldn’t find correct way of aligned load, I just made my own; aligned_vector_blur.cpp. In my code, because there are more memory access then unaligned version, It costs more time. It costs about 1.6 seconds. My concept for aligned load is that the load instruction is called with index of frame[] starting at 0. To align it, I have to put a pad. The pad can be null to just occupy memory. </w:t>
      </w:r>
    </w:p>
    <w:p w14:paraId="5A791F31" w14:textId="77777777" w:rsidR="00D2249B" w:rsidRDefault="00D2249B">
      <w:pPr>
        <w:rPr>
          <w:rFonts w:eastAsia="Times New Roman" w:cs="Times New Roman"/>
          <w:shd w:val="clear" w:color="auto" w:fill="FFFFFF"/>
          <w:lang w:eastAsia="ko-KR"/>
        </w:rPr>
      </w:pPr>
    </w:p>
    <w:p w14:paraId="73AE8113" w14:textId="77777777" w:rsidR="005E3FFC" w:rsidRDefault="005E3FFC">
      <w:pPr>
        <w:rPr>
          <w:rFonts w:ascii="바탕" w:eastAsia="바탕" w:hAnsi="바탕" w:cs="바탕"/>
          <w:shd w:val="clear" w:color="auto" w:fill="FFFFFF"/>
          <w:lang w:eastAsia="ko-KR"/>
        </w:rPr>
      </w:pPr>
    </w:p>
    <w:p w14:paraId="089AB3C9" w14:textId="77777777" w:rsidR="005E3FFC" w:rsidRDefault="005E3FFC">
      <w:pPr>
        <w:rPr>
          <w:rFonts w:ascii="바탕" w:eastAsia="바탕" w:hAnsi="바탕" w:cs="바탕"/>
          <w:shd w:val="clear" w:color="auto" w:fill="FFFFFF"/>
          <w:lang w:eastAsia="ko-KR"/>
        </w:rPr>
      </w:pPr>
    </w:p>
    <w:p w14:paraId="31EFDF7E" w14:textId="77777777" w:rsidR="005E3FFC" w:rsidRDefault="005E3FFC">
      <w:pPr>
        <w:rPr>
          <w:rFonts w:ascii="바탕" w:eastAsia="바탕" w:hAnsi="바탕" w:cs="바탕"/>
          <w:shd w:val="clear" w:color="auto" w:fill="FFFFFF"/>
          <w:lang w:eastAsia="ko-KR"/>
        </w:rPr>
      </w:pPr>
    </w:p>
    <w:p w14:paraId="5A5DA476" w14:textId="77777777" w:rsidR="005E3FFC" w:rsidRDefault="005E3FFC">
      <w:pPr>
        <w:rPr>
          <w:rFonts w:ascii="바탕" w:eastAsia="바탕" w:hAnsi="바탕" w:cs="바탕"/>
          <w:shd w:val="clear" w:color="auto" w:fill="FFFFFF"/>
          <w:lang w:eastAsia="ko-KR"/>
        </w:rPr>
      </w:pPr>
    </w:p>
    <w:p w14:paraId="557B2BD7" w14:textId="77777777" w:rsidR="005E3FFC" w:rsidRDefault="005E3FFC">
      <w:pPr>
        <w:rPr>
          <w:rFonts w:ascii="바탕" w:eastAsia="바탕" w:hAnsi="바탕" w:cs="바탕"/>
          <w:shd w:val="clear" w:color="auto" w:fill="FFFFFF"/>
          <w:lang w:eastAsia="ko-KR"/>
        </w:rPr>
      </w:pPr>
    </w:p>
    <w:p w14:paraId="714DC34D" w14:textId="77777777" w:rsidR="005E3FFC" w:rsidRDefault="005E3FFC">
      <w:pPr>
        <w:rPr>
          <w:rFonts w:ascii="바탕" w:eastAsia="바탕" w:hAnsi="바탕" w:cs="바탕"/>
          <w:shd w:val="clear" w:color="auto" w:fill="FFFFFF"/>
          <w:lang w:eastAsia="ko-KR"/>
        </w:rPr>
      </w:pPr>
    </w:p>
    <w:p w14:paraId="4F4A45E7" w14:textId="77777777" w:rsidR="005E3FFC" w:rsidRDefault="005E3FFC">
      <w:pPr>
        <w:rPr>
          <w:rFonts w:ascii="바탕" w:eastAsia="바탕" w:hAnsi="바탕" w:cs="바탕"/>
          <w:shd w:val="clear" w:color="auto" w:fill="FFFFFF"/>
          <w:lang w:eastAsia="ko-KR"/>
        </w:rPr>
      </w:pPr>
    </w:p>
    <w:p w14:paraId="6F687C2B" w14:textId="77777777" w:rsidR="005E3FFC" w:rsidRDefault="005E3FFC">
      <w:pPr>
        <w:rPr>
          <w:rFonts w:ascii="바탕" w:eastAsia="바탕" w:hAnsi="바탕" w:cs="바탕"/>
          <w:shd w:val="clear" w:color="auto" w:fill="FFFFFF"/>
          <w:lang w:eastAsia="ko-KR"/>
        </w:rPr>
      </w:pPr>
    </w:p>
    <w:p w14:paraId="167061E1" w14:textId="77777777" w:rsidR="00245064" w:rsidRDefault="00245064">
      <w:pPr>
        <w:rPr>
          <w:rFonts w:ascii="바탕" w:eastAsia="바탕" w:hAnsi="바탕" w:cs="바탕"/>
          <w:shd w:val="clear" w:color="auto" w:fill="FFFFFF"/>
          <w:lang w:eastAsia="ko-KR"/>
        </w:rPr>
      </w:pPr>
      <w:r>
        <w:rPr>
          <w:rFonts w:ascii="바탕" w:eastAsia="바탕" w:hAnsi="바탕" w:cs="바탕" w:hint="eastAsia"/>
          <w:shd w:val="clear" w:color="auto" w:fill="FFFFFF"/>
          <w:lang w:eastAsia="ko-KR"/>
        </w:rPr>
        <w:lastRenderedPageBreak/>
        <w:t>2.1.2.2</w:t>
      </w:r>
    </w:p>
    <w:p w14:paraId="7067A9B6" w14:textId="77777777" w:rsidR="00245064" w:rsidRPr="00245064" w:rsidRDefault="005B4008">
      <w:pPr>
        <w:rPr>
          <w:rFonts w:ascii="바탕" w:eastAsia="바탕" w:hAnsi="바탕" w:cs="바탕"/>
          <w:shd w:val="clear" w:color="auto" w:fill="FFFFFF"/>
          <w:lang w:eastAsia="ko-KR"/>
        </w:rPr>
      </w:pPr>
      <w:r>
        <w:rPr>
          <w:rFonts w:ascii="바탕" w:eastAsia="바탕" w:hAnsi="바탕" w:cs="바탕" w:hint="eastAsia"/>
          <w:noProof/>
          <w:shd w:val="clear" w:color="auto" w:fill="FFFFFF"/>
        </w:rPr>
        <w:drawing>
          <wp:inline distT="0" distB="0" distL="0" distR="0" wp14:anchorId="4076DAE4" wp14:editId="2AB83DF0">
            <wp:extent cx="5270500" cy="3074670"/>
            <wp:effectExtent l="0" t="0" r="1270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E69511" w14:textId="77777777" w:rsidR="00D2249B" w:rsidRDefault="00D2249B">
      <w:pPr>
        <w:rPr>
          <w:rFonts w:eastAsia="Times New Roman" w:cs="Times New Roman"/>
          <w:shd w:val="clear" w:color="auto" w:fill="FFFFFF"/>
        </w:rPr>
      </w:pPr>
    </w:p>
    <w:p w14:paraId="4FF18105" w14:textId="77777777" w:rsidR="005E3FFC" w:rsidRDefault="005E3FFC">
      <w:pPr>
        <w:rPr>
          <w:rFonts w:eastAsia="Times New Roman" w:cs="Times New Roman"/>
          <w:shd w:val="clear" w:color="auto" w:fill="FFFFFF"/>
        </w:rPr>
      </w:pPr>
      <w:r>
        <w:rPr>
          <w:rFonts w:eastAsia="Times New Roman" w:cs="Times New Roman"/>
          <w:shd w:val="clear" w:color="auto" w:fill="FFFFFF"/>
        </w:rPr>
        <w:t>2.2.1.3</w:t>
      </w:r>
    </w:p>
    <w:p w14:paraId="7EEF8078" w14:textId="77777777" w:rsidR="005E3FFC" w:rsidRDefault="005E3FFC">
      <w:pPr>
        <w:rPr>
          <w:rFonts w:eastAsia="Times New Roman" w:cs="Times New Roman"/>
          <w:shd w:val="clear" w:color="auto" w:fill="FFFFFF"/>
        </w:rPr>
      </w:pPr>
      <w:r>
        <w:rPr>
          <w:rFonts w:eastAsia="Times New Roman" w:cs="Times New Roman"/>
          <w:shd w:val="clear" w:color="auto" w:fill="FFFFFF"/>
        </w:rPr>
        <w:t xml:space="preserve">The kernel is almost same as the naïve version. </w:t>
      </w:r>
    </w:p>
    <w:p w14:paraId="45206BC3" w14:textId="77777777" w:rsidR="005E3FFC" w:rsidRDefault="005E3FFC">
      <w:pPr>
        <w:rPr>
          <w:rFonts w:eastAsia="Times New Roman" w:cs="Times New Roman"/>
          <w:shd w:val="clear" w:color="auto" w:fill="FFFFFF"/>
        </w:rPr>
      </w:pPr>
      <w:r>
        <w:rPr>
          <w:rFonts w:eastAsia="Times New Roman" w:cs="Times New Roman"/>
          <w:shd w:val="clear" w:color="auto" w:fill="FFFFFF"/>
        </w:rPr>
        <w:t xml:space="preserve">I just put #pragma omp parallel for private(c).  One of the best merits of Openmp is handy. I can make parallel program very easily with just one sentence. To make variable C independent with threads, I use “private” clause. </w:t>
      </w:r>
    </w:p>
    <w:p w14:paraId="07D2EE89" w14:textId="77777777" w:rsidR="005E3FFC" w:rsidRDefault="005E3FFC">
      <w:pPr>
        <w:rPr>
          <w:rFonts w:eastAsia="Times New Roman" w:cs="Times New Roman"/>
          <w:shd w:val="clear" w:color="auto" w:fill="FFFFFF"/>
        </w:rPr>
      </w:pPr>
    </w:p>
    <w:p w14:paraId="4215B751" w14:textId="77777777" w:rsidR="005E3FFC" w:rsidRDefault="005E3FFC">
      <w:pPr>
        <w:rPr>
          <w:rFonts w:eastAsia="Times New Roman" w:cs="Times New Roman"/>
          <w:shd w:val="clear" w:color="auto" w:fill="FFFFFF"/>
        </w:rPr>
      </w:pPr>
      <w:r>
        <w:rPr>
          <w:rFonts w:eastAsia="Times New Roman" w:cs="Times New Roman"/>
          <w:shd w:val="clear" w:color="auto" w:fill="FFFFFF"/>
        </w:rPr>
        <w:t>2.2.1.4</w:t>
      </w:r>
    </w:p>
    <w:p w14:paraId="7A31248B" w14:textId="3DF2D492" w:rsidR="002223DD" w:rsidRDefault="002223DD">
      <w:pPr>
        <w:rPr>
          <w:rFonts w:eastAsia="Times New Roman" w:cs="Times New Roman"/>
          <w:shd w:val="clear" w:color="auto" w:fill="FFFFFF"/>
        </w:rPr>
      </w:pPr>
      <w:r>
        <w:rPr>
          <w:rFonts w:eastAsia="Times New Roman" w:cs="Times New Roman"/>
          <w:shd w:val="clear" w:color="auto" w:fill="FFFFFF"/>
        </w:rPr>
        <w:t>I considered load balancing. I can do it with Openmp schedule.</w:t>
      </w:r>
    </w:p>
    <w:p w14:paraId="02E3C3B9" w14:textId="7F9EB45D" w:rsidR="007B3EA6" w:rsidRDefault="002223DD">
      <w:pPr>
        <w:rPr>
          <w:rFonts w:eastAsia="Times New Roman" w:cs="Times New Roman"/>
          <w:shd w:val="clear" w:color="auto" w:fill="FFFFFF"/>
        </w:rPr>
      </w:pPr>
      <w:r>
        <w:rPr>
          <w:rFonts w:eastAsia="Times New Roman" w:cs="Times New Roman"/>
          <w:shd w:val="clear" w:color="auto" w:fill="FFFFFF"/>
        </w:rPr>
        <w:t xml:space="preserve">With </w:t>
      </w:r>
      <w:r w:rsidR="00B119EF">
        <w:rPr>
          <w:rFonts w:eastAsia="Times New Roman" w:cs="Times New Roman"/>
          <w:shd w:val="clear" w:color="auto" w:fill="FFFFFF"/>
        </w:rPr>
        <w:t>“</w:t>
      </w:r>
      <w:r>
        <w:rPr>
          <w:rFonts w:eastAsia="Times New Roman" w:cs="Times New Roman"/>
          <w:shd w:val="clear" w:color="auto" w:fill="FFFFFF"/>
        </w:rPr>
        <w:t>#pragma omp parallel for private(c) schedule(dynamic)</w:t>
      </w:r>
      <w:r w:rsidR="00B119EF">
        <w:rPr>
          <w:rFonts w:eastAsia="Times New Roman" w:cs="Times New Roman"/>
          <w:shd w:val="clear" w:color="auto" w:fill="FFFFFF"/>
        </w:rPr>
        <w:t>”</w:t>
      </w:r>
      <w:r>
        <w:rPr>
          <w:rFonts w:eastAsia="Times New Roman" w:cs="Times New Roman"/>
          <w:shd w:val="clear" w:color="auto" w:fill="FFFFFF"/>
        </w:rPr>
        <w:t>, it balance the load of each threads</w:t>
      </w:r>
      <w:r w:rsidR="00F57FD5">
        <w:rPr>
          <w:rFonts w:eastAsia="Times New Roman" w:cs="Times New Roman"/>
          <w:shd w:val="clear" w:color="auto" w:fill="FFFFFF"/>
        </w:rPr>
        <w:t>, and by</w:t>
      </w:r>
      <w:r w:rsidR="007B3EA6">
        <w:rPr>
          <w:rFonts w:eastAsia="Times New Roman" w:cs="Times New Roman"/>
          <w:shd w:val="clear" w:color="auto" w:fill="FFFFFF"/>
        </w:rPr>
        <w:t xml:space="preserve"> default </w:t>
      </w:r>
      <w:r w:rsidR="00F57FD5">
        <w:rPr>
          <w:rFonts w:eastAsia="Times New Roman" w:cs="Times New Roman"/>
          <w:shd w:val="clear" w:color="auto" w:fill="FFFFFF"/>
        </w:rPr>
        <w:t xml:space="preserve">it’s </w:t>
      </w:r>
      <w:bookmarkStart w:id="0" w:name="_GoBack"/>
      <w:bookmarkEnd w:id="0"/>
      <w:r w:rsidR="007B3EA6">
        <w:rPr>
          <w:rFonts w:eastAsia="Times New Roman" w:cs="Times New Roman"/>
          <w:shd w:val="clear" w:color="auto" w:fill="FFFFFF"/>
        </w:rPr>
        <w:t xml:space="preserve">chunk size is 1. </w:t>
      </w:r>
    </w:p>
    <w:p w14:paraId="56266515" w14:textId="76D84C39" w:rsidR="002564AE" w:rsidRDefault="007B3EA6">
      <w:pPr>
        <w:rPr>
          <w:rFonts w:eastAsia="Times New Roman" w:cs="Times New Roman"/>
          <w:shd w:val="clear" w:color="auto" w:fill="FFFFFF"/>
        </w:rPr>
      </w:pPr>
      <w:r>
        <w:rPr>
          <w:rFonts w:eastAsia="Times New Roman" w:cs="Times New Roman"/>
          <w:shd w:val="clear" w:color="auto" w:fill="FFFFFF"/>
        </w:rPr>
        <w:t>I</w:t>
      </w:r>
      <w:r w:rsidR="002223DD">
        <w:rPr>
          <w:rFonts w:eastAsia="Times New Roman" w:cs="Times New Roman"/>
          <w:shd w:val="clear" w:color="auto" w:fill="FFFFFF"/>
        </w:rPr>
        <w:t xml:space="preserve">t is </w:t>
      </w:r>
      <w:r w:rsidR="00B119EF">
        <w:rPr>
          <w:rFonts w:eastAsia="Times New Roman" w:cs="Times New Roman"/>
          <w:shd w:val="clear" w:color="auto" w:fill="FFFFFF"/>
        </w:rPr>
        <w:t>10.31 faster than the naïve version. It is faster than the parallel version without load balancing.</w:t>
      </w:r>
    </w:p>
    <w:p w14:paraId="07545395" w14:textId="77777777" w:rsidR="00934D52" w:rsidRDefault="00934D52">
      <w:pPr>
        <w:rPr>
          <w:rFonts w:eastAsia="Times New Roman" w:cs="Times New Roman"/>
          <w:shd w:val="clear" w:color="auto" w:fill="FFFFFF"/>
        </w:rPr>
      </w:pPr>
    </w:p>
    <w:p w14:paraId="1A00BB7C" w14:textId="77777777" w:rsidR="00A2572B" w:rsidRDefault="00A2572B">
      <w:pPr>
        <w:rPr>
          <w:rFonts w:eastAsia="Times New Roman" w:cs="Times New Roman"/>
          <w:shd w:val="clear" w:color="auto" w:fill="FFFFFF"/>
        </w:rPr>
      </w:pPr>
      <w:r>
        <w:rPr>
          <w:rFonts w:eastAsia="Times New Roman" w:cs="Times New Roman"/>
          <w:shd w:val="clear" w:color="auto" w:fill="FFFFFF"/>
        </w:rPr>
        <w:t>2.3.2</w:t>
      </w:r>
    </w:p>
    <w:p w14:paraId="29254A42" w14:textId="47F17202" w:rsidR="00A2572B" w:rsidRDefault="00A2572B">
      <w:pPr>
        <w:rPr>
          <w:rFonts w:eastAsia="Times New Roman" w:cs="Times New Roman"/>
          <w:shd w:val="clear" w:color="auto" w:fill="FFFFFF"/>
        </w:rPr>
      </w:pPr>
      <w:r>
        <w:rPr>
          <w:rFonts w:eastAsia="Times New Roman" w:cs="Times New Roman"/>
          <w:shd w:val="clear" w:color="auto" w:fill="FFFFFF"/>
        </w:rPr>
        <w:t xml:space="preserve">The fastest version is </w:t>
      </w:r>
      <w:r w:rsidR="00125BAB">
        <w:rPr>
          <w:rFonts w:eastAsia="Times New Roman" w:cs="Times New Roman"/>
          <w:shd w:val="clear" w:color="auto" w:fill="FFFFFF"/>
        </w:rPr>
        <w:t>11.2</w:t>
      </w:r>
      <w:r>
        <w:rPr>
          <w:rFonts w:eastAsia="Times New Roman" w:cs="Times New Roman"/>
          <w:shd w:val="clear" w:color="auto" w:fill="FFFFFF"/>
        </w:rPr>
        <w:t xml:space="preserve"> faster than the naïve version. </w:t>
      </w:r>
    </w:p>
    <w:p w14:paraId="169E8106" w14:textId="77777777" w:rsidR="00A2572B" w:rsidRDefault="00A2572B">
      <w:pPr>
        <w:rPr>
          <w:rFonts w:eastAsia="Times New Roman" w:cs="Times New Roman"/>
          <w:shd w:val="clear" w:color="auto" w:fill="FFFFFF"/>
        </w:rPr>
      </w:pPr>
    </w:p>
    <w:p w14:paraId="59C87BC0" w14:textId="77777777" w:rsidR="00A2572B" w:rsidRDefault="00A2572B">
      <w:pPr>
        <w:rPr>
          <w:rFonts w:eastAsia="Times New Roman" w:cs="Times New Roman"/>
          <w:shd w:val="clear" w:color="auto" w:fill="FFFFFF"/>
        </w:rPr>
      </w:pPr>
      <w:r>
        <w:rPr>
          <w:rFonts w:eastAsia="Times New Roman" w:cs="Times New Roman"/>
          <w:shd w:val="clear" w:color="auto" w:fill="FFFFFF"/>
        </w:rPr>
        <w:t>2.3.3</w:t>
      </w:r>
    </w:p>
    <w:p w14:paraId="7B4053E8" w14:textId="3E0D1A69" w:rsidR="00A2572B" w:rsidRDefault="00A2572B">
      <w:pPr>
        <w:rPr>
          <w:rFonts w:eastAsia="Times New Roman" w:cs="Times New Roman"/>
          <w:shd w:val="clear" w:color="auto" w:fill="FFFFFF"/>
        </w:rPr>
      </w:pPr>
      <w:r>
        <w:rPr>
          <w:rFonts w:eastAsia="Times New Roman" w:cs="Times New Roman"/>
          <w:shd w:val="clear" w:color="auto" w:fill="FFFFFF"/>
        </w:rPr>
        <w:t>I make it with SIMD and multi</w:t>
      </w:r>
      <w:r w:rsidR="00F10546">
        <w:rPr>
          <w:rFonts w:eastAsia="Times New Roman" w:cs="Times New Roman"/>
          <w:shd w:val="clear" w:color="auto" w:fill="FFFFFF"/>
        </w:rPr>
        <w:t>-</w:t>
      </w:r>
      <w:r>
        <w:rPr>
          <w:rFonts w:eastAsia="Times New Roman" w:cs="Times New Roman"/>
          <w:shd w:val="clear" w:color="auto" w:fill="FFFFFF"/>
        </w:rPr>
        <w:t xml:space="preserve">thread </w:t>
      </w:r>
      <w:r w:rsidR="000E5409">
        <w:rPr>
          <w:rFonts w:eastAsia="Times New Roman" w:cs="Times New Roman"/>
          <w:shd w:val="clear" w:color="auto" w:fill="FFFFFF"/>
        </w:rPr>
        <w:t>together. With Openmp and</w:t>
      </w:r>
      <w:r>
        <w:rPr>
          <w:rFonts w:eastAsia="Times New Roman" w:cs="Times New Roman"/>
          <w:shd w:val="clear" w:color="auto" w:fill="FFFFFF"/>
        </w:rPr>
        <w:t xml:space="preserve"> </w:t>
      </w:r>
      <w:r w:rsidR="000E5409">
        <w:rPr>
          <w:rFonts w:eastAsia="Times New Roman" w:cs="Times New Roman"/>
          <w:shd w:val="clear" w:color="auto" w:fill="FFFFFF"/>
        </w:rPr>
        <w:t>“</w:t>
      </w:r>
      <w:r>
        <w:rPr>
          <w:rFonts w:eastAsia="Times New Roman" w:cs="Times New Roman"/>
          <w:shd w:val="clear" w:color="auto" w:fill="FFFFFF"/>
        </w:rPr>
        <w:t>#pragma omp parallel for private(c)</w:t>
      </w:r>
      <w:r w:rsidR="00934D52">
        <w:rPr>
          <w:rFonts w:eastAsia="Times New Roman" w:cs="Times New Roman"/>
          <w:shd w:val="clear" w:color="auto" w:fill="FFFFFF"/>
        </w:rPr>
        <w:t xml:space="preserve"> schedule(dynamic)</w:t>
      </w:r>
      <w:r w:rsidR="000E5409">
        <w:rPr>
          <w:rFonts w:eastAsia="Times New Roman" w:cs="Times New Roman"/>
          <w:shd w:val="clear" w:color="auto" w:fill="FFFFFF"/>
        </w:rPr>
        <w:t>”</w:t>
      </w:r>
      <w:r w:rsidR="00934D52">
        <w:rPr>
          <w:rFonts w:eastAsia="Times New Roman" w:cs="Times New Roman"/>
          <w:shd w:val="clear" w:color="auto" w:fill="FFFFFF"/>
        </w:rPr>
        <w:t xml:space="preserve"> with load balancing</w:t>
      </w:r>
      <w:r>
        <w:rPr>
          <w:rFonts w:eastAsia="Times New Roman" w:cs="Times New Roman"/>
          <w:shd w:val="clear" w:color="auto" w:fill="FFFFFF"/>
        </w:rPr>
        <w:t>, and in the loop, I use SSE instructions which I used in vertorized_blur. However, the result is less that what I expected.</w:t>
      </w:r>
    </w:p>
    <w:p w14:paraId="6DDFDF58" w14:textId="77777777" w:rsidR="00A2572B" w:rsidRDefault="00A2572B">
      <w:pPr>
        <w:rPr>
          <w:rFonts w:eastAsia="Times New Roman" w:cs="Times New Roman"/>
          <w:shd w:val="clear" w:color="auto" w:fill="FFFFFF"/>
        </w:rPr>
      </w:pPr>
    </w:p>
    <w:p w14:paraId="40881ABF" w14:textId="77777777" w:rsidR="00A2572B" w:rsidRPr="00D2249B" w:rsidRDefault="00A2572B">
      <w:pPr>
        <w:rPr>
          <w:rFonts w:eastAsia="Times New Roman" w:cs="Times New Roman"/>
          <w:shd w:val="clear" w:color="auto" w:fill="FFFFFF"/>
        </w:rPr>
      </w:pPr>
    </w:p>
    <w:sectPr w:rsidR="00A2572B" w:rsidRPr="00D2249B" w:rsidSect="00EB7EC8">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바탕">
    <w:panose1 w:val="00000000000000000000"/>
    <w:charset w:val="81"/>
    <w:family w:val="auto"/>
    <w:notTrueType/>
    <w:pitch w:val="fixed"/>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C86"/>
    <w:rsid w:val="000E5409"/>
    <w:rsid w:val="00125BAB"/>
    <w:rsid w:val="002223DD"/>
    <w:rsid w:val="00245064"/>
    <w:rsid w:val="002564AE"/>
    <w:rsid w:val="00560C86"/>
    <w:rsid w:val="005B4008"/>
    <w:rsid w:val="005E3FFC"/>
    <w:rsid w:val="007B3EA6"/>
    <w:rsid w:val="00934D52"/>
    <w:rsid w:val="00A2572B"/>
    <w:rsid w:val="00B119EF"/>
    <w:rsid w:val="00D2249B"/>
    <w:rsid w:val="00D55EDF"/>
    <w:rsid w:val="00EB7EC8"/>
    <w:rsid w:val="00F10546"/>
    <w:rsid w:val="00F57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16D7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0C86"/>
  </w:style>
  <w:style w:type="character" w:customStyle="1" w:styleId="descvar">
    <w:name w:val="desc_var"/>
    <w:basedOn w:val="DefaultParagraphFont"/>
    <w:rsid w:val="00560C86"/>
  </w:style>
  <w:style w:type="character" w:customStyle="1" w:styleId="rettype">
    <w:name w:val="rettype"/>
    <w:basedOn w:val="DefaultParagraphFont"/>
    <w:rsid w:val="00560C86"/>
  </w:style>
  <w:style w:type="character" w:customStyle="1" w:styleId="name">
    <w:name w:val="name"/>
    <w:basedOn w:val="DefaultParagraphFont"/>
    <w:rsid w:val="00560C86"/>
  </w:style>
  <w:style w:type="character" w:customStyle="1" w:styleId="paramtype">
    <w:name w:val="param_type"/>
    <w:basedOn w:val="DefaultParagraphFont"/>
    <w:rsid w:val="00560C86"/>
  </w:style>
  <w:style w:type="character" w:customStyle="1" w:styleId="paramname">
    <w:name w:val="param_name"/>
    <w:basedOn w:val="DefaultParagraphFont"/>
    <w:rsid w:val="00560C86"/>
  </w:style>
  <w:style w:type="character" w:styleId="Emphasis">
    <w:name w:val="Emphasis"/>
    <w:basedOn w:val="DefaultParagraphFont"/>
    <w:uiPriority w:val="20"/>
    <w:qFormat/>
    <w:rsid w:val="00D2249B"/>
    <w:rPr>
      <w:i/>
      <w:iCs/>
    </w:rPr>
  </w:style>
  <w:style w:type="paragraph" w:styleId="BalloonText">
    <w:name w:val="Balloon Text"/>
    <w:basedOn w:val="Normal"/>
    <w:link w:val="BalloonTextChar"/>
    <w:uiPriority w:val="99"/>
    <w:semiHidden/>
    <w:unhideWhenUsed/>
    <w:rsid w:val="005B4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0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0C86"/>
  </w:style>
  <w:style w:type="character" w:customStyle="1" w:styleId="descvar">
    <w:name w:val="desc_var"/>
    <w:basedOn w:val="DefaultParagraphFont"/>
    <w:rsid w:val="00560C86"/>
  </w:style>
  <w:style w:type="character" w:customStyle="1" w:styleId="rettype">
    <w:name w:val="rettype"/>
    <w:basedOn w:val="DefaultParagraphFont"/>
    <w:rsid w:val="00560C86"/>
  </w:style>
  <w:style w:type="character" w:customStyle="1" w:styleId="name">
    <w:name w:val="name"/>
    <w:basedOn w:val="DefaultParagraphFont"/>
    <w:rsid w:val="00560C86"/>
  </w:style>
  <w:style w:type="character" w:customStyle="1" w:styleId="paramtype">
    <w:name w:val="param_type"/>
    <w:basedOn w:val="DefaultParagraphFont"/>
    <w:rsid w:val="00560C86"/>
  </w:style>
  <w:style w:type="character" w:customStyle="1" w:styleId="paramname">
    <w:name w:val="param_name"/>
    <w:basedOn w:val="DefaultParagraphFont"/>
    <w:rsid w:val="00560C86"/>
  </w:style>
  <w:style w:type="character" w:styleId="Emphasis">
    <w:name w:val="Emphasis"/>
    <w:basedOn w:val="DefaultParagraphFont"/>
    <w:uiPriority w:val="20"/>
    <w:qFormat/>
    <w:rsid w:val="00D2249B"/>
    <w:rPr>
      <w:i/>
      <w:iCs/>
    </w:rPr>
  </w:style>
  <w:style w:type="paragraph" w:styleId="BalloonText">
    <w:name w:val="Balloon Text"/>
    <w:basedOn w:val="Normal"/>
    <w:link w:val="BalloonTextChar"/>
    <w:uiPriority w:val="99"/>
    <w:semiHidden/>
    <w:unhideWhenUsed/>
    <w:rsid w:val="005B4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0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71349">
      <w:bodyDiv w:val="1"/>
      <w:marLeft w:val="0"/>
      <w:marRight w:val="0"/>
      <w:marTop w:val="0"/>
      <w:marBottom w:val="0"/>
      <w:divBdr>
        <w:top w:val="none" w:sz="0" w:space="0" w:color="auto"/>
        <w:left w:val="none" w:sz="0" w:space="0" w:color="auto"/>
        <w:bottom w:val="none" w:sz="0" w:space="0" w:color="auto"/>
        <w:right w:val="none" w:sz="0" w:space="0" w:color="auto"/>
      </w:divBdr>
    </w:div>
    <w:div w:id="321396637">
      <w:bodyDiv w:val="1"/>
      <w:marLeft w:val="0"/>
      <w:marRight w:val="0"/>
      <w:marTop w:val="0"/>
      <w:marBottom w:val="0"/>
      <w:divBdr>
        <w:top w:val="none" w:sz="0" w:space="0" w:color="auto"/>
        <w:left w:val="none" w:sz="0" w:space="0" w:color="auto"/>
        <w:bottom w:val="none" w:sz="0" w:space="0" w:color="auto"/>
        <w:right w:val="none" w:sz="0" w:space="0" w:color="auto"/>
      </w:divBdr>
    </w:div>
    <w:div w:id="481236089">
      <w:bodyDiv w:val="1"/>
      <w:marLeft w:val="0"/>
      <w:marRight w:val="0"/>
      <w:marTop w:val="0"/>
      <w:marBottom w:val="0"/>
      <w:divBdr>
        <w:top w:val="none" w:sz="0" w:space="0" w:color="auto"/>
        <w:left w:val="none" w:sz="0" w:space="0" w:color="auto"/>
        <w:bottom w:val="none" w:sz="0" w:space="0" w:color="auto"/>
        <w:right w:val="none" w:sz="0" w:space="0" w:color="auto"/>
      </w:divBdr>
    </w:div>
    <w:div w:id="521164701">
      <w:bodyDiv w:val="1"/>
      <w:marLeft w:val="0"/>
      <w:marRight w:val="0"/>
      <w:marTop w:val="0"/>
      <w:marBottom w:val="0"/>
      <w:divBdr>
        <w:top w:val="none" w:sz="0" w:space="0" w:color="auto"/>
        <w:left w:val="none" w:sz="0" w:space="0" w:color="auto"/>
        <w:bottom w:val="none" w:sz="0" w:space="0" w:color="auto"/>
        <w:right w:val="none" w:sz="0" w:space="0" w:color="auto"/>
      </w:divBdr>
    </w:div>
    <w:div w:id="678584633">
      <w:bodyDiv w:val="1"/>
      <w:marLeft w:val="0"/>
      <w:marRight w:val="0"/>
      <w:marTop w:val="0"/>
      <w:marBottom w:val="0"/>
      <w:divBdr>
        <w:top w:val="none" w:sz="0" w:space="0" w:color="auto"/>
        <w:left w:val="none" w:sz="0" w:space="0" w:color="auto"/>
        <w:bottom w:val="none" w:sz="0" w:space="0" w:color="auto"/>
        <w:right w:val="none" w:sz="0" w:space="0" w:color="auto"/>
      </w:divBdr>
    </w:div>
    <w:div w:id="1026715631">
      <w:bodyDiv w:val="1"/>
      <w:marLeft w:val="0"/>
      <w:marRight w:val="0"/>
      <w:marTop w:val="0"/>
      <w:marBottom w:val="0"/>
      <w:divBdr>
        <w:top w:val="none" w:sz="0" w:space="0" w:color="auto"/>
        <w:left w:val="none" w:sz="0" w:space="0" w:color="auto"/>
        <w:bottom w:val="none" w:sz="0" w:space="0" w:color="auto"/>
        <w:right w:val="none" w:sz="0" w:space="0" w:color="auto"/>
      </w:divBdr>
    </w:div>
    <w:div w:id="1100491136">
      <w:bodyDiv w:val="1"/>
      <w:marLeft w:val="0"/>
      <w:marRight w:val="0"/>
      <w:marTop w:val="0"/>
      <w:marBottom w:val="0"/>
      <w:divBdr>
        <w:top w:val="none" w:sz="0" w:space="0" w:color="auto"/>
        <w:left w:val="none" w:sz="0" w:space="0" w:color="auto"/>
        <w:bottom w:val="none" w:sz="0" w:space="0" w:color="auto"/>
        <w:right w:val="none" w:sz="0" w:space="0" w:color="auto"/>
      </w:divBdr>
    </w:div>
    <w:div w:id="1323777468">
      <w:bodyDiv w:val="1"/>
      <w:marLeft w:val="0"/>
      <w:marRight w:val="0"/>
      <w:marTop w:val="0"/>
      <w:marBottom w:val="0"/>
      <w:divBdr>
        <w:top w:val="none" w:sz="0" w:space="0" w:color="auto"/>
        <w:left w:val="none" w:sz="0" w:space="0" w:color="auto"/>
        <w:bottom w:val="none" w:sz="0" w:space="0" w:color="auto"/>
        <w:right w:val="none" w:sz="0" w:space="0" w:color="auto"/>
      </w:divBdr>
    </w:div>
    <w:div w:id="1540818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speed</c:v>
                </c:pt>
              </c:strCache>
            </c:strRef>
          </c:tx>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1.17157712305026</c:v>
                </c:pt>
                <c:pt idx="1">
                  <c:v>1.49478390461997</c:v>
                </c:pt>
                <c:pt idx="2">
                  <c:v>2.062563067608476</c:v>
                </c:pt>
                <c:pt idx="3">
                  <c:v>2.883620689655173</c:v>
                </c:pt>
                <c:pt idx="4">
                  <c:v>3.178683385579937</c:v>
                </c:pt>
                <c:pt idx="5">
                  <c:v>4.068136272545088</c:v>
                </c:pt>
                <c:pt idx="6">
                  <c:v>4.351931330472103</c:v>
                </c:pt>
                <c:pt idx="7">
                  <c:v>5.28125</c:v>
                </c:pt>
                <c:pt idx="8">
                  <c:v>4.946341463414636</c:v>
                </c:pt>
                <c:pt idx="9">
                  <c:v>5.680672268907562</c:v>
                </c:pt>
                <c:pt idx="10">
                  <c:v>5.734285714285715</c:v>
                </c:pt>
                <c:pt idx="11">
                  <c:v>6.24</c:v>
                </c:pt>
                <c:pt idx="12">
                  <c:v>6.602605863192182</c:v>
                </c:pt>
                <c:pt idx="13">
                  <c:v>7.038194444444445</c:v>
                </c:pt>
                <c:pt idx="14">
                  <c:v>7.171428571428571</c:v>
                </c:pt>
                <c:pt idx="15">
                  <c:v>7.891050583657587</c:v>
                </c:pt>
              </c:numCache>
            </c:numRef>
          </c:val>
          <c:smooth val="0"/>
        </c:ser>
        <c:dLbls>
          <c:showLegendKey val="0"/>
          <c:showVal val="0"/>
          <c:showCatName val="0"/>
          <c:showSerName val="0"/>
          <c:showPercent val="0"/>
          <c:showBubbleSize val="0"/>
        </c:dLbls>
        <c:marker val="1"/>
        <c:smooth val="0"/>
        <c:axId val="2072408856"/>
        <c:axId val="2072411848"/>
      </c:lineChart>
      <c:catAx>
        <c:axId val="2072408856"/>
        <c:scaling>
          <c:orientation val="minMax"/>
        </c:scaling>
        <c:delete val="0"/>
        <c:axPos val="b"/>
        <c:numFmt formatCode="General" sourceLinked="1"/>
        <c:majorTickMark val="out"/>
        <c:minorTickMark val="none"/>
        <c:tickLblPos val="nextTo"/>
        <c:crossAx val="2072411848"/>
        <c:crosses val="autoZero"/>
        <c:auto val="1"/>
        <c:lblAlgn val="ctr"/>
        <c:lblOffset val="100"/>
        <c:noMultiLvlLbl val="0"/>
      </c:catAx>
      <c:valAx>
        <c:axId val="2072411848"/>
        <c:scaling>
          <c:orientation val="minMax"/>
        </c:scaling>
        <c:delete val="0"/>
        <c:axPos val="l"/>
        <c:majorGridlines/>
        <c:numFmt formatCode="General" sourceLinked="1"/>
        <c:majorTickMark val="out"/>
        <c:minorTickMark val="none"/>
        <c:tickLblPos val="nextTo"/>
        <c:crossAx val="207240885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436</Words>
  <Characters>2489</Characters>
  <Application>Microsoft Macintosh Word</Application>
  <DocSecurity>0</DocSecurity>
  <Lines>20</Lines>
  <Paragraphs>5</Paragraphs>
  <ScaleCrop>false</ScaleCrop>
  <Company>SKKU</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Mincheol Sung</dc:creator>
  <cp:keywords/>
  <dc:description/>
  <cp:lastModifiedBy>Mincheol Sung</cp:lastModifiedBy>
  <cp:revision>12</cp:revision>
  <dcterms:created xsi:type="dcterms:W3CDTF">2014-10-07T02:45:00Z</dcterms:created>
  <dcterms:modified xsi:type="dcterms:W3CDTF">2014-10-07T04:28:00Z</dcterms:modified>
</cp:coreProperties>
</file>