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6C14" w:rsidRDefault="00FA691F">
      <w:r>
        <w:t>SQL Project 8/2/2023</w:t>
      </w:r>
    </w:p>
    <w:p w:rsidR="00FA691F" w:rsidRDefault="00FA691F"/>
    <w:p w:rsidR="00FA691F" w:rsidRDefault="00FA691F"/>
    <w:p w:rsidR="00FA691F" w:rsidRDefault="00FA691F">
      <w:r>
        <w:t>Beginning Microsoft SQL Server</w:t>
      </w:r>
    </w:p>
    <w:p w:rsidR="00FA691F" w:rsidRDefault="00FA691F"/>
    <w:p w:rsidR="00FA691F" w:rsidRDefault="00FA691F"/>
    <w:p w:rsidR="00FA691F" w:rsidRDefault="00FA691F">
      <w:r>
        <w:t xml:space="preserve">USE </w:t>
      </w:r>
      <w:proofErr w:type="spellStart"/>
      <w:r>
        <w:t>AdventureWorks</w:t>
      </w:r>
      <w:proofErr w:type="spellEnd"/>
    </w:p>
    <w:p w:rsidR="00FA691F" w:rsidRDefault="00FA691F"/>
    <w:p w:rsidR="00FA691F" w:rsidRDefault="00FA691F">
      <w:r>
        <w:t xml:space="preserve">* In this first step, </w:t>
      </w:r>
      <w:r w:rsidR="004D451E">
        <w:t>I</w:t>
      </w:r>
      <w:r>
        <w:t xml:space="preserve"> use the “USE” clause to select the database that we will be working with. This is critical when working with a database server that stores multiple database records. *</w:t>
      </w:r>
    </w:p>
    <w:p w:rsidR="00FA691F" w:rsidRDefault="00FA691F"/>
    <w:p w:rsidR="00FA691F" w:rsidRDefault="00FA691F">
      <w:r>
        <w:t xml:space="preserve">USE </w:t>
      </w:r>
      <w:proofErr w:type="spellStart"/>
      <w:r>
        <w:t>AdventureWorks</w:t>
      </w:r>
      <w:proofErr w:type="spellEnd"/>
    </w:p>
    <w:p w:rsidR="00FA691F" w:rsidRDefault="00FA691F">
      <w:r>
        <w:t>SELECT *</w:t>
      </w:r>
    </w:p>
    <w:p w:rsidR="00FA691F" w:rsidRDefault="00FA691F">
      <w:r>
        <w:t xml:space="preserve">FROM </w:t>
      </w:r>
      <w:proofErr w:type="spellStart"/>
      <w:r>
        <w:t>Person.Contact</w:t>
      </w:r>
      <w:proofErr w:type="spellEnd"/>
    </w:p>
    <w:p w:rsidR="00FA691F" w:rsidRDefault="00FA691F"/>
    <w:p w:rsidR="00FA691F" w:rsidRDefault="00FA691F">
      <w:r>
        <w:t xml:space="preserve">** In the second step, </w:t>
      </w:r>
      <w:r w:rsidR="004D451E">
        <w:t>I</w:t>
      </w:r>
      <w:r>
        <w:t xml:space="preserve"> add both a “SELECT” and “FROM” statement to our query. The USE clause gives our query the general location, but the SELECT and FROM statements both narrow it down. In this query, </w:t>
      </w:r>
      <w:r w:rsidR="004D451E">
        <w:t>I</w:t>
      </w:r>
      <w:r>
        <w:t xml:space="preserve"> </w:t>
      </w:r>
      <w:r w:rsidR="007B38C4">
        <w:t xml:space="preserve">selected </w:t>
      </w:r>
      <w:proofErr w:type="spellStart"/>
      <w:r w:rsidR="007B38C4">
        <w:t>AdventureWorks</w:t>
      </w:r>
      <w:proofErr w:type="spellEnd"/>
      <w:r w:rsidR="007B38C4">
        <w:t xml:space="preserve"> as our database, </w:t>
      </w:r>
      <w:r w:rsidR="004D451E">
        <w:t>I</w:t>
      </w:r>
      <w:r w:rsidR="007B38C4">
        <w:t xml:space="preserve"> wanted all information from it with our SELECT statement, and </w:t>
      </w:r>
      <w:r w:rsidR="004D451E">
        <w:t>I</w:t>
      </w:r>
      <w:r w:rsidR="007B38C4">
        <w:t xml:space="preserve"> chose the </w:t>
      </w:r>
      <w:proofErr w:type="spellStart"/>
      <w:r w:rsidR="007B38C4">
        <w:t>Person.Contact</w:t>
      </w:r>
      <w:proofErr w:type="spellEnd"/>
      <w:r w:rsidR="007B38C4">
        <w:t xml:space="preserve"> table with </w:t>
      </w:r>
      <w:r w:rsidR="004D451E">
        <w:t>the</w:t>
      </w:r>
      <w:r w:rsidR="007B38C4">
        <w:t xml:space="preserve"> FROM clause. **</w:t>
      </w:r>
    </w:p>
    <w:p w:rsidR="007B38C4" w:rsidRDefault="007B38C4"/>
    <w:p w:rsidR="007B38C4" w:rsidRDefault="007B38C4">
      <w:r>
        <w:t xml:space="preserve">** NOTE ** It is important to be aware that some SQL databases are case sensitive. The one that </w:t>
      </w:r>
      <w:r w:rsidR="004D451E">
        <w:t xml:space="preserve">I </w:t>
      </w:r>
      <w:r>
        <w:t>a</w:t>
      </w:r>
      <w:r w:rsidR="004D451E">
        <w:t>m</w:t>
      </w:r>
      <w:r>
        <w:t xml:space="preserve"> using today, Microsoft SQL Server, IS case sensitive!</w:t>
      </w:r>
    </w:p>
    <w:p w:rsidR="007B38C4" w:rsidRDefault="007B38C4"/>
    <w:p w:rsidR="007B38C4" w:rsidRDefault="007B38C4">
      <w:r>
        <w:t xml:space="preserve">** NOTE </w:t>
      </w:r>
      <w:proofErr w:type="gramStart"/>
      <w:r>
        <w:t>2  *</w:t>
      </w:r>
      <w:proofErr w:type="gramEnd"/>
      <w:r>
        <w:t xml:space="preserve">* Right clicking on the </w:t>
      </w:r>
      <w:proofErr w:type="spellStart"/>
      <w:r>
        <w:t>Person.Contact</w:t>
      </w:r>
      <w:proofErr w:type="spellEnd"/>
      <w:r>
        <w:t xml:space="preserve"> table in the explore page, and then clicking “design” will bring you to the background data for the table. Here, analysts can more directly see what it is that they will be working with.</w:t>
      </w:r>
    </w:p>
    <w:p w:rsidR="007B38C4" w:rsidRDefault="007B38C4"/>
    <w:p w:rsidR="007B38C4" w:rsidRDefault="007B38C4">
      <w:r>
        <w:t xml:space="preserve">CREATE DATABASE </w:t>
      </w:r>
      <w:proofErr w:type="spellStart"/>
      <w:r>
        <w:t>StevenM</w:t>
      </w:r>
      <w:proofErr w:type="spellEnd"/>
    </w:p>
    <w:p w:rsidR="007B38C4" w:rsidRDefault="007B38C4"/>
    <w:p w:rsidR="007B38C4" w:rsidRDefault="007B38C4">
      <w:r>
        <w:t>*** This command makes a new database for the server to explore. In this instance, I named the server using my first name and last initial. Note that you will need to refresh the objects page in order to see the result. ***</w:t>
      </w:r>
    </w:p>
    <w:p w:rsidR="007B38C4" w:rsidRDefault="007B38C4"/>
    <w:p w:rsidR="007B38C4" w:rsidRDefault="007B38C4">
      <w:r>
        <w:t xml:space="preserve">DROP DATABASE </w:t>
      </w:r>
      <w:proofErr w:type="spellStart"/>
      <w:r>
        <w:t>StevenM</w:t>
      </w:r>
      <w:proofErr w:type="spellEnd"/>
    </w:p>
    <w:p w:rsidR="007B38C4" w:rsidRDefault="007B38C4"/>
    <w:p w:rsidR="007B38C4" w:rsidRDefault="007B38C4">
      <w:r>
        <w:t>**** This command deletes the Database that we just made. Like before, we will need to refresh the objects page to see the result. ****</w:t>
      </w:r>
    </w:p>
    <w:p w:rsidR="007B38C4" w:rsidRDefault="007B38C4"/>
    <w:p w:rsidR="007B38C4" w:rsidRDefault="007B38C4">
      <w:r>
        <w:t xml:space="preserve">**** NOTE **** </w:t>
      </w:r>
      <w:r w:rsidR="004D451E">
        <w:t>I</w:t>
      </w:r>
      <w:r>
        <w:t xml:space="preserve"> recreate</w:t>
      </w:r>
      <w:r w:rsidR="004D451E">
        <w:t>d</w:t>
      </w:r>
      <w:r>
        <w:t xml:space="preserve"> the database for further use</w:t>
      </w:r>
      <w:r w:rsidR="004D451E">
        <w:t xml:space="preserve"> in the project</w:t>
      </w:r>
      <w:r>
        <w:t>. The database is named “</w:t>
      </w:r>
      <w:proofErr w:type="spellStart"/>
      <w:r>
        <w:t>StevenM</w:t>
      </w:r>
      <w:proofErr w:type="spellEnd"/>
      <w:r>
        <w:t>”.</w:t>
      </w:r>
    </w:p>
    <w:p w:rsidR="007B38C4" w:rsidRDefault="007B38C4"/>
    <w:p w:rsidR="007B38C4" w:rsidRDefault="00F31632">
      <w:r>
        <w:t xml:space="preserve">CREATE TABLE </w:t>
      </w:r>
      <w:proofErr w:type="gramStart"/>
      <w:r>
        <w:t>Cities(</w:t>
      </w:r>
      <w:proofErr w:type="spellStart"/>
      <w:proofErr w:type="gramEnd"/>
      <w:r>
        <w:t>CityID</w:t>
      </w:r>
      <w:proofErr w:type="spellEnd"/>
      <w:r>
        <w:t xml:space="preserve"> int primary key, City </w:t>
      </w:r>
      <w:proofErr w:type="spellStart"/>
      <w:r>
        <w:t>navchar</w:t>
      </w:r>
      <w:proofErr w:type="spellEnd"/>
      <w:r>
        <w:t xml:space="preserve">(25), Population </w:t>
      </w:r>
      <w:proofErr w:type="spellStart"/>
      <w:r>
        <w:t>bigint</w:t>
      </w:r>
      <w:proofErr w:type="spellEnd"/>
      <w:r>
        <w:t>)</w:t>
      </w:r>
    </w:p>
    <w:p w:rsidR="00F31632" w:rsidRDefault="00F31632"/>
    <w:p w:rsidR="00F31632" w:rsidRDefault="00F31632">
      <w:r>
        <w:lastRenderedPageBreak/>
        <w:t xml:space="preserve">***** This new line of code will create our new table. NOTE: Be sure that the object </w:t>
      </w:r>
      <w:proofErr w:type="gramStart"/>
      <w:r>
        <w:t>drop</w:t>
      </w:r>
      <w:proofErr w:type="gramEnd"/>
      <w:r>
        <w:t xml:space="preserve"> down menu is displaying where you want this new table to go! The syntax is CREATE TABLE </w:t>
      </w:r>
      <w:proofErr w:type="gramStart"/>
      <w:r>
        <w:t>NAME(</w:t>
      </w:r>
      <w:proofErr w:type="gramEnd"/>
      <w:r>
        <w:t xml:space="preserve">Column 1 integer primary key, Column 2 </w:t>
      </w:r>
      <w:proofErr w:type="spellStart"/>
      <w:r>
        <w:t>navchar</w:t>
      </w:r>
      <w:proofErr w:type="spellEnd"/>
      <w:r>
        <w:t>(X), Column 3 big integer). *****</w:t>
      </w:r>
    </w:p>
    <w:p w:rsidR="00F31632" w:rsidRDefault="00F31632"/>
    <w:p w:rsidR="00F31632" w:rsidRDefault="00F31632"/>
    <w:p w:rsidR="00F31632" w:rsidRDefault="00F31632">
      <w:r>
        <w:t xml:space="preserve">DROP TABLE </w:t>
      </w:r>
      <w:proofErr w:type="spellStart"/>
      <w:proofErr w:type="gramStart"/>
      <w:r>
        <w:t>dbo.Cities</w:t>
      </w:r>
      <w:proofErr w:type="spellEnd"/>
      <w:proofErr w:type="gramEnd"/>
      <w:r>
        <w:t>;</w:t>
      </w:r>
    </w:p>
    <w:p w:rsidR="00F31632" w:rsidRDefault="00F31632"/>
    <w:p w:rsidR="00F31632" w:rsidRDefault="00F31632">
      <w:r>
        <w:t>****** This command deletes the table from our database. Make sure t</w:t>
      </w:r>
      <w:r w:rsidR="004D451E">
        <w:t xml:space="preserve">o </w:t>
      </w:r>
      <w:r>
        <w:t>delete it from the correct database by referencing the object menu! *****</w:t>
      </w:r>
    </w:p>
    <w:p w:rsidR="00F31632" w:rsidRDefault="00F31632"/>
    <w:p w:rsidR="00F31632" w:rsidRDefault="00F31632">
      <w:r>
        <w:t xml:space="preserve">****** NOTE: </w:t>
      </w:r>
      <w:r w:rsidR="004D451E">
        <w:t>I</w:t>
      </w:r>
      <w:r>
        <w:t xml:space="preserve"> recreate</w:t>
      </w:r>
      <w:r w:rsidR="004D451E">
        <w:t>d</w:t>
      </w:r>
      <w:r>
        <w:t xml:space="preserve"> the table afterwards to continue to step seven. ******</w:t>
      </w:r>
    </w:p>
    <w:p w:rsidR="00F31632" w:rsidRDefault="00F31632"/>
    <w:p w:rsidR="0043027E" w:rsidRDefault="0043027E">
      <w:r>
        <w:t>Delete the database and table using the object window</w:t>
      </w:r>
    </w:p>
    <w:p w:rsidR="0043027E" w:rsidRDefault="0043027E"/>
    <w:p w:rsidR="00F31632" w:rsidRDefault="0043027E">
      <w:r>
        <w:t xml:space="preserve">******* In this step, </w:t>
      </w:r>
      <w:r w:rsidR="004D451E">
        <w:t>I</w:t>
      </w:r>
      <w:r>
        <w:t xml:space="preserve"> right-clicked on the table, and then the database, to delete them. When making minor edits to the database, this is an acceptable practice. However, when deleting objects </w:t>
      </w:r>
      <w:proofErr w:type="spellStart"/>
      <w:r>
        <w:t>en</w:t>
      </w:r>
      <w:proofErr w:type="spellEnd"/>
      <w:r>
        <w:t xml:space="preserve"> masse, there are more efficient methods. *******</w:t>
      </w:r>
    </w:p>
    <w:p w:rsidR="0043027E" w:rsidRDefault="0043027E"/>
    <w:p w:rsidR="0043027E" w:rsidRDefault="0043027E">
      <w:r>
        <w:t>CREATE LOGIN Janet WITH PASSWORD ‘ABCxyz1234’</w:t>
      </w:r>
    </w:p>
    <w:p w:rsidR="0043027E" w:rsidRDefault="0043027E"/>
    <w:p w:rsidR="0043027E" w:rsidRDefault="0043027E">
      <w:r>
        <w:t>* Here, we created a new user, “Janet”, with the new password “ABCxyz1234”. Janet will now have the ability to access our server by using her login verifications. *</w:t>
      </w:r>
    </w:p>
    <w:p w:rsidR="0043027E" w:rsidRDefault="0043027E"/>
    <w:p w:rsidR="0043027E" w:rsidRDefault="00612A8A">
      <w:r>
        <w:t>* NOTE: Make sure that you execute this command in the right folder. In this case, we issue it in the “master” folder. *</w:t>
      </w:r>
    </w:p>
    <w:p w:rsidR="00612A8A" w:rsidRDefault="00612A8A"/>
    <w:p w:rsidR="00612A8A" w:rsidRDefault="00612A8A"/>
    <w:p w:rsidR="00612A8A" w:rsidRDefault="00612A8A">
      <w:r>
        <w:t xml:space="preserve">* NOTE 2: Once the new username and password has been made, log out of SQL Server and reboot it. Under the authorization page, scroll to the </w:t>
      </w:r>
      <w:proofErr w:type="gramStart"/>
      <w:r>
        <w:t>user based</w:t>
      </w:r>
      <w:proofErr w:type="gramEnd"/>
      <w:r>
        <w:t xml:space="preserve"> verification, and try out the verifications there! Once done, close out and restart the program, logging in under the correct verification window. *</w:t>
      </w:r>
    </w:p>
    <w:p w:rsidR="00612A8A" w:rsidRDefault="00612A8A"/>
    <w:p w:rsidR="00612A8A" w:rsidRDefault="00612A8A">
      <w:r>
        <w:t>ALTER LOGIN Janet WITH PASSWORD = ‘XYZabc1234’</w:t>
      </w:r>
    </w:p>
    <w:p w:rsidR="00612A8A" w:rsidRDefault="00612A8A"/>
    <w:p w:rsidR="00612A8A" w:rsidRDefault="00612A8A">
      <w:r>
        <w:t xml:space="preserve">** This new line of code will generate a new password for Janet. It’s important to make sure that you are on the right page when issuing new passwords. </w:t>
      </w:r>
      <w:proofErr w:type="gramStart"/>
      <w:r>
        <w:t>Otherwise</w:t>
      </w:r>
      <w:proofErr w:type="gramEnd"/>
      <w:r>
        <w:t xml:space="preserve"> they will likely not work. **</w:t>
      </w:r>
    </w:p>
    <w:p w:rsidR="00612A8A" w:rsidRDefault="00612A8A"/>
    <w:p w:rsidR="00612A8A" w:rsidRDefault="00612A8A">
      <w:r>
        <w:t>DROP LOGIN Janet</w:t>
      </w:r>
    </w:p>
    <w:p w:rsidR="00612A8A" w:rsidRDefault="00612A8A"/>
    <w:p w:rsidR="00612A8A" w:rsidRDefault="00612A8A">
      <w:r>
        <w:t xml:space="preserve">*** This string of code will delete Janet from the database. We can also do this, and the previous password change, from the </w:t>
      </w:r>
      <w:proofErr w:type="gramStart"/>
      <w:r>
        <w:t>objects</w:t>
      </w:r>
      <w:proofErr w:type="gramEnd"/>
      <w:r>
        <w:t xml:space="preserve"> menu. ***</w:t>
      </w:r>
    </w:p>
    <w:p w:rsidR="00612A8A" w:rsidRDefault="00612A8A"/>
    <w:p w:rsidR="00612A8A" w:rsidRDefault="00612A8A">
      <w:r w:rsidRPr="000B1194">
        <w:rPr>
          <w:highlight w:val="yellow"/>
        </w:rPr>
        <w:t xml:space="preserve">CREATE </w:t>
      </w:r>
      <w:r w:rsidR="000B1194" w:rsidRPr="000B1194">
        <w:rPr>
          <w:highlight w:val="yellow"/>
        </w:rPr>
        <w:t xml:space="preserve">DATABASE </w:t>
      </w:r>
      <w:proofErr w:type="spellStart"/>
      <w:r w:rsidR="000B1194" w:rsidRPr="000B1194">
        <w:rPr>
          <w:highlight w:val="yellow"/>
        </w:rPr>
        <w:t>StevenM</w:t>
      </w:r>
      <w:proofErr w:type="spellEnd"/>
    </w:p>
    <w:p w:rsidR="000B1194" w:rsidRPr="000B1194" w:rsidRDefault="000B1194">
      <w:pPr>
        <w:rPr>
          <w:highlight w:val="green"/>
        </w:rPr>
      </w:pPr>
      <w:r w:rsidRPr="000B1194">
        <w:rPr>
          <w:highlight w:val="green"/>
        </w:rPr>
        <w:lastRenderedPageBreak/>
        <w:t>CREATE TABLE Cities (</w:t>
      </w:r>
    </w:p>
    <w:p w:rsidR="000B1194" w:rsidRPr="000B1194" w:rsidRDefault="000B1194">
      <w:pPr>
        <w:rPr>
          <w:highlight w:val="green"/>
        </w:rPr>
      </w:pPr>
      <w:proofErr w:type="spellStart"/>
      <w:r w:rsidRPr="000B1194">
        <w:rPr>
          <w:highlight w:val="green"/>
        </w:rPr>
        <w:t>CityID</w:t>
      </w:r>
      <w:proofErr w:type="spellEnd"/>
      <w:r w:rsidRPr="000B1194">
        <w:rPr>
          <w:highlight w:val="green"/>
        </w:rPr>
        <w:t xml:space="preserve"> int primary key,</w:t>
      </w:r>
    </w:p>
    <w:p w:rsidR="000B1194" w:rsidRPr="000B1194" w:rsidRDefault="000B1194">
      <w:pPr>
        <w:rPr>
          <w:highlight w:val="green"/>
        </w:rPr>
      </w:pPr>
      <w:r w:rsidRPr="000B1194">
        <w:rPr>
          <w:highlight w:val="green"/>
        </w:rPr>
        <w:t xml:space="preserve">City </w:t>
      </w:r>
      <w:proofErr w:type="spellStart"/>
      <w:proofErr w:type="gramStart"/>
      <w:r w:rsidRPr="000B1194">
        <w:rPr>
          <w:highlight w:val="green"/>
        </w:rPr>
        <w:t>navrchar</w:t>
      </w:r>
      <w:proofErr w:type="spellEnd"/>
      <w:r w:rsidRPr="000B1194">
        <w:rPr>
          <w:highlight w:val="green"/>
        </w:rPr>
        <w:t>(</w:t>
      </w:r>
      <w:proofErr w:type="gramEnd"/>
      <w:r w:rsidRPr="000B1194">
        <w:rPr>
          <w:highlight w:val="green"/>
        </w:rPr>
        <w:t>25),</w:t>
      </w:r>
    </w:p>
    <w:p w:rsidR="000B1194" w:rsidRPr="000B1194" w:rsidRDefault="000B1194">
      <w:pPr>
        <w:rPr>
          <w:highlight w:val="green"/>
        </w:rPr>
      </w:pPr>
      <w:r w:rsidRPr="000B1194">
        <w:rPr>
          <w:highlight w:val="green"/>
        </w:rPr>
        <w:t xml:space="preserve">Population </w:t>
      </w:r>
      <w:proofErr w:type="spellStart"/>
      <w:r w:rsidRPr="000B1194">
        <w:rPr>
          <w:highlight w:val="green"/>
        </w:rPr>
        <w:t>bigint</w:t>
      </w:r>
      <w:proofErr w:type="spellEnd"/>
      <w:r w:rsidRPr="000B1194">
        <w:rPr>
          <w:highlight w:val="green"/>
        </w:rPr>
        <w:t>,</w:t>
      </w:r>
    </w:p>
    <w:p w:rsidR="000B1194" w:rsidRDefault="000B1194">
      <w:r w:rsidRPr="000B1194">
        <w:rPr>
          <w:highlight w:val="green"/>
        </w:rPr>
        <w:t>);</w:t>
      </w:r>
    </w:p>
    <w:p w:rsidR="000B1194" w:rsidRDefault="000B1194"/>
    <w:p w:rsidR="000B1194" w:rsidRDefault="000B1194">
      <w:r>
        <w:t xml:space="preserve">NOTE: Double check that code set two is placed in the </w:t>
      </w:r>
      <w:proofErr w:type="spellStart"/>
      <w:r>
        <w:t>StevenM</w:t>
      </w:r>
      <w:proofErr w:type="spellEnd"/>
      <w:r>
        <w:t xml:space="preserve"> database!</w:t>
      </w:r>
    </w:p>
    <w:p w:rsidR="000B1194" w:rsidRDefault="000B1194"/>
    <w:p w:rsidR="000B1194" w:rsidRDefault="000B1194"/>
    <w:p w:rsidR="000B1194" w:rsidRPr="002E7F54" w:rsidRDefault="000B1194" w:rsidP="000B1194">
      <w:pPr>
        <w:rPr>
          <w:highlight w:val="cyan"/>
        </w:rPr>
      </w:pPr>
      <w:r w:rsidRPr="002E7F54">
        <w:rPr>
          <w:highlight w:val="cyan"/>
        </w:rPr>
        <w:t xml:space="preserve">USE </w:t>
      </w:r>
      <w:proofErr w:type="spellStart"/>
      <w:r w:rsidRPr="002E7F54">
        <w:rPr>
          <w:highlight w:val="cyan"/>
        </w:rPr>
        <w:t>StevenM</w:t>
      </w:r>
      <w:proofErr w:type="spellEnd"/>
      <w:r w:rsidRPr="002E7F54">
        <w:rPr>
          <w:highlight w:val="cyan"/>
        </w:rPr>
        <w:t>;</w:t>
      </w:r>
    </w:p>
    <w:p w:rsidR="000B1194" w:rsidRPr="002E7F54" w:rsidRDefault="000B1194" w:rsidP="000B1194">
      <w:pPr>
        <w:rPr>
          <w:highlight w:val="cyan"/>
        </w:rPr>
      </w:pPr>
      <w:r w:rsidRPr="002E7F54">
        <w:rPr>
          <w:highlight w:val="cyan"/>
        </w:rPr>
        <w:t>GO</w:t>
      </w:r>
    </w:p>
    <w:p w:rsidR="000B1194" w:rsidRPr="002E7F54" w:rsidRDefault="000B1194" w:rsidP="000B1194">
      <w:pPr>
        <w:rPr>
          <w:highlight w:val="cyan"/>
        </w:rPr>
      </w:pPr>
    </w:p>
    <w:p w:rsidR="000B1194" w:rsidRPr="002E7F54" w:rsidRDefault="000B1194" w:rsidP="000B1194">
      <w:pPr>
        <w:rPr>
          <w:highlight w:val="cyan"/>
        </w:rPr>
      </w:pPr>
      <w:r w:rsidRPr="002E7F54">
        <w:rPr>
          <w:highlight w:val="cyan"/>
        </w:rPr>
        <w:t>INSERT INTO Cities</w:t>
      </w:r>
    </w:p>
    <w:p w:rsidR="000B1194" w:rsidRPr="002E7F54" w:rsidRDefault="000B1194" w:rsidP="000B1194">
      <w:pPr>
        <w:rPr>
          <w:highlight w:val="cyan"/>
        </w:rPr>
      </w:pPr>
      <w:r w:rsidRPr="002E7F54">
        <w:rPr>
          <w:highlight w:val="cyan"/>
        </w:rPr>
        <w:t>VALUES (1, ‘Seattle’, 520000),</w:t>
      </w:r>
    </w:p>
    <w:p w:rsidR="000B1194" w:rsidRPr="002E7F54" w:rsidRDefault="000B1194" w:rsidP="000B1194">
      <w:pPr>
        <w:rPr>
          <w:highlight w:val="cyan"/>
        </w:rPr>
      </w:pPr>
      <w:r w:rsidRPr="002E7F54">
        <w:rPr>
          <w:highlight w:val="cyan"/>
        </w:rPr>
        <w:tab/>
        <w:t xml:space="preserve">  (2, ‘Redmond’, 110000),</w:t>
      </w:r>
    </w:p>
    <w:p w:rsidR="000B1194" w:rsidRPr="002E7F54" w:rsidRDefault="000B1194" w:rsidP="000B1194">
      <w:pPr>
        <w:rPr>
          <w:highlight w:val="cyan"/>
        </w:rPr>
      </w:pPr>
      <w:r w:rsidRPr="002E7F54">
        <w:rPr>
          <w:highlight w:val="cyan"/>
        </w:rPr>
        <w:tab/>
        <w:t xml:space="preserve">  (3, ‘Kirkland’, 85000),</w:t>
      </w:r>
    </w:p>
    <w:p w:rsidR="000B1194" w:rsidRDefault="000B1194" w:rsidP="000B1194">
      <w:r w:rsidRPr="002E7F54">
        <w:rPr>
          <w:highlight w:val="cyan"/>
        </w:rPr>
        <w:tab/>
        <w:t xml:space="preserve">  (4, ‘Bothell’, 70000);</w:t>
      </w:r>
    </w:p>
    <w:p w:rsidR="000B1194" w:rsidRDefault="000B1194" w:rsidP="000B1194"/>
    <w:p w:rsidR="000B1194" w:rsidRPr="002E7F54" w:rsidRDefault="000B1194" w:rsidP="000B1194">
      <w:pPr>
        <w:rPr>
          <w:highlight w:val="magenta"/>
        </w:rPr>
      </w:pPr>
      <w:r w:rsidRPr="002E7F54">
        <w:rPr>
          <w:highlight w:val="magenta"/>
        </w:rPr>
        <w:t>SELECT *</w:t>
      </w:r>
    </w:p>
    <w:p w:rsidR="000B1194" w:rsidRDefault="000B1194" w:rsidP="000B1194">
      <w:r w:rsidRPr="002E7F54">
        <w:rPr>
          <w:highlight w:val="magenta"/>
        </w:rPr>
        <w:t>FROM Cities</w:t>
      </w:r>
    </w:p>
    <w:p w:rsidR="000B1194" w:rsidRDefault="000B1194" w:rsidP="000B1194"/>
    <w:p w:rsidR="000B1194" w:rsidRDefault="000B1194" w:rsidP="000B1194">
      <w:r>
        <w:t xml:space="preserve">**** This block of codes needs to be done in order of highlighted color. They will: </w:t>
      </w:r>
    </w:p>
    <w:p w:rsidR="000B1194" w:rsidRDefault="000B1194" w:rsidP="000B1194"/>
    <w:p w:rsidR="000B1194" w:rsidRDefault="000B1194" w:rsidP="000B1194">
      <w:pPr>
        <w:pStyle w:val="ListParagraph"/>
        <w:numPr>
          <w:ilvl w:val="0"/>
          <w:numId w:val="2"/>
        </w:numPr>
      </w:pPr>
      <w:r>
        <w:t>Create our database</w:t>
      </w:r>
    </w:p>
    <w:p w:rsidR="000B1194" w:rsidRDefault="000B1194" w:rsidP="000B1194">
      <w:pPr>
        <w:pStyle w:val="ListParagraph"/>
        <w:numPr>
          <w:ilvl w:val="0"/>
          <w:numId w:val="2"/>
        </w:numPr>
      </w:pPr>
      <w:r>
        <w:t>Create our table</w:t>
      </w:r>
    </w:p>
    <w:p w:rsidR="000B1194" w:rsidRDefault="002E7F54" w:rsidP="000B1194">
      <w:pPr>
        <w:pStyle w:val="ListParagraph"/>
        <w:numPr>
          <w:ilvl w:val="0"/>
          <w:numId w:val="2"/>
        </w:numPr>
      </w:pPr>
      <w:r>
        <w:t>Insert values into that table</w:t>
      </w:r>
    </w:p>
    <w:p w:rsidR="002E7F54" w:rsidRDefault="002E7F54" w:rsidP="000B1194">
      <w:pPr>
        <w:pStyle w:val="ListParagraph"/>
        <w:numPr>
          <w:ilvl w:val="0"/>
          <w:numId w:val="2"/>
        </w:numPr>
      </w:pPr>
      <w:r>
        <w:t>Query and verify that everything is correct in that table</w:t>
      </w:r>
    </w:p>
    <w:p w:rsidR="002E7F54" w:rsidRDefault="002E7F54" w:rsidP="002E7F54"/>
    <w:p w:rsidR="002E7F54" w:rsidRDefault="002E7F54" w:rsidP="002E7F54">
      <w:r w:rsidRPr="0067793C">
        <w:rPr>
          <w:highlight w:val="yellow"/>
        </w:rPr>
        <w:t>BEGIN TRAN</w:t>
      </w:r>
      <w:r w:rsidR="0067793C" w:rsidRPr="0067793C">
        <w:rPr>
          <w:highlight w:val="yellow"/>
        </w:rPr>
        <w:t>;</w:t>
      </w:r>
    </w:p>
    <w:p w:rsidR="0067793C" w:rsidRPr="0067793C" w:rsidRDefault="0067793C" w:rsidP="002E7F54">
      <w:pPr>
        <w:rPr>
          <w:highlight w:val="green"/>
        </w:rPr>
      </w:pPr>
      <w:r w:rsidRPr="0067793C">
        <w:rPr>
          <w:highlight w:val="green"/>
        </w:rPr>
        <w:t>UPDATE Cities</w:t>
      </w:r>
    </w:p>
    <w:p w:rsidR="0067793C" w:rsidRPr="0067793C" w:rsidRDefault="0067793C" w:rsidP="002E7F54">
      <w:pPr>
        <w:rPr>
          <w:highlight w:val="green"/>
        </w:rPr>
      </w:pPr>
      <w:r w:rsidRPr="0067793C">
        <w:rPr>
          <w:highlight w:val="green"/>
        </w:rPr>
        <w:t>SET Population = Population+555</w:t>
      </w:r>
    </w:p>
    <w:p w:rsidR="0067793C" w:rsidRDefault="0067793C" w:rsidP="002E7F54">
      <w:r w:rsidRPr="0067793C">
        <w:rPr>
          <w:highlight w:val="green"/>
        </w:rPr>
        <w:t xml:space="preserve">WAITFOR </w:t>
      </w:r>
      <w:proofErr w:type="gramStart"/>
      <w:r w:rsidRPr="0067793C">
        <w:rPr>
          <w:highlight w:val="green"/>
        </w:rPr>
        <w:t>DELAY ’</w:t>
      </w:r>
      <w:proofErr w:type="gramEnd"/>
      <w:r w:rsidRPr="0067793C">
        <w:rPr>
          <w:highlight w:val="green"/>
        </w:rPr>
        <w:t>00:00:20’</w:t>
      </w:r>
    </w:p>
    <w:p w:rsidR="0067793C" w:rsidRDefault="0067793C" w:rsidP="002E7F54">
      <w:r w:rsidRPr="0067793C">
        <w:rPr>
          <w:highlight w:val="yellow"/>
        </w:rPr>
        <w:t>COMMIT TRAN</w:t>
      </w:r>
    </w:p>
    <w:p w:rsidR="0067793C" w:rsidRDefault="0067793C" w:rsidP="002E7F54"/>
    <w:p w:rsidR="0067793C" w:rsidRDefault="0067793C" w:rsidP="002E7F54">
      <w:r>
        <w:t>PART 2</w:t>
      </w:r>
    </w:p>
    <w:p w:rsidR="0067793C" w:rsidRDefault="0067793C" w:rsidP="002E7F54"/>
    <w:p w:rsidR="0067793C" w:rsidRDefault="0067793C" w:rsidP="002E7F54">
      <w:r>
        <w:t>SELECT * FROM Cities</w:t>
      </w:r>
    </w:p>
    <w:p w:rsidR="0067793C" w:rsidRDefault="0067793C" w:rsidP="002E7F54">
      <w:r>
        <w:t>***** This is known as a transaction query. In other words, two queries linked together. The first line and last line are linked together, as are the middle three. When we go to check it (seen in part two), there will be a 20 second delay from when we entered in the information to when we can see it. *****</w:t>
      </w:r>
    </w:p>
    <w:p w:rsidR="0067793C" w:rsidRDefault="0067793C" w:rsidP="002E7F54"/>
    <w:p w:rsidR="0067793C" w:rsidRDefault="0067793C" w:rsidP="002E7F54">
      <w:r>
        <w:t xml:space="preserve">BACKUP DATABASE </w:t>
      </w:r>
      <w:proofErr w:type="spellStart"/>
      <w:r>
        <w:t>StevenM</w:t>
      </w:r>
      <w:proofErr w:type="spellEnd"/>
    </w:p>
    <w:p w:rsidR="0067793C" w:rsidRDefault="0067793C" w:rsidP="002E7F54">
      <w:r>
        <w:t>TO DISK = ‘C:\</w:t>
      </w:r>
      <w:proofErr w:type="spellStart"/>
      <w:r>
        <w:t>tmp</w:t>
      </w:r>
      <w:proofErr w:type="spellEnd"/>
      <w:r>
        <w:t>\</w:t>
      </w:r>
      <w:proofErr w:type="spellStart"/>
      <w:r>
        <w:t>StevenM.bak</w:t>
      </w:r>
      <w:proofErr w:type="spellEnd"/>
      <w:r>
        <w:t>’</w:t>
      </w:r>
    </w:p>
    <w:p w:rsidR="0067793C" w:rsidRDefault="0067793C" w:rsidP="002E7F54">
      <w:r>
        <w:lastRenderedPageBreak/>
        <w:t>GO</w:t>
      </w:r>
    </w:p>
    <w:p w:rsidR="0067793C" w:rsidRDefault="0067793C" w:rsidP="002E7F54"/>
    <w:p w:rsidR="0067793C" w:rsidRDefault="0067793C" w:rsidP="002E7F54"/>
    <w:p w:rsidR="0067793C" w:rsidRDefault="0067793C" w:rsidP="002E7F54">
      <w:r>
        <w:t xml:space="preserve">****** This query will create a new backup database for us to reference later. In this example, </w:t>
      </w:r>
      <w:r w:rsidR="004D451E">
        <w:t>I</w:t>
      </w:r>
      <w:r>
        <w:t xml:space="preserve"> saved it to a temporary folder on our desktop. If anything should happen with the database, </w:t>
      </w:r>
      <w:proofErr w:type="gramStart"/>
      <w:r>
        <w:t>i.e.</w:t>
      </w:r>
      <w:proofErr w:type="gramEnd"/>
      <w:r>
        <w:t xml:space="preserve"> corrupted files, viruses, accidentally deleted, etc., we will now have an additional and saved document on hand. ******</w:t>
      </w:r>
    </w:p>
    <w:p w:rsidR="0067793C" w:rsidRDefault="0067793C" w:rsidP="002E7F54"/>
    <w:p w:rsidR="0067793C" w:rsidRDefault="0067793C" w:rsidP="002E7F54">
      <w:r>
        <w:t xml:space="preserve">DROP DATABASE </w:t>
      </w:r>
      <w:proofErr w:type="spellStart"/>
      <w:r>
        <w:t>StevenM</w:t>
      </w:r>
      <w:proofErr w:type="spellEnd"/>
    </w:p>
    <w:p w:rsidR="0067793C" w:rsidRDefault="0067793C" w:rsidP="002E7F54"/>
    <w:p w:rsidR="0067793C" w:rsidRDefault="0067793C" w:rsidP="002E7F54"/>
    <w:p w:rsidR="00C352C3" w:rsidRDefault="00C352C3" w:rsidP="002E7F54">
      <w:r>
        <w:t xml:space="preserve">******* In this final action, </w:t>
      </w:r>
      <w:r w:rsidR="004D451E">
        <w:t>I</w:t>
      </w:r>
      <w:r>
        <w:t xml:space="preserve"> delete</w:t>
      </w:r>
      <w:r w:rsidR="004D451E">
        <w:t>d</w:t>
      </w:r>
      <w:r>
        <w:t xml:space="preserve"> the database in order to restore it again. I assume that the database has been corrupted one way or another. From here, I go to the objects page, right click on ‘Databases,’ click ‘Restore Databases’ from the </w:t>
      </w:r>
      <w:proofErr w:type="gramStart"/>
      <w:r>
        <w:t>drop down</w:t>
      </w:r>
      <w:proofErr w:type="gramEnd"/>
      <w:r>
        <w:t xml:space="preserve"> menu, find the three little dots, navigate to my temporary folder, and restore the database ‘</w:t>
      </w:r>
      <w:proofErr w:type="spellStart"/>
      <w:r>
        <w:t>StevenM</w:t>
      </w:r>
      <w:proofErr w:type="spellEnd"/>
      <w:r>
        <w:t>’ from there. When I go back to query it, everything is there! *******</w:t>
      </w:r>
    </w:p>
    <w:sectPr w:rsidR="00C35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B4576"/>
    <w:multiLevelType w:val="hybridMultilevel"/>
    <w:tmpl w:val="FAB81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4210FC"/>
    <w:multiLevelType w:val="hybridMultilevel"/>
    <w:tmpl w:val="3AB0BB94"/>
    <w:lvl w:ilvl="0" w:tplc="8EA264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6264900">
    <w:abstractNumId w:val="1"/>
  </w:num>
  <w:num w:numId="2" w16cid:durableId="34162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91F"/>
    <w:rsid w:val="000B1194"/>
    <w:rsid w:val="002E7F54"/>
    <w:rsid w:val="0043027E"/>
    <w:rsid w:val="004D451E"/>
    <w:rsid w:val="005A6C14"/>
    <w:rsid w:val="00612A8A"/>
    <w:rsid w:val="006247CA"/>
    <w:rsid w:val="0067793C"/>
    <w:rsid w:val="007B38C4"/>
    <w:rsid w:val="00C352C3"/>
    <w:rsid w:val="00D06418"/>
    <w:rsid w:val="00F31632"/>
    <w:rsid w:val="00FA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48BBDF"/>
  <w15:chartTrackingRefBased/>
  <w15:docId w15:val="{4D20B7BC-8EB7-6345-A11D-4518245FF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smonserrate39@outlook.com</dc:creator>
  <cp:keywords/>
  <dc:description/>
  <cp:lastModifiedBy>smonserrate39@outlook.com</cp:lastModifiedBy>
  <cp:revision>3</cp:revision>
  <dcterms:created xsi:type="dcterms:W3CDTF">2023-08-04T02:28:00Z</dcterms:created>
  <dcterms:modified xsi:type="dcterms:W3CDTF">2023-08-04T04:23:00Z</dcterms:modified>
</cp:coreProperties>
</file>