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用户</w:t>
      </w:r>
      <w:r>
        <w:rPr>
          <w:sz w:val="52"/>
          <w:szCs w:val="52"/>
        </w:rPr>
        <w:t>流程</w:t>
      </w:r>
    </w:p>
    <w:p>
      <w:pPr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SDK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启动</w:t>
      </w:r>
      <w:r>
        <w:rPr>
          <w:sz w:val="32"/>
          <w:szCs w:val="32"/>
        </w:rPr>
        <w:t>后，</w:t>
      </w:r>
      <w:r>
        <w:rPr>
          <w:rFonts w:hint="eastAsia"/>
          <w:sz w:val="32"/>
          <w:szCs w:val="32"/>
        </w:rPr>
        <w:t>打</w:t>
      </w:r>
      <w:r>
        <w:rPr>
          <w:sz w:val="32"/>
          <w:szCs w:val="32"/>
        </w:rPr>
        <w:t>开悬浮窗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会在界面上显示如下</w:t>
      </w:r>
      <w:r>
        <w:rPr>
          <w:rFonts w:hint="eastAsia"/>
          <w:sz w:val="32"/>
          <w:szCs w:val="32"/>
        </w:rPr>
        <w:t>图标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1607820" cy="2239645"/>
            <wp:effectExtent l="0" t="0" r="11430" b="8255"/>
            <wp:docPr id="1" name="图片 1" descr="D:\嗨游\HaiYouSDK\充值SDK\素材\Screenshot_20181116-153044.jpgScreenshot_20181116-15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嗨游\HaiYouSDK\充值SDK\素材\Screenshot_20181116-153044.jpgScreenshot_20181116-15304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此</w:t>
      </w:r>
      <w:r>
        <w:rPr>
          <w:sz w:val="32"/>
          <w:szCs w:val="32"/>
        </w:rPr>
        <w:t>图标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以移动，</w:t>
      </w:r>
      <w:r>
        <w:rPr>
          <w:rFonts w:hint="eastAsia"/>
          <w:sz w:val="32"/>
          <w:szCs w:val="32"/>
        </w:rPr>
        <w:t>贴边</w:t>
      </w:r>
      <w:r>
        <w:rPr>
          <w:sz w:val="32"/>
          <w:szCs w:val="32"/>
        </w:rPr>
        <w:t>停靠</w:t>
      </w:r>
    </w:p>
    <w:p>
      <w:pPr>
        <w:rPr>
          <w:rFonts w:hint="eastAsia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sz w:val="32"/>
          <w:szCs w:val="32"/>
        </w:rPr>
        <w:t>图标，</w:t>
      </w:r>
      <w:r>
        <w:rPr>
          <w:rFonts w:hint="eastAsia"/>
          <w:sz w:val="32"/>
          <w:szCs w:val="32"/>
        </w:rPr>
        <w:t>显示</w:t>
      </w:r>
      <w:r>
        <w:rPr>
          <w:sz w:val="32"/>
          <w:szCs w:val="32"/>
        </w:rPr>
        <w:t>如下界面</w:t>
      </w:r>
    </w:p>
    <w:p>
      <w:pPr>
        <w:pStyle w:val="6"/>
        <w:ind w:left="420" w:firstLine="0" w:firstLineChars="0"/>
        <w:rPr>
          <w:sz w:val="32"/>
          <w:szCs w:val="32"/>
        </w:rPr>
      </w:pPr>
      <w:r>
        <w:drawing>
          <wp:inline distT="0" distB="0" distL="0" distR="0">
            <wp:extent cx="3723640" cy="1590040"/>
            <wp:effectExtent l="0" t="0" r="10160" b="10160"/>
            <wp:docPr id="2" name="图片 2" descr="D:\嗨游\HaiYouSDK\充值SDK\素材\Screenshot_20181116-153049.jpgScreenshot_20181116-15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嗨游\HaiYouSDK\充值SDK\素材\Screenshot_20181116-153049.jpgScreenshot_20181116-1530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点击 </w:t>
      </w:r>
      <w:r>
        <w:rPr>
          <w:rFonts w:hint="eastAsia"/>
          <w:sz w:val="32"/>
          <w:szCs w:val="32"/>
          <w:lang w:eastAsia="zh-CN"/>
        </w:rPr>
        <w:t>隐藏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会</w:t>
      </w:r>
      <w:r>
        <w:rPr>
          <w:sz w:val="32"/>
          <w:szCs w:val="32"/>
        </w:rPr>
        <w:t>关闭悬浮窗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点击 </w:t>
      </w:r>
      <w:r>
        <w:rPr>
          <w:rFonts w:hint="eastAsia"/>
          <w:sz w:val="32"/>
          <w:szCs w:val="32"/>
          <w:lang w:eastAsia="zh-CN"/>
        </w:rPr>
        <w:t>充值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按钮，</w:t>
      </w:r>
      <w:r>
        <w:rPr>
          <w:sz w:val="32"/>
          <w:szCs w:val="32"/>
        </w:rPr>
        <w:t>显示充值界面</w:t>
      </w:r>
    </w:p>
    <w:p>
      <w:pPr>
        <w:pStyle w:val="6"/>
        <w:ind w:left="420" w:firstLine="0" w:firstLineChars="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2524760" cy="3772535"/>
            <wp:effectExtent l="0" t="0" r="8890" b="18415"/>
            <wp:docPr id="3" name="图片 3" descr="Screenshot_20181116-15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81116-153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 w:eastAsiaTheme="minorEastAsia"/>
          <w:sz w:val="32"/>
          <w:szCs w:val="32"/>
          <w:lang w:eastAsia="zh-CN"/>
        </w:rPr>
      </w:pPr>
    </w:p>
    <w:p>
      <w:pPr>
        <w:pStyle w:val="6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以选择国家和支付</w:t>
      </w:r>
      <w:r>
        <w:rPr>
          <w:rFonts w:hint="eastAsia"/>
          <w:sz w:val="32"/>
          <w:szCs w:val="32"/>
        </w:rPr>
        <w:t>方式</w:t>
      </w:r>
    </w:p>
    <w:p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支付方式后，</w:t>
      </w:r>
      <w:r>
        <w:rPr>
          <w:rFonts w:hint="eastAsia"/>
          <w:sz w:val="32"/>
          <w:szCs w:val="32"/>
        </w:rPr>
        <w:t>显示</w:t>
      </w:r>
      <w:r>
        <w:rPr>
          <w:sz w:val="32"/>
          <w:szCs w:val="32"/>
        </w:rPr>
        <w:t>充值金额界面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sz w:val="32"/>
          <w:szCs w:val="32"/>
        </w:rPr>
        <w:t>支付平台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点击金额，跳转到支付界面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支付成功</w:t>
      </w:r>
      <w:r>
        <w:rPr>
          <w:rFonts w:hint="eastAsia"/>
          <w:sz w:val="32"/>
          <w:szCs w:val="32"/>
          <w:lang w:val="en-US" w:eastAsia="zh-CN"/>
        </w:rPr>
        <w:t xml:space="preserve"> 退出SDK后 收到支付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回调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C87"/>
    <w:multiLevelType w:val="multilevel"/>
    <w:tmpl w:val="0D257C8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50"/>
    <w:rsid w:val="00035117"/>
    <w:rsid w:val="004B1D4A"/>
    <w:rsid w:val="00B13F64"/>
    <w:rsid w:val="00C00635"/>
    <w:rsid w:val="00E807EF"/>
    <w:rsid w:val="00F21A50"/>
    <w:rsid w:val="65B56F69"/>
    <w:rsid w:val="687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135</Characters>
  <Lines>1</Lines>
  <Paragraphs>1</Paragraphs>
  <TotalTime>256</TotalTime>
  <ScaleCrop>false</ScaleCrop>
  <LinksUpToDate>false</LinksUpToDate>
  <CharactersWithSpaces>157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2018-10-22T07:02:00Z</dcterms:created>
  <dc:creator>Chris Chan</dc:creator>
  <cp:lastModifiedBy>薛文豪</cp:lastModifiedBy>
  <dcterms:modified xsi:type="dcterms:W3CDTF">2018-11-16T07:46:43Z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