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0ED9" w14:textId="74C615B6" w:rsidR="006063BD" w:rsidRDefault="004B4F12" w:rsidP="004B4F12">
      <w:pPr>
        <w:pStyle w:val="Nzev"/>
      </w:pPr>
      <w:r>
        <w:t>SPŠE JEČNÁ TEST CASE 3</w:t>
      </w:r>
    </w:p>
    <w:p w14:paraId="13227C57" w14:textId="04297BE5" w:rsidR="004B4F12" w:rsidRDefault="004B4F12" w:rsidP="004B4F12">
      <w:pPr>
        <w:pStyle w:val="Nadpis2"/>
      </w:pPr>
      <w:r>
        <w:t>Test Case ID: DB-0</w:t>
      </w:r>
      <w:r>
        <w:t>3</w:t>
      </w:r>
    </w:p>
    <w:p w14:paraId="2D08D419" w14:textId="7E4322ED" w:rsidR="004B4F12" w:rsidRDefault="004B4F12" w:rsidP="004B4F12">
      <w:pPr>
        <w:pStyle w:val="Podnadpis"/>
      </w:pPr>
      <w:r>
        <w:t xml:space="preserve">Test Name: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data</w:t>
      </w:r>
    </w:p>
    <w:p w14:paraId="46BD894A" w14:textId="0D04C3C6" w:rsidR="004B4F12" w:rsidRDefault="004B4F12" w:rsidP="004B4F12">
      <w:pPr>
        <w:pStyle w:val="Podnadpis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>.</w:t>
      </w:r>
    </w:p>
    <w:p w14:paraId="7048BD49" w14:textId="793C3480" w:rsidR="004B4F12" w:rsidRDefault="004B4F12" w:rsidP="004B4F12">
      <w:pPr>
        <w:pStyle w:val="Podnadpis"/>
      </w:pPr>
      <w:proofErr w:type="spellStart"/>
      <w:r>
        <w:t>Pre-conditions</w:t>
      </w:r>
      <w:proofErr w:type="spellEnd"/>
      <w:r>
        <w:t xml:space="preserve">: </w:t>
      </w:r>
      <w:proofErr w:type="spellStart"/>
      <w:r>
        <w:t>Downloaded</w:t>
      </w:r>
      <w:proofErr w:type="spellEnd"/>
      <w:r>
        <w:t xml:space="preserve"> MS SQL Server, and </w:t>
      </w:r>
      <w:proofErr w:type="spellStart"/>
      <w:r>
        <w:t>imported</w:t>
      </w:r>
      <w:proofErr w:type="spellEnd"/>
      <w:r>
        <w:t xml:space="preserve"> database in </w:t>
      </w:r>
      <w:proofErr w:type="spellStart"/>
      <w:r>
        <w:t>it</w:t>
      </w:r>
      <w:proofErr w:type="spellEnd"/>
      <w:r>
        <w:t>, DB-01</w:t>
      </w:r>
      <w:r>
        <w:t xml:space="preserve"> and DB-02</w:t>
      </w:r>
      <w:r>
        <w:t xml:space="preserve"> </w:t>
      </w:r>
      <w:proofErr w:type="spellStart"/>
      <w:r>
        <w:t>success</w:t>
      </w:r>
      <w:proofErr w:type="spellEnd"/>
      <w:r>
        <w:t>.</w:t>
      </w:r>
    </w:p>
    <w:p w14:paraId="31929ED1" w14:textId="77777777" w:rsidR="004B4F12" w:rsidRDefault="004B4F12" w:rsidP="004B4F12">
      <w:pPr>
        <w:pStyle w:val="Podnadpis"/>
      </w:pPr>
      <w:proofErr w:type="spellStart"/>
      <w:r>
        <w:t>Requirements</w:t>
      </w:r>
      <w:proofErr w:type="spellEnd"/>
      <w:r>
        <w:t xml:space="preserve">: A </w:t>
      </w:r>
      <w:proofErr w:type="spellStart"/>
      <w:r>
        <w:t>working</w:t>
      </w:r>
      <w:proofErr w:type="spellEnd"/>
      <w:r>
        <w:t xml:space="preserve"> PC </w:t>
      </w:r>
      <w:proofErr w:type="spellStart"/>
      <w:r>
        <w:t>with</w:t>
      </w:r>
      <w:proofErr w:type="spellEnd"/>
      <w:r>
        <w:t xml:space="preserve"> Windows,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2010.</w:t>
      </w:r>
    </w:p>
    <w:p w14:paraId="60E39728" w14:textId="77777777" w:rsidR="004B4F12" w:rsidRDefault="004B4F12" w:rsidP="004B4F12">
      <w:pPr>
        <w:pStyle w:val="Podnadpis"/>
      </w:pPr>
      <w:r>
        <w:t xml:space="preserve">Test priority: </w:t>
      </w:r>
      <w:proofErr w:type="spellStart"/>
      <w:r>
        <w:t>High</w:t>
      </w:r>
      <w:proofErr w:type="spellEnd"/>
    </w:p>
    <w:p w14:paraId="002C047B" w14:textId="77777777" w:rsidR="004B4F12" w:rsidRDefault="004B4F12" w:rsidP="004B4F12"/>
    <w:tbl>
      <w:tblPr>
        <w:tblStyle w:val="Mkatabulky"/>
        <w:tblW w:w="9493" w:type="dxa"/>
        <w:tblLook w:val="04A0" w:firstRow="1" w:lastRow="0" w:firstColumn="1" w:lastColumn="0" w:noHBand="0" w:noVBand="1"/>
      </w:tblPr>
      <w:tblGrid>
        <w:gridCol w:w="651"/>
        <w:gridCol w:w="2605"/>
        <w:gridCol w:w="2168"/>
        <w:gridCol w:w="2853"/>
        <w:gridCol w:w="1216"/>
      </w:tblGrid>
      <w:tr w:rsidR="004B4F12" w14:paraId="1E6DB03D" w14:textId="77777777" w:rsidTr="00C50B99">
        <w:tc>
          <w:tcPr>
            <w:tcW w:w="651" w:type="dxa"/>
          </w:tcPr>
          <w:p w14:paraId="431A4C54" w14:textId="6A288966" w:rsidR="004B4F12" w:rsidRDefault="004B4F12" w:rsidP="004B4F12">
            <w:r>
              <w:t>Step</w:t>
            </w:r>
          </w:p>
        </w:tc>
        <w:tc>
          <w:tcPr>
            <w:tcW w:w="2605" w:type="dxa"/>
          </w:tcPr>
          <w:p w14:paraId="62EF0310" w14:textId="30AC3861" w:rsidR="004B4F12" w:rsidRDefault="004B4F12" w:rsidP="004B4F12">
            <w:r>
              <w:t xml:space="preserve">Test </w:t>
            </w:r>
            <w:proofErr w:type="spellStart"/>
            <w:r>
              <w:t>steps</w:t>
            </w:r>
            <w:proofErr w:type="spellEnd"/>
          </w:p>
        </w:tc>
        <w:tc>
          <w:tcPr>
            <w:tcW w:w="2168" w:type="dxa"/>
          </w:tcPr>
          <w:p w14:paraId="065560C5" w14:textId="5E632133" w:rsidR="004B4F12" w:rsidRDefault="004B4F12" w:rsidP="004B4F12">
            <w:r>
              <w:t>Test data</w:t>
            </w:r>
          </w:p>
        </w:tc>
        <w:tc>
          <w:tcPr>
            <w:tcW w:w="2853" w:type="dxa"/>
          </w:tcPr>
          <w:p w14:paraId="146E24E2" w14:textId="4BD6DBFF" w:rsidR="004B4F12" w:rsidRDefault="004B4F12" w:rsidP="004B4F12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  <w:tc>
          <w:tcPr>
            <w:tcW w:w="1216" w:type="dxa"/>
          </w:tcPr>
          <w:p w14:paraId="6089B83C" w14:textId="7B61D7DD" w:rsidR="004B4F12" w:rsidRDefault="004B4F12" w:rsidP="004B4F12">
            <w:r>
              <w:t>Notes</w:t>
            </w:r>
          </w:p>
        </w:tc>
      </w:tr>
      <w:tr w:rsidR="004B4F12" w14:paraId="42DEF09A" w14:textId="77777777" w:rsidTr="00C50B99">
        <w:tc>
          <w:tcPr>
            <w:tcW w:w="651" w:type="dxa"/>
          </w:tcPr>
          <w:p w14:paraId="710ED0D9" w14:textId="73A322B5" w:rsidR="004B4F12" w:rsidRDefault="004B4F12" w:rsidP="004B4F12">
            <w:r>
              <w:t>1</w:t>
            </w:r>
          </w:p>
        </w:tc>
        <w:tc>
          <w:tcPr>
            <w:tcW w:w="2605" w:type="dxa"/>
          </w:tcPr>
          <w:p w14:paraId="606F19FA" w14:textId="5C7D4625" w:rsidR="004B4F12" w:rsidRDefault="004B4F12" w:rsidP="004B4F12"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database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in </w:t>
            </w:r>
            <w:proofErr w:type="spellStart"/>
            <w:r>
              <w:t>MainWindow</w:t>
            </w:r>
            <w:proofErr w:type="spellEnd"/>
          </w:p>
        </w:tc>
        <w:tc>
          <w:tcPr>
            <w:tcW w:w="2168" w:type="dxa"/>
          </w:tcPr>
          <w:p w14:paraId="2144837C" w14:textId="28CF1BBF" w:rsidR="004B4F12" w:rsidRDefault="004B4F12" w:rsidP="004B4F12">
            <w:r>
              <w:t>Input data</w:t>
            </w:r>
          </w:p>
        </w:tc>
        <w:tc>
          <w:tcPr>
            <w:tcW w:w="2853" w:type="dxa"/>
          </w:tcPr>
          <w:p w14:paraId="5C74E298" w14:textId="1FC4CBBD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Chooser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opens</w:t>
            </w:r>
            <w:proofErr w:type="spellEnd"/>
          </w:p>
        </w:tc>
        <w:tc>
          <w:tcPr>
            <w:tcW w:w="1216" w:type="dxa"/>
          </w:tcPr>
          <w:p w14:paraId="0B25C40D" w14:textId="77777777" w:rsidR="004B4F12" w:rsidRDefault="004B4F12" w:rsidP="004B4F12"/>
        </w:tc>
      </w:tr>
      <w:tr w:rsidR="004B4F12" w14:paraId="74E19F4C" w14:textId="77777777" w:rsidTr="00C50B99">
        <w:tc>
          <w:tcPr>
            <w:tcW w:w="651" w:type="dxa"/>
          </w:tcPr>
          <w:p w14:paraId="7DC12187" w14:textId="54776979" w:rsidR="004B4F12" w:rsidRDefault="004B4F12" w:rsidP="004B4F12">
            <w:r>
              <w:t>2</w:t>
            </w:r>
          </w:p>
        </w:tc>
        <w:tc>
          <w:tcPr>
            <w:tcW w:w="2605" w:type="dxa"/>
          </w:tcPr>
          <w:p w14:paraId="75303339" w14:textId="3E0F6797" w:rsidR="004B4F12" w:rsidRDefault="004B4F12" w:rsidP="004B4F12">
            <w:proofErr w:type="spellStart"/>
            <w:r>
              <w:t>Choose</w:t>
            </w:r>
            <w:proofErr w:type="spellEnd"/>
            <w:r>
              <w:t xml:space="preserve"> a table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dropdown</w:t>
            </w:r>
            <w:proofErr w:type="spellEnd"/>
          </w:p>
        </w:tc>
        <w:tc>
          <w:tcPr>
            <w:tcW w:w="2168" w:type="dxa"/>
          </w:tcPr>
          <w:p w14:paraId="552A0339" w14:textId="4D664CC2" w:rsidR="004B4F12" w:rsidRDefault="004B4F12" w:rsidP="004B4F12">
            <w:r>
              <w:t xml:space="preserve">Data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selected</w:t>
            </w:r>
            <w:proofErr w:type="spellEnd"/>
          </w:p>
        </w:tc>
        <w:tc>
          <w:tcPr>
            <w:tcW w:w="2853" w:type="dxa"/>
          </w:tcPr>
          <w:p w14:paraId="47CA82BD" w14:textId="4AB1F5FE" w:rsidR="004B4F12" w:rsidRDefault="004B4F12" w:rsidP="004B4F12"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,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attributes</w:t>
            </w:r>
            <w:proofErr w:type="spellEnd"/>
          </w:p>
        </w:tc>
        <w:tc>
          <w:tcPr>
            <w:tcW w:w="1216" w:type="dxa"/>
          </w:tcPr>
          <w:p w14:paraId="3F066F1E" w14:textId="77777777" w:rsidR="004B4F12" w:rsidRDefault="004B4F12" w:rsidP="004B4F12"/>
        </w:tc>
      </w:tr>
      <w:tr w:rsidR="004B4F12" w14:paraId="7722C40F" w14:textId="77777777" w:rsidTr="00C50B99">
        <w:tc>
          <w:tcPr>
            <w:tcW w:w="651" w:type="dxa"/>
          </w:tcPr>
          <w:p w14:paraId="0EA918CE" w14:textId="04161A35" w:rsidR="004B4F12" w:rsidRDefault="004B4F12" w:rsidP="004B4F12">
            <w:r>
              <w:t>3</w:t>
            </w:r>
          </w:p>
        </w:tc>
        <w:tc>
          <w:tcPr>
            <w:tcW w:w="2605" w:type="dxa"/>
          </w:tcPr>
          <w:p w14:paraId="0829436C" w14:textId="006768F7" w:rsidR="004B4F12" w:rsidRDefault="004B4F12" w:rsidP="004B4F12">
            <w:proofErr w:type="spellStart"/>
            <w:r>
              <w:t>Click</w:t>
            </w:r>
            <w:proofErr w:type="spellEnd"/>
            <w:r>
              <w:t xml:space="preserve"> „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  <w:r>
              <w:t xml:space="preserve">“,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2168" w:type="dxa"/>
          </w:tcPr>
          <w:p w14:paraId="320C3CA2" w14:textId="52B07224" w:rsidR="004B4F12" w:rsidRDefault="004B4F12" w:rsidP="004B4F12">
            <w:r>
              <w:t>Input data</w:t>
            </w:r>
          </w:p>
        </w:tc>
        <w:tc>
          <w:tcPr>
            <w:tcW w:w="2853" w:type="dxa"/>
          </w:tcPr>
          <w:p w14:paraId="1A7EE7BF" w14:textId="73782668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succesfully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</w:p>
        </w:tc>
        <w:tc>
          <w:tcPr>
            <w:tcW w:w="1216" w:type="dxa"/>
          </w:tcPr>
          <w:p w14:paraId="118D5C83" w14:textId="77777777" w:rsidR="004B4F12" w:rsidRDefault="004B4F12" w:rsidP="004B4F12"/>
        </w:tc>
      </w:tr>
      <w:tr w:rsidR="004B4F12" w14:paraId="2D6A67D3" w14:textId="77777777" w:rsidTr="00C50B99">
        <w:tc>
          <w:tcPr>
            <w:tcW w:w="651" w:type="dxa"/>
          </w:tcPr>
          <w:p w14:paraId="0BC875AE" w14:textId="5EF80F29" w:rsidR="004B4F12" w:rsidRDefault="004B4F12" w:rsidP="004B4F12">
            <w:r>
              <w:t>4</w:t>
            </w:r>
          </w:p>
        </w:tc>
        <w:tc>
          <w:tcPr>
            <w:tcW w:w="2605" w:type="dxa"/>
          </w:tcPr>
          <w:p w14:paraId="24573C00" w14:textId="24EEF896" w:rsidR="004B4F12" w:rsidRDefault="004B4F12" w:rsidP="004B4F12"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row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„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  <w:r>
              <w:t xml:space="preserve">“,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2168" w:type="dxa"/>
          </w:tcPr>
          <w:p w14:paraId="41A590C9" w14:textId="4B4CEEBC" w:rsidR="004B4F12" w:rsidRDefault="004B4F12" w:rsidP="004B4F12">
            <w:proofErr w:type="spellStart"/>
            <w:r>
              <w:t>From</w:t>
            </w:r>
            <w:proofErr w:type="spellEnd"/>
            <w:r>
              <w:t xml:space="preserve"> step 3</w:t>
            </w:r>
          </w:p>
        </w:tc>
        <w:tc>
          <w:tcPr>
            <w:tcW w:w="2853" w:type="dxa"/>
          </w:tcPr>
          <w:p w14:paraId="07B03F1F" w14:textId="146C3A72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succesfully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</w:p>
        </w:tc>
        <w:tc>
          <w:tcPr>
            <w:tcW w:w="1216" w:type="dxa"/>
          </w:tcPr>
          <w:p w14:paraId="0F724269" w14:textId="77777777" w:rsidR="004B4F12" w:rsidRDefault="004B4F12" w:rsidP="004B4F12"/>
        </w:tc>
      </w:tr>
      <w:tr w:rsidR="004B4F12" w14:paraId="1AB18512" w14:textId="77777777" w:rsidTr="00C50B99">
        <w:tc>
          <w:tcPr>
            <w:tcW w:w="651" w:type="dxa"/>
          </w:tcPr>
          <w:p w14:paraId="661DCD89" w14:textId="6D6A82AA" w:rsidR="004B4F12" w:rsidRDefault="004B4F12" w:rsidP="004B4F12">
            <w:r>
              <w:t>5</w:t>
            </w:r>
          </w:p>
        </w:tc>
        <w:tc>
          <w:tcPr>
            <w:tcW w:w="2605" w:type="dxa"/>
          </w:tcPr>
          <w:p w14:paraId="2062F057" w14:textId="7836A027" w:rsidR="004B4F12" w:rsidRDefault="004B4F12" w:rsidP="004B4F12">
            <w:proofErr w:type="spellStart"/>
            <w:r>
              <w:t>Click</w:t>
            </w:r>
            <w:proofErr w:type="spellEnd"/>
            <w:r>
              <w:t xml:space="preserve"> „import CSV“, </w:t>
            </w:r>
            <w:proofErr w:type="gramStart"/>
            <w:r w:rsidR="00C50B99">
              <w:t>use ;</w:t>
            </w:r>
            <w:proofErr w:type="gramEnd"/>
            <w:r>
              <w:t xml:space="preserve"> as </w:t>
            </w:r>
            <w:proofErr w:type="spellStart"/>
            <w:r>
              <w:t>delimiter</w:t>
            </w:r>
            <w:proofErr w:type="spellEnd"/>
          </w:p>
        </w:tc>
        <w:tc>
          <w:tcPr>
            <w:tcW w:w="2168" w:type="dxa"/>
          </w:tcPr>
          <w:p w14:paraId="0EAAFED8" w14:textId="67B347CA" w:rsidR="004B4F12" w:rsidRDefault="004B4F12" w:rsidP="004B4F12">
            <w:r>
              <w:t xml:space="preserve">CSV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  <w:tc>
          <w:tcPr>
            <w:tcW w:w="2853" w:type="dxa"/>
          </w:tcPr>
          <w:p w14:paraId="50FF51A6" w14:textId="7F4FAC2B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>.</w:t>
            </w:r>
          </w:p>
        </w:tc>
        <w:tc>
          <w:tcPr>
            <w:tcW w:w="1216" w:type="dxa"/>
          </w:tcPr>
          <w:p w14:paraId="6DEC3B72" w14:textId="77777777" w:rsidR="004B4F12" w:rsidRDefault="004B4F12" w:rsidP="004B4F12"/>
        </w:tc>
      </w:tr>
    </w:tbl>
    <w:p w14:paraId="2F9E6F57" w14:textId="77777777" w:rsidR="004B4F12" w:rsidRPr="004B4F12" w:rsidRDefault="004B4F12" w:rsidP="004B4F12"/>
    <w:p w14:paraId="0A17D2B2" w14:textId="77777777" w:rsidR="004B4F12" w:rsidRPr="004B4F12" w:rsidRDefault="004B4F12" w:rsidP="004B4F12"/>
    <w:sectPr w:rsidR="004B4F12" w:rsidRPr="004B4F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12"/>
    <w:rsid w:val="001D4E05"/>
    <w:rsid w:val="001E0AB0"/>
    <w:rsid w:val="004B4F12"/>
    <w:rsid w:val="006063BD"/>
    <w:rsid w:val="00C50B99"/>
    <w:rsid w:val="00F2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471E0"/>
  <w15:chartTrackingRefBased/>
  <w15:docId w15:val="{018E9C45-8D94-4126-9FD9-5B8E12B7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B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B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4F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4F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4F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4F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4F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4F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4F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4F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4F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4F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4F12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B4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724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Végh (student C3b)</dc:creator>
  <cp:keywords/>
  <dc:description/>
  <cp:lastModifiedBy>Štěpán Végh (student C3b)</cp:lastModifiedBy>
  <cp:revision>2</cp:revision>
  <dcterms:created xsi:type="dcterms:W3CDTF">2025-02-17T18:27:00Z</dcterms:created>
  <dcterms:modified xsi:type="dcterms:W3CDTF">2025-02-17T18:35:00Z</dcterms:modified>
</cp:coreProperties>
</file>