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B825B" w14:textId="77777777" w:rsidR="00DD22DC" w:rsidRDefault="00DD22DC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736487EA" w14:textId="77777777" w:rsidR="00DD22DC" w:rsidRDefault="00000000">
      <w:pPr>
        <w:adjustRightInd w:val="0"/>
        <w:snapToGrid w:val="0"/>
        <w:spacing w:after="0" w:line="240" w:lineRule="auto"/>
        <w:jc w:val="center"/>
        <w:rPr>
          <w:rFonts w:ascii="Times New Roman" w:eastAsia="宋体" w:hAnsi="Times New Roman" w:cs="宋体"/>
          <w:sz w:val="21"/>
          <w:szCs w:val="21"/>
          <w14:ligatures w14:val="none"/>
        </w:rPr>
      </w:pPr>
      <w:r>
        <w:rPr>
          <w:rFonts w:ascii="Times New Roman" w:eastAsia="宋体" w:hAnsi="Times New Roman" w:cs="宋体" w:hint="eastAsia"/>
          <w:noProof/>
          <w:sz w:val="21"/>
          <w:szCs w:val="21"/>
          <w14:ligatures w14:val="none"/>
        </w:rPr>
        <w:drawing>
          <wp:inline distT="0" distB="0" distL="0" distR="0" wp14:anchorId="34391929" wp14:editId="0D86FFA8">
            <wp:extent cx="3858260" cy="972820"/>
            <wp:effectExtent l="0" t="0" r="889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F1850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28149C17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39B4EEE7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6D3DF7DF" w14:textId="77777777" w:rsidR="00DD22DC" w:rsidRDefault="00000000">
      <w:pPr>
        <w:keepNext/>
        <w:keepLines/>
        <w:adjustRightInd w:val="0"/>
        <w:snapToGrid w:val="0"/>
        <w:spacing w:before="480" w:after="360" w:line="240" w:lineRule="auto"/>
        <w:jc w:val="center"/>
        <w:outlineLvl w:val="0"/>
        <w:rPr>
          <w:rFonts w:ascii="宋体" w:eastAsia="宋体" w:hAnsi="宋体" w:cs="Times New Roman"/>
          <w:b/>
          <w:bCs/>
          <w:kern w:val="44"/>
          <w:sz w:val="52"/>
          <w:szCs w:val="52"/>
          <w14:ligatures w14:val="none"/>
        </w:rPr>
      </w:pPr>
      <w:bookmarkStart w:id="0" w:name="_Toc237952379"/>
      <w:r>
        <w:rPr>
          <w:rFonts w:ascii="宋体" w:eastAsia="宋体" w:hAnsi="宋体" w:cs="Times New Roman" w:hint="eastAsia"/>
          <w:b/>
          <w:bCs/>
          <w:kern w:val="44"/>
          <w:sz w:val="52"/>
          <w:szCs w:val="52"/>
          <w14:ligatures w14:val="none"/>
        </w:rPr>
        <w:t>基于PyTorch的猫狗图像识别</w:t>
      </w:r>
      <w:bookmarkEnd w:id="0"/>
    </w:p>
    <w:p w14:paraId="7D5B0BB0" w14:textId="77777777" w:rsidR="00DD22DC" w:rsidRDefault="00000000">
      <w:pPr>
        <w:keepNext/>
        <w:keepLines/>
        <w:adjustRightInd w:val="0"/>
        <w:snapToGrid w:val="0"/>
        <w:spacing w:before="480" w:after="360" w:line="240" w:lineRule="auto"/>
        <w:jc w:val="center"/>
        <w:outlineLvl w:val="0"/>
        <w:rPr>
          <w:rFonts w:ascii="Times New Roman" w:eastAsia="宋体" w:hAnsi="Times New Roman" w:cs="Times New Roman"/>
          <w:b/>
          <w:bCs/>
          <w:kern w:val="44"/>
          <w:sz w:val="28"/>
          <w:szCs w:val="28"/>
          <w14:ligatures w14:val="none"/>
        </w:rPr>
      </w:pPr>
      <w:bookmarkStart w:id="1" w:name="_Toc237952380"/>
      <w:r>
        <w:rPr>
          <w:rFonts w:ascii="宋体" w:eastAsia="宋体" w:hAnsi="宋体" w:cs="Times New Roman" w:hint="eastAsia"/>
          <w:b/>
          <w:bCs/>
          <w:kern w:val="44"/>
          <w:sz w:val="28"/>
          <w:szCs w:val="28"/>
          <w14:ligatures w14:val="none"/>
        </w:rPr>
        <w:t>创新应用作业课程报告</w:t>
      </w:r>
      <w:bookmarkEnd w:id="1"/>
    </w:p>
    <w:p w14:paraId="28DC4B83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26499BB6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70E754A7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75A78C11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37B55CB1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43B1B729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13CC76F7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25FC97C1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p w14:paraId="66569F87" w14:textId="77777777" w:rsidR="00DD22DC" w:rsidRDefault="00000000">
      <w:pPr>
        <w:adjustRightInd w:val="0"/>
        <w:snapToGrid w:val="0"/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6"/>
        <w:gridCol w:w="3525"/>
      </w:tblGrid>
      <w:tr w:rsidR="00DD22DC" w14:paraId="7948BD23" w14:textId="77777777">
        <w:trPr>
          <w:trHeight w:val="850"/>
          <w:jc w:val="center"/>
        </w:trPr>
        <w:tc>
          <w:tcPr>
            <w:tcW w:w="1776" w:type="dxa"/>
          </w:tcPr>
          <w:p w14:paraId="2432E4C6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学号：</w:t>
            </w:r>
          </w:p>
        </w:tc>
        <w:tc>
          <w:tcPr>
            <w:tcW w:w="3525" w:type="dxa"/>
          </w:tcPr>
          <w:p w14:paraId="4F7F3487" w14:textId="77777777" w:rsidR="00DD22DC" w:rsidRDefault="00DD22DC">
            <w:pPr>
              <w:widowControl/>
              <w:adjustRightInd w:val="0"/>
              <w:snapToGrid w:val="0"/>
              <w:spacing w:after="0" w:line="240" w:lineRule="auto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</w:p>
          <w:p w14:paraId="5E0F0C83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24281175</w:t>
            </w:r>
          </w:p>
          <w:p w14:paraId="025FE5E5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24281172</w:t>
            </w:r>
          </w:p>
          <w:p w14:paraId="34032FAD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24281176</w:t>
            </w:r>
          </w:p>
        </w:tc>
      </w:tr>
      <w:tr w:rsidR="00DD22DC" w14:paraId="6C41D9C2" w14:textId="77777777">
        <w:trPr>
          <w:trHeight w:val="850"/>
          <w:jc w:val="center"/>
        </w:trPr>
        <w:tc>
          <w:tcPr>
            <w:tcW w:w="1776" w:type="dxa"/>
          </w:tcPr>
          <w:p w14:paraId="768CEEE2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姓名：</w:t>
            </w:r>
          </w:p>
        </w:tc>
        <w:tc>
          <w:tcPr>
            <w:tcW w:w="3525" w:type="dxa"/>
          </w:tcPr>
          <w:p w14:paraId="17B54805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魏龙飞</w:t>
            </w:r>
          </w:p>
          <w:p w14:paraId="20989B4B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Arial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苏致远</w:t>
            </w:r>
          </w:p>
          <w:p w14:paraId="198A5DEC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吴多迅</w:t>
            </w:r>
          </w:p>
        </w:tc>
      </w:tr>
      <w:tr w:rsidR="00DD22DC" w14:paraId="34A8CD70" w14:textId="77777777">
        <w:trPr>
          <w:trHeight w:val="850"/>
          <w:jc w:val="center"/>
        </w:trPr>
        <w:tc>
          <w:tcPr>
            <w:tcW w:w="1776" w:type="dxa"/>
          </w:tcPr>
          <w:p w14:paraId="354BDC11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专业：</w:t>
            </w:r>
          </w:p>
        </w:tc>
        <w:tc>
          <w:tcPr>
            <w:tcW w:w="3525" w:type="dxa"/>
          </w:tcPr>
          <w:p w14:paraId="3A4643EE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人工智能</w:t>
            </w:r>
          </w:p>
        </w:tc>
      </w:tr>
      <w:tr w:rsidR="00DD22DC" w14:paraId="431EB698" w14:textId="77777777">
        <w:trPr>
          <w:trHeight w:val="850"/>
          <w:jc w:val="center"/>
        </w:trPr>
        <w:tc>
          <w:tcPr>
            <w:tcW w:w="1776" w:type="dxa"/>
          </w:tcPr>
          <w:p w14:paraId="4ADE2292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学院：</w:t>
            </w:r>
          </w:p>
        </w:tc>
        <w:tc>
          <w:tcPr>
            <w:tcW w:w="3525" w:type="dxa"/>
          </w:tcPr>
          <w:p w14:paraId="46E10F8F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计算机与科学技术学院</w:t>
            </w:r>
          </w:p>
        </w:tc>
      </w:tr>
      <w:tr w:rsidR="00DD22DC" w14:paraId="5B812630" w14:textId="77777777">
        <w:trPr>
          <w:trHeight w:val="850"/>
          <w:jc w:val="center"/>
        </w:trPr>
        <w:tc>
          <w:tcPr>
            <w:tcW w:w="1776" w:type="dxa"/>
          </w:tcPr>
          <w:p w14:paraId="0C4FB04D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提交日期：</w:t>
            </w:r>
          </w:p>
        </w:tc>
        <w:tc>
          <w:tcPr>
            <w:tcW w:w="3525" w:type="dxa"/>
          </w:tcPr>
          <w:p w14:paraId="682B2D99" w14:textId="77777777" w:rsidR="00DD22DC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Arial" w:eastAsia="华文中宋" w:hAnsi="Arial" w:cs="Times New Roman"/>
                <w:b/>
                <w:bCs/>
                <w:sz w:val="28"/>
                <w:szCs w:val="28"/>
                <w14:ligatures w14:val="none"/>
              </w:rPr>
            </w:pPr>
            <w:r>
              <w:rPr>
                <w:rFonts w:ascii="Arial" w:eastAsia="华文中宋" w:hAnsi="Arial" w:cs="Arial" w:hint="eastAsia"/>
                <w:b/>
                <w:bCs/>
                <w:sz w:val="28"/>
                <w:szCs w:val="28"/>
                <w14:ligatures w14:val="none"/>
              </w:rPr>
              <w:t>202</w:t>
            </w:r>
            <w:r>
              <w:rPr>
                <w:rFonts w:ascii="Arial" w:eastAsia="华文中宋" w:hAnsi="Arial" w:cs="Times New Roman" w:hint="eastAsia"/>
                <w:b/>
                <w:bCs/>
                <w:sz w:val="28"/>
                <w:szCs w:val="28"/>
                <w14:ligatures w14:val="none"/>
              </w:rPr>
              <w:t>6</w:t>
            </w: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年</w:t>
            </w:r>
            <w:r>
              <w:rPr>
                <w:rFonts w:ascii="Arial" w:eastAsia="华文中宋" w:hAnsi="Arial" w:cs="Times New Roman" w:hint="eastAsia"/>
                <w:b/>
                <w:bCs/>
                <w:sz w:val="28"/>
                <w:szCs w:val="28"/>
                <w14:ligatures w14:val="none"/>
              </w:rPr>
              <w:t xml:space="preserve"> 8</w:t>
            </w: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月</w:t>
            </w:r>
            <w:r>
              <w:rPr>
                <w:rFonts w:ascii="Arial" w:eastAsia="华文中宋" w:hAnsi="Arial" w:cs="Times New Roman" w:hint="eastAsia"/>
                <w:b/>
                <w:bCs/>
                <w:sz w:val="28"/>
                <w:szCs w:val="28"/>
                <w14:ligatures w14:val="none"/>
              </w:rPr>
              <w:t>15</w:t>
            </w:r>
            <w:r>
              <w:rPr>
                <w:rFonts w:ascii="华文中宋" w:eastAsia="华文中宋" w:hAnsi="华文中宋" w:cs="Times New Roman" w:hint="eastAsia"/>
                <w:b/>
                <w:bCs/>
                <w:sz w:val="28"/>
                <w:szCs w:val="28"/>
                <w14:ligatures w14:val="none"/>
              </w:rPr>
              <w:t>日</w:t>
            </w:r>
          </w:p>
        </w:tc>
      </w:tr>
    </w:tbl>
    <w:p w14:paraId="04A2F6F4" w14:textId="77777777" w:rsidR="00DD22DC" w:rsidRDefault="00DD22DC">
      <w:pPr>
        <w:widowControl/>
        <w:sectPr w:rsidR="00DD22D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48"/>
          <w:szCs w:val="48"/>
          <w:lang w:val="zh-CN"/>
          <w14:ligatures w14:val="standardContextual"/>
        </w:rPr>
        <w:id w:val="-1533261921"/>
        <w:docPartObj>
          <w:docPartGallery w:val="Table of Contents"/>
          <w:docPartUnique/>
        </w:docPartObj>
      </w:sdtPr>
      <w:sdtEndPr>
        <w:rPr>
          <w:rFonts w:eastAsiaTheme="minorEastAsia"/>
          <w:sz w:val="21"/>
          <w:szCs w:val="22"/>
        </w:rPr>
      </w:sdtEndPr>
      <w:sdtContent>
        <w:p w14:paraId="75951B46" w14:textId="056D6F2A" w:rsidR="000D2FDA" w:rsidRPr="000D2FDA" w:rsidRDefault="000D2FDA" w:rsidP="000D2FDA">
          <w:pPr>
            <w:pStyle w:val="TOC"/>
            <w:jc w:val="center"/>
            <w:rPr>
              <w:rFonts w:asciiTheme="minorHAnsi" w:eastAsiaTheme="minorHAnsi" w:hAnsiTheme="minorHAnsi"/>
              <w:b/>
              <w:bCs/>
              <w:color w:val="auto"/>
              <w:sz w:val="48"/>
              <w:szCs w:val="48"/>
            </w:rPr>
          </w:pPr>
          <w:r w:rsidRPr="000D2FDA">
            <w:rPr>
              <w:rFonts w:asciiTheme="minorHAnsi" w:eastAsiaTheme="minorHAnsi" w:hAnsiTheme="minorHAnsi"/>
              <w:b/>
              <w:bCs/>
              <w:color w:val="auto"/>
              <w:sz w:val="48"/>
              <w:szCs w:val="48"/>
              <w:lang w:val="zh-CN"/>
            </w:rPr>
            <w:t>目录</w:t>
          </w:r>
        </w:p>
        <w:p w14:paraId="7A508834" w14:textId="4EB635E8" w:rsidR="000D2FDA" w:rsidRPr="003B41AD" w:rsidRDefault="000D2FDA">
          <w:pPr>
            <w:pStyle w:val="TOC1"/>
            <w:tabs>
              <w:tab w:val="right" w:leader="dot" w:pos="8296"/>
            </w:tabs>
            <w:rPr>
              <w:noProof/>
              <w:sz w:val="24"/>
              <w:szCs w:val="28"/>
            </w:rPr>
          </w:pPr>
          <w:r w:rsidRPr="003B41AD">
            <w:rPr>
              <w:sz w:val="24"/>
              <w:szCs w:val="28"/>
            </w:rPr>
            <w:fldChar w:fldCharType="begin"/>
          </w:r>
          <w:r w:rsidRPr="003B41AD">
            <w:rPr>
              <w:sz w:val="24"/>
              <w:szCs w:val="28"/>
            </w:rPr>
            <w:instrText xml:space="preserve"> TOC \o "1-3" \h \z \u </w:instrText>
          </w:r>
          <w:r w:rsidRPr="003B41AD">
            <w:rPr>
              <w:sz w:val="24"/>
              <w:szCs w:val="28"/>
            </w:rPr>
            <w:fldChar w:fldCharType="separate"/>
          </w:r>
          <w:hyperlink w:anchor="_Toc237952379" w:history="1">
            <w:r w:rsidRPr="003B41AD">
              <w:rPr>
                <w:rStyle w:val="ae"/>
                <w:rFonts w:ascii="宋体" w:eastAsia="宋体" w:hAnsi="宋体" w:cs="Times New Roman"/>
                <w:b/>
                <w:bCs/>
                <w:noProof/>
                <w:kern w:val="44"/>
                <w:sz w:val="24"/>
                <w:szCs w:val="28"/>
                <w14:ligatures w14:val="none"/>
              </w:rPr>
              <w:t>基于PyTorch的猫狗图像识别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noProof/>
                <w:webHidden/>
                <w:sz w:val="24"/>
                <w:szCs w:val="28"/>
              </w:rPr>
              <w:instrText>PAGEREF _Toc237952379 \h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E862A06" w14:textId="69DD1B9D" w:rsidR="000D2FDA" w:rsidRPr="003B41AD" w:rsidRDefault="00000000">
          <w:pPr>
            <w:pStyle w:val="TOC1"/>
            <w:tabs>
              <w:tab w:val="right" w:leader="dot" w:pos="8296"/>
            </w:tabs>
            <w:rPr>
              <w:noProof/>
              <w:sz w:val="24"/>
              <w:szCs w:val="28"/>
            </w:rPr>
          </w:pPr>
          <w:hyperlink w:anchor="_Toc237952380" w:history="1">
            <w:r w:rsidR="000D2FDA" w:rsidRPr="003B41AD">
              <w:rPr>
                <w:rStyle w:val="ae"/>
                <w:rFonts w:ascii="宋体" w:eastAsia="宋体" w:hAnsi="宋体" w:cs="Times New Roman"/>
                <w:b/>
                <w:bCs/>
                <w:noProof/>
                <w:kern w:val="44"/>
                <w:sz w:val="24"/>
                <w:szCs w:val="28"/>
                <w14:ligatures w14:val="none"/>
              </w:rPr>
              <w:t>创新应用作业课程报告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noProof/>
                <w:webHidden/>
                <w:sz w:val="24"/>
                <w:szCs w:val="28"/>
              </w:rPr>
              <w:instrText>PAGEREF _Toc237952380 \h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C07212F" w14:textId="6064BC91" w:rsidR="000D2FDA" w:rsidRPr="003B41AD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37952381" w:history="1">
            <w:r w:rsidR="000D2FDA"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项目简要介绍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noProof/>
                <w:webHidden/>
                <w:sz w:val="24"/>
                <w:szCs w:val="28"/>
              </w:rPr>
              <w:instrText>PAGEREF _Toc237952381 \h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89115C4" w14:textId="6F4BE2EB" w:rsidR="000D2FDA" w:rsidRPr="003B41AD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37952382" w:history="1">
            <w:r w:rsidR="000D2FDA"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成员工作描述及组内量化贡献比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noProof/>
                <w:webHidden/>
                <w:sz w:val="24"/>
                <w:szCs w:val="28"/>
              </w:rPr>
              <w:instrText>PAGEREF _Toc237952382 \h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0FCC643" w14:textId="27A743F3" w:rsidR="000D2FDA" w:rsidRPr="003B41AD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37952383" w:history="1">
            <w:r w:rsidR="000D2FDA"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1. 项目背景与目标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noProof/>
                <w:webHidden/>
                <w:sz w:val="24"/>
                <w:szCs w:val="28"/>
              </w:rPr>
              <w:instrText>PAGEREF _Toc237952383 \h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>1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6C4ECBCF" w14:textId="66B74CA1" w:rsidR="000D2FDA" w:rsidRPr="003B41AD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37952384" w:history="1">
            <w:r w:rsidR="000D2FDA"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2. 总体方案与技术路线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noProof/>
                <w:webHidden/>
                <w:sz w:val="24"/>
                <w:szCs w:val="28"/>
              </w:rPr>
              <w:instrText>PAGEREF _Toc237952384 \h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>2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5EDAB61" w14:textId="267C0EB5" w:rsidR="000D2FDA" w:rsidRPr="003B41AD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37952385" w:history="1">
            <w:r w:rsidR="000D2FDA"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3. 理论基础与前置知识学习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noProof/>
                <w:webHidden/>
                <w:sz w:val="24"/>
                <w:szCs w:val="28"/>
              </w:rPr>
              <w:instrText>PAGEREF _Toc237952385 \h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>3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9D4605C" w14:textId="26CF323B" w:rsidR="000D2FDA" w:rsidRPr="003B41AD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37952386" w:history="1">
            <w:r w:rsidR="000D2FDA"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4. 数据准备与数据工程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noProof/>
                <w:webHidden/>
                <w:sz w:val="24"/>
                <w:szCs w:val="28"/>
              </w:rPr>
              <w:instrText>PAGEREF _Toc237952386 \h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>3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53818522" w14:textId="6489FE05" w:rsidR="000D2FDA" w:rsidRPr="003B41AD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37952387" w:history="1">
            <w:r w:rsidR="000D2FDA"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5. 模型设计与实现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noProof/>
                <w:webHidden/>
                <w:sz w:val="24"/>
                <w:szCs w:val="28"/>
              </w:rPr>
              <w:instrText>PAGEREF _Toc237952387 \h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>4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ADD4FC8" w14:textId="46B68130" w:rsidR="000D2FDA" w:rsidRPr="003B41AD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37952388" w:history="1">
            <w:r w:rsidR="000D2FDA"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6. 训练过程与结果分析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noProof/>
                <w:webHidden/>
                <w:sz w:val="24"/>
                <w:szCs w:val="28"/>
              </w:rPr>
              <w:instrText>PAGEREF _Toc237952388 \h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>5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74A6AC0" w14:textId="6A001AB1" w:rsidR="000D2FDA" w:rsidRPr="003B41AD" w:rsidRDefault="00000000">
          <w:pPr>
            <w:pStyle w:val="TOC2"/>
            <w:tabs>
              <w:tab w:val="right" w:leader="dot" w:pos="8296"/>
            </w:tabs>
            <w:ind w:left="440"/>
            <w:rPr>
              <w:noProof/>
              <w:sz w:val="24"/>
              <w:szCs w:val="28"/>
            </w:rPr>
          </w:pPr>
          <w:hyperlink w:anchor="_Toc237952389" w:history="1">
            <w:r w:rsidR="000D2FDA" w:rsidRPr="003B41AD">
              <w:rPr>
                <w:rStyle w:val="ae"/>
                <w:rFonts w:ascii="等线" w:eastAsia="等线" w:hAnsi="等线" w:cs="等线"/>
                <w:b/>
                <w:bCs/>
                <w:noProof/>
                <w:sz w:val="24"/>
                <w:szCs w:val="28"/>
              </w:rPr>
              <w:t>7. 项目总结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ab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begin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noProof/>
                <w:webHidden/>
                <w:sz w:val="24"/>
                <w:szCs w:val="28"/>
              </w:rPr>
              <w:instrText>PAGEREF _Toc237952389 \h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instrText xml:space="preserve"> </w:instrTex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separate"/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t>6</w:t>
            </w:r>
            <w:r w:rsidR="000D2FDA" w:rsidRPr="003B41AD">
              <w:rPr>
                <w:rFonts w:hint="eastAsia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4443D7E" w14:textId="210CDC55" w:rsidR="000D2FDA" w:rsidRPr="003B41AD" w:rsidRDefault="000D2FDA">
          <w:pPr>
            <w:rPr>
              <w:sz w:val="21"/>
              <w:szCs w:val="22"/>
            </w:rPr>
          </w:pPr>
          <w:r w:rsidRPr="003B41AD">
            <w:rPr>
              <w:b/>
              <w:bCs/>
              <w:sz w:val="24"/>
              <w:szCs w:val="28"/>
              <w:lang w:val="zh-CN"/>
            </w:rPr>
            <w:fldChar w:fldCharType="end"/>
          </w:r>
        </w:p>
      </w:sdtContent>
    </w:sdt>
    <w:p w14:paraId="5A920CEC" w14:textId="3E520248" w:rsidR="00DD22DC" w:rsidRDefault="00DD22DC" w:rsidP="000D2FDA">
      <w:pPr>
        <w:pStyle w:val="TOC30"/>
        <w:sectPr w:rsidR="00DD22D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006A0C3" w14:textId="77777777" w:rsidR="00DD22DC" w:rsidRPr="00283AE4" w:rsidRDefault="00000000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2" w:name="_Toc237952381"/>
      <w:bookmarkStart w:id="3" w:name="项目简要介绍"/>
      <w:r w:rsidRPr="00283AE4">
        <w:rPr>
          <w:rFonts w:ascii="等线" w:eastAsia="等线" w:hAnsi="等线" w:cs="等线" w:hint="eastAsia"/>
          <w:b/>
          <w:bCs/>
          <w:color w:val="auto"/>
          <w:sz w:val="36"/>
          <w:szCs w:val="36"/>
        </w:rPr>
        <w:lastRenderedPageBreak/>
        <w:t>项目简要介绍</w:t>
      </w:r>
      <w:bookmarkEnd w:id="2"/>
    </w:p>
    <w:p w14:paraId="09522951" w14:textId="50455EEC" w:rsidR="00DD22DC" w:rsidRPr="00283AE4" w:rsidRDefault="00000000">
      <w:pPr>
        <w:ind w:firstLineChars="200" w:firstLine="480"/>
        <w:rPr>
          <w:rFonts w:eastAsiaTheme="minorHAnsi"/>
          <w:sz w:val="24"/>
        </w:rPr>
      </w:pPr>
      <w:r w:rsidRPr="00283AE4">
        <w:rPr>
          <w:rFonts w:eastAsiaTheme="minorHAnsi"/>
          <w:sz w:val="24"/>
        </w:rPr>
        <w:t>本项目基于PyTorch构建了一套完整的猫狗图像二分类识别系统，从数据、模型、预测三个环节走通了深度学习应用的全流程。从</w:t>
      </w:r>
      <w:r w:rsidRPr="00283AE4">
        <w:rPr>
          <w:rFonts w:eastAsiaTheme="minorHAnsi" w:hint="eastAsia"/>
          <w:sz w:val="24"/>
        </w:rPr>
        <w:t>零搭建</w:t>
      </w:r>
      <w:r w:rsidRPr="00283AE4">
        <w:rPr>
          <w:rFonts w:eastAsiaTheme="minorHAnsi"/>
          <w:sz w:val="24"/>
        </w:rPr>
        <w:t>卷积神经网络</w:t>
      </w:r>
      <w:r w:rsidRPr="00283AE4">
        <w:rPr>
          <w:rFonts w:eastAsiaTheme="minorHAnsi" w:hint="eastAsia"/>
          <w:sz w:val="24"/>
        </w:rPr>
        <w:t>，</w:t>
      </w:r>
      <w:r w:rsidRPr="00283AE4">
        <w:rPr>
          <w:rFonts w:eastAsiaTheme="minorHAnsi"/>
          <w:sz w:val="24"/>
        </w:rPr>
        <w:t>3 个卷积块+全局平均池化+Dropout+全连接分类头，参数量约29.6万，并借助kagglehub自动下载整理Kaggle Dogs vs Cats数据集</w:t>
      </w:r>
      <w:r w:rsidRPr="00283AE4">
        <w:rPr>
          <w:rFonts w:eastAsiaTheme="minorHAnsi" w:hint="eastAsia"/>
          <w:sz w:val="24"/>
        </w:rPr>
        <w:t>——</w:t>
      </w:r>
      <w:r w:rsidRPr="00283AE4">
        <w:rPr>
          <w:rFonts w:eastAsiaTheme="minorHAnsi"/>
          <w:sz w:val="24"/>
        </w:rPr>
        <w:t>猫5011张、狗5017张。最终模型在验证集上取得84.3</w:t>
      </w:r>
      <w:r w:rsidRPr="00283AE4">
        <w:rPr>
          <w:rFonts w:eastAsiaTheme="minorHAnsi" w:hint="eastAsia"/>
          <w:sz w:val="24"/>
        </w:rPr>
        <w:t>%</w:t>
      </w:r>
      <w:r w:rsidRPr="00283AE4">
        <w:rPr>
          <w:rFonts w:eastAsiaTheme="minorHAnsi"/>
          <w:sz w:val="24"/>
        </w:rPr>
        <w:t>的整体识别准确率</w:t>
      </w:r>
      <w:r w:rsidR="00283AE4">
        <w:rPr>
          <w:rFonts w:eastAsiaTheme="minorHAnsi" w:hint="eastAsia"/>
          <w:sz w:val="24"/>
        </w:rPr>
        <w:t>，其中</w:t>
      </w:r>
      <w:r w:rsidRPr="00283AE4">
        <w:rPr>
          <w:rFonts w:eastAsiaTheme="minorHAnsi"/>
          <w:sz w:val="24"/>
        </w:rPr>
        <w:t>猫</w:t>
      </w:r>
      <w:r w:rsidR="00283AE4">
        <w:rPr>
          <w:rFonts w:eastAsiaTheme="minorHAnsi" w:hint="eastAsia"/>
          <w:sz w:val="24"/>
        </w:rPr>
        <w:t>为</w:t>
      </w:r>
      <w:r w:rsidRPr="00283AE4">
        <w:rPr>
          <w:rFonts w:eastAsiaTheme="minorHAnsi"/>
          <w:sz w:val="24"/>
        </w:rPr>
        <w:t>94.5%</w:t>
      </w:r>
      <w:r w:rsidR="00283AE4">
        <w:rPr>
          <w:rFonts w:eastAsiaTheme="minorHAnsi" w:hint="eastAsia"/>
          <w:sz w:val="24"/>
        </w:rPr>
        <w:t>，</w:t>
      </w:r>
      <w:r w:rsidRPr="00283AE4">
        <w:rPr>
          <w:rFonts w:eastAsiaTheme="minorHAnsi"/>
          <w:sz w:val="24"/>
        </w:rPr>
        <w:t>狗</w:t>
      </w:r>
      <w:r w:rsidR="00283AE4">
        <w:rPr>
          <w:rFonts w:eastAsiaTheme="minorHAnsi" w:hint="eastAsia"/>
          <w:sz w:val="24"/>
        </w:rPr>
        <w:t>为</w:t>
      </w:r>
      <w:r w:rsidRPr="00283AE4">
        <w:rPr>
          <w:rFonts w:eastAsiaTheme="minorHAnsi"/>
          <w:sz w:val="24"/>
        </w:rPr>
        <w:t>74.1%，并配套了批量预测、置信度输出、训练曲线可视化等可直接使用的功能。</w:t>
      </w:r>
    </w:p>
    <w:bookmarkEnd w:id="3"/>
    <w:p w14:paraId="3007BF0D" w14:textId="77777777" w:rsidR="00DD22DC" w:rsidRDefault="00DD22DC" w:rsidP="00283AE4">
      <w:pPr>
        <w:rPr>
          <w:rFonts w:ascii="等线" w:eastAsia="等线" w:hAnsi="等线" w:cs="等线"/>
          <w:sz w:val="24"/>
        </w:rPr>
      </w:pPr>
    </w:p>
    <w:p w14:paraId="323C6797" w14:textId="77777777" w:rsidR="00283AE4" w:rsidRPr="00283AE4" w:rsidRDefault="00283AE4" w:rsidP="00283AE4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4" w:name="_Toc237952382"/>
      <w:r w:rsidRPr="00283AE4">
        <w:rPr>
          <w:rFonts w:ascii="等线" w:eastAsia="等线" w:hAnsi="等线" w:cs="等线"/>
          <w:b/>
          <w:bCs/>
          <w:color w:val="auto"/>
          <w:sz w:val="36"/>
          <w:szCs w:val="36"/>
        </w:rPr>
        <w:t>成员工作描述及组内量化贡献比</w:t>
      </w:r>
      <w:bookmarkEnd w:id="4"/>
    </w:p>
    <w:p w14:paraId="525ED06A" w14:textId="3D39972F" w:rsidR="00283AE4" w:rsidRPr="00283AE4" w:rsidRDefault="00283AE4" w:rsidP="00283AE4">
      <w:pPr>
        <w:ind w:firstLineChars="200" w:firstLine="480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组员</w:t>
      </w:r>
      <w:r w:rsidRPr="00283AE4">
        <w:rPr>
          <w:rFonts w:eastAsiaTheme="minorHAnsi"/>
          <w:sz w:val="24"/>
        </w:rPr>
        <w:t>苏致远负责编写核心代码并对代码进行讲解；吴多迅负责撰写理论学习与实践学习摘要，与苏致远共同完成主要代码开发与模型训练；魏龙飞负责前期PDF知识的过渡讲解，向两位同学讲授神经网络与深度学习的预备知识，与吴多迅共同撰写学习摘要，并参与了部分模型训练工作。</w:t>
      </w:r>
    </w:p>
    <w:p w14:paraId="59D08BA0" w14:textId="20345B70" w:rsidR="00283AE4" w:rsidRDefault="00283AE4" w:rsidP="00283AE4">
      <w:pPr>
        <w:ind w:firstLineChars="200" w:firstLine="480"/>
        <w:rPr>
          <w:rFonts w:ascii="等线" w:eastAsia="等线" w:hAnsi="等线" w:cs="等线"/>
          <w:b/>
          <w:bCs/>
          <w:sz w:val="24"/>
        </w:rPr>
      </w:pPr>
      <w:r w:rsidRPr="00283AE4">
        <w:rPr>
          <w:rFonts w:ascii="等线" w:eastAsia="等线" w:hAnsi="等线" w:cs="等线"/>
          <w:b/>
          <w:bCs/>
          <w:sz w:val="24"/>
        </w:rPr>
        <w:t>苏致远：吴多迅：魏龙飞 = 3.</w:t>
      </w:r>
      <w:r>
        <w:rPr>
          <w:rFonts w:ascii="等线" w:eastAsia="等线" w:hAnsi="等线" w:cs="等线" w:hint="eastAsia"/>
          <w:b/>
          <w:bCs/>
          <w:sz w:val="24"/>
        </w:rPr>
        <w:t>3</w:t>
      </w:r>
      <w:r w:rsidRPr="00283AE4">
        <w:rPr>
          <w:rFonts w:ascii="等线" w:eastAsia="等线" w:hAnsi="等线" w:cs="等线"/>
          <w:b/>
          <w:bCs/>
          <w:sz w:val="24"/>
        </w:rPr>
        <w:t xml:space="preserve"> ：3.</w:t>
      </w:r>
      <w:r>
        <w:rPr>
          <w:rFonts w:ascii="等线" w:eastAsia="等线" w:hAnsi="等线" w:cs="等线" w:hint="eastAsia"/>
          <w:b/>
          <w:bCs/>
          <w:sz w:val="24"/>
        </w:rPr>
        <w:t>3</w:t>
      </w:r>
      <w:r w:rsidRPr="00283AE4">
        <w:rPr>
          <w:rFonts w:ascii="等线" w:eastAsia="等线" w:hAnsi="等线" w:cs="等线"/>
          <w:b/>
          <w:bCs/>
          <w:sz w:val="24"/>
        </w:rPr>
        <w:t xml:space="preserve"> ：3.</w:t>
      </w:r>
      <w:r>
        <w:rPr>
          <w:rFonts w:ascii="等线" w:eastAsia="等线" w:hAnsi="等线" w:cs="等线" w:hint="eastAsia"/>
          <w:b/>
          <w:bCs/>
          <w:sz w:val="24"/>
        </w:rPr>
        <w:t>4</w:t>
      </w:r>
    </w:p>
    <w:p w14:paraId="2AC378B3" w14:textId="77777777" w:rsidR="00283AE4" w:rsidRDefault="00283AE4" w:rsidP="00283AE4">
      <w:pPr>
        <w:rPr>
          <w:rFonts w:ascii="等线" w:eastAsia="等线" w:hAnsi="等线" w:cs="等线"/>
          <w:sz w:val="24"/>
        </w:rPr>
      </w:pPr>
    </w:p>
    <w:p w14:paraId="5FF918B7" w14:textId="77777777" w:rsidR="00283AE4" w:rsidRPr="00283AE4" w:rsidRDefault="00283AE4" w:rsidP="00283AE4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5" w:name="_Toc237952383"/>
      <w:r w:rsidRPr="00283AE4">
        <w:rPr>
          <w:rFonts w:ascii="等线" w:eastAsia="等线" w:hAnsi="等线" w:cs="等线"/>
          <w:b/>
          <w:bCs/>
          <w:color w:val="auto"/>
          <w:sz w:val="36"/>
          <w:szCs w:val="36"/>
        </w:rPr>
        <w:t>1. 项目背景与目标</w:t>
      </w:r>
      <w:bookmarkEnd w:id="5"/>
    </w:p>
    <w:p w14:paraId="72360F7A" w14:textId="7B8CE944" w:rsidR="00283AE4" w:rsidRPr="00283AE4" w:rsidRDefault="00283AE4" w:rsidP="00283AE4">
      <w:pPr>
        <w:ind w:firstLineChars="200" w:firstLine="480"/>
        <w:rPr>
          <w:rFonts w:eastAsiaTheme="minorHAnsi"/>
          <w:sz w:val="24"/>
        </w:rPr>
      </w:pPr>
      <w:r w:rsidRPr="00283AE4">
        <w:rPr>
          <w:rFonts w:eastAsiaTheme="minorHAnsi"/>
          <w:sz w:val="24"/>
        </w:rPr>
        <w:t>猫狗图像识别是深度学习与卷积神经网络CNN领域最经典的入门任务之一：数据集公开易得</w:t>
      </w:r>
      <w:r>
        <w:rPr>
          <w:rFonts w:eastAsiaTheme="minorHAnsi" w:hint="eastAsia"/>
          <w:sz w:val="24"/>
        </w:rPr>
        <w:t>，</w:t>
      </w:r>
      <w:r w:rsidRPr="00283AE4">
        <w:rPr>
          <w:rFonts w:eastAsiaTheme="minorHAnsi"/>
          <w:sz w:val="24"/>
        </w:rPr>
        <w:t>任务直观</w:t>
      </w:r>
      <w:r>
        <w:rPr>
          <w:rFonts w:eastAsiaTheme="minorHAnsi" w:hint="eastAsia"/>
          <w:sz w:val="24"/>
        </w:rPr>
        <w:t>，</w:t>
      </w:r>
      <w:r w:rsidRPr="00283AE4">
        <w:rPr>
          <w:rFonts w:eastAsiaTheme="minorHAnsi"/>
          <w:sz w:val="24"/>
        </w:rPr>
        <w:t>评价指标清晰，非常适合把理论学习转化为实际动手能力。</w:t>
      </w:r>
    </w:p>
    <w:p w14:paraId="432E987D" w14:textId="22A5D0FD" w:rsidR="00283AE4" w:rsidRDefault="00283AE4" w:rsidP="00283AE4">
      <w:pPr>
        <w:ind w:firstLineChars="200" w:firstLine="480"/>
        <w:rPr>
          <w:rFonts w:eastAsiaTheme="minorHAnsi"/>
          <w:sz w:val="24"/>
        </w:rPr>
      </w:pPr>
      <w:r w:rsidRPr="00283AE4">
        <w:rPr>
          <w:rFonts w:eastAsiaTheme="minorHAnsi"/>
          <w:sz w:val="24"/>
        </w:rPr>
        <w:lastRenderedPageBreak/>
        <w:t>本小组希望通过一个完整的项目闭环，把此前学习的 CNN 理论真正落地</w:t>
      </w:r>
      <w:r>
        <w:rPr>
          <w:rFonts w:eastAsiaTheme="minorHAnsi" w:hint="eastAsia"/>
          <w:sz w:val="24"/>
        </w:rPr>
        <w:t>，</w:t>
      </w:r>
      <w:r w:rsidRPr="00283AE4">
        <w:rPr>
          <w:rFonts w:eastAsiaTheme="minorHAnsi"/>
          <w:sz w:val="24"/>
        </w:rPr>
        <w:t>从零搭建网络结构，以加深对卷积、池化、BN、Dropout等每个组件的理解</w:t>
      </w:r>
      <w:r>
        <w:rPr>
          <w:rFonts w:eastAsiaTheme="minorHAnsi" w:hint="eastAsia"/>
          <w:sz w:val="24"/>
        </w:rPr>
        <w:t>。</w:t>
      </w:r>
      <w:r w:rsidRPr="00283AE4">
        <w:rPr>
          <w:rFonts w:eastAsiaTheme="minorHAnsi"/>
          <w:sz w:val="24"/>
        </w:rPr>
        <w:t>完整经历“数据获取 → 数据整理 → 模型设计 → 训练调参 → 评估预测”的工程流程</w:t>
      </w:r>
      <w:r>
        <w:rPr>
          <w:rFonts w:eastAsiaTheme="minorHAnsi" w:hint="eastAsia"/>
          <w:sz w:val="24"/>
        </w:rPr>
        <w:t>。</w:t>
      </w:r>
    </w:p>
    <w:p w14:paraId="3DA27748" w14:textId="1FC94A56" w:rsidR="00283AE4" w:rsidRDefault="00283AE4" w:rsidP="00283AE4">
      <w:pPr>
        <w:rPr>
          <w:rFonts w:eastAsiaTheme="minorHAnsi"/>
          <w:sz w:val="24"/>
        </w:rPr>
      </w:pPr>
    </w:p>
    <w:p w14:paraId="7131E1ED" w14:textId="235CE5D3" w:rsidR="00283AE4" w:rsidRPr="00283AE4" w:rsidRDefault="00283AE4" w:rsidP="00283AE4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6" w:name="_Toc237952384"/>
      <w:r w:rsidRPr="00283AE4">
        <w:rPr>
          <w:rFonts w:ascii="等线" w:eastAsia="等线" w:hAnsi="等线" w:cs="等线"/>
          <w:b/>
          <w:bCs/>
          <w:color w:val="auto"/>
          <w:sz w:val="36"/>
          <w:szCs w:val="36"/>
        </w:rPr>
        <w:t>2. 总体方案与技术路线</w:t>
      </w:r>
      <w:bookmarkEnd w:id="6"/>
    </w:p>
    <w:p w14:paraId="45D5E955" w14:textId="56EC7AFA" w:rsidR="0058033D" w:rsidRDefault="0058033D" w:rsidP="00283AE4">
      <w:pPr>
        <w:rPr>
          <w:rFonts w:eastAsiaTheme="minorHAnsi"/>
          <w:sz w:val="24"/>
        </w:rPr>
      </w:pPr>
      <w:r w:rsidRPr="00C43F2B">
        <w:rPr>
          <w:rFonts w:eastAsia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813763" wp14:editId="5D81859E">
                <wp:simplePos x="0" y="0"/>
                <wp:positionH relativeFrom="column">
                  <wp:posOffset>4667250</wp:posOffset>
                </wp:positionH>
                <wp:positionV relativeFrom="paragraph">
                  <wp:posOffset>553085</wp:posOffset>
                </wp:positionV>
                <wp:extent cx="1511300" cy="1333500"/>
                <wp:effectExtent l="0" t="0" r="12700" b="19050"/>
                <wp:wrapSquare wrapText="bothSides"/>
                <wp:docPr id="18443283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2ADDD" w14:textId="1117F2DE" w:rsid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4.评估预测</w:t>
                            </w:r>
                          </w:p>
                          <w:p w14:paraId="776FFBBF" w14:textId="7CFE8FCB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准确率评估，批量预测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81376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67.5pt;margin-top:43.55pt;width:119pt;height:1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">
                <v:textbox>
                  <w:txbxContent>
                    <w:p w14:paraId="00B2ADDD" w14:textId="1117F2DE" w:rsid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4.评估预测</w:t>
                      </w:r>
                    </w:p>
                    <w:p w14:paraId="776FFBBF" w14:textId="7CFE8FCB" w:rsidR="00C43F2B" w:rsidRP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准确率评估，批量预测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HAnsi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B683AF" wp14:editId="7F9A1A82">
                <wp:simplePos x="0" y="0"/>
                <wp:positionH relativeFrom="column">
                  <wp:posOffset>4368800</wp:posOffset>
                </wp:positionH>
                <wp:positionV relativeFrom="paragraph">
                  <wp:posOffset>1174115</wp:posOffset>
                </wp:positionV>
                <wp:extent cx="273050" cy="133350"/>
                <wp:effectExtent l="0" t="19050" r="31750" b="38100"/>
                <wp:wrapNone/>
                <wp:docPr id="512130701" name="箭头: 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cei="http://schemas.microsoft.com/office/word/2026/wordml/cei">
            <w:pict>
              <v:shapetype w14:anchorId="6743E48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4" o:spid="_x0000_s1026" type="#_x0000_t13" style="position:absolute;margin-left:344pt;margin-top:92.45pt;width:21.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" adj="16326" fillcolor="#156082 [3204]" strokecolor="#030e13 [484]" strokeweight="1pt"/>
            </w:pict>
          </mc:Fallback>
        </mc:AlternateContent>
      </w:r>
      <w:r>
        <w:rPr>
          <w:rFonts w:eastAsiaTheme="minorHAnsi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BCD611" wp14:editId="34E86D41">
                <wp:simplePos x="0" y="0"/>
                <wp:positionH relativeFrom="column">
                  <wp:posOffset>2571750</wp:posOffset>
                </wp:positionH>
                <wp:positionV relativeFrom="paragraph">
                  <wp:posOffset>1174115</wp:posOffset>
                </wp:positionV>
                <wp:extent cx="273050" cy="133350"/>
                <wp:effectExtent l="0" t="19050" r="31750" b="38100"/>
                <wp:wrapNone/>
                <wp:docPr id="1985754657" name="箭头: 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cei="http://schemas.microsoft.com/office/word/2026/wordml/cei">
            <w:pict>
              <v:shape w14:anchorId="40215929" id="箭头: 右 4" o:spid="_x0000_s1026" type="#_x0000_t13" style="position:absolute;margin-left:202.5pt;margin-top:92.45pt;width:21.5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" adj="16326" fillcolor="#156082 [3204]" strokecolor="#030e13 [484]" strokeweight="1pt"/>
            </w:pict>
          </mc:Fallback>
        </mc:AlternateContent>
      </w:r>
      <w:r>
        <w:rPr>
          <w:rFonts w:eastAsiaTheme="minorHAnsi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4E7774" wp14:editId="3EA7BFA9">
                <wp:simplePos x="0" y="0"/>
                <wp:positionH relativeFrom="column">
                  <wp:posOffset>781050</wp:posOffset>
                </wp:positionH>
                <wp:positionV relativeFrom="paragraph">
                  <wp:posOffset>1153161</wp:posOffset>
                </wp:positionV>
                <wp:extent cx="273050" cy="133350"/>
                <wp:effectExtent l="0" t="19050" r="31750" b="38100"/>
                <wp:wrapNone/>
                <wp:docPr id="1350797164" name="箭头: 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cei="http://schemas.microsoft.com/office/word/2026/wordml/cei">
            <w:pict>
              <v:shape w14:anchorId="0914C051" id="箭头: 右 4" o:spid="_x0000_s1026" type="#_x0000_t13" style="position:absolute;margin-left:61.5pt;margin-top:90.8pt;width:21.5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" adj="16326" fillcolor="#156082 [3204]" strokecolor="#030e13 [484]" strokeweight="1pt"/>
            </w:pict>
          </mc:Fallback>
        </mc:AlternateContent>
      </w:r>
      <w:r w:rsidR="00C43F2B" w:rsidRPr="00C43F2B">
        <w:rPr>
          <w:rFonts w:eastAsia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07FE2D" wp14:editId="41E49E38">
                <wp:simplePos x="0" y="0"/>
                <wp:positionH relativeFrom="column">
                  <wp:posOffset>2844800</wp:posOffset>
                </wp:positionH>
                <wp:positionV relativeFrom="paragraph">
                  <wp:posOffset>527685</wp:posOffset>
                </wp:positionV>
                <wp:extent cx="1511300" cy="1333500"/>
                <wp:effectExtent l="0" t="0" r="12700" b="19050"/>
                <wp:wrapSquare wrapText="bothSides"/>
                <wp:docPr id="11527000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A62CA" w14:textId="5000D0C1" w:rsid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3.模型训练</w:t>
                            </w:r>
                          </w:p>
                          <w:p w14:paraId="47F755FE" w14:textId="1C4DC55E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自建CNN保存最优模型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7FE2D" id="_x0000_s1027" type="#_x0000_t202" style="position:absolute;margin-left:224pt;margin-top:41.55pt;width:119pt;height:1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">
                <v:textbox>
                  <w:txbxContent>
                    <w:p w14:paraId="50EA62CA" w14:textId="5000D0C1" w:rsid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3.模型训练</w:t>
                      </w:r>
                    </w:p>
                    <w:p w14:paraId="47F755FE" w14:textId="1C4DC55E" w:rsidR="00C43F2B" w:rsidRP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自建CNN保存最优模型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3F2B">
        <w:rPr>
          <w:rFonts w:ascii="宋体" w:eastAsia="宋体" w:hAnsi="宋体" w:cs="宋体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E99E4F7" wp14:editId="41990457">
                <wp:simplePos x="0" y="0"/>
                <wp:positionH relativeFrom="column">
                  <wp:posOffset>1047750</wp:posOffset>
                </wp:positionH>
                <wp:positionV relativeFrom="paragraph">
                  <wp:posOffset>546735</wp:posOffset>
                </wp:positionV>
                <wp:extent cx="1511300" cy="1333500"/>
                <wp:effectExtent l="0" t="0" r="12700" b="19050"/>
                <wp:wrapSquare wrapText="bothSides"/>
                <wp:docPr id="17643399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FA80D" w14:textId="77777777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 w:rsidRPr="00C43F2B">
                              <w:rPr>
                                <w:rFonts w:eastAsiaTheme="minorHAnsi" w:hint="eastAsia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数据准备</w:t>
                            </w:r>
                          </w:p>
                          <w:p w14:paraId="5FBEDFCD" w14:textId="77777777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Kaggle下载整理+增强</w:t>
                            </w:r>
                          </w:p>
                          <w:p w14:paraId="0A03F16B" w14:textId="3E28B976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9E4F7" id="_x0000_s1028" type="#_x0000_t202" style="position:absolute;margin-left:82.5pt;margin-top:43.05pt;width:119pt;height:1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">
                <v:textbox>
                  <w:txbxContent>
                    <w:p w14:paraId="3B5FA80D" w14:textId="77777777" w:rsidR="00C43F2B" w:rsidRP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 w:rsidRPr="00C43F2B">
                        <w:rPr>
                          <w:rFonts w:eastAsiaTheme="minorHAnsi" w:hint="eastAsia"/>
                          <w:sz w:val="24"/>
                        </w:rPr>
                        <w:t>2.</w:t>
                      </w:r>
                      <w:r>
                        <w:rPr>
                          <w:rFonts w:eastAsiaTheme="minorHAnsi" w:hint="eastAsia"/>
                          <w:sz w:val="24"/>
                        </w:rPr>
                        <w:t>数据准备</w:t>
                      </w:r>
                    </w:p>
                    <w:p w14:paraId="5FBEDFCD" w14:textId="77777777" w:rsidR="00C43F2B" w:rsidRP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Kaggle下载整理+增强</w:t>
                      </w:r>
                    </w:p>
                    <w:p w14:paraId="0A03F16B" w14:textId="3E28B976" w:rsidR="00C43F2B" w:rsidRP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43F2B" w:rsidRPr="00C43F2B">
        <w:rPr>
          <w:rFonts w:eastAsia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105D22" wp14:editId="4EE3F99C">
                <wp:simplePos x="0" y="0"/>
                <wp:positionH relativeFrom="column">
                  <wp:posOffset>-730250</wp:posOffset>
                </wp:positionH>
                <wp:positionV relativeFrom="paragraph">
                  <wp:posOffset>537210</wp:posOffset>
                </wp:positionV>
                <wp:extent cx="1511300" cy="1333500"/>
                <wp:effectExtent l="0" t="0" r="1270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ECE41" w14:textId="65FA29CC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>
                              <w:rPr>
                                <w:rFonts w:eastAsiaTheme="minorHAnsi" w:hint="eastAsia"/>
                                <w:sz w:val="24"/>
                              </w:rPr>
                              <w:t>1.</w:t>
                            </w:r>
                            <w:r w:rsidRPr="00C43F2B">
                              <w:rPr>
                                <w:rFonts w:eastAsiaTheme="minorHAnsi" w:hint="eastAsia"/>
                                <w:sz w:val="24"/>
                              </w:rPr>
                              <w:t>理论学习：</w:t>
                            </w:r>
                          </w:p>
                          <w:p w14:paraId="3D3D1213" w14:textId="76AAC830" w:rsidR="00C43F2B" w:rsidRPr="00C43F2B" w:rsidRDefault="00C43F2B" w:rsidP="00C43F2B">
                            <w:pPr>
                              <w:jc w:val="center"/>
                              <w:rPr>
                                <w:rFonts w:eastAsiaTheme="minorHAnsi"/>
                                <w:sz w:val="24"/>
                              </w:rPr>
                            </w:pPr>
                            <w:r w:rsidRPr="00C43F2B">
                              <w:rPr>
                                <w:rFonts w:eastAsiaTheme="minorHAnsi" w:hint="eastAsia"/>
                                <w:sz w:val="24"/>
                              </w:rPr>
                              <w:t>CNN/BN/优化SGD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05D22" id="_x0000_s1029" type="#_x0000_t202" style="position:absolute;margin-left:-57.5pt;margin-top:42.3pt;width:119pt;height:1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">
                <v:textbox>
                  <w:txbxContent>
                    <w:p w14:paraId="10CECE41" w14:textId="65FA29CC" w:rsidR="00C43F2B" w:rsidRP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>
                        <w:rPr>
                          <w:rFonts w:eastAsiaTheme="minorHAnsi" w:hint="eastAsia"/>
                          <w:sz w:val="24"/>
                        </w:rPr>
                        <w:t>1.</w:t>
                      </w:r>
                      <w:r w:rsidRPr="00C43F2B">
                        <w:rPr>
                          <w:rFonts w:eastAsiaTheme="minorHAnsi" w:hint="eastAsia"/>
                          <w:sz w:val="24"/>
                        </w:rPr>
                        <w:t>理论学习：</w:t>
                      </w:r>
                    </w:p>
                    <w:p w14:paraId="3D3D1213" w14:textId="76AAC830" w:rsidR="00C43F2B" w:rsidRPr="00C43F2B" w:rsidRDefault="00C43F2B" w:rsidP="00C43F2B">
                      <w:pPr>
                        <w:jc w:val="center"/>
                        <w:rPr>
                          <w:rFonts w:eastAsiaTheme="minorHAnsi"/>
                          <w:sz w:val="24"/>
                        </w:rPr>
                      </w:pPr>
                      <w:r w:rsidRPr="00C43F2B">
                        <w:rPr>
                          <w:rFonts w:eastAsiaTheme="minorHAnsi" w:hint="eastAsia"/>
                          <w:sz w:val="24"/>
                        </w:rPr>
                        <w:t>CNN/BN/优化SGD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3AE4">
        <w:rPr>
          <w:rFonts w:eastAsiaTheme="minorHAnsi" w:hint="eastAsia"/>
          <w:sz w:val="24"/>
        </w:rPr>
        <w:t>整体流程如</w:t>
      </w:r>
      <w:r w:rsidR="00C43F2B">
        <w:rPr>
          <w:rFonts w:eastAsiaTheme="minorHAnsi" w:hint="eastAsia"/>
          <w:sz w:val="24"/>
        </w:rPr>
        <w:t>：</w:t>
      </w:r>
    </w:p>
    <w:p w14:paraId="532CFAFC" w14:textId="77777777" w:rsidR="0058033D" w:rsidRDefault="0058033D" w:rsidP="0058033D">
      <w:pPr>
        <w:rPr>
          <w:rFonts w:eastAsiaTheme="minorHAnsi"/>
          <w:sz w:val="24"/>
        </w:rPr>
      </w:pPr>
    </w:p>
    <w:p w14:paraId="2A88383D" w14:textId="77777777" w:rsidR="0058033D" w:rsidRPr="0058033D" w:rsidRDefault="0058033D" w:rsidP="0058033D">
      <w:pPr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对应实现为三个独立脚本，各自职责单一、可单独运行：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8033D" w14:paraId="300B117B" w14:textId="77777777" w:rsidTr="0058033D">
        <w:tc>
          <w:tcPr>
            <w:tcW w:w="2765" w:type="dxa"/>
          </w:tcPr>
          <w:p w14:paraId="194F71DC" w14:textId="31CB485C" w:rsidR="0058033D" w:rsidRPr="00E90058" w:rsidRDefault="0058033D" w:rsidP="0058033D">
            <w:pPr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脚本</w:t>
            </w:r>
          </w:p>
        </w:tc>
        <w:tc>
          <w:tcPr>
            <w:tcW w:w="2765" w:type="dxa"/>
          </w:tcPr>
          <w:p w14:paraId="17CFC045" w14:textId="5EA3B35B" w:rsidR="0058033D" w:rsidRPr="00E90058" w:rsidRDefault="0058033D" w:rsidP="0058033D">
            <w:pPr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职责</w:t>
            </w:r>
          </w:p>
        </w:tc>
        <w:tc>
          <w:tcPr>
            <w:tcW w:w="2766" w:type="dxa"/>
          </w:tcPr>
          <w:p w14:paraId="180FC526" w14:textId="4924A444" w:rsidR="0058033D" w:rsidRPr="00E90058" w:rsidRDefault="0058033D" w:rsidP="0058033D">
            <w:pPr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关键产出</w:t>
            </w:r>
          </w:p>
        </w:tc>
      </w:tr>
      <w:tr w:rsidR="0058033D" w14:paraId="556FBA6C" w14:textId="77777777" w:rsidTr="0058033D">
        <w:tc>
          <w:tcPr>
            <w:tcW w:w="2765" w:type="dxa"/>
          </w:tcPr>
          <w:p w14:paraId="33AA6AE2" w14:textId="1DBEA85C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rPr>
                <w:rStyle w:val="15"/>
                <w:rFonts w:eastAsia="Cambria"/>
              </w:rPr>
              <w:t>download_data.py</w:t>
            </w:r>
          </w:p>
        </w:tc>
        <w:tc>
          <w:tcPr>
            <w:tcW w:w="2765" w:type="dxa"/>
          </w:tcPr>
          <w:p w14:paraId="2BD339B8" w14:textId="364D9B3A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自动下载数据集并整理</w:t>
            </w:r>
          </w:p>
        </w:tc>
        <w:tc>
          <w:tcPr>
            <w:tcW w:w="2766" w:type="dxa"/>
          </w:tcPr>
          <w:p w14:paraId="615A049C" w14:textId="5A48D6B0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rPr>
                <w:rStyle w:val="15"/>
                <w:rFonts w:eastAsia="Cambria"/>
              </w:rPr>
              <w:t>data/train</w:t>
            </w:r>
            <w:r>
              <w:t>、</w:t>
            </w:r>
            <w:r>
              <w:rPr>
                <w:rStyle w:val="15"/>
                <w:rFonts w:eastAsia="Cambria"/>
              </w:rPr>
              <w:t>data/val</w:t>
            </w:r>
            <w:r>
              <w:t xml:space="preserve"> 的 cat/dog 目录</w:t>
            </w:r>
          </w:p>
        </w:tc>
      </w:tr>
      <w:tr w:rsidR="0058033D" w14:paraId="477E4051" w14:textId="77777777" w:rsidTr="0058033D">
        <w:tc>
          <w:tcPr>
            <w:tcW w:w="2765" w:type="dxa"/>
          </w:tcPr>
          <w:p w14:paraId="3A4FB4B3" w14:textId="3760F6E1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rPr>
                <w:rStyle w:val="15"/>
                <w:rFonts w:eastAsia="Cambria"/>
              </w:rPr>
              <w:t>train.py</w:t>
            </w:r>
          </w:p>
        </w:tc>
        <w:tc>
          <w:tcPr>
            <w:tcW w:w="2765" w:type="dxa"/>
          </w:tcPr>
          <w:p w14:paraId="1ED40D59" w14:textId="1DEBE085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定义网络、训练、评估</w:t>
            </w:r>
          </w:p>
        </w:tc>
        <w:tc>
          <w:tcPr>
            <w:tcW w:w="2766" w:type="dxa"/>
          </w:tcPr>
          <w:p w14:paraId="4810CC66" w14:textId="7D110C6E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 xml:space="preserve">最优模型 </w:t>
            </w:r>
            <w:r>
              <w:rPr>
                <w:rStyle w:val="15"/>
                <w:rFonts w:eastAsia="Cambria"/>
              </w:rPr>
              <w:t>catdog_cnn.pt</w:t>
            </w:r>
            <w:r>
              <w:t>、训练曲线图</w:t>
            </w:r>
          </w:p>
        </w:tc>
      </w:tr>
      <w:tr w:rsidR="0058033D" w14:paraId="0EC3C6AB" w14:textId="77777777" w:rsidTr="0058033D">
        <w:tc>
          <w:tcPr>
            <w:tcW w:w="2765" w:type="dxa"/>
          </w:tcPr>
          <w:p w14:paraId="51764668" w14:textId="1216C80F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rPr>
                <w:rStyle w:val="15"/>
                <w:rFonts w:eastAsia="Cambria"/>
              </w:rPr>
              <w:t>predict.py</w:t>
            </w:r>
          </w:p>
        </w:tc>
        <w:tc>
          <w:tcPr>
            <w:tcW w:w="2765" w:type="dxa"/>
          </w:tcPr>
          <w:p w14:paraId="4177DB99" w14:textId="0F0590BD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加载模型进行推理</w:t>
            </w:r>
          </w:p>
        </w:tc>
        <w:tc>
          <w:tcPr>
            <w:tcW w:w="2766" w:type="dxa"/>
          </w:tcPr>
          <w:p w14:paraId="2E3051ED" w14:textId="638E595B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单张/批量识别结果与置信度</w:t>
            </w:r>
          </w:p>
        </w:tc>
      </w:tr>
    </w:tbl>
    <w:p w14:paraId="08C8D97A" w14:textId="77777777" w:rsidR="0058033D" w:rsidRDefault="0058033D" w:rsidP="0058033D">
      <w:pPr>
        <w:rPr>
          <w:rFonts w:eastAsiaTheme="minorHAnsi"/>
          <w:sz w:val="24"/>
        </w:rPr>
      </w:pPr>
    </w:p>
    <w:p w14:paraId="739DA46E" w14:textId="77777777" w:rsidR="0058033D" w:rsidRPr="0058033D" w:rsidRDefault="0058033D" w:rsidP="0058033D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7" w:name="_Toc237952385"/>
      <w:r w:rsidRPr="0058033D">
        <w:rPr>
          <w:rFonts w:ascii="等线" w:eastAsia="等线" w:hAnsi="等线" w:cs="等线"/>
          <w:b/>
          <w:bCs/>
          <w:color w:val="auto"/>
          <w:sz w:val="36"/>
          <w:szCs w:val="36"/>
        </w:rPr>
        <w:lastRenderedPageBreak/>
        <w:t>3. 理论基础与前置知识学习</w:t>
      </w:r>
      <w:bookmarkEnd w:id="7"/>
    </w:p>
    <w:p w14:paraId="01BA017B" w14:textId="6BC4F863" w:rsidR="0058033D" w:rsidRPr="0058033D" w:rsidRDefault="0058033D" w:rsidP="0058033D">
      <w:pPr>
        <w:ind w:firstLineChars="200" w:firstLine="48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项目启动前，小组先完成了系统的理论学习</w:t>
      </w:r>
      <w:r>
        <w:rPr>
          <w:rFonts w:eastAsiaTheme="minorHAnsi" w:hint="eastAsia"/>
          <w:sz w:val="24"/>
        </w:rPr>
        <w:t>，</w:t>
      </w:r>
      <w:r w:rsidRPr="0058033D">
        <w:rPr>
          <w:rFonts w:eastAsiaTheme="minorHAnsi"/>
          <w:sz w:val="24"/>
        </w:rPr>
        <w:t>并形成两份成体系的摘要：</w:t>
      </w:r>
    </w:p>
    <w:p w14:paraId="57D7865A" w14:textId="1EF71CFE" w:rsidR="0058033D" w:rsidRPr="0058033D" w:rsidRDefault="0058033D" w:rsidP="0058033D">
      <w:pPr>
        <w:rPr>
          <w:rFonts w:eastAsiaTheme="minorHAnsi"/>
          <w:b/>
          <w:bCs/>
          <w:sz w:val="24"/>
        </w:rPr>
      </w:pPr>
      <w:r w:rsidRPr="0058033D">
        <w:rPr>
          <w:rFonts w:eastAsiaTheme="minorHAnsi"/>
          <w:b/>
          <w:bCs/>
          <w:sz w:val="24"/>
        </w:rPr>
        <w:t>3.1 前置知识讲解</w:t>
      </w:r>
    </w:p>
    <w:p w14:paraId="024A0D28" w14:textId="77777777" w:rsidR="0058033D" w:rsidRPr="0058033D" w:rsidRDefault="0058033D" w:rsidP="0058033D">
      <w:pPr>
        <w:ind w:firstLineChars="100" w:firstLine="24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从感知机到多层神经网络的演进逻辑，前向传播与反向传播的基本思想；</w:t>
      </w:r>
    </w:p>
    <w:p w14:paraId="6DE77592" w14:textId="77777777" w:rsidR="0058033D" w:rsidRPr="0058033D" w:rsidRDefault="0058033D" w:rsidP="0058033D">
      <w:pPr>
        <w:ind w:firstLineChars="100" w:firstLine="24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神经网络为何需要非线性激活函数，及其在训练中的意义；</w:t>
      </w:r>
    </w:p>
    <w:p w14:paraId="63964B2A" w14:textId="77777777" w:rsidR="0058033D" w:rsidRPr="0058033D" w:rsidRDefault="0058033D" w:rsidP="0058033D">
      <w:pPr>
        <w:ind w:firstLineChars="100" w:firstLine="24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深度学习任务的建模视角：分类任务与回归任务在目标函数上的本质区别。</w:t>
      </w:r>
    </w:p>
    <w:p w14:paraId="17CE7509" w14:textId="11015523" w:rsidR="0058033D" w:rsidRPr="0058033D" w:rsidRDefault="0058033D" w:rsidP="0058033D">
      <w:pPr>
        <w:rPr>
          <w:rFonts w:eastAsiaTheme="minorHAnsi"/>
          <w:b/>
          <w:bCs/>
          <w:sz w:val="24"/>
        </w:rPr>
      </w:pPr>
      <w:r w:rsidRPr="0058033D">
        <w:rPr>
          <w:rFonts w:eastAsiaTheme="minorHAnsi"/>
          <w:b/>
          <w:bCs/>
          <w:sz w:val="24"/>
        </w:rPr>
        <w:t>3.2 核心理论摘要</w:t>
      </w:r>
    </w:p>
    <w:p w14:paraId="666C8786" w14:textId="3A7A0713" w:rsidR="0058033D" w:rsidRPr="0058033D" w:rsidRDefault="0058033D" w:rsidP="0058033D">
      <w:pPr>
        <w:ind w:firstLineChars="100" w:firstLine="24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小组共撰写6份理论学习摘要：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8033D" w14:paraId="1183ABA1" w14:textId="77777777" w:rsidTr="0058033D">
        <w:tc>
          <w:tcPr>
            <w:tcW w:w="4148" w:type="dxa"/>
          </w:tcPr>
          <w:p w14:paraId="7E82B0F9" w14:textId="72672D3B" w:rsidR="0058033D" w:rsidRPr="00E90058" w:rsidRDefault="0058033D" w:rsidP="0058033D">
            <w:pPr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摘要主题</w:t>
            </w:r>
          </w:p>
        </w:tc>
        <w:tc>
          <w:tcPr>
            <w:tcW w:w="4148" w:type="dxa"/>
          </w:tcPr>
          <w:p w14:paraId="76CC2A67" w14:textId="7B3F1236" w:rsidR="0058033D" w:rsidRPr="00E90058" w:rsidRDefault="0058033D" w:rsidP="0058033D">
            <w:pPr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与本项目的对应关系</w:t>
            </w:r>
          </w:p>
        </w:tc>
      </w:tr>
      <w:tr w:rsidR="0058033D" w14:paraId="50FE4560" w14:textId="77777777" w:rsidTr="0058033D">
        <w:tc>
          <w:tcPr>
            <w:tcW w:w="4148" w:type="dxa"/>
          </w:tcPr>
          <w:p w14:paraId="035BFCDC" w14:textId="3DAAA378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标准化（BatchNorm）</w:t>
            </w:r>
          </w:p>
        </w:tc>
        <w:tc>
          <w:tcPr>
            <w:tcW w:w="4148" w:type="dxa"/>
          </w:tcPr>
          <w:p w14:paraId="7B002E54" w14:textId="564E0431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网络每个卷积块都用了 BN 层</w:t>
            </w:r>
          </w:p>
        </w:tc>
      </w:tr>
      <w:tr w:rsidR="0058033D" w14:paraId="1DCC3137" w14:textId="77777777" w:rsidTr="0058033D">
        <w:tc>
          <w:tcPr>
            <w:tcW w:w="4148" w:type="dxa"/>
          </w:tcPr>
          <w:p w14:paraId="45B84D44" w14:textId="0A039E3A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BN 改进研究总结</w:t>
            </w:r>
          </w:p>
        </w:tc>
        <w:tc>
          <w:tcPr>
            <w:tcW w:w="4148" w:type="dxa"/>
          </w:tcPr>
          <w:p w14:paraId="4A78F7EE" w14:textId="47D9C30E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理解 BN 的位置与效果对比</w:t>
            </w:r>
          </w:p>
        </w:tc>
      </w:tr>
      <w:tr w:rsidR="0058033D" w14:paraId="590AB9FC" w14:textId="77777777" w:rsidTr="0058033D">
        <w:tc>
          <w:tcPr>
            <w:tcW w:w="4148" w:type="dxa"/>
          </w:tcPr>
          <w:p w14:paraId="3D88D6F5" w14:textId="081CBB78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MSRA（Kaiming）初始化</w:t>
            </w:r>
          </w:p>
        </w:tc>
        <w:tc>
          <w:tcPr>
            <w:tcW w:w="4148" w:type="dxa"/>
          </w:tcPr>
          <w:p w14:paraId="45AB55E3" w14:textId="515093BB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PyTorch 卷积层默认使用的初始化方法</w:t>
            </w:r>
          </w:p>
        </w:tc>
      </w:tr>
      <w:tr w:rsidR="0058033D" w14:paraId="63F7A9BA" w14:textId="77777777" w:rsidTr="0058033D">
        <w:tc>
          <w:tcPr>
            <w:tcW w:w="4148" w:type="dxa"/>
          </w:tcPr>
          <w:p w14:paraId="0B8DCE32" w14:textId="1B403C0F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随机参数初始化与 SVD</w:t>
            </w:r>
          </w:p>
        </w:tc>
        <w:tc>
          <w:tcPr>
            <w:tcW w:w="4148" w:type="dxa"/>
          </w:tcPr>
          <w:p w14:paraId="5A2BF8E1" w14:textId="0A4CDE19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深入初始化原理与退化问题</w:t>
            </w:r>
          </w:p>
        </w:tc>
      </w:tr>
      <w:tr w:rsidR="0058033D" w14:paraId="0213CBE7" w14:textId="77777777" w:rsidTr="0058033D">
        <w:tc>
          <w:tcPr>
            <w:tcW w:w="4148" w:type="dxa"/>
          </w:tcPr>
          <w:p w14:paraId="2F37242E" w14:textId="41F125F8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优化目标函数</w:t>
            </w:r>
          </w:p>
        </w:tc>
        <w:tc>
          <w:tcPr>
            <w:tcW w:w="4148" w:type="dxa"/>
          </w:tcPr>
          <w:p w14:paraId="7173C9DB" w14:textId="5B4A8078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分类问题为何用 CrossEntropy 损失</w:t>
            </w:r>
          </w:p>
        </w:tc>
      </w:tr>
      <w:tr w:rsidR="0058033D" w14:paraId="056542CC" w14:textId="77777777" w:rsidTr="0058033D">
        <w:tc>
          <w:tcPr>
            <w:tcW w:w="4148" w:type="dxa"/>
          </w:tcPr>
          <w:p w14:paraId="4C81FB6A" w14:textId="542F7294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SGD 原理及其动量增强</w:t>
            </w:r>
          </w:p>
        </w:tc>
        <w:tc>
          <w:tcPr>
            <w:tcW w:w="4148" w:type="dxa"/>
          </w:tcPr>
          <w:p w14:paraId="3196E894" w14:textId="3B4B82B0" w:rsidR="0058033D" w:rsidRDefault="0058033D" w:rsidP="0058033D">
            <w:pPr>
              <w:rPr>
                <w:rFonts w:eastAsiaTheme="minorHAnsi"/>
                <w:sz w:val="24"/>
              </w:rPr>
            </w:pPr>
            <w:r>
              <w:t>训练中使用 Adam（SGD 的改进）</w:t>
            </w:r>
          </w:p>
        </w:tc>
      </w:tr>
    </w:tbl>
    <w:p w14:paraId="1F1B35C0" w14:textId="4E4D5AE1" w:rsidR="0058033D" w:rsidRDefault="00BB0A6B" w:rsidP="00BB0A6B">
      <w:pPr>
        <w:jc w:val="center"/>
        <w:rPr>
          <w:rFonts w:eastAsiaTheme="minorHAnsi"/>
          <w:sz w:val="24"/>
        </w:rPr>
      </w:pPr>
      <w:r w:rsidRPr="00BB0A6B">
        <w:rPr>
          <w:rFonts w:eastAsiaTheme="minorHAnsi"/>
          <w:noProof/>
          <w:sz w:val="24"/>
        </w:rPr>
        <w:lastRenderedPageBreak/>
        <w:drawing>
          <wp:inline distT="0" distB="0" distL="0" distR="0" wp14:anchorId="08A44E12" wp14:editId="2253C455">
            <wp:extent cx="2095500" cy="3954780"/>
            <wp:effectExtent l="0" t="0" r="0" b="7620"/>
            <wp:docPr id="11368112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09E1" w14:textId="28DB07CB" w:rsidR="00BB0A6B" w:rsidRDefault="00BB0A6B" w:rsidP="00BB0A6B">
      <w:pPr>
        <w:jc w:val="center"/>
        <w:rPr>
          <w:rFonts w:eastAsiaTheme="minorHAnsi"/>
          <w:sz w:val="21"/>
          <w:szCs w:val="21"/>
        </w:rPr>
      </w:pPr>
      <w:r w:rsidRPr="00BB0A6B">
        <w:rPr>
          <w:rFonts w:eastAsiaTheme="minorHAnsi" w:hint="eastAsia"/>
          <w:sz w:val="21"/>
          <w:szCs w:val="21"/>
        </w:rPr>
        <w:t>图</w:t>
      </w:r>
      <w:r w:rsidRPr="00BB0A6B">
        <w:rPr>
          <w:rFonts w:eastAsiaTheme="minorHAnsi"/>
          <w:sz w:val="21"/>
          <w:szCs w:val="21"/>
        </w:rPr>
        <w:t xml:space="preserve">3.1 </w:t>
      </w:r>
      <w:r w:rsidRPr="00BB0A6B">
        <w:rPr>
          <w:rFonts w:eastAsiaTheme="minorHAnsi" w:hint="eastAsia"/>
          <w:sz w:val="21"/>
          <w:szCs w:val="21"/>
        </w:rPr>
        <w:t>学习摘要</w:t>
      </w:r>
    </w:p>
    <w:p w14:paraId="62DEAE78" w14:textId="12057221" w:rsidR="00BB0A6B" w:rsidRDefault="00BB0A6B" w:rsidP="00BB0A6B">
      <w:pPr>
        <w:jc w:val="center"/>
        <w:rPr>
          <w:rFonts w:eastAsiaTheme="minorHAnsi"/>
          <w:sz w:val="21"/>
          <w:szCs w:val="21"/>
        </w:rPr>
      </w:pPr>
      <w:r>
        <w:rPr>
          <w:rFonts w:eastAsiaTheme="minorHAnsi"/>
          <w:noProof/>
          <w:sz w:val="21"/>
          <w:szCs w:val="21"/>
        </w:rPr>
        <w:drawing>
          <wp:inline distT="0" distB="0" distL="0" distR="0" wp14:anchorId="68321387" wp14:editId="737CB3AA">
            <wp:extent cx="5265420" cy="2964180"/>
            <wp:effectExtent l="0" t="0" r="0" b="7620"/>
            <wp:docPr id="14335367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16F7" w14:textId="64442714" w:rsidR="00BB0A6B" w:rsidRDefault="00BB0A6B" w:rsidP="00BB0A6B">
      <w:pPr>
        <w:jc w:val="center"/>
        <w:rPr>
          <w:rFonts w:eastAsiaTheme="minorHAnsi" w:hint="eastAsia"/>
          <w:sz w:val="21"/>
          <w:szCs w:val="21"/>
        </w:rPr>
      </w:pPr>
      <w:r>
        <w:rPr>
          <w:rFonts w:eastAsiaTheme="minorHAnsi" w:hint="eastAsia"/>
          <w:sz w:val="21"/>
          <w:szCs w:val="21"/>
        </w:rPr>
        <w:t>图3</w:t>
      </w:r>
      <w:r>
        <w:rPr>
          <w:rFonts w:eastAsiaTheme="minorHAnsi"/>
          <w:sz w:val="21"/>
          <w:szCs w:val="21"/>
        </w:rPr>
        <w:t>.2 BN</w:t>
      </w:r>
      <w:r>
        <w:rPr>
          <w:rFonts w:eastAsiaTheme="minorHAnsi" w:hint="eastAsia"/>
          <w:sz w:val="21"/>
          <w:szCs w:val="21"/>
        </w:rPr>
        <w:t>标准化</w:t>
      </w:r>
    </w:p>
    <w:p w14:paraId="4773658B" w14:textId="37519BAD" w:rsidR="00BB0A6B" w:rsidRDefault="00BB0A6B" w:rsidP="00BB0A6B">
      <w:pPr>
        <w:jc w:val="center"/>
        <w:rPr>
          <w:rFonts w:eastAsiaTheme="minorHAnsi"/>
          <w:sz w:val="21"/>
          <w:szCs w:val="21"/>
        </w:rPr>
      </w:pPr>
      <w:r>
        <w:rPr>
          <w:rFonts w:eastAsiaTheme="minorHAnsi"/>
          <w:noProof/>
          <w:sz w:val="21"/>
          <w:szCs w:val="21"/>
        </w:rPr>
        <w:lastRenderedPageBreak/>
        <w:drawing>
          <wp:inline distT="0" distB="0" distL="0" distR="0" wp14:anchorId="7B0C6016" wp14:editId="74568C4F">
            <wp:extent cx="5265420" cy="2964180"/>
            <wp:effectExtent l="0" t="0" r="0" b="7620"/>
            <wp:docPr id="4397226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95EE" w14:textId="781DEDD0" w:rsidR="00BB0A6B" w:rsidRDefault="00BB0A6B" w:rsidP="00BB0A6B">
      <w:pPr>
        <w:jc w:val="center"/>
        <w:rPr>
          <w:rFonts w:eastAsiaTheme="minorHAnsi" w:hint="eastAsia"/>
          <w:sz w:val="21"/>
          <w:szCs w:val="21"/>
        </w:rPr>
      </w:pPr>
      <w:r>
        <w:rPr>
          <w:rFonts w:eastAsiaTheme="minorHAnsi" w:hint="eastAsia"/>
          <w:sz w:val="21"/>
          <w:szCs w:val="21"/>
        </w:rPr>
        <w:t>图3</w:t>
      </w:r>
      <w:r>
        <w:rPr>
          <w:rFonts w:eastAsiaTheme="minorHAnsi"/>
          <w:sz w:val="21"/>
          <w:szCs w:val="21"/>
        </w:rPr>
        <w:t>.3 BN</w:t>
      </w:r>
      <w:r>
        <w:rPr>
          <w:rFonts w:eastAsiaTheme="minorHAnsi" w:hint="eastAsia"/>
          <w:sz w:val="21"/>
          <w:szCs w:val="21"/>
        </w:rPr>
        <w:t>标准化(</w:t>
      </w:r>
      <w:r>
        <w:rPr>
          <w:rFonts w:eastAsiaTheme="minorHAnsi"/>
          <w:sz w:val="21"/>
          <w:szCs w:val="21"/>
        </w:rPr>
        <w:t>2</w:t>
      </w:r>
      <w:r>
        <w:rPr>
          <w:rFonts w:eastAsiaTheme="minorHAnsi" w:hint="eastAsia"/>
          <w:sz w:val="21"/>
          <w:szCs w:val="21"/>
        </w:rPr>
        <w:t>)</w:t>
      </w:r>
    </w:p>
    <w:p w14:paraId="0A263503" w14:textId="7C4B20F2" w:rsidR="00BB0A6B" w:rsidRDefault="00BB0A6B" w:rsidP="00BB0A6B">
      <w:pPr>
        <w:jc w:val="center"/>
        <w:rPr>
          <w:rFonts w:eastAsiaTheme="minorHAnsi"/>
          <w:sz w:val="21"/>
          <w:szCs w:val="21"/>
        </w:rPr>
      </w:pPr>
      <w:r>
        <w:rPr>
          <w:rFonts w:eastAsiaTheme="minorHAnsi"/>
          <w:noProof/>
          <w:sz w:val="21"/>
          <w:szCs w:val="21"/>
        </w:rPr>
        <w:drawing>
          <wp:inline distT="0" distB="0" distL="0" distR="0" wp14:anchorId="23D837B5" wp14:editId="1A0992A2">
            <wp:extent cx="5265420" cy="2964180"/>
            <wp:effectExtent l="0" t="0" r="0" b="7620"/>
            <wp:docPr id="112245245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0527" w14:textId="238F60D8" w:rsidR="00BB0A6B" w:rsidRDefault="00BB0A6B" w:rsidP="00BB0A6B">
      <w:pPr>
        <w:jc w:val="center"/>
        <w:rPr>
          <w:rFonts w:eastAsiaTheme="minorHAnsi" w:hint="eastAsia"/>
          <w:sz w:val="21"/>
          <w:szCs w:val="21"/>
        </w:rPr>
      </w:pPr>
      <w:r>
        <w:rPr>
          <w:rFonts w:eastAsiaTheme="minorHAnsi" w:hint="eastAsia"/>
          <w:sz w:val="21"/>
          <w:szCs w:val="21"/>
        </w:rPr>
        <w:t>图3</w:t>
      </w:r>
      <w:r>
        <w:rPr>
          <w:rFonts w:eastAsiaTheme="minorHAnsi"/>
          <w:sz w:val="21"/>
          <w:szCs w:val="21"/>
        </w:rPr>
        <w:t>.4 MSRA</w:t>
      </w:r>
      <w:r>
        <w:rPr>
          <w:rFonts w:eastAsiaTheme="minorHAnsi" w:hint="eastAsia"/>
          <w:sz w:val="21"/>
          <w:szCs w:val="21"/>
        </w:rPr>
        <w:t>初始化推导</w:t>
      </w:r>
    </w:p>
    <w:p w14:paraId="3AAAF910" w14:textId="5E482300" w:rsidR="00BB0A6B" w:rsidRDefault="00BB0A6B" w:rsidP="00BB0A6B">
      <w:pPr>
        <w:jc w:val="center"/>
        <w:rPr>
          <w:rFonts w:eastAsiaTheme="minorHAnsi"/>
          <w:sz w:val="21"/>
          <w:szCs w:val="21"/>
        </w:rPr>
      </w:pPr>
      <w:r>
        <w:rPr>
          <w:rFonts w:eastAsiaTheme="minorHAnsi"/>
          <w:noProof/>
          <w:sz w:val="21"/>
          <w:szCs w:val="21"/>
        </w:rPr>
        <w:lastRenderedPageBreak/>
        <w:drawing>
          <wp:inline distT="0" distB="0" distL="0" distR="0" wp14:anchorId="6CB24405" wp14:editId="41FE9287">
            <wp:extent cx="5265420" cy="2964180"/>
            <wp:effectExtent l="0" t="0" r="0" b="7620"/>
            <wp:docPr id="175595596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C6EA" w14:textId="54507D2A" w:rsidR="00BB0A6B" w:rsidRDefault="00BB0A6B" w:rsidP="00BB0A6B">
      <w:pPr>
        <w:jc w:val="center"/>
        <w:rPr>
          <w:rFonts w:eastAsiaTheme="minorHAnsi" w:hint="eastAsia"/>
          <w:sz w:val="21"/>
          <w:szCs w:val="21"/>
        </w:rPr>
      </w:pPr>
      <w:r>
        <w:rPr>
          <w:rFonts w:eastAsiaTheme="minorHAnsi" w:hint="eastAsia"/>
          <w:sz w:val="21"/>
          <w:szCs w:val="21"/>
        </w:rPr>
        <w:t>图3</w:t>
      </w:r>
      <w:r>
        <w:rPr>
          <w:rFonts w:eastAsiaTheme="minorHAnsi"/>
          <w:sz w:val="21"/>
          <w:szCs w:val="21"/>
        </w:rPr>
        <w:t xml:space="preserve">.5 </w:t>
      </w:r>
      <w:r>
        <w:rPr>
          <w:rFonts w:eastAsiaTheme="minorHAnsi" w:hint="eastAsia"/>
          <w:sz w:val="21"/>
          <w:szCs w:val="21"/>
        </w:rPr>
        <w:t>随机初始化的原因与S</w:t>
      </w:r>
      <w:r>
        <w:rPr>
          <w:rFonts w:eastAsiaTheme="minorHAnsi"/>
          <w:sz w:val="21"/>
          <w:szCs w:val="21"/>
        </w:rPr>
        <w:t>VD</w:t>
      </w:r>
    </w:p>
    <w:p w14:paraId="4100664E" w14:textId="6362F97A" w:rsidR="00BB0A6B" w:rsidRDefault="00BB0A6B" w:rsidP="00BB0A6B">
      <w:pPr>
        <w:jc w:val="center"/>
        <w:rPr>
          <w:rFonts w:eastAsiaTheme="minorHAnsi"/>
          <w:sz w:val="21"/>
          <w:szCs w:val="21"/>
        </w:rPr>
      </w:pPr>
      <w:r>
        <w:rPr>
          <w:rFonts w:eastAsiaTheme="minorHAnsi"/>
          <w:noProof/>
          <w:sz w:val="21"/>
          <w:szCs w:val="21"/>
        </w:rPr>
        <w:drawing>
          <wp:inline distT="0" distB="0" distL="0" distR="0" wp14:anchorId="69FC3F6F" wp14:editId="3A8A36BE">
            <wp:extent cx="5265420" cy="2964180"/>
            <wp:effectExtent l="0" t="0" r="0" b="7620"/>
            <wp:docPr id="12939398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F151C" w14:textId="0D5096AB" w:rsidR="00BB0A6B" w:rsidRDefault="00BB0A6B" w:rsidP="00BB0A6B">
      <w:pPr>
        <w:jc w:val="center"/>
        <w:rPr>
          <w:rFonts w:eastAsiaTheme="minorHAnsi" w:hint="eastAsia"/>
          <w:sz w:val="21"/>
          <w:szCs w:val="21"/>
        </w:rPr>
      </w:pPr>
      <w:r>
        <w:rPr>
          <w:rFonts w:eastAsiaTheme="minorHAnsi" w:hint="eastAsia"/>
          <w:sz w:val="21"/>
          <w:szCs w:val="21"/>
        </w:rPr>
        <w:t>图3</w:t>
      </w:r>
      <w:r>
        <w:rPr>
          <w:rFonts w:eastAsiaTheme="minorHAnsi"/>
          <w:sz w:val="21"/>
          <w:szCs w:val="21"/>
        </w:rPr>
        <w:t xml:space="preserve">.6 </w:t>
      </w:r>
      <w:r>
        <w:rPr>
          <w:rFonts w:eastAsiaTheme="minorHAnsi" w:hint="eastAsia"/>
          <w:sz w:val="21"/>
          <w:szCs w:val="21"/>
        </w:rPr>
        <w:t>优化目标函数概念</w:t>
      </w:r>
    </w:p>
    <w:p w14:paraId="79DB64D1" w14:textId="47FD239B" w:rsidR="00BB0A6B" w:rsidRDefault="00BB0A6B" w:rsidP="00BB0A6B">
      <w:pPr>
        <w:jc w:val="center"/>
        <w:rPr>
          <w:rFonts w:eastAsiaTheme="minorHAnsi"/>
          <w:sz w:val="21"/>
          <w:szCs w:val="21"/>
        </w:rPr>
      </w:pPr>
      <w:r>
        <w:rPr>
          <w:rFonts w:eastAsiaTheme="minorHAnsi"/>
          <w:noProof/>
          <w:sz w:val="21"/>
          <w:szCs w:val="21"/>
        </w:rPr>
        <w:lastRenderedPageBreak/>
        <w:drawing>
          <wp:inline distT="0" distB="0" distL="0" distR="0" wp14:anchorId="65FC19BC" wp14:editId="0559256B">
            <wp:extent cx="5265420" cy="2964180"/>
            <wp:effectExtent l="0" t="0" r="0" b="7620"/>
            <wp:docPr id="19657342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204E" w14:textId="06BBCD29" w:rsidR="00BB0A6B" w:rsidRPr="00BB0A6B" w:rsidRDefault="00BB0A6B" w:rsidP="00BB0A6B">
      <w:pPr>
        <w:jc w:val="center"/>
        <w:rPr>
          <w:rFonts w:eastAsiaTheme="minorHAnsi" w:hint="eastAsia"/>
          <w:sz w:val="21"/>
          <w:szCs w:val="21"/>
        </w:rPr>
      </w:pPr>
      <w:r>
        <w:rPr>
          <w:rFonts w:eastAsiaTheme="minorHAnsi" w:hint="eastAsia"/>
          <w:sz w:val="21"/>
          <w:szCs w:val="21"/>
        </w:rPr>
        <w:t>图3</w:t>
      </w:r>
      <w:r>
        <w:rPr>
          <w:rFonts w:eastAsiaTheme="minorHAnsi"/>
          <w:sz w:val="21"/>
          <w:szCs w:val="21"/>
        </w:rPr>
        <w:t xml:space="preserve">.7 </w:t>
      </w:r>
      <w:r>
        <w:rPr>
          <w:rFonts w:eastAsiaTheme="minorHAnsi" w:hint="eastAsia"/>
          <w:sz w:val="21"/>
          <w:szCs w:val="21"/>
        </w:rPr>
        <w:t>官方教程反向求导注释错误原因</w:t>
      </w:r>
    </w:p>
    <w:p w14:paraId="052D7C34" w14:textId="77777777" w:rsidR="0058033D" w:rsidRPr="0058033D" w:rsidRDefault="0058033D" w:rsidP="0058033D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8" w:name="_Toc237952386"/>
      <w:r w:rsidRPr="0058033D">
        <w:rPr>
          <w:rFonts w:ascii="等线" w:eastAsia="等线" w:hAnsi="等线" w:cs="等线"/>
          <w:b/>
          <w:bCs/>
          <w:color w:val="auto"/>
          <w:sz w:val="36"/>
          <w:szCs w:val="36"/>
        </w:rPr>
        <w:t>4. 数据准备与数据工程</w:t>
      </w:r>
      <w:bookmarkEnd w:id="8"/>
    </w:p>
    <w:p w14:paraId="3D029276" w14:textId="77777777" w:rsidR="0058033D" w:rsidRPr="0058033D" w:rsidRDefault="0058033D" w:rsidP="0058033D">
      <w:pPr>
        <w:rPr>
          <w:rFonts w:eastAsiaTheme="minorHAnsi"/>
          <w:b/>
          <w:bCs/>
          <w:sz w:val="24"/>
        </w:rPr>
      </w:pPr>
      <w:r w:rsidRPr="0058033D">
        <w:rPr>
          <w:rFonts w:eastAsiaTheme="minorHAnsi"/>
          <w:b/>
          <w:bCs/>
          <w:sz w:val="24"/>
        </w:rPr>
        <w:t>4.1 数据来源与自动下载</w:t>
      </w:r>
    </w:p>
    <w:p w14:paraId="26B97BDB" w14:textId="7AB38388" w:rsidR="0058033D" w:rsidRPr="0058033D" w:rsidRDefault="0058033D" w:rsidP="0058033D">
      <w:pPr>
        <w:ind w:firstLineChars="200" w:firstLine="48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采用Kaggle经典的Dogs vs Cats数据集，编写download_data.py通过 kagglehub库自动下载并解压，免去手动下载</w:t>
      </w:r>
      <w:r>
        <w:rPr>
          <w:rFonts w:eastAsiaTheme="minorHAnsi" w:hint="eastAsia"/>
          <w:sz w:val="24"/>
        </w:rPr>
        <w:t>，</w:t>
      </w:r>
      <w:r w:rsidRPr="0058033D">
        <w:rPr>
          <w:rFonts w:eastAsiaTheme="minorHAnsi"/>
          <w:sz w:val="24"/>
        </w:rPr>
        <w:t>找路径的麻烦。</w:t>
      </w:r>
    </w:p>
    <w:p w14:paraId="34D142DF" w14:textId="77777777" w:rsidR="0058033D" w:rsidRPr="0058033D" w:rsidRDefault="0058033D" w:rsidP="0058033D">
      <w:pPr>
        <w:rPr>
          <w:rFonts w:eastAsiaTheme="minorHAnsi"/>
          <w:b/>
          <w:bCs/>
          <w:sz w:val="24"/>
        </w:rPr>
      </w:pPr>
      <w:r w:rsidRPr="0058033D">
        <w:rPr>
          <w:rFonts w:eastAsiaTheme="minorHAnsi"/>
          <w:b/>
          <w:bCs/>
          <w:sz w:val="24"/>
        </w:rPr>
        <w:t>4.2 数据整理</w:t>
      </w:r>
    </w:p>
    <w:p w14:paraId="0BADF34C" w14:textId="56BA63AB" w:rsidR="0058033D" w:rsidRPr="0058033D" w:rsidRDefault="0058033D" w:rsidP="00E90058">
      <w:pPr>
        <w:ind w:firstLineChars="200" w:firstLine="48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下载的原始数据目录结构杂乱，脚本通过文件名前缀与目录名双重规则智能归类，按8:2划分训练集</w:t>
      </w:r>
      <w:r>
        <w:rPr>
          <w:rFonts w:eastAsiaTheme="minorHAnsi" w:hint="eastAsia"/>
          <w:sz w:val="24"/>
        </w:rPr>
        <w:t>和</w:t>
      </w:r>
      <w:r w:rsidRPr="0058033D">
        <w:rPr>
          <w:rFonts w:eastAsiaTheme="minorHAnsi"/>
          <w:sz w:val="24"/>
        </w:rPr>
        <w:t>验证集</w:t>
      </w:r>
      <w:r w:rsidR="00E90058">
        <w:rPr>
          <w:rFonts w:eastAsiaTheme="minorHAnsi" w:hint="eastAsia"/>
          <w:sz w:val="24"/>
        </w:rPr>
        <w:t>。</w:t>
      </w:r>
    </w:p>
    <w:p w14:paraId="2B5B4FED" w14:textId="62CA434C" w:rsidR="0058033D" w:rsidRPr="00E90058" w:rsidRDefault="0058033D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t>4.3 数据增强抑制过拟合</w:t>
      </w:r>
    </w:p>
    <w:p w14:paraId="6915FC1B" w14:textId="7F420A98" w:rsidR="0058033D" w:rsidRPr="0058033D" w:rsidRDefault="0058033D" w:rsidP="0058033D">
      <w:pPr>
        <w:ind w:firstLineChars="200" w:firstLine="480"/>
        <w:rPr>
          <w:rFonts w:eastAsiaTheme="minorHAnsi"/>
          <w:sz w:val="24"/>
        </w:rPr>
      </w:pPr>
      <w:r w:rsidRPr="0058033D">
        <w:rPr>
          <w:rFonts w:eastAsiaTheme="minorHAnsi"/>
          <w:sz w:val="24"/>
        </w:rPr>
        <w:t>训练时对图片做随机裁剪缩放、随机水平翻转、颜色抖动，相当于把8000 张图扩充成各种变体，让模型学到位置、方向、亮度无关的本质特征。</w:t>
      </w:r>
    </w:p>
    <w:p w14:paraId="79AC8CFC" w14:textId="77777777" w:rsidR="0058033D" w:rsidRDefault="0058033D" w:rsidP="00E90058">
      <w:pPr>
        <w:rPr>
          <w:rFonts w:eastAsiaTheme="minorHAnsi"/>
          <w:sz w:val="24"/>
        </w:rPr>
      </w:pPr>
    </w:p>
    <w:p w14:paraId="012B5389" w14:textId="77777777" w:rsidR="00E90058" w:rsidRPr="00E90058" w:rsidRDefault="00E90058" w:rsidP="00E90058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9" w:name="_Toc237952387"/>
      <w:r w:rsidRPr="00E90058">
        <w:rPr>
          <w:rFonts w:ascii="等线" w:eastAsia="等线" w:hAnsi="等线" w:cs="等线"/>
          <w:b/>
          <w:bCs/>
          <w:color w:val="auto"/>
          <w:sz w:val="36"/>
          <w:szCs w:val="36"/>
        </w:rPr>
        <w:lastRenderedPageBreak/>
        <w:t>5. 模型设计与实现</w:t>
      </w:r>
      <w:bookmarkEnd w:id="9"/>
    </w:p>
    <w:p w14:paraId="763065D7" w14:textId="275FC254" w:rsidR="00E90058" w:rsidRPr="00E90058" w:rsidRDefault="00E90058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t>5.1 网络结构</w:t>
      </w:r>
    </w:p>
    <w:p w14:paraId="39BFD65A" w14:textId="77777777" w:rsidR="00E90058" w:rsidRPr="00E90058" w:rsidRDefault="00E90058" w:rsidP="00E90058">
      <w:pPr>
        <w:rPr>
          <w:rFonts w:eastAsiaTheme="minorHAnsi"/>
          <w:sz w:val="24"/>
        </w:rPr>
      </w:pPr>
      <w:r w:rsidRPr="00E90058">
        <w:rPr>
          <w:rFonts w:eastAsiaTheme="minorHAnsi"/>
          <w:sz w:val="24"/>
        </w:rPr>
        <w:t>模型完全从零搭建，参数量约 29.6 万，输入 128×128 RGB 图像：</w:t>
      </w:r>
    </w:p>
    <w:tbl>
      <w:tblPr>
        <w:tblStyle w:val="ac"/>
        <w:tblW w:w="8642" w:type="dxa"/>
        <w:tblLayout w:type="fixed"/>
        <w:tblLook w:val="04A0" w:firstRow="1" w:lastRow="0" w:firstColumn="1" w:lastColumn="0" w:noHBand="0" w:noVBand="1"/>
      </w:tblPr>
      <w:tblGrid>
        <w:gridCol w:w="1271"/>
        <w:gridCol w:w="4447"/>
        <w:gridCol w:w="1530"/>
        <w:gridCol w:w="1394"/>
      </w:tblGrid>
      <w:tr w:rsidR="00E90058" w14:paraId="53441D7A" w14:textId="77777777" w:rsidTr="00E90058">
        <w:tc>
          <w:tcPr>
            <w:tcW w:w="1271" w:type="dxa"/>
          </w:tcPr>
          <w:p w14:paraId="401EA332" w14:textId="4B9D487A" w:rsidR="00E90058" w:rsidRPr="00E90058" w:rsidRDefault="00E90058" w:rsidP="00E90058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层</w:t>
            </w:r>
          </w:p>
        </w:tc>
        <w:tc>
          <w:tcPr>
            <w:tcW w:w="4447" w:type="dxa"/>
          </w:tcPr>
          <w:p w14:paraId="72678EA0" w14:textId="6BF2565F" w:rsidR="00E90058" w:rsidRPr="00E90058" w:rsidRDefault="00E90058" w:rsidP="00E90058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结构</w:t>
            </w:r>
          </w:p>
        </w:tc>
        <w:tc>
          <w:tcPr>
            <w:tcW w:w="1530" w:type="dxa"/>
          </w:tcPr>
          <w:p w14:paraId="09D78BAF" w14:textId="4AE8637C" w:rsidR="00E90058" w:rsidRPr="00E90058" w:rsidRDefault="00E90058" w:rsidP="00E90058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输出尺寸</w:t>
            </w:r>
          </w:p>
        </w:tc>
        <w:tc>
          <w:tcPr>
            <w:tcW w:w="1394" w:type="dxa"/>
          </w:tcPr>
          <w:p w14:paraId="2D168048" w14:textId="503D7851" w:rsidR="00E90058" w:rsidRPr="00E90058" w:rsidRDefault="00E90058" w:rsidP="00E90058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设计意图</w:t>
            </w:r>
          </w:p>
        </w:tc>
      </w:tr>
      <w:tr w:rsidR="00E90058" w14:paraId="75FEA2FF" w14:textId="77777777" w:rsidTr="00E90058">
        <w:tc>
          <w:tcPr>
            <w:tcW w:w="1271" w:type="dxa"/>
          </w:tcPr>
          <w:p w14:paraId="772BAA8F" w14:textId="613DA752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卷积块 1</w:t>
            </w:r>
          </w:p>
        </w:tc>
        <w:tc>
          <w:tcPr>
            <w:tcW w:w="4447" w:type="dxa"/>
          </w:tcPr>
          <w:p w14:paraId="613B1699" w14:textId="060A06B6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Conv(3→32)+BN+ReLU ×2, MaxPool</w:t>
            </w:r>
          </w:p>
        </w:tc>
        <w:tc>
          <w:tcPr>
            <w:tcW w:w="1530" w:type="dxa"/>
          </w:tcPr>
          <w:p w14:paraId="32DEE617" w14:textId="2867A2EB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64×64×32</w:t>
            </w:r>
          </w:p>
        </w:tc>
        <w:tc>
          <w:tcPr>
            <w:tcW w:w="1394" w:type="dxa"/>
          </w:tcPr>
          <w:p w14:paraId="2C2DD986" w14:textId="2AE1C6CC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提取底层边缘、纹理特征</w:t>
            </w:r>
          </w:p>
        </w:tc>
      </w:tr>
      <w:tr w:rsidR="00E90058" w14:paraId="1DD535D1" w14:textId="77777777" w:rsidTr="00E90058">
        <w:tc>
          <w:tcPr>
            <w:tcW w:w="1271" w:type="dxa"/>
          </w:tcPr>
          <w:p w14:paraId="44C00F1E" w14:textId="32944724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卷积块 2</w:t>
            </w:r>
          </w:p>
        </w:tc>
        <w:tc>
          <w:tcPr>
            <w:tcW w:w="4447" w:type="dxa"/>
          </w:tcPr>
          <w:p w14:paraId="1710BCC1" w14:textId="7D7A1168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Conv(32→64)+BN+ReLU ×2, MaxPool</w:t>
            </w:r>
          </w:p>
        </w:tc>
        <w:tc>
          <w:tcPr>
            <w:tcW w:w="1530" w:type="dxa"/>
          </w:tcPr>
          <w:p w14:paraId="7825FD32" w14:textId="4EFAC11C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32×32×64</w:t>
            </w:r>
          </w:p>
        </w:tc>
        <w:tc>
          <w:tcPr>
            <w:tcW w:w="1394" w:type="dxa"/>
          </w:tcPr>
          <w:p w14:paraId="646F5322" w14:textId="04CF329B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组合局部特征</w:t>
            </w:r>
          </w:p>
        </w:tc>
      </w:tr>
      <w:tr w:rsidR="00E90058" w14:paraId="130A19A2" w14:textId="77777777" w:rsidTr="00E90058">
        <w:tc>
          <w:tcPr>
            <w:tcW w:w="1271" w:type="dxa"/>
          </w:tcPr>
          <w:p w14:paraId="177E4D13" w14:textId="1BD51936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卷积块 3</w:t>
            </w:r>
          </w:p>
        </w:tc>
        <w:tc>
          <w:tcPr>
            <w:tcW w:w="4447" w:type="dxa"/>
          </w:tcPr>
          <w:p w14:paraId="635F8394" w14:textId="5934E93C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Conv(64→128)+BN+ReLU ×2, MaxPool</w:t>
            </w:r>
          </w:p>
        </w:tc>
        <w:tc>
          <w:tcPr>
            <w:tcW w:w="1530" w:type="dxa"/>
          </w:tcPr>
          <w:p w14:paraId="6247AF03" w14:textId="5DE47A9D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16×16×128</w:t>
            </w:r>
          </w:p>
        </w:tc>
        <w:tc>
          <w:tcPr>
            <w:tcW w:w="1394" w:type="dxa"/>
          </w:tcPr>
          <w:p w14:paraId="7311F5A8" w14:textId="2140AE61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高层语义特征</w:t>
            </w:r>
          </w:p>
        </w:tc>
      </w:tr>
      <w:tr w:rsidR="00E90058" w14:paraId="5AAB0A46" w14:textId="77777777" w:rsidTr="00E90058">
        <w:tc>
          <w:tcPr>
            <w:tcW w:w="1271" w:type="dxa"/>
          </w:tcPr>
          <w:p w14:paraId="0586090A" w14:textId="496E94CE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全局池化</w:t>
            </w:r>
          </w:p>
        </w:tc>
        <w:tc>
          <w:tcPr>
            <w:tcW w:w="4447" w:type="dxa"/>
          </w:tcPr>
          <w:p w14:paraId="0215660E" w14:textId="324F8D4F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AdaptiveAvgPool(1)</w:t>
            </w:r>
          </w:p>
        </w:tc>
        <w:tc>
          <w:tcPr>
            <w:tcW w:w="1530" w:type="dxa"/>
          </w:tcPr>
          <w:p w14:paraId="09F8DB04" w14:textId="30ECEDCF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128 维向量</w:t>
            </w:r>
          </w:p>
        </w:tc>
        <w:tc>
          <w:tcPr>
            <w:tcW w:w="1394" w:type="dxa"/>
          </w:tcPr>
          <w:p w14:paraId="2AF6D736" w14:textId="0C6BFD70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特征汇总，摆脱输入尺寸限制</w:t>
            </w:r>
          </w:p>
        </w:tc>
      </w:tr>
      <w:tr w:rsidR="00E90058" w14:paraId="367AD346" w14:textId="77777777" w:rsidTr="00E90058">
        <w:tc>
          <w:tcPr>
            <w:tcW w:w="1271" w:type="dxa"/>
          </w:tcPr>
          <w:p w14:paraId="6EB5FDF3" w14:textId="25E65FFF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分类头</w:t>
            </w:r>
          </w:p>
        </w:tc>
        <w:tc>
          <w:tcPr>
            <w:tcW w:w="4447" w:type="dxa"/>
          </w:tcPr>
          <w:p w14:paraId="56DC459E" w14:textId="11FD76DB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Dropout(0.5)→FC(128→64)→ReLU→FC(64→2)</w:t>
            </w:r>
          </w:p>
        </w:tc>
        <w:tc>
          <w:tcPr>
            <w:tcW w:w="1530" w:type="dxa"/>
          </w:tcPr>
          <w:p w14:paraId="5B679F6E" w14:textId="43C57265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2 维 logits</w:t>
            </w:r>
          </w:p>
        </w:tc>
        <w:tc>
          <w:tcPr>
            <w:tcW w:w="1394" w:type="dxa"/>
          </w:tcPr>
          <w:p w14:paraId="315C216B" w14:textId="08C2676F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输出猫/狗得分</w:t>
            </w:r>
          </w:p>
        </w:tc>
      </w:tr>
    </w:tbl>
    <w:p w14:paraId="4200EA3F" w14:textId="77777777" w:rsidR="00E90058" w:rsidRPr="00E90058" w:rsidRDefault="00E90058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t>5.2 训练配置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90058" w14:paraId="7DE8B9EC" w14:textId="77777777" w:rsidTr="00E90058">
        <w:tc>
          <w:tcPr>
            <w:tcW w:w="2765" w:type="dxa"/>
          </w:tcPr>
          <w:p w14:paraId="498023F8" w14:textId="4C7523FC" w:rsidR="00E90058" w:rsidRPr="00E90058" w:rsidRDefault="00E90058" w:rsidP="00E90058">
            <w:pPr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超参数</w:t>
            </w:r>
          </w:p>
        </w:tc>
        <w:tc>
          <w:tcPr>
            <w:tcW w:w="2765" w:type="dxa"/>
          </w:tcPr>
          <w:p w14:paraId="53F0AFB1" w14:textId="44F24AB8" w:rsidR="00E90058" w:rsidRPr="00E90058" w:rsidRDefault="00E90058" w:rsidP="00E90058">
            <w:pPr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取值</w:t>
            </w:r>
          </w:p>
        </w:tc>
        <w:tc>
          <w:tcPr>
            <w:tcW w:w="2766" w:type="dxa"/>
          </w:tcPr>
          <w:p w14:paraId="539107E5" w14:textId="1E295C52" w:rsidR="00E90058" w:rsidRPr="00E90058" w:rsidRDefault="00E90058" w:rsidP="00E90058">
            <w:pPr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说明</w:t>
            </w:r>
          </w:p>
        </w:tc>
      </w:tr>
      <w:tr w:rsidR="00E90058" w14:paraId="46C6B633" w14:textId="77777777" w:rsidTr="00E90058">
        <w:tc>
          <w:tcPr>
            <w:tcW w:w="2765" w:type="dxa"/>
          </w:tcPr>
          <w:p w14:paraId="64319BDA" w14:textId="33C789B6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优化器</w:t>
            </w:r>
          </w:p>
        </w:tc>
        <w:tc>
          <w:tcPr>
            <w:tcW w:w="2765" w:type="dxa"/>
          </w:tcPr>
          <w:p w14:paraId="5E34E39E" w14:textId="08FACF61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Adam，lr=1e-3</w:t>
            </w:r>
          </w:p>
        </w:tc>
        <w:tc>
          <w:tcPr>
            <w:tcW w:w="2766" w:type="dxa"/>
          </w:tcPr>
          <w:p w14:paraId="2E0D140B" w14:textId="18F281ED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SGD 的改进版，自适应学习率</w:t>
            </w:r>
          </w:p>
        </w:tc>
      </w:tr>
      <w:tr w:rsidR="00E90058" w14:paraId="20CC2D41" w14:textId="77777777" w:rsidTr="00E90058">
        <w:tc>
          <w:tcPr>
            <w:tcW w:w="2765" w:type="dxa"/>
          </w:tcPr>
          <w:p w14:paraId="504891F3" w14:textId="2A6F11BA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正则化</w:t>
            </w:r>
          </w:p>
        </w:tc>
        <w:tc>
          <w:tcPr>
            <w:tcW w:w="2765" w:type="dxa"/>
          </w:tcPr>
          <w:p w14:paraId="0B1405CD" w14:textId="0207E1FE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weight_decay=1e-4</w:t>
            </w:r>
          </w:p>
        </w:tc>
        <w:tc>
          <w:tcPr>
            <w:tcW w:w="2766" w:type="dxa"/>
          </w:tcPr>
          <w:p w14:paraId="1A2F39E1" w14:textId="03758373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L2 正则化，抑制过拟合</w:t>
            </w:r>
          </w:p>
        </w:tc>
      </w:tr>
      <w:tr w:rsidR="00E90058" w14:paraId="53A31ECE" w14:textId="77777777" w:rsidTr="00E90058">
        <w:tc>
          <w:tcPr>
            <w:tcW w:w="2765" w:type="dxa"/>
          </w:tcPr>
          <w:p w14:paraId="53F0D926" w14:textId="4E4092C5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损失函数</w:t>
            </w:r>
          </w:p>
        </w:tc>
        <w:tc>
          <w:tcPr>
            <w:tcW w:w="2765" w:type="dxa"/>
          </w:tcPr>
          <w:p w14:paraId="59C76C08" w14:textId="1E4B5EAF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CrossEntropyLoss</w:t>
            </w:r>
          </w:p>
        </w:tc>
        <w:tc>
          <w:tcPr>
            <w:tcW w:w="2766" w:type="dxa"/>
          </w:tcPr>
          <w:p w14:paraId="528857F4" w14:textId="4C7C22EF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分类任务标准损失</w:t>
            </w:r>
          </w:p>
        </w:tc>
      </w:tr>
      <w:tr w:rsidR="00E90058" w14:paraId="34DC9FFD" w14:textId="77777777" w:rsidTr="00E90058">
        <w:tc>
          <w:tcPr>
            <w:tcW w:w="2765" w:type="dxa"/>
          </w:tcPr>
          <w:p w14:paraId="33E1A5A5" w14:textId="51550FFA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批大小</w:t>
            </w:r>
          </w:p>
        </w:tc>
        <w:tc>
          <w:tcPr>
            <w:tcW w:w="2765" w:type="dxa"/>
          </w:tcPr>
          <w:p w14:paraId="729C787D" w14:textId="4752CBE7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64</w:t>
            </w:r>
          </w:p>
        </w:tc>
        <w:tc>
          <w:tcPr>
            <w:tcW w:w="2766" w:type="dxa"/>
          </w:tcPr>
          <w:p w14:paraId="77C75389" w14:textId="4E652DD7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显存与收敛速度的平衡</w:t>
            </w:r>
          </w:p>
        </w:tc>
      </w:tr>
      <w:tr w:rsidR="00E90058" w14:paraId="1C296564" w14:textId="77777777" w:rsidTr="00E90058">
        <w:tc>
          <w:tcPr>
            <w:tcW w:w="2765" w:type="dxa"/>
          </w:tcPr>
          <w:p w14:paraId="0EF27213" w14:textId="1A9C718A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训练轮数</w:t>
            </w:r>
          </w:p>
        </w:tc>
        <w:tc>
          <w:tcPr>
            <w:tcW w:w="2765" w:type="dxa"/>
          </w:tcPr>
          <w:p w14:paraId="060EE91F" w14:textId="02B52390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12</w:t>
            </w:r>
          </w:p>
        </w:tc>
        <w:tc>
          <w:tcPr>
            <w:tcW w:w="2766" w:type="dxa"/>
          </w:tcPr>
          <w:p w14:paraId="0511EFCE" w14:textId="225B9543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每轮约 40 秒</w:t>
            </w:r>
          </w:p>
        </w:tc>
      </w:tr>
      <w:tr w:rsidR="00E90058" w14:paraId="1E89CC1F" w14:textId="77777777" w:rsidTr="00E90058">
        <w:tc>
          <w:tcPr>
            <w:tcW w:w="2765" w:type="dxa"/>
          </w:tcPr>
          <w:p w14:paraId="7B235F9A" w14:textId="2E79F43F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学习率调度</w:t>
            </w:r>
          </w:p>
        </w:tc>
        <w:tc>
          <w:tcPr>
            <w:tcW w:w="2765" w:type="dxa"/>
          </w:tcPr>
          <w:p w14:paraId="17179294" w14:textId="179BE49D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ReduceLROnPlateau</w:t>
            </w:r>
          </w:p>
        </w:tc>
        <w:tc>
          <w:tcPr>
            <w:tcW w:w="2766" w:type="dxa"/>
          </w:tcPr>
          <w:p w14:paraId="7E5F0683" w14:textId="529E18B3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验证损失不降时自动减半</w:t>
            </w:r>
          </w:p>
        </w:tc>
      </w:tr>
    </w:tbl>
    <w:p w14:paraId="6949A153" w14:textId="3B4E881C" w:rsidR="00E90058" w:rsidRDefault="00E90058" w:rsidP="00E90058">
      <w:pPr>
        <w:ind w:firstLineChars="200" w:firstLine="480"/>
        <w:rPr>
          <w:rFonts w:eastAsiaTheme="minorHAnsi"/>
          <w:sz w:val="24"/>
        </w:rPr>
      </w:pPr>
      <w:r w:rsidRPr="00E90058">
        <w:rPr>
          <w:rFonts w:eastAsiaTheme="minorHAnsi"/>
          <w:sz w:val="24"/>
        </w:rPr>
        <w:t>采用“验证准确率创新高才保存”策略（而非保存最后一轮），保证产出的</w:t>
      </w:r>
      <w:r w:rsidRPr="00E90058">
        <w:rPr>
          <w:rFonts w:eastAsiaTheme="minorHAnsi"/>
          <w:sz w:val="24"/>
        </w:rPr>
        <w:lastRenderedPageBreak/>
        <w:t>模型始终是训练全程的最佳版本。</w:t>
      </w:r>
    </w:p>
    <w:p w14:paraId="7EE21771" w14:textId="774395EC" w:rsidR="00BB0A6B" w:rsidRDefault="00BB0A6B" w:rsidP="00E90058">
      <w:pPr>
        <w:rPr>
          <w:rFonts w:eastAsiaTheme="minorHAnsi" w:hint="eastAsia"/>
          <w:sz w:val="24"/>
        </w:rPr>
      </w:pPr>
    </w:p>
    <w:p w14:paraId="4F86971C" w14:textId="77777777" w:rsidR="00E90058" w:rsidRPr="00E90058" w:rsidRDefault="00E90058" w:rsidP="00E90058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10" w:name="_Toc237952388"/>
      <w:r w:rsidRPr="00E90058">
        <w:rPr>
          <w:rFonts w:ascii="等线" w:eastAsia="等线" w:hAnsi="等线" w:cs="等线"/>
          <w:b/>
          <w:bCs/>
          <w:color w:val="auto"/>
          <w:sz w:val="36"/>
          <w:szCs w:val="36"/>
        </w:rPr>
        <w:t>6. 训练过程与结果分析</w:t>
      </w:r>
      <w:bookmarkEnd w:id="10"/>
    </w:p>
    <w:p w14:paraId="795FED74" w14:textId="49B17CB1" w:rsidR="00E90058" w:rsidRDefault="00E90058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t>6.1 训练日志</w:t>
      </w:r>
    </w:p>
    <w:p w14:paraId="6592B7D3" w14:textId="7B2EC151" w:rsidR="00E90058" w:rsidRDefault="00E90058" w:rsidP="00E90058">
      <w:pPr>
        <w:ind w:firstLineChars="200" w:firstLine="480"/>
        <w:rPr>
          <w:rFonts w:eastAsiaTheme="minorHAnsi"/>
          <w:sz w:val="24"/>
        </w:rPr>
      </w:pPr>
      <w:r w:rsidRPr="00E90058">
        <w:rPr>
          <w:rFonts w:eastAsiaTheme="minorHAnsi"/>
          <w:sz w:val="24"/>
        </w:rPr>
        <w:t>训练loss从0.65稳步降至0.37，准确率从62%升至84%，全程 12 轮约 8.5 分钟。训练曲线自动保存为 outputs/training_curves.png。</w:t>
      </w:r>
    </w:p>
    <w:p w14:paraId="1A0819F2" w14:textId="20AB876E" w:rsidR="00E90058" w:rsidRPr="00E90058" w:rsidRDefault="00BB0A6B" w:rsidP="00E90058">
      <w:pPr>
        <w:rPr>
          <w:rFonts w:eastAsiaTheme="minorHAnsi"/>
          <w:sz w:val="24"/>
        </w:rPr>
      </w:pPr>
      <w:r>
        <w:rPr>
          <w:noProof/>
        </w:rPr>
        <w:drawing>
          <wp:inline distT="0" distB="0" distL="0" distR="0" wp14:anchorId="6EE41D38" wp14:editId="6F774034">
            <wp:extent cx="5265420" cy="2103120"/>
            <wp:effectExtent l="0" t="0" r="0" b="0"/>
            <wp:docPr id="593003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082C" w14:textId="77777777" w:rsidR="00E90058" w:rsidRPr="00E90058" w:rsidRDefault="00E90058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t>6.2 最终结果</w:t>
      </w:r>
    </w:p>
    <w:p w14:paraId="317D56C1" w14:textId="77777777" w:rsidR="00E90058" w:rsidRPr="00E90058" w:rsidRDefault="00E90058" w:rsidP="00E90058">
      <w:pPr>
        <w:rPr>
          <w:rFonts w:eastAsiaTheme="minorHAnsi"/>
          <w:sz w:val="24"/>
        </w:rPr>
      </w:pPr>
      <w:r w:rsidRPr="00E90058">
        <w:rPr>
          <w:rFonts w:eastAsiaTheme="minorHAnsi"/>
          <w:sz w:val="24"/>
        </w:rPr>
        <w:t>在 2007 张从未参与训练的验证集上评估：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90058" w14:paraId="4BD19527" w14:textId="77777777" w:rsidTr="00E90058">
        <w:tc>
          <w:tcPr>
            <w:tcW w:w="4148" w:type="dxa"/>
          </w:tcPr>
          <w:p w14:paraId="656249ED" w14:textId="703F4BE0" w:rsidR="00E90058" w:rsidRPr="00E90058" w:rsidRDefault="00E90058" w:rsidP="00E90058">
            <w:pPr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指标</w:t>
            </w:r>
          </w:p>
        </w:tc>
        <w:tc>
          <w:tcPr>
            <w:tcW w:w="4148" w:type="dxa"/>
          </w:tcPr>
          <w:p w14:paraId="06BAEAE2" w14:textId="474ED0E0" w:rsidR="00E90058" w:rsidRPr="00E90058" w:rsidRDefault="00E90058" w:rsidP="00E90058">
            <w:pPr>
              <w:rPr>
                <w:rFonts w:eastAsiaTheme="minorHAnsi"/>
                <w:b/>
                <w:bCs/>
                <w:sz w:val="24"/>
              </w:rPr>
            </w:pPr>
            <w:r w:rsidRPr="00E90058">
              <w:rPr>
                <w:b/>
                <w:bCs/>
              </w:rPr>
              <w:t>结果</w:t>
            </w:r>
          </w:p>
        </w:tc>
      </w:tr>
      <w:tr w:rsidR="00E90058" w14:paraId="64CF51BF" w14:textId="77777777" w:rsidTr="00E90058">
        <w:tc>
          <w:tcPr>
            <w:tcW w:w="4148" w:type="dxa"/>
          </w:tcPr>
          <w:p w14:paraId="4253C3B9" w14:textId="35B00EFF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整体准确率</w:t>
            </w:r>
          </w:p>
        </w:tc>
        <w:tc>
          <w:tcPr>
            <w:tcW w:w="4148" w:type="dxa"/>
          </w:tcPr>
          <w:p w14:paraId="22885FC8" w14:textId="3E3C1C83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rPr>
                <w:b/>
                <w:bCs/>
              </w:rPr>
              <w:t>84.3%</w:t>
            </w:r>
            <w:r>
              <w:t>（1692/2007）</w:t>
            </w:r>
          </w:p>
        </w:tc>
      </w:tr>
      <w:tr w:rsidR="00E90058" w14:paraId="0FCA74F2" w14:textId="77777777" w:rsidTr="00E90058">
        <w:tc>
          <w:tcPr>
            <w:tcW w:w="4148" w:type="dxa"/>
          </w:tcPr>
          <w:p w14:paraId="00800147" w14:textId="231E9932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猫识别率</w:t>
            </w:r>
          </w:p>
        </w:tc>
        <w:tc>
          <w:tcPr>
            <w:tcW w:w="4148" w:type="dxa"/>
          </w:tcPr>
          <w:p w14:paraId="49BDC20E" w14:textId="67E7D134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rPr>
                <w:b/>
                <w:bCs/>
              </w:rPr>
              <w:t>94.5%</w:t>
            </w:r>
            <w:r>
              <w:t>（948/1003）</w:t>
            </w:r>
          </w:p>
        </w:tc>
      </w:tr>
      <w:tr w:rsidR="00E90058" w14:paraId="768C5332" w14:textId="77777777" w:rsidTr="00E90058">
        <w:tc>
          <w:tcPr>
            <w:tcW w:w="4148" w:type="dxa"/>
          </w:tcPr>
          <w:p w14:paraId="64F52F65" w14:textId="4351A104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t>狗识别率</w:t>
            </w:r>
          </w:p>
        </w:tc>
        <w:tc>
          <w:tcPr>
            <w:tcW w:w="4148" w:type="dxa"/>
          </w:tcPr>
          <w:p w14:paraId="2D281A79" w14:textId="2D9AEA39" w:rsidR="00E90058" w:rsidRDefault="00E90058" w:rsidP="00E90058">
            <w:pPr>
              <w:rPr>
                <w:rFonts w:eastAsiaTheme="minorHAnsi"/>
                <w:sz w:val="24"/>
              </w:rPr>
            </w:pPr>
            <w:r>
              <w:rPr>
                <w:b/>
                <w:bCs/>
              </w:rPr>
              <w:t>74.1%</w:t>
            </w:r>
            <w:r>
              <w:t>（744/1004）</w:t>
            </w:r>
          </w:p>
        </w:tc>
      </w:tr>
    </w:tbl>
    <w:p w14:paraId="14133405" w14:textId="77777777" w:rsidR="00E90058" w:rsidRPr="00E90058" w:rsidRDefault="00E90058" w:rsidP="00E90058">
      <w:pPr>
        <w:rPr>
          <w:rFonts w:eastAsiaTheme="minorHAnsi"/>
          <w:b/>
          <w:bCs/>
          <w:sz w:val="24"/>
        </w:rPr>
      </w:pPr>
      <w:r w:rsidRPr="00E90058">
        <w:rPr>
          <w:rFonts w:eastAsiaTheme="minorHAnsi"/>
          <w:b/>
          <w:bCs/>
          <w:sz w:val="24"/>
        </w:rPr>
        <w:t>6.3 结果分析与问题发现</w:t>
      </w:r>
    </w:p>
    <w:p w14:paraId="3FBF6095" w14:textId="3AC763AB" w:rsidR="00E90058" w:rsidRPr="00E90058" w:rsidRDefault="00E90058" w:rsidP="00E90058">
      <w:pPr>
        <w:ind w:firstLineChars="200" w:firstLine="480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1、</w:t>
      </w:r>
      <w:r w:rsidRPr="00E90058">
        <w:rPr>
          <w:rFonts w:eastAsiaTheme="minorHAnsi"/>
          <w:sz w:val="24"/>
        </w:rPr>
        <w:t>“偏猫”现象：模型对狗的识别明显弱于猫。分析原因有二：一是狗品种</w:t>
      </w:r>
      <w:r w:rsidRPr="00E90058">
        <w:rPr>
          <w:rFonts w:eastAsiaTheme="minorHAnsi"/>
          <w:sz w:val="24"/>
        </w:rPr>
        <w:lastRenderedPageBreak/>
        <w:t>间长相差异极大，类内差异大于猫，小网络更难学全；二是训练保存策略以总准确率为准，天然偏向易学的猫类</w:t>
      </w:r>
      <w:r>
        <w:rPr>
          <w:rFonts w:eastAsiaTheme="minorHAnsi" w:hint="eastAsia"/>
          <w:sz w:val="24"/>
        </w:rPr>
        <w:t>，</w:t>
      </w:r>
      <w:r w:rsidRPr="00E90058">
        <w:rPr>
          <w:rFonts w:eastAsiaTheme="minorHAnsi"/>
          <w:sz w:val="24"/>
        </w:rPr>
        <w:t>这是后续优化的重点方向。</w:t>
      </w:r>
    </w:p>
    <w:p w14:paraId="2BE919E2" w14:textId="294B44E4" w:rsidR="00E90058" w:rsidRPr="00E90058" w:rsidRDefault="00E90058" w:rsidP="00E90058">
      <w:pPr>
        <w:ind w:firstLineChars="200" w:firstLine="480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2、</w:t>
      </w:r>
      <w:r w:rsidRPr="00E90058">
        <w:rPr>
          <w:rFonts w:eastAsiaTheme="minorHAnsi"/>
          <w:sz w:val="24"/>
        </w:rPr>
        <w:t>验证曲线震荡：验证损失在第 10 轮出现明显回弹后又在第 12 轮创新高，说明小模型 + 固定学习率存在收敛震荡。这也印证了“以历史最佳模型为准”策略的必要性。</w:t>
      </w:r>
    </w:p>
    <w:p w14:paraId="2892C034" w14:textId="1479FE70" w:rsidR="00E90058" w:rsidRPr="00E90058" w:rsidRDefault="00E90058" w:rsidP="00E90058">
      <w:pPr>
        <w:ind w:firstLineChars="200" w:firstLine="480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3、</w:t>
      </w:r>
      <w:r w:rsidRPr="00E90058">
        <w:rPr>
          <w:rFonts w:eastAsiaTheme="minorHAnsi"/>
          <w:sz w:val="24"/>
        </w:rPr>
        <w:t>优化方向：增加训练轮数、加深网络或引入迁移学习，均可进一步提升。</w:t>
      </w:r>
    </w:p>
    <w:p w14:paraId="6EE78C51" w14:textId="77777777" w:rsidR="00E90058" w:rsidRDefault="00E90058" w:rsidP="00E90058">
      <w:pPr>
        <w:rPr>
          <w:rFonts w:eastAsiaTheme="minorHAnsi"/>
          <w:sz w:val="24"/>
        </w:rPr>
      </w:pPr>
    </w:p>
    <w:p w14:paraId="6F23CEAA" w14:textId="5E690E51" w:rsidR="002B13F3" w:rsidRDefault="002B13F3" w:rsidP="002B13F3">
      <w:pPr>
        <w:pStyle w:val="2"/>
        <w:rPr>
          <w:rFonts w:ascii="等线" w:eastAsia="等线" w:hAnsi="等线" w:cs="等线"/>
          <w:b/>
          <w:bCs/>
          <w:color w:val="auto"/>
          <w:sz w:val="36"/>
          <w:szCs w:val="36"/>
        </w:rPr>
      </w:pPr>
      <w:bookmarkStart w:id="11" w:name="_Toc237952389"/>
      <w:r>
        <w:rPr>
          <w:rFonts w:ascii="等线" w:eastAsia="等线" w:hAnsi="等线" w:cs="等线" w:hint="eastAsia"/>
          <w:b/>
          <w:bCs/>
          <w:color w:val="auto"/>
          <w:sz w:val="36"/>
          <w:szCs w:val="36"/>
        </w:rPr>
        <w:t>7</w:t>
      </w:r>
      <w:r w:rsidRPr="002B13F3">
        <w:rPr>
          <w:rFonts w:ascii="等线" w:eastAsia="等线" w:hAnsi="等线" w:cs="等线"/>
          <w:b/>
          <w:bCs/>
          <w:color w:val="auto"/>
          <w:sz w:val="36"/>
          <w:szCs w:val="36"/>
        </w:rPr>
        <w:t>. 项目总结</w:t>
      </w:r>
      <w:bookmarkEnd w:id="11"/>
    </w:p>
    <w:p w14:paraId="7A1D03B7" w14:textId="243C255F" w:rsidR="000D2FDA" w:rsidRPr="000D2FDA" w:rsidRDefault="000D2FDA" w:rsidP="000D2FDA">
      <w:pPr>
        <w:rPr>
          <w:b/>
          <w:bCs/>
          <w:sz w:val="24"/>
        </w:rPr>
      </w:pPr>
      <w:r w:rsidRPr="000D2FDA">
        <w:rPr>
          <w:rFonts w:hint="eastAsia"/>
          <w:b/>
          <w:bCs/>
          <w:sz w:val="24"/>
        </w:rPr>
        <w:t>7.1项目亮点</w:t>
      </w:r>
    </w:p>
    <w:p w14:paraId="194B3DF1" w14:textId="35A46988" w:rsidR="002B13F3" w:rsidRPr="002B13F3" w:rsidRDefault="002B13F3" w:rsidP="000D2FDA">
      <w:pPr>
        <w:ind w:firstLineChars="100" w:firstLine="240"/>
        <w:rPr>
          <w:rFonts w:eastAsiaTheme="minorHAnsi"/>
          <w:sz w:val="24"/>
        </w:rPr>
      </w:pPr>
      <w:r w:rsidRPr="002B13F3">
        <w:rPr>
          <w:rFonts w:eastAsiaTheme="minorHAnsi"/>
          <w:sz w:val="24"/>
        </w:rPr>
        <w:t>闭环完整：从理论到代码到实验数据，全部打通；</w:t>
      </w:r>
    </w:p>
    <w:p w14:paraId="76940018" w14:textId="77777777" w:rsidR="002B13F3" w:rsidRPr="002B13F3" w:rsidRDefault="002B13F3" w:rsidP="000D2FDA">
      <w:pPr>
        <w:ind w:firstLineChars="100" w:firstLine="240"/>
        <w:rPr>
          <w:rFonts w:eastAsiaTheme="minorHAnsi"/>
          <w:sz w:val="24"/>
        </w:rPr>
      </w:pPr>
      <w:r w:rsidRPr="002B13F3">
        <w:rPr>
          <w:rFonts w:eastAsiaTheme="minorHAnsi"/>
          <w:sz w:val="24"/>
        </w:rPr>
        <w:t>全自动数据管线：一条命令完成下载、解压、归类、划分，可复现性强；</w:t>
      </w:r>
    </w:p>
    <w:p w14:paraId="26D485BE" w14:textId="4870B712" w:rsidR="002B13F3" w:rsidRPr="002B13F3" w:rsidRDefault="002B13F3" w:rsidP="000D2FDA">
      <w:pPr>
        <w:ind w:firstLineChars="100" w:firstLine="240"/>
        <w:rPr>
          <w:rFonts w:eastAsiaTheme="minorHAnsi"/>
          <w:sz w:val="24"/>
        </w:rPr>
      </w:pPr>
      <w:r w:rsidRPr="002B13F3">
        <w:rPr>
          <w:rFonts w:eastAsiaTheme="minorHAnsi"/>
          <w:sz w:val="24"/>
        </w:rPr>
        <w:t>手写网络+可解释设计：每个组件都能在学习摘要中找到对应理论，训练结果反哺对理论的理解；</w:t>
      </w:r>
    </w:p>
    <w:p w14:paraId="421B8897" w14:textId="77777777" w:rsidR="002B13F3" w:rsidRPr="002B13F3" w:rsidRDefault="002B13F3" w:rsidP="000D2FDA">
      <w:pPr>
        <w:ind w:firstLineChars="100" w:firstLine="240"/>
        <w:rPr>
          <w:rFonts w:eastAsiaTheme="minorHAnsi"/>
          <w:sz w:val="24"/>
        </w:rPr>
      </w:pPr>
      <w:r w:rsidRPr="002B13F3">
        <w:rPr>
          <w:rFonts w:eastAsiaTheme="minorHAnsi"/>
          <w:sz w:val="24"/>
        </w:rPr>
        <w:t>工程细节到位：最优模型自动保存、学习率调度、随机种子固定、训练曲线可视化、批量预测与置信度输出；</w:t>
      </w:r>
    </w:p>
    <w:p w14:paraId="3553D608" w14:textId="77777777" w:rsidR="002B13F3" w:rsidRPr="002B13F3" w:rsidRDefault="002B13F3" w:rsidP="002B13F3">
      <w:pPr>
        <w:rPr>
          <w:rFonts w:eastAsiaTheme="minorHAnsi"/>
          <w:sz w:val="24"/>
        </w:rPr>
      </w:pPr>
      <w:r w:rsidRPr="002B13F3">
        <w:rPr>
          <w:rFonts w:eastAsiaTheme="minorHAnsi"/>
          <w:sz w:val="24"/>
        </w:rPr>
        <w:t>协作规范：全程使用 Git/GitHub 分支与 Pull Request 协作，分工清晰、可追溯。</w:t>
      </w:r>
    </w:p>
    <w:p w14:paraId="2B475F64" w14:textId="10518D36" w:rsidR="002B13F3" w:rsidRDefault="000D2FDA" w:rsidP="002B13F3">
      <w:pPr>
        <w:rPr>
          <w:rFonts w:eastAsiaTheme="minorHAnsi"/>
          <w:b/>
          <w:bCs/>
          <w:sz w:val="24"/>
        </w:rPr>
      </w:pPr>
      <w:r w:rsidRPr="000D2FDA">
        <w:rPr>
          <w:rFonts w:eastAsiaTheme="minorHAnsi" w:hint="eastAsia"/>
          <w:b/>
          <w:bCs/>
          <w:sz w:val="24"/>
        </w:rPr>
        <w:t>7.2</w:t>
      </w:r>
      <w:r w:rsidR="002B13F3" w:rsidRPr="000D2FDA">
        <w:rPr>
          <w:rFonts w:eastAsiaTheme="minorHAnsi"/>
          <w:b/>
          <w:bCs/>
          <w:sz w:val="24"/>
        </w:rPr>
        <w:t>学习收获与反思</w:t>
      </w:r>
    </w:p>
    <w:p w14:paraId="41AC3659" w14:textId="3499CBAD" w:rsidR="000D2FDA" w:rsidRPr="000D2FDA" w:rsidRDefault="000D2FDA" w:rsidP="000D2FDA">
      <w:pPr>
        <w:ind w:firstLineChars="200" w:firstLine="480"/>
        <w:rPr>
          <w:rFonts w:eastAsiaTheme="minorHAnsi"/>
          <w:sz w:val="24"/>
        </w:rPr>
      </w:pPr>
      <w:r w:rsidRPr="000D2FDA">
        <w:rPr>
          <w:rFonts w:eastAsiaTheme="minorHAnsi"/>
          <w:sz w:val="24"/>
        </w:rPr>
        <w:lastRenderedPageBreak/>
        <w:t>回顾整个项目，课堂上学的卷积、标准化、正则化等概念，从笔记里的公式推导，变成了网络结构中真实生效的代码，并且能在训练结果上直观看到它们的作用</w:t>
      </w:r>
      <w:r>
        <w:rPr>
          <w:rFonts w:eastAsiaTheme="minorHAnsi" w:hint="eastAsia"/>
          <w:sz w:val="24"/>
        </w:rPr>
        <w:t>，</w:t>
      </w:r>
      <w:r w:rsidRPr="000D2FDA">
        <w:rPr>
          <w:rFonts w:eastAsiaTheme="minorHAnsi"/>
          <w:sz w:val="24"/>
        </w:rPr>
        <w:t>这种学以致用的闭环，是本次项目最大的收获之一。</w:t>
      </w:r>
    </w:p>
    <w:p w14:paraId="06ADCC14" w14:textId="0B278338" w:rsidR="000D2FDA" w:rsidRPr="000D2FDA" w:rsidRDefault="000D2FDA" w:rsidP="000D2FDA">
      <w:pPr>
        <w:ind w:firstLineChars="200" w:firstLine="480"/>
        <w:rPr>
          <w:rFonts w:eastAsiaTheme="minorHAnsi"/>
          <w:sz w:val="24"/>
        </w:rPr>
      </w:pPr>
      <w:r w:rsidRPr="000D2FDA">
        <w:rPr>
          <w:rFonts w:eastAsiaTheme="minorHAnsi"/>
          <w:sz w:val="24"/>
        </w:rPr>
        <w:t>训练过程也让我们对模型学习有了更直观的认识。随着训练轮次的增加，模型准确率从初期的 60% 左右逐步提升到 84% 以上，中间虽然出现过波动，但这也让我们理解了训练中的收敛与震荡现象，以及调整学习率等策略的意义。此外，分项统计结果还暴露出模型对狗的识别明显弱于猫，这提醒我们评价模型不能只看总体指标，还要关注各类别的表现差异。</w:t>
      </w:r>
    </w:p>
    <w:p w14:paraId="4A5FCB51" w14:textId="06CD8358" w:rsidR="002B13F3" w:rsidRPr="002B13F3" w:rsidRDefault="000D2FDA" w:rsidP="000D2FDA">
      <w:pPr>
        <w:ind w:firstLineChars="200" w:firstLine="480"/>
        <w:rPr>
          <w:rFonts w:eastAsiaTheme="minorHAnsi"/>
          <w:sz w:val="24"/>
        </w:rPr>
      </w:pPr>
      <w:r w:rsidRPr="000D2FDA">
        <w:rPr>
          <w:rFonts w:eastAsiaTheme="minorHAnsi"/>
          <w:sz w:val="24"/>
        </w:rPr>
        <w:t>在协作层面，小组全程使用版本管理工具配合分支与合并请求来规范流程，代码与文档分工明确、进度可追溯。通过这次实践，每位成员都体会到：把原理讲清楚、把代码写出来、把心得沉淀成笔记，三者结合才是真正掌握一个知识点。</w:t>
      </w:r>
    </w:p>
    <w:sectPr w:rsidR="002B13F3" w:rsidRPr="002B13F3">
      <w:footerReference w:type="default" r:id="rId2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43F3D" w14:textId="77777777" w:rsidR="00B306AD" w:rsidRDefault="00B306AD">
      <w:pPr>
        <w:spacing w:line="240" w:lineRule="auto"/>
      </w:pPr>
      <w:r>
        <w:separator/>
      </w:r>
    </w:p>
  </w:endnote>
  <w:endnote w:type="continuationSeparator" w:id="0">
    <w:p w14:paraId="6AAC75AB" w14:textId="77777777" w:rsidR="00B306AD" w:rsidRDefault="00B30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8B2B" w14:textId="77777777" w:rsidR="00DD22DC" w:rsidRDefault="00DD22D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75BC4" w14:textId="77777777" w:rsidR="00DD22DC" w:rsidRDefault="00DD22DC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144DE" w14:textId="77777777" w:rsidR="00DD22DC" w:rsidRDefault="00DD22DC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1131854"/>
    </w:sdtPr>
    <w:sdtContent>
      <w:p w14:paraId="473A693E" w14:textId="77777777" w:rsidR="00DD22DC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6E45C52" w14:textId="77777777" w:rsidR="00DD22DC" w:rsidRDefault="00DD22D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E58B1" w14:textId="77777777" w:rsidR="00B306AD" w:rsidRDefault="00B306AD">
      <w:pPr>
        <w:spacing w:after="0"/>
      </w:pPr>
      <w:r>
        <w:separator/>
      </w:r>
    </w:p>
  </w:footnote>
  <w:footnote w:type="continuationSeparator" w:id="0">
    <w:p w14:paraId="687351FB" w14:textId="77777777" w:rsidR="00B306AD" w:rsidRDefault="00B306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CE810" w14:textId="77777777" w:rsidR="00DD22DC" w:rsidRDefault="00DD22D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DE176" w14:textId="77777777" w:rsidR="00DD22DC" w:rsidRDefault="00DD22D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C0431" w14:textId="77777777" w:rsidR="00DD22DC" w:rsidRDefault="00DD22D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0F3"/>
    <w:multiLevelType w:val="multilevel"/>
    <w:tmpl w:val="4B24111E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68B0B3F"/>
    <w:multiLevelType w:val="multilevel"/>
    <w:tmpl w:val="66CAAA1A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2DC7C84"/>
    <w:multiLevelType w:val="multilevel"/>
    <w:tmpl w:val="2F901644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3F77453"/>
    <w:multiLevelType w:val="hybridMultilevel"/>
    <w:tmpl w:val="2784403A"/>
    <w:lvl w:ilvl="0" w:tplc="B5E6D39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7230FD7"/>
    <w:multiLevelType w:val="hybridMultilevel"/>
    <w:tmpl w:val="D4CACD0E"/>
    <w:lvl w:ilvl="0" w:tplc="1E3689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7BF3F67"/>
    <w:multiLevelType w:val="multilevel"/>
    <w:tmpl w:val="175216FE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A4C01B7"/>
    <w:multiLevelType w:val="multilevel"/>
    <w:tmpl w:val="0F627DAE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480"/>
      </w:pPr>
      <w:rPr>
        <w:rFonts w:ascii="Times New Roman" w:hAnsi="Times New Roman" w:cs="Times New Roman" w:hint="default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480"/>
      </w:pPr>
      <w:rPr>
        <w:rFonts w:ascii="Times New Roman" w:hAnsi="Times New Roman" w:cs="Times New Roman" w:hint="default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480"/>
      </w:pPr>
      <w:rPr>
        <w:rFonts w:ascii="Times New Roman" w:hAnsi="Times New Roman" w:cs="Times New Roman" w:hint="default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480"/>
      </w:pPr>
      <w:rPr>
        <w:rFonts w:ascii="Times New Roman" w:hAnsi="Times New Roman" w:cs="Times New Roman" w:hint="default"/>
      </w:rPr>
    </w:lvl>
  </w:abstractNum>
  <w:num w:numId="1" w16cid:durableId="1260524804">
    <w:abstractNumId w:val="5"/>
  </w:num>
  <w:num w:numId="2" w16cid:durableId="515271475">
    <w:abstractNumId w:val="3"/>
  </w:num>
  <w:num w:numId="3" w16cid:durableId="1936135899">
    <w:abstractNumId w:val="4"/>
  </w:num>
  <w:num w:numId="4" w16cid:durableId="1033194954">
    <w:abstractNumId w:val="2"/>
  </w:num>
  <w:num w:numId="5" w16cid:durableId="17142291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06422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6209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6AD"/>
    <w:rsid w:val="00087566"/>
    <w:rsid w:val="000B7831"/>
    <w:rsid w:val="000D2FDA"/>
    <w:rsid w:val="00116A12"/>
    <w:rsid w:val="00120721"/>
    <w:rsid w:val="00136FD8"/>
    <w:rsid w:val="001574AD"/>
    <w:rsid w:val="001A46D4"/>
    <w:rsid w:val="001B6449"/>
    <w:rsid w:val="0022647F"/>
    <w:rsid w:val="00283AE4"/>
    <w:rsid w:val="002853E4"/>
    <w:rsid w:val="002B13F3"/>
    <w:rsid w:val="00300E6C"/>
    <w:rsid w:val="0030236F"/>
    <w:rsid w:val="00326201"/>
    <w:rsid w:val="003420E2"/>
    <w:rsid w:val="00370C34"/>
    <w:rsid w:val="003B41AD"/>
    <w:rsid w:val="004E24DB"/>
    <w:rsid w:val="0058033D"/>
    <w:rsid w:val="006131D9"/>
    <w:rsid w:val="007E0EC8"/>
    <w:rsid w:val="008C02EC"/>
    <w:rsid w:val="008D2518"/>
    <w:rsid w:val="008E1860"/>
    <w:rsid w:val="009222CB"/>
    <w:rsid w:val="009C76AD"/>
    <w:rsid w:val="009D4A05"/>
    <w:rsid w:val="00B306AD"/>
    <w:rsid w:val="00B35FC4"/>
    <w:rsid w:val="00BB0A6B"/>
    <w:rsid w:val="00BD0CA4"/>
    <w:rsid w:val="00C43F2B"/>
    <w:rsid w:val="00C71748"/>
    <w:rsid w:val="00DA225C"/>
    <w:rsid w:val="00DD2149"/>
    <w:rsid w:val="00DD22DC"/>
    <w:rsid w:val="00E13664"/>
    <w:rsid w:val="00E44C78"/>
    <w:rsid w:val="00E71E2A"/>
    <w:rsid w:val="00E90058"/>
    <w:rsid w:val="00F362C3"/>
    <w:rsid w:val="00FD61A8"/>
    <w:rsid w:val="00FF042E"/>
    <w:rsid w:val="1F244D6A"/>
    <w:rsid w:val="40AC4616"/>
    <w:rsid w:val="4F8C34F2"/>
    <w:rsid w:val="68AB6BFA"/>
    <w:rsid w:val="7B75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D3134C"/>
  <w15:docId w15:val="{881C2165-62F3-4340-A9BE-2BA0BE20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8">
    <w:name w:val="Subtitle"/>
    <w:basedOn w:val="a"/>
    <w:next w:val="a"/>
    <w:link w:val="a9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uiPriority w:val="22"/>
    <w:qFormat/>
    <w:rPr>
      <w:b/>
    </w:rPr>
  </w:style>
  <w:style w:type="character" w:styleId="ae">
    <w:name w:val="Hyperlink"/>
    <w:basedOn w:val="a1"/>
    <w:uiPriority w:val="99"/>
    <w:unhideWhenUsed/>
    <w:qFormat/>
    <w:rPr>
      <w:color w:val="467886" w:themeColor="hyperlink"/>
      <w:u w:val="single"/>
    </w:rPr>
  </w:style>
  <w:style w:type="character" w:styleId="HTML0">
    <w:name w:val="HTML Code"/>
    <w:basedOn w:val="a1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1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1"/>
    <w:link w:val="a8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1"/>
    <w:link w:val="af"/>
    <w:uiPriority w:val="29"/>
    <w:qFormat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1"/>
    <w:uiPriority w:val="21"/>
    <w:qFormat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1"/>
    <w:link w:val="af2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7">
    <w:name w:val="页眉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1"/>
    <w:link w:val="a4"/>
    <w:uiPriority w:val="99"/>
    <w:qFormat/>
    <w:rPr>
      <w:sz w:val="18"/>
      <w:szCs w:val="18"/>
    </w:rPr>
  </w:style>
  <w:style w:type="table" w:customStyle="1" w:styleId="Table">
    <w:name w:val="Table"/>
    <w:basedOn w:val="a2"/>
    <w:qFormat/>
    <w:rPr>
      <w:rFonts w:eastAsia="Times New Roman"/>
    </w:rPr>
    <w:tblPr/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TOC30">
    <w:name w:val="TOC 标题3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FirstParagraph">
    <w:name w:val="First Paragraph"/>
    <w:basedOn w:val="a0"/>
    <w:next w:val="a0"/>
    <w:qFormat/>
  </w:style>
  <w:style w:type="character" w:customStyle="1" w:styleId="15">
    <w:name w:val="15"/>
    <w:basedOn w:val="a1"/>
    <w:rsid w:val="0058033D"/>
    <w:rPr>
      <w:rFonts w:ascii="Consolas" w:hAnsi="Consolas" w:hint="default"/>
      <w:sz w:val="22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0D2FDA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8A48D-EB6E-418D-BDD3-7DD003639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廊 梦</dc:creator>
  <cp:lastModifiedBy>魏 龙飞</cp:lastModifiedBy>
  <cp:revision>6</cp:revision>
  <dcterms:created xsi:type="dcterms:W3CDTF">2026-05-22T07:27:00Z</dcterms:created>
  <dcterms:modified xsi:type="dcterms:W3CDTF">2026-08-19T10:57:00Z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eyJoZGlkIjoiNDE1YTZiNDZiMDc4NjhmODZmYWUxNjViMzJjZmNmMzMiLCJ1c2VySWQiOiIxMzgzMjgyOTY1In0=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6F8FCF9C656244A086BC6A4AC5585BE9_13</vt:lpwstr>
  </property>
</Properties>
</file>