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CDE0" w14:textId="293907F8" w:rsidR="007C4412" w:rsidRPr="00360EB3" w:rsidRDefault="007C4412" w:rsidP="007C4412">
      <w:pPr>
        <w:pStyle w:val="Heading1"/>
      </w:pPr>
      <w:r w:rsidRPr="00360EB3">
        <w:t xml:space="preserve">Falls Park </w:t>
      </w:r>
      <w:r w:rsidR="00300F4A" w:rsidRPr="00360EB3">
        <w:t>Tour Script</w:t>
      </w:r>
    </w:p>
    <w:p w14:paraId="158C28DE" w14:textId="77777777" w:rsidR="00300F4A" w:rsidRDefault="00300F4A" w:rsidP="00300F4A"/>
    <w:p w14:paraId="11BD9176" w14:textId="77777777" w:rsidR="00C32C74" w:rsidRPr="00C32C74" w:rsidRDefault="00C32C74" w:rsidP="00C32C74">
      <w:pPr>
        <w:pStyle w:val="Heading2"/>
      </w:pPr>
      <w:r w:rsidRPr="00C32C74">
        <w:t>20-Second Preview Script</w:t>
      </w:r>
    </w:p>
    <w:p w14:paraId="546BE426" w14:textId="60A3999F" w:rsidR="00C32C74" w:rsidRDefault="00C32C74" w:rsidP="00300F4A">
      <w:r w:rsidRPr="00C32C74">
        <w:t>Welcome to Falls Park on the Reedy — Greenville’s crown jewel.</w:t>
      </w:r>
      <w:r w:rsidRPr="00C32C74">
        <w:br/>
        <w:t>With this tour, you’ll uncover hidden stories of waterfalls that powered the textile boom, a bridge that defied gravity, a tree with roots like Medusa’s hair, and even how a simple jar of mayonnaise became a Southern legend.</w:t>
      </w:r>
      <w:r w:rsidRPr="00C32C74">
        <w:br/>
        <w:t xml:space="preserve">Take the tour at your own pace, </w:t>
      </w:r>
      <w:r w:rsidR="00052A24">
        <w:t xml:space="preserve">download the tour for later, </w:t>
      </w:r>
      <w:r w:rsidRPr="00C32C74">
        <w:t>and let history, humor, and community come alive around you.</w:t>
      </w:r>
      <w:r w:rsidRPr="00C32C74">
        <w:br/>
        <w:t>Ready to see Greenville in a whole new way? Let’s begin</w:t>
      </w:r>
      <w:r w:rsidR="00236D0E">
        <w:t xml:space="preserve"> by clicking on “Start your walking tour”.</w:t>
      </w:r>
    </w:p>
    <w:p w14:paraId="41A45F8A" w14:textId="77777777" w:rsidR="00C32C74" w:rsidRDefault="00C32C74" w:rsidP="00300F4A"/>
    <w:p w14:paraId="3F1954B8" w14:textId="77777777" w:rsidR="00131106" w:rsidRPr="00D727B0" w:rsidRDefault="00131106" w:rsidP="00131106">
      <w:pPr>
        <w:pStyle w:val="Heading2"/>
      </w:pPr>
      <w:r w:rsidRPr="00D727B0">
        <w:t>Welcome to the App</w:t>
      </w:r>
    </w:p>
    <w:p w14:paraId="49D3F793" w14:textId="70B07D0D" w:rsidR="00131106" w:rsidRPr="008B274C" w:rsidRDefault="004C3F35" w:rsidP="00131106">
      <w:r w:rsidRPr="00741D99">
        <w:t>Welcome to</w:t>
      </w:r>
      <w:r w:rsidR="00457696" w:rsidRPr="008B274C">
        <w:t xml:space="preserve"> your</w:t>
      </w:r>
      <w:r w:rsidRPr="00741D99">
        <w:t xml:space="preserve"> Falls Park </w:t>
      </w:r>
      <w:r w:rsidR="00457696" w:rsidRPr="008B274C">
        <w:t>Tour</w:t>
      </w:r>
      <w:r w:rsidR="00131106" w:rsidRPr="008B274C">
        <w:t xml:space="preserve">! </w:t>
      </w:r>
    </w:p>
    <w:p w14:paraId="1D6E3FCB" w14:textId="25876617" w:rsidR="00741D99" w:rsidRPr="00741D99" w:rsidRDefault="00131106" w:rsidP="00741D99">
      <w:r w:rsidRPr="008B274C">
        <w:t xml:space="preserve">My name is Steven Carter, and I will be your tour guide today! Unlike crowded group tours or rigid schedules, you're in complete control of your experience. </w:t>
      </w:r>
      <w:r w:rsidR="00741D99" w:rsidRPr="00741D99">
        <w:t xml:space="preserve">This tour is your chance to walk at your own pace, explore hidden corners, and hear the stories that </w:t>
      </w:r>
      <w:proofErr w:type="gramStart"/>
      <w:r w:rsidR="00741D99" w:rsidRPr="00741D99">
        <w:t>turned</w:t>
      </w:r>
      <w:proofErr w:type="gramEnd"/>
      <w:r w:rsidR="00741D99" w:rsidRPr="00741D99">
        <w:t xml:space="preserve"> a once-forgotten river into the crown jewel of our city.</w:t>
      </w:r>
    </w:p>
    <w:p w14:paraId="299218ED" w14:textId="77777777" w:rsidR="00741D99" w:rsidRPr="00741D99" w:rsidRDefault="00741D99" w:rsidP="00741D99">
      <w:r w:rsidRPr="00741D99">
        <w:t>Along the way, you’ll learn how waterfalls powered Greenville’s textile boom, how an architect’s bold bridge design reshaped downtown, and how a woman with a mayonnaise recipe became a Southern legend. You’ll meet inventors, pioneers, and visionaries, and you’ll discover the quieter stories too — of workers, families, and communities that gave Greenville its character.</w:t>
      </w:r>
    </w:p>
    <w:p w14:paraId="64D30F31" w14:textId="10165ADE" w:rsidR="00741D99" w:rsidRPr="00741D99" w:rsidRDefault="00741D99" w:rsidP="00741D99">
      <w:r w:rsidRPr="00741D99">
        <w:t>Here’s how it works:</w:t>
      </w:r>
      <w:r w:rsidR="001C79C8">
        <w:t xml:space="preserve"> </w:t>
      </w:r>
      <w:r w:rsidR="00A7045D" w:rsidRPr="008B274C">
        <w:t>as you w</w:t>
      </w:r>
      <w:r w:rsidR="00DD18D0">
        <w:t>al</w:t>
      </w:r>
      <w:r w:rsidR="00A7045D" w:rsidRPr="008B274C">
        <w:t xml:space="preserve">k from </w:t>
      </w:r>
      <w:r w:rsidR="00DD18D0">
        <w:t>place to place</w:t>
      </w:r>
      <w:r w:rsidR="00A7045D" w:rsidRPr="008B274C">
        <w:t xml:space="preserve"> and enter the </w:t>
      </w:r>
      <w:r w:rsidR="00BC0FF5" w:rsidRPr="008B274C">
        <w:t xml:space="preserve">outer ring at each stop, the audio player will appear </w:t>
      </w:r>
      <w:r w:rsidR="003641AA" w:rsidRPr="008B274C">
        <w:t xml:space="preserve">for that </w:t>
      </w:r>
      <w:r w:rsidR="001932FD">
        <w:t>location</w:t>
      </w:r>
      <w:r w:rsidR="003641AA" w:rsidRPr="008B274C">
        <w:t>. All you have to do is hit play. The</w:t>
      </w:r>
      <w:r w:rsidRPr="00741D99">
        <w:t xml:space="preserve"> app will guide you to a spot where you can listen to a short story about what happened right there. You can pause anytime, take photos, sit in the gardens, or just let the Reedy River do the talking. There’s no </w:t>
      </w:r>
      <w:proofErr w:type="gramStart"/>
      <w:r w:rsidRPr="00741D99">
        <w:t>rush —</w:t>
      </w:r>
      <w:proofErr w:type="gramEnd"/>
      <w:r w:rsidRPr="00741D99">
        <w:t xml:space="preserve"> this is your tour, your pace.</w:t>
      </w:r>
      <w:r w:rsidR="00933AAF">
        <w:t xml:space="preserve"> </w:t>
      </w:r>
    </w:p>
    <w:p w14:paraId="0FFAB580" w14:textId="29354432" w:rsidR="00741D99" w:rsidRPr="00741D99" w:rsidRDefault="00741D99" w:rsidP="00741D99">
      <w:r w:rsidRPr="00741D99">
        <w:t xml:space="preserve">Falls Park is </w:t>
      </w:r>
      <w:r w:rsidR="008B274C" w:rsidRPr="008B274C">
        <w:t xml:space="preserve">a </w:t>
      </w:r>
      <w:r w:rsidRPr="00741D99">
        <w:t xml:space="preserve">symbol of </w:t>
      </w:r>
      <w:r w:rsidR="008B274C" w:rsidRPr="008B274C">
        <w:t xml:space="preserve">Greenville’s </w:t>
      </w:r>
      <w:r w:rsidRPr="00741D99">
        <w:t>reinvention. Once hidden by a highway bridge and scarred by industry, it’s now a place of beauty, history, and community. By the end of this walk, you’ll see why locals are so proud to call it Greenville’s front porch.</w:t>
      </w:r>
    </w:p>
    <w:p w14:paraId="027D85DD" w14:textId="6049AC8D" w:rsidR="00026AE1" w:rsidRDefault="00741D99" w:rsidP="00300F4A">
      <w:r w:rsidRPr="00741D99">
        <w:lastRenderedPageBreak/>
        <w:t>So, get comfortable, look around, and let’s start the journey. Our first stop is called the Cradle of Greenville, where the city’s story truly begins.</w:t>
      </w:r>
    </w:p>
    <w:p w14:paraId="5734E7AD" w14:textId="77777777" w:rsidR="00C32C74" w:rsidRPr="00C32C74" w:rsidRDefault="00C32C74" w:rsidP="00300F4A"/>
    <w:p w14:paraId="0B199270" w14:textId="132E4958" w:rsidR="00300F4A" w:rsidRPr="00360EB3" w:rsidRDefault="00300F4A" w:rsidP="00300F4A">
      <w:pPr>
        <w:pStyle w:val="Heading2"/>
      </w:pPr>
      <w:r w:rsidRPr="00360EB3">
        <w:t>Stop 1: Cradle of Greenville</w:t>
      </w:r>
    </w:p>
    <w:p w14:paraId="33FB3E7A" w14:textId="0E448826" w:rsidR="000435B0" w:rsidRPr="00360EB3" w:rsidRDefault="00730EF4">
      <w:r w:rsidRPr="00360EB3">
        <w:t xml:space="preserve">Welcome to the beginning of the Falls Park </w:t>
      </w:r>
      <w:r w:rsidR="009F5CD6" w:rsidRPr="00360EB3">
        <w:t xml:space="preserve">Self-Guided Tour. </w:t>
      </w:r>
      <w:r w:rsidRPr="00360EB3">
        <w:t xml:space="preserve">You’re standing near what was long ago a Cherokee homeland </w:t>
      </w:r>
      <w:r w:rsidR="005C2E07" w:rsidRPr="00360EB3">
        <w:t>where</w:t>
      </w:r>
      <w:r w:rsidRPr="00360EB3">
        <w:t xml:space="preserve"> the Reedy River Falls</w:t>
      </w:r>
      <w:r w:rsidR="005C2E07" w:rsidRPr="00360EB3">
        <w:t xml:space="preserve"> in front of </w:t>
      </w:r>
      <w:r w:rsidR="00851CFD" w:rsidRPr="00360EB3">
        <w:t>you</w:t>
      </w:r>
      <w:r w:rsidRPr="00360EB3">
        <w:t xml:space="preserve"> </w:t>
      </w:r>
      <w:r w:rsidR="005C2E07" w:rsidRPr="00360EB3">
        <w:t>was a</w:t>
      </w:r>
      <w:r w:rsidRPr="00360EB3">
        <w:t xml:space="preserve"> part of </w:t>
      </w:r>
      <w:r w:rsidR="005C2E07" w:rsidRPr="00360EB3">
        <w:t xml:space="preserve">everyday </w:t>
      </w:r>
      <w:r w:rsidRPr="00360EB3">
        <w:t xml:space="preserve">life. The Cherokee (along with neighboring peoples like the Catawba) hunted deer, fished in the shallows, crossed the river at fords, camped beside the rocky shoals, and gathered river cane along the banks. Archaeological digs confirm that Cherokee villages once hugged the river here in what is now downtown Greenville. The abundant river cane wasn’t just decorative: it was woven into everyday life </w:t>
      </w:r>
      <w:r w:rsidR="00851CFD" w:rsidRPr="00360EB3">
        <w:t>through</w:t>
      </w:r>
      <w:r w:rsidR="009C5F1A" w:rsidRPr="00360EB3">
        <w:t xml:space="preserve"> hand-made</w:t>
      </w:r>
      <w:r w:rsidR="00851CFD" w:rsidRPr="00360EB3">
        <w:t xml:space="preserve"> </w:t>
      </w:r>
      <w:r w:rsidRPr="00360EB3">
        <w:t xml:space="preserve">baskets, mats, flutes, </w:t>
      </w:r>
      <w:r w:rsidR="009C5F1A" w:rsidRPr="00360EB3">
        <w:t xml:space="preserve">and </w:t>
      </w:r>
      <w:r w:rsidRPr="00360EB3">
        <w:t>arrows</w:t>
      </w:r>
      <w:r w:rsidR="009C5F1A" w:rsidRPr="00360EB3">
        <w:t xml:space="preserve">, </w:t>
      </w:r>
      <w:r w:rsidRPr="00360EB3">
        <w:t xml:space="preserve">and was shaped by the land through practices like controlled burning so that cane and other floodplain plants could thrive. </w:t>
      </w:r>
    </w:p>
    <w:p w14:paraId="3503703B" w14:textId="6EA089A3" w:rsidR="007C4412" w:rsidRPr="007C4412" w:rsidRDefault="007C4412" w:rsidP="007C4412">
      <w:r w:rsidRPr="007C4412">
        <w:t>Fast-forward to the late 1700s: A settler named Richard Pearis, a Virginia trader, set up camp here. Pearis married a Cherokee woman, received large tracts of land through his ties to the tribe, and built a trading post and mill along this very river. But his loyalties during the Revolutionary War landed him in hot water. He sided with the British, was captured, and his property was confiscated by the new American state of South Carolina.</w:t>
      </w:r>
    </w:p>
    <w:p w14:paraId="5FF5452C" w14:textId="57CAEB27" w:rsidR="007C4412" w:rsidRPr="007C4412" w:rsidRDefault="007C4412" w:rsidP="007C4412">
      <w:r w:rsidRPr="007C4412">
        <w:t>After the Revolution, a wealthy North Carolina planter purchased the land, laid out 400 acres of plots, and named it “Pleasantburg”. The name didn’t stick</w:t>
      </w:r>
      <w:r w:rsidR="00985829">
        <w:t xml:space="preserve"> around</w:t>
      </w:r>
      <w:r w:rsidRPr="007C4412">
        <w:t xml:space="preserve"> for long — by the 1830s the town was officially Greenville</w:t>
      </w:r>
      <w:r w:rsidR="005B5D87" w:rsidRPr="00360EB3">
        <w:t>,</w:t>
      </w:r>
      <w:r w:rsidRPr="007C4412">
        <w:t xml:space="preserve"> honoring Revolutionary General Nathanael Greene.</w:t>
      </w:r>
    </w:p>
    <w:p w14:paraId="5F6B9C99" w14:textId="2B856ECB" w:rsidR="007C4412" w:rsidRPr="007C4412" w:rsidRDefault="007C4412" w:rsidP="007C4412">
      <w:r w:rsidRPr="007C4412">
        <w:t xml:space="preserve">So why call this the “Cradle of Greenville”? Because right here, where water powered the first mills and traders set up </w:t>
      </w:r>
      <w:r w:rsidR="00300F4A" w:rsidRPr="00360EB3">
        <w:t>shops</w:t>
      </w:r>
      <w:r w:rsidRPr="007C4412">
        <w:t>, the city began to grow. It was industry, nature, and a little bit of political drama that set the stage for Greenville to become the thriving city you see today.</w:t>
      </w:r>
    </w:p>
    <w:p w14:paraId="3E637DD6" w14:textId="77777777" w:rsidR="007C4412" w:rsidRPr="00360EB3" w:rsidRDefault="007C4412" w:rsidP="007C4412">
      <w:r w:rsidRPr="007C4412">
        <w:t>And let’s be honest — if you were founding a city, you’d probably pick a spot with a waterfall too. Free energy and great views? Hard to beat.</w:t>
      </w:r>
    </w:p>
    <w:p w14:paraId="608C121E" w14:textId="1392BFD4" w:rsidR="00300F4A" w:rsidRPr="00360EB3" w:rsidRDefault="003D5895" w:rsidP="007C4412">
      <w:r w:rsidRPr="00360EB3">
        <w:t xml:space="preserve">When you are ready, let’s walk the short distance to the </w:t>
      </w:r>
      <w:r w:rsidR="001925FA" w:rsidRPr="00360EB3">
        <w:t>second stop of the tour.</w:t>
      </w:r>
    </w:p>
    <w:p w14:paraId="411C01E9" w14:textId="77777777" w:rsidR="00CC20B4" w:rsidRPr="00360EB3" w:rsidRDefault="00CC20B4"/>
    <w:p w14:paraId="4182C80C" w14:textId="77777777" w:rsidR="002B59CC" w:rsidRDefault="002B59CC" w:rsidP="00300F4A">
      <w:pPr>
        <w:pStyle w:val="Heading2"/>
      </w:pPr>
    </w:p>
    <w:p w14:paraId="51F4659A" w14:textId="77777777" w:rsidR="002B59CC" w:rsidRDefault="002B59CC" w:rsidP="00300F4A">
      <w:pPr>
        <w:pStyle w:val="Heading2"/>
      </w:pPr>
    </w:p>
    <w:p w14:paraId="290757B6" w14:textId="77777777" w:rsidR="00EC30EE" w:rsidRDefault="00EC30EE" w:rsidP="00300F4A">
      <w:pPr>
        <w:pStyle w:val="Heading2"/>
      </w:pPr>
    </w:p>
    <w:p w14:paraId="1B0FC1BB" w14:textId="7B092618" w:rsidR="00300F4A" w:rsidRPr="00360EB3" w:rsidRDefault="00300F4A" w:rsidP="00300F4A">
      <w:pPr>
        <w:pStyle w:val="Heading2"/>
      </w:pPr>
      <w:r w:rsidRPr="00360EB3">
        <w:t xml:space="preserve">Stop 2: </w:t>
      </w:r>
      <w:r w:rsidR="004F7CF4">
        <w:t>Liberty Bridge</w:t>
      </w:r>
    </w:p>
    <w:p w14:paraId="658B641B" w14:textId="35DD6B99" w:rsidR="00990679" w:rsidRPr="00360EB3" w:rsidRDefault="00990679" w:rsidP="00990679">
      <w:r w:rsidRPr="00360EB3">
        <w:t>You're either standing on, or directly in front of, the Liberty Bridge, an architectural marvel and a symbol of Greenville’s rebirth.</w:t>
      </w:r>
    </w:p>
    <w:p w14:paraId="2F8C4929" w14:textId="5B4BDF08" w:rsidR="00990679" w:rsidRPr="00360EB3" w:rsidRDefault="00990679" w:rsidP="00990679">
      <w:r w:rsidRPr="00360EB3">
        <w:t xml:space="preserve">Notice anything </w:t>
      </w:r>
      <w:r w:rsidR="00612130" w:rsidRPr="00360EB3">
        <w:t>unusual.</w:t>
      </w:r>
      <w:r w:rsidRPr="00360EB3">
        <w:t xml:space="preserve"> The bridge curves, and there are no vertical supports underneath. That’s because it’s one of only two cantilevered </w:t>
      </w:r>
      <w:r w:rsidR="00C75E8A">
        <w:t xml:space="preserve">pedestrian </w:t>
      </w:r>
      <w:r w:rsidRPr="00360EB3">
        <w:t xml:space="preserve">suspension bridges in the entire United States. Unlike traditional suspension bridges, which are anchored and supported at both ends, this one is only anchored on one side. </w:t>
      </w:r>
    </w:p>
    <w:p w14:paraId="33DF8336" w14:textId="2810744E" w:rsidR="00990679" w:rsidRPr="00360EB3" w:rsidRDefault="00990679" w:rsidP="00506355">
      <w:r w:rsidRPr="00360EB3">
        <w:t>Designed by architect Miguel Rosales and opened in 2004, the bridge stretches 345 feet across the Reedy River and gently curves 12 degrees to offer an unobstructed view of the waterfalls below</w:t>
      </w:r>
      <w:r w:rsidR="00360EB3" w:rsidRPr="00360EB3">
        <w:t xml:space="preserve">. The design combines graceful aesthetics with serious engineering muscle. Building the bridge wasn’t easy. Engineers had to minimize the impact on the riverbanks and the surrounding park. </w:t>
      </w:r>
      <w:r w:rsidR="00506355" w:rsidRPr="00506355">
        <w:rPr>
          <w:rFonts w:ascii="Aptos" w:hAnsi="Aptos"/>
          <w:color w:val="000000"/>
        </w:rPr>
        <w:t>The cantilevered design preserved the landscape and turned the Liberty Bridge into an artwork.</w:t>
      </w:r>
      <w:r w:rsidR="00506355">
        <w:rPr>
          <w:rFonts w:ascii="Aptos" w:hAnsi="Aptos"/>
          <w:color w:val="000000"/>
        </w:rPr>
        <w:t xml:space="preserve"> </w:t>
      </w:r>
      <w:r w:rsidR="00360EB3" w:rsidRPr="00360EB3">
        <w:t xml:space="preserve"> Its design earned the Arthur G. Hayden Medal for innovative bridge engineering and was recognized by the American Society of Civil Engineers as an “outstanding civil engineering achievement</w:t>
      </w:r>
      <w:r w:rsidR="00506355" w:rsidRPr="00360EB3">
        <w:t>”.</w:t>
      </w:r>
    </w:p>
    <w:p w14:paraId="2D2E7F3C" w14:textId="7F94F664" w:rsidR="006775E7" w:rsidRDefault="006775E7" w:rsidP="00990679">
      <w:r w:rsidRPr="006775E7">
        <w:t xml:space="preserve">But beyond the engineering, the Liberty Bridge represents a turning point in Greenville’s story. Before it was built, most residents hardly noticed the waterfall beneath it; in fact, older bridges and overgrowth had hidden it from </w:t>
      </w:r>
      <w:r w:rsidR="005A6C00" w:rsidRPr="006775E7">
        <w:t>sight.</w:t>
      </w:r>
      <w:r w:rsidRPr="006775E7">
        <w:t xml:space="preserve"> The opening of the Liberty Bridge helped transform Falls Park into the city’s showpiece, sparking tourism, investment, and pride in downtown Greenville. Today, it’s often described as the city’s “front porch” — the place where locals bring visitors to show off their hometown.</w:t>
      </w:r>
    </w:p>
    <w:p w14:paraId="05EBE241" w14:textId="3D7DD114" w:rsidR="00990679" w:rsidRPr="00360EB3" w:rsidRDefault="00990679" w:rsidP="00990679">
      <w:r w:rsidRPr="00360EB3">
        <w:t xml:space="preserve">Trivia Time: Can you guess where the only other cantilevered </w:t>
      </w:r>
      <w:r w:rsidR="003A192B">
        <w:t xml:space="preserve">pedestrian </w:t>
      </w:r>
      <w:r w:rsidRPr="00360EB3">
        <w:t xml:space="preserve">suspension bridge is?  </w:t>
      </w:r>
    </w:p>
    <w:p w14:paraId="1F6D8B26" w14:textId="45537CDA" w:rsidR="00CC20B4" w:rsidRDefault="00990679" w:rsidP="00990679">
      <w:r w:rsidRPr="00360EB3">
        <w:t>The only other bridge like this in the U.S. is in Henderson, Kentucky called the Audubon Pedestrian Bridge.</w:t>
      </w:r>
    </w:p>
    <w:p w14:paraId="6B5E5DC3" w14:textId="77777777" w:rsidR="00894BCF" w:rsidRDefault="00894BCF" w:rsidP="00990679"/>
    <w:p w14:paraId="161D2562" w14:textId="77777777" w:rsidR="00894BCF" w:rsidRDefault="00894BCF" w:rsidP="00990679"/>
    <w:p w14:paraId="045A4D3D" w14:textId="77777777" w:rsidR="00894BCF" w:rsidRDefault="00894BCF" w:rsidP="00990679"/>
    <w:p w14:paraId="3B6534B0" w14:textId="104657B5" w:rsidR="005A6C00" w:rsidRDefault="00894BCF" w:rsidP="005A6C00">
      <w:pPr>
        <w:pStyle w:val="Heading2"/>
      </w:pPr>
      <w:r w:rsidRPr="00360EB3">
        <w:lastRenderedPageBreak/>
        <w:t xml:space="preserve">Stop </w:t>
      </w:r>
      <w:r w:rsidR="005A6C00">
        <w:t xml:space="preserve">3: </w:t>
      </w:r>
      <w:r w:rsidR="005A6C00" w:rsidRPr="005A6C00">
        <w:t>Reedy River Falls and Old Mill Ruins</w:t>
      </w:r>
    </w:p>
    <w:p w14:paraId="7220BC42" w14:textId="43A34D3B" w:rsidR="00F847C8" w:rsidRPr="00F847C8" w:rsidRDefault="00F847C8" w:rsidP="00F847C8">
      <w:r>
        <w:t>As we make our way to stop 3</w:t>
      </w:r>
      <w:r w:rsidRPr="00F847C8">
        <w:t xml:space="preserve">, the Reedy River takes center stage. Today it’s calm and photogenic, but a century ago this scene looked and sounded very different. </w:t>
      </w:r>
      <w:r w:rsidR="00FE7236">
        <w:t xml:space="preserve">Across the river, about where we started the </w:t>
      </w:r>
      <w:r w:rsidR="00C86DC2">
        <w:t>tour, p</w:t>
      </w:r>
      <w:r w:rsidRPr="00F847C8">
        <w:t>icture smoke from factory chimneys, carts hauling raw cotton, and the roar of machinery echoing through the valley. The water that now sparkles quietly was once the driving force of Greenville’s textile empire.</w:t>
      </w:r>
    </w:p>
    <w:p w14:paraId="6CE322C4" w14:textId="2E1F91DD" w:rsidR="00F847C8" w:rsidRPr="00F847C8" w:rsidRDefault="00F847C8" w:rsidP="00F847C8">
      <w:r w:rsidRPr="00F847C8">
        <w:t xml:space="preserve">Beneath the serenity of the river runs a current of hard work and reinvention. You’re standing by the ruins of Greenville’s first textile mills. If you look </w:t>
      </w:r>
      <w:r w:rsidR="00A030E9">
        <w:t xml:space="preserve">around </w:t>
      </w:r>
      <w:r w:rsidR="00DC3256">
        <w:t>where you stand, possibly behind you,</w:t>
      </w:r>
      <w:r w:rsidRPr="00F847C8">
        <w:t xml:space="preserve"> </w:t>
      </w:r>
      <w:r w:rsidR="00DC3256">
        <w:t>there are</w:t>
      </w:r>
      <w:r w:rsidRPr="00F847C8">
        <w:t xml:space="preserve"> brick walls and foundations now draped in ivy</w:t>
      </w:r>
      <w:r w:rsidR="005F1594">
        <w:t>.</w:t>
      </w:r>
    </w:p>
    <w:p w14:paraId="60B99D88" w14:textId="18396570" w:rsidR="00F847C8" w:rsidRPr="00F847C8" w:rsidRDefault="00F847C8" w:rsidP="00F847C8">
      <w:r w:rsidRPr="00F847C8">
        <w:t>The</w:t>
      </w:r>
      <w:r w:rsidR="007A6EF4">
        <w:t xml:space="preserve"> Greenville</w:t>
      </w:r>
      <w:r w:rsidRPr="00F847C8">
        <w:t xml:space="preserve"> story begins in the 1870s. Three entrepreneurs from Boston — Oscar Hallett Sampson, George Hall, and George Putnam — teamed up with the heirs of Greenville’s founding visionary, </w:t>
      </w:r>
      <w:proofErr w:type="spellStart"/>
      <w:r w:rsidRPr="00F847C8">
        <w:t>Vardry</w:t>
      </w:r>
      <w:proofErr w:type="spellEnd"/>
      <w:r w:rsidRPr="00F847C8">
        <w:t xml:space="preserve"> McBee, to launch a cotton-spinning venture in an old sawmill right here along the </w:t>
      </w:r>
      <w:r w:rsidR="00ED0FE8" w:rsidRPr="00F847C8">
        <w:t>Reedy.</w:t>
      </w:r>
      <w:r w:rsidRPr="00F847C8">
        <w:t xml:space="preserve"> They didn’t stop there. In 1876, they built Camperdown Mill, a massive plant that quickly became one of South Carolina’s most profitable textile operations. By 1880, it was the state’s second most profitable </w:t>
      </w:r>
      <w:r w:rsidR="00ED0FE8" w:rsidRPr="00F847C8">
        <w:t>mill.</w:t>
      </w:r>
    </w:p>
    <w:p w14:paraId="4BDD4CA3" w14:textId="097C5F09" w:rsidR="00F847C8" w:rsidRPr="00F847C8" w:rsidRDefault="00F847C8" w:rsidP="00F847C8">
      <w:r w:rsidRPr="00F847C8">
        <w:t xml:space="preserve">Camperdown spun more than yarn — it spun fortunes. But like every good drama, the story had twists: </w:t>
      </w:r>
      <w:proofErr w:type="gramStart"/>
      <w:r w:rsidRPr="00F847C8">
        <w:t>depressions</w:t>
      </w:r>
      <w:proofErr w:type="gramEnd"/>
      <w:r w:rsidRPr="00F847C8">
        <w:t>, bankruptcies, changes in ownership, and fierce competition</w:t>
      </w:r>
      <w:r w:rsidR="0041423A">
        <w:t xml:space="preserve">. </w:t>
      </w:r>
      <w:r w:rsidRPr="00F847C8">
        <w:t>After decades of rise and decline, Camperdown Mill was demolished in 1959.</w:t>
      </w:r>
    </w:p>
    <w:p w14:paraId="03D1E814" w14:textId="3D01826F" w:rsidR="00F847C8" w:rsidRPr="00F847C8" w:rsidRDefault="00A5629A" w:rsidP="00F847C8">
      <w:r>
        <w:t>Everyday l</w:t>
      </w:r>
      <w:r w:rsidR="00F847C8" w:rsidRPr="00F847C8">
        <w:t xml:space="preserve">ife revolved around the </w:t>
      </w:r>
      <w:r>
        <w:t xml:space="preserve">massive impact of the </w:t>
      </w:r>
      <w:r w:rsidR="00F847C8" w:rsidRPr="00F847C8">
        <w:t xml:space="preserve">mills. Workers lived in mill villages nearby, complete with houses, schools, churches, and company stores — where wages often came back as credit. And when the machines fell silent, the mill leagues took the field. Baseball was the pastime of choice, with local teams fueling community spirit after long </w:t>
      </w:r>
      <w:r w:rsidR="000E1AA5" w:rsidRPr="00F847C8">
        <w:t>shifts.</w:t>
      </w:r>
    </w:p>
    <w:p w14:paraId="26C0F918" w14:textId="3865AFCE" w:rsidR="00F847C8" w:rsidRPr="00F847C8" w:rsidRDefault="00F847C8" w:rsidP="00F847C8">
      <w:r w:rsidRPr="00F847C8">
        <w:t>By the early 20th century, Greenville’s “Textile Crescent” — a ring of mills like Poe, Woodside, and Brandon — turned the city into the so-called “Textile Capital of the World</w:t>
      </w:r>
      <w:r w:rsidR="00321316">
        <w:t>”.</w:t>
      </w:r>
      <w:r w:rsidRPr="00F847C8">
        <w:t xml:space="preserve"> The remains you see here are witnesses to that bold experiment in industry — a story of cotton-powered dreams, booms and busts, and eventual rebirth as Greenville shifted from mills to modern innovation.</w:t>
      </w:r>
    </w:p>
    <w:p w14:paraId="5420DF8A" w14:textId="77777777" w:rsidR="00F847C8" w:rsidRPr="00F847C8" w:rsidRDefault="00F847C8" w:rsidP="00F847C8">
      <w:r w:rsidRPr="00F847C8">
        <w:t>So next time you hear the gentle rush of the Reedy, try to imagine it layered with another soundscape: the thunder of looms, the rhythm of spindles, and the voices of thousands of workers whose lives were woven into Greenville’s fabric.</w:t>
      </w:r>
    </w:p>
    <w:p w14:paraId="04ADD51B" w14:textId="77777777" w:rsidR="00F847C8" w:rsidRDefault="00F847C8" w:rsidP="00F847C8"/>
    <w:p w14:paraId="1AB357A9" w14:textId="20269490" w:rsidR="0076724F" w:rsidRDefault="0076724F" w:rsidP="0076724F">
      <w:pPr>
        <w:pStyle w:val="Heading2"/>
      </w:pPr>
      <w:r w:rsidRPr="00360EB3">
        <w:lastRenderedPageBreak/>
        <w:t xml:space="preserve">Stop </w:t>
      </w:r>
      <w:r>
        <w:t xml:space="preserve">4: </w:t>
      </w:r>
      <w:r w:rsidRPr="0076724F">
        <w:t>Wyche</w:t>
      </w:r>
      <w:r>
        <w:t xml:space="preserve"> P</w:t>
      </w:r>
      <w:r w:rsidRPr="0076724F">
        <w:t>avilion</w:t>
      </w:r>
    </w:p>
    <w:p w14:paraId="7B21FCFC" w14:textId="79D7CD2D" w:rsidR="00B93E86" w:rsidRPr="00B93E86" w:rsidRDefault="00B93E86" w:rsidP="00B93E86">
      <w:r w:rsidRPr="00B93E86">
        <w:t xml:space="preserve">Welcome </w:t>
      </w:r>
      <w:r>
        <w:t>to stop 4 of the tour:</w:t>
      </w:r>
      <w:r w:rsidRPr="00B93E86">
        <w:t xml:space="preserve"> Wyche Pavilion</w:t>
      </w:r>
      <w:r>
        <w:t xml:space="preserve">, </w:t>
      </w:r>
      <w:r w:rsidRPr="00B93E86">
        <w:t xml:space="preserve">a </w:t>
      </w:r>
      <w:r>
        <w:t>beautiful</w:t>
      </w:r>
      <w:r w:rsidRPr="00B93E86">
        <w:t xml:space="preserve"> brick shell by the Reedy that has worn many hats over the last century.</w:t>
      </w:r>
      <w:r>
        <w:t xml:space="preserve"> </w:t>
      </w:r>
      <w:r w:rsidRPr="00B93E86">
        <w:t>This building was first constructed in 1904 as the paint shop for the Greenville Coach Factory. Back then, horse-drawn carriages rolled out of here with shiny new coats of paint, fresh from Joseph Emory Sirrine’s design. But as cars replaced carriages, the business sputtered out, and by 1911 the factory had closed its doors.</w:t>
      </w:r>
    </w:p>
    <w:p w14:paraId="61F33AC4" w14:textId="351FC266" w:rsidR="00B93E86" w:rsidRPr="00B93E86" w:rsidRDefault="00B93E86" w:rsidP="00B93E86">
      <w:r w:rsidRPr="00B93E86">
        <w:t>Enter one of Greenville’s most legendary entrepreneurs</w:t>
      </w:r>
      <w:r w:rsidR="00C07951">
        <w:t xml:space="preserve">, </w:t>
      </w:r>
      <w:r w:rsidRPr="00B93E86">
        <w:t xml:space="preserve">and she wasn’t a textile baron, but a woman with a recipe. Eugenia Duke started selling sandwiches to soldiers training at Camp Sevier during World War </w:t>
      </w:r>
      <w:proofErr w:type="gramStart"/>
      <w:r w:rsidRPr="00B93E86">
        <w:t>I</w:t>
      </w:r>
      <w:r w:rsidR="00A74B8F">
        <w:t xml:space="preserve"> equipped</w:t>
      </w:r>
      <w:proofErr w:type="gramEnd"/>
      <w:r w:rsidR="00A74B8F">
        <w:t xml:space="preserve"> with</w:t>
      </w:r>
      <w:r w:rsidRPr="00B93E86">
        <w:t xml:space="preserve"> mayonnaise she whipped up in her kitchen. It was richer, tangier, and smoother than anything else around, thanks to extra egg yolks and apple cider vinegar. Soldiers loved it so much that by 1923, Eugenia moved into this very building to start bottling her mayonnaise for sale. Imagine crates of glass jars lined up right where you’re standing, ready to spread across the South.</w:t>
      </w:r>
    </w:p>
    <w:p w14:paraId="4B226EB5" w14:textId="4E1741C0" w:rsidR="00B93E86" w:rsidRPr="00B93E86" w:rsidRDefault="00B93E86" w:rsidP="00B93E86">
      <w:r w:rsidRPr="00B93E86">
        <w:t>Her brand grew so quickly that she sold it to the C.F. Sauer Company in 1929, but the recipe — and Greenville’s claim to fame — lived on. To this day, Duke’s Mayonnaise has a cult following, especially in the South, where its “twang” is a badge of honor.</w:t>
      </w:r>
    </w:p>
    <w:p w14:paraId="02FDF91D" w14:textId="77777777" w:rsidR="00B93E86" w:rsidRPr="00B93E86" w:rsidRDefault="00B93E86" w:rsidP="00B93E86">
      <w:r w:rsidRPr="00B93E86">
        <w:t xml:space="preserve">After Eugenia moved on, the </w:t>
      </w:r>
      <w:proofErr w:type="gramStart"/>
      <w:r w:rsidRPr="00B93E86">
        <w:t>building</w:t>
      </w:r>
      <w:proofErr w:type="gramEnd"/>
      <w:r w:rsidRPr="00B93E86">
        <w:t xml:space="preserve"> sat mostly abandoned by the late 1950s. Decades later, the Peace Center for the Performing Arts bought the property and reimagined it, leaving the outer brick walls as an open-air pavilion. It was renamed the Wyche Pavilion in honor of Tommy and Harriet Wyche, who played key roles in Greenville’s downtown transformation. Today, the space hosts weddings, concerts, and community gatherings — a place where brick walls that once echoed with the clatter of industry and bottling lines now resonate with laughter, music, and applause.</w:t>
      </w:r>
    </w:p>
    <w:p w14:paraId="644A7B77" w14:textId="61CF834E" w:rsidR="00B93E86" w:rsidRPr="00B93E86" w:rsidRDefault="00B93E86" w:rsidP="00B93E86">
      <w:r w:rsidRPr="00B93E86">
        <w:t xml:space="preserve">Think about that arc: from painting carriages, to bottling mayo, to hosting </w:t>
      </w:r>
      <w:r w:rsidR="00AE2B65">
        <w:t>parties and concerts</w:t>
      </w:r>
      <w:r w:rsidRPr="00B93E86">
        <w:t>. That’s Greenville in a nutshell — a city that reinvents its old bones for new stories.</w:t>
      </w:r>
    </w:p>
    <w:p w14:paraId="186F6B56" w14:textId="77777777" w:rsidR="00B93E86" w:rsidRDefault="00B93E86" w:rsidP="00B93E86">
      <w:r w:rsidRPr="00B93E86">
        <w:t>Trivia Time: Eugenia Duke began selling her famous sandwiches during World War I. Do you know what year it was?</w:t>
      </w:r>
      <w:r w:rsidRPr="00B93E86">
        <w:br/>
        <w:t>Answer: 1917 — the very same year the United States entered the war.</w:t>
      </w:r>
    </w:p>
    <w:p w14:paraId="021F1152" w14:textId="77777777" w:rsidR="00987DDF" w:rsidRPr="00B93E86" w:rsidRDefault="00987DDF" w:rsidP="00B93E86"/>
    <w:p w14:paraId="3C3D44DC" w14:textId="0510C441" w:rsidR="007E5EF6" w:rsidRDefault="007E5EF6" w:rsidP="007E5EF6">
      <w:pPr>
        <w:pStyle w:val="Heading2"/>
      </w:pPr>
      <w:r w:rsidRPr="00360EB3">
        <w:lastRenderedPageBreak/>
        <w:t xml:space="preserve">Stop </w:t>
      </w:r>
      <w:r>
        <w:t>5: Charles H. Townes</w:t>
      </w:r>
    </w:p>
    <w:p w14:paraId="2C96FE1A" w14:textId="2A8997D0" w:rsidR="005E6D1C" w:rsidRDefault="007E5EF6" w:rsidP="005E6D1C">
      <w:r>
        <w:t>Welcome to stop 5</w:t>
      </w:r>
      <w:r w:rsidR="005E6D1C">
        <w:t xml:space="preserve"> and a tribute to one of Greenville’s brightest minds: Charles Hard Townes. </w:t>
      </w:r>
      <w:r w:rsidR="00DC65A3" w:rsidRPr="00DC65A3">
        <w:t>You might not know his name, but you know his work — from grocery store scanners to life-saving surgeries, even the tech behind 3D printing.</w:t>
      </w:r>
      <w:r w:rsidR="00DC65A3">
        <w:t xml:space="preserve"> </w:t>
      </w:r>
      <w:r w:rsidR="005E6D1C">
        <w:t>Why? Because Charles Townes invented the laser.</w:t>
      </w:r>
    </w:p>
    <w:p w14:paraId="68616CCC" w14:textId="465944FC" w:rsidR="005E6D1C" w:rsidRDefault="005E6D1C" w:rsidP="005E6D1C">
      <w:r>
        <w:t xml:space="preserve">Townes </w:t>
      </w:r>
      <w:proofErr w:type="gramStart"/>
      <w:r>
        <w:t>was</w:t>
      </w:r>
      <w:proofErr w:type="gramEnd"/>
      <w:r>
        <w:t xml:space="preserve"> born here in Greenville in 1915. As a boy, he loved tinkering with radios, gadgets, and the natural world. He went on to Furman University</w:t>
      </w:r>
      <w:r w:rsidR="00206E65">
        <w:t xml:space="preserve"> (</w:t>
      </w:r>
      <w:r w:rsidR="001D156C">
        <w:t>part of our next stop)</w:t>
      </w:r>
      <w:r>
        <w:t>, right here in town, graduating at just 19 years old. From there, he launched into a career in physics that would reshape the modern world.</w:t>
      </w:r>
    </w:p>
    <w:p w14:paraId="628E55E0" w14:textId="65C00159" w:rsidR="005E6D1C" w:rsidRDefault="005E6D1C" w:rsidP="005E6D1C">
      <w:r>
        <w:t xml:space="preserve">In the early 1950s, Townes developed the maser — a microwave amplification device — and </w:t>
      </w:r>
      <w:r w:rsidR="00132FC6">
        <w:t>precursor</w:t>
      </w:r>
      <w:r>
        <w:t xml:space="preserve"> to the laser, which stands for Light Amplification by Stimulated Emission of Radiation. That’s a mouthful, but the idea is simple and powerful: a focused beam of light, coherent and precise. When he and his colleagues unveiled the invention in 1954, some thought it was just a neat trick. But within a few decades, lasers were everywhere — in medicine, communications, manufacturing, and everyday life.</w:t>
      </w:r>
    </w:p>
    <w:p w14:paraId="450175DA" w14:textId="07917BB9" w:rsidR="005E6D1C" w:rsidRDefault="005E6D1C" w:rsidP="005E6D1C">
      <w:r>
        <w:t>For this groundbreaking work, Townes shared the 1964 Nobel Prize in Physics. And he was also known for bridging faith and science. He wrote essays on how scientific discovery and spiritual belief can coexist, earning respect well beyond the physics world.</w:t>
      </w:r>
    </w:p>
    <w:p w14:paraId="4A960506" w14:textId="325B6019" w:rsidR="005E6D1C" w:rsidRDefault="005E6D1C" w:rsidP="005E6D1C">
      <w:r>
        <w:t>Today, Greenville proudly claims him as one of its own. This stop isn’t just a statue or marker — it’s a reminder that big ideas can come from small places, and that curiosity, mixed with persistence, can literally change the world.</w:t>
      </w:r>
      <w:r w:rsidR="002734BF">
        <w:t xml:space="preserve"> </w:t>
      </w:r>
    </w:p>
    <w:p w14:paraId="0563130D" w14:textId="6C3A5787" w:rsidR="0008092C" w:rsidRDefault="0008092C" w:rsidP="005E6D1C">
      <w:r>
        <w:t>Let’s look at some of the small, fun details here.</w:t>
      </w:r>
      <w:r w:rsidR="002443A7">
        <w:t xml:space="preserve"> </w:t>
      </w:r>
      <w:r w:rsidR="007076EF" w:rsidRPr="007076EF">
        <w:t xml:space="preserve">Mayor Knox White explained that the initial plan was to portray Charles Townes standing, as a contrast to the seated statues of Joel Poinsett and </w:t>
      </w:r>
      <w:proofErr w:type="spellStart"/>
      <w:r w:rsidR="007076EF" w:rsidRPr="007076EF">
        <w:t>Vardry</w:t>
      </w:r>
      <w:proofErr w:type="spellEnd"/>
      <w:r w:rsidR="007076EF" w:rsidRPr="007076EF">
        <w:t xml:space="preserve"> </w:t>
      </w:r>
      <w:proofErr w:type="spellStart"/>
      <w:r w:rsidR="007076EF" w:rsidRPr="007076EF">
        <w:t>McBee</w:t>
      </w:r>
      <w:proofErr w:type="spellEnd"/>
      <w:r w:rsidR="007076EF" w:rsidRPr="007076EF">
        <w:t xml:space="preserve"> already in Court Square. However, Townes objected to the idea, insisting on historical accuracy. He pointed out that he was seated on a park bench—not standing—when he made his groundbreaking discovery. True to his meticulous nature, he also ensured the inclusion of specific details like his wingtip shoes and the “Parker” brand on the pen.</w:t>
      </w:r>
    </w:p>
    <w:p w14:paraId="784BA219" w14:textId="77777777" w:rsidR="005E6D1C" w:rsidRDefault="005E6D1C" w:rsidP="005E6D1C">
      <w:r>
        <w:t>Trivia Time: The laser has endless uses, but do you know the very first medical procedure it was widely used for?</w:t>
      </w:r>
    </w:p>
    <w:p w14:paraId="5C73E531" w14:textId="0896A101" w:rsidR="007E5EF6" w:rsidRPr="007E5EF6" w:rsidRDefault="005E6D1C" w:rsidP="005E6D1C">
      <w:r>
        <w:t>Answer: Eye surgery — particularly to correct vision and treat retinal conditions.</w:t>
      </w:r>
    </w:p>
    <w:p w14:paraId="33F90792" w14:textId="77777777" w:rsidR="0076724F" w:rsidRPr="0076724F" w:rsidRDefault="0076724F" w:rsidP="0076724F"/>
    <w:p w14:paraId="2ADA3B4F" w14:textId="469077AF" w:rsidR="007076EF" w:rsidRDefault="007076EF" w:rsidP="007076EF">
      <w:pPr>
        <w:pStyle w:val="Heading2"/>
      </w:pPr>
      <w:r w:rsidRPr="00360EB3">
        <w:lastRenderedPageBreak/>
        <w:t xml:space="preserve">Stop </w:t>
      </w:r>
      <w:r>
        <w:t xml:space="preserve">6: </w:t>
      </w:r>
      <w:r w:rsidR="00E37D9E">
        <w:t>The Medusa Tree and Furman University</w:t>
      </w:r>
    </w:p>
    <w:p w14:paraId="759C1FBA" w14:textId="1721ABCB" w:rsidR="000567A5" w:rsidRPr="000567A5" w:rsidRDefault="00AA40CA" w:rsidP="000567A5">
      <w:r>
        <w:t>Welcome to stop 6 where</w:t>
      </w:r>
      <w:r w:rsidR="000567A5" w:rsidRPr="000567A5">
        <w:t xml:space="preserve"> nature and history sit side by side. On one side, you’ve got the Medusa Tree — one of Greenville’s most photographed natural wonders. Look closely and you’ll see why. Its roots sprawl and twist across the embankment like giant tentacles. From some angles, they look like the writhing snakes of Medusa’s hair, which is how the tree got its name.</w:t>
      </w:r>
    </w:p>
    <w:p w14:paraId="017A23D3" w14:textId="4742302A" w:rsidR="000567A5" w:rsidRPr="000567A5" w:rsidRDefault="000567A5" w:rsidP="000567A5">
      <w:r w:rsidRPr="000567A5">
        <w:t xml:space="preserve">This American beech is nearly 90 years old, and it’s a survivor. Its roots were exposed decades ago when roadwork along what was once called Furman Way — now part of the Swamp Rabbit Trail — caused erosion that stripped away the soil. </w:t>
      </w:r>
      <w:r w:rsidR="00D569FE" w:rsidRPr="00D569FE">
        <w:t>Instead of withering, the tree adapted, and its exposed roots became part of its character.</w:t>
      </w:r>
      <w:r w:rsidRPr="000567A5">
        <w:t xml:space="preserve"> In 2023, Greenville even gave it the Heritage Tree Award, cementing its place as a living landmark.</w:t>
      </w:r>
    </w:p>
    <w:p w14:paraId="45BD15DE" w14:textId="77777777" w:rsidR="000567A5" w:rsidRPr="000567A5" w:rsidRDefault="000567A5" w:rsidP="000567A5">
      <w:r w:rsidRPr="000567A5">
        <w:t>Now, turn your attention to the story of Furman University, which began back in 1826 as a small Baptist theological school. By 1851, the school had settled in Greenville, right along the Reedy River. For more than a century, Furman shaped young minds in the heart of the city before moving to its current campus north of town in the 1950s. Today, it’s known as one of the most beautiful college campuses in the South, complete with a lake, bell tower, and plenty of green space.</w:t>
      </w:r>
    </w:p>
    <w:p w14:paraId="01FCB2AE" w14:textId="3AEA159D" w:rsidR="000567A5" w:rsidRPr="000567A5" w:rsidRDefault="000567A5" w:rsidP="000567A5">
      <w:r w:rsidRPr="000567A5">
        <w:t xml:space="preserve">For much of its history, Furman was closely tied to the Baptist Convention. But times changed, and in 1992, Furman officially became independent. That decision didn’t erase its traditions — the motto still reads </w:t>
      </w:r>
      <w:r w:rsidRPr="000567A5">
        <w:rPr>
          <w:i/>
          <w:iCs/>
        </w:rPr>
        <w:t xml:space="preserve">Christo et </w:t>
      </w:r>
      <w:proofErr w:type="spellStart"/>
      <w:r w:rsidRPr="000567A5">
        <w:rPr>
          <w:i/>
          <w:iCs/>
        </w:rPr>
        <w:t>Doctrinae</w:t>
      </w:r>
      <w:proofErr w:type="spellEnd"/>
      <w:r w:rsidRPr="000567A5">
        <w:t xml:space="preserve">, “For Christ and Learning” </w:t>
      </w:r>
      <w:r w:rsidR="00664DC9">
        <w:t xml:space="preserve">however </w:t>
      </w:r>
      <w:r w:rsidRPr="000567A5">
        <w:t>it did allow the university to embrace a broader, more inclusive identity.</w:t>
      </w:r>
    </w:p>
    <w:p w14:paraId="565F71A9" w14:textId="3117E2A8" w:rsidR="000567A5" w:rsidRPr="000567A5" w:rsidRDefault="000567A5" w:rsidP="000567A5">
      <w:proofErr w:type="gramStart"/>
      <w:r w:rsidRPr="000567A5">
        <w:t>So</w:t>
      </w:r>
      <w:proofErr w:type="gramEnd"/>
      <w:r w:rsidRPr="000567A5">
        <w:t xml:space="preserve"> here’s the connection: just as the Medusa Tree survived erosion by adapting, Furman has grown by evolving. Both are symbols of resilience, of bending without breaking. And just like the mill villages once defined life around the textile factories, Furman students and faculty have shaped Greenville’s culture for </w:t>
      </w:r>
      <w:r w:rsidR="00330B38">
        <w:t xml:space="preserve">a </w:t>
      </w:r>
      <w:r w:rsidRPr="000567A5">
        <w:t>generation, bringing energy, ideas, and community life into the city.</w:t>
      </w:r>
    </w:p>
    <w:p w14:paraId="1EA53BF5" w14:textId="3021BD37" w:rsidR="00E37D9E" w:rsidRDefault="00330B38" w:rsidP="00E37D9E">
      <w:r>
        <w:t xml:space="preserve">Take a walk up the trail </w:t>
      </w:r>
      <w:r w:rsidR="00C56287">
        <w:t xml:space="preserve">if you’d like </w:t>
      </w:r>
      <w:r>
        <w:t xml:space="preserve">or </w:t>
      </w:r>
      <w:r w:rsidR="006013B3">
        <w:t>go ahead and move on to stop 7, our last stop of the tour.</w:t>
      </w:r>
    </w:p>
    <w:p w14:paraId="4E7C5361" w14:textId="77777777" w:rsidR="0040560D" w:rsidRDefault="0040560D" w:rsidP="00E37D9E"/>
    <w:p w14:paraId="5AA4726B" w14:textId="77777777" w:rsidR="0040560D" w:rsidRDefault="0040560D" w:rsidP="00E37D9E"/>
    <w:p w14:paraId="6EB014C9" w14:textId="77777777" w:rsidR="004C6745" w:rsidRDefault="004C6745" w:rsidP="00114F4A">
      <w:pPr>
        <w:pStyle w:val="Heading2"/>
      </w:pPr>
    </w:p>
    <w:p w14:paraId="2FB7FC06" w14:textId="36B8E82F" w:rsidR="00114F4A" w:rsidRDefault="00114F4A" w:rsidP="00114F4A">
      <w:pPr>
        <w:pStyle w:val="Heading2"/>
      </w:pPr>
      <w:r w:rsidRPr="00360EB3">
        <w:t xml:space="preserve">Stop </w:t>
      </w:r>
      <w:r>
        <w:t>7: Falls Park Gardens</w:t>
      </w:r>
    </w:p>
    <w:p w14:paraId="2131257F" w14:textId="77777777" w:rsidR="004C5CD4" w:rsidRDefault="00586C97" w:rsidP="004C5CD4">
      <w:r>
        <w:t>We have reached the final stop</w:t>
      </w:r>
      <w:r w:rsidR="001B6703">
        <w:t xml:space="preserve"> of our tour: Falls Park Gardens. </w:t>
      </w:r>
    </w:p>
    <w:p w14:paraId="4926DD6B" w14:textId="40B46DAF" w:rsidR="004C5CD4" w:rsidRPr="004C5CD4" w:rsidRDefault="004C5CD4" w:rsidP="004C5CD4">
      <w:r w:rsidRPr="004C5CD4">
        <w:t xml:space="preserve">Take a moment to pause, look around, and soak it all in — the flowerbeds, the winding paths, the sound of the </w:t>
      </w:r>
      <w:r w:rsidR="002A763F">
        <w:t>Reedy</w:t>
      </w:r>
      <w:r w:rsidRPr="004C5CD4">
        <w:t>. This space, calm and colorful, is the perfect ending to Greenville’s story of rebirth.</w:t>
      </w:r>
    </w:p>
    <w:p w14:paraId="73091F58" w14:textId="6DE08446" w:rsidR="004C5CD4" w:rsidRPr="004C5CD4" w:rsidRDefault="004C5CD4" w:rsidP="004C5CD4">
      <w:r w:rsidRPr="004C5CD4">
        <w:t xml:space="preserve">It wasn’t always like this. For much of the 20th century, the Reedy was in rough shape. Textile mills had polluted the river, and </w:t>
      </w:r>
      <w:r w:rsidR="00E67CA4">
        <w:t xml:space="preserve">a </w:t>
      </w:r>
      <w:r w:rsidRPr="004C5CD4">
        <w:t>four-lane highway bridge — the Camperdown Bridge — blocked the view of the falls from the city. Imagine walking through downtown Greenville back then and not even knowing there was a waterfall right here.</w:t>
      </w:r>
    </w:p>
    <w:p w14:paraId="40046C21" w14:textId="77777777" w:rsidR="004C5CD4" w:rsidRPr="004C5CD4" w:rsidRDefault="004C5CD4" w:rsidP="004C5CD4">
      <w:r w:rsidRPr="004C5CD4">
        <w:t xml:space="preserve">But in 1967, the Carolina Foothills Garden Club saw potential where others saw neglect. They began reclaiming this land, cleaning up the riverbanks, planting gardens, and restoring the beauty of this hidden spot. It took decades of persistence and partnership, but the results speak for themselves. In 2002, the unsightly Camperdown </w:t>
      </w:r>
      <w:proofErr w:type="gramStart"/>
      <w:r w:rsidRPr="004C5CD4">
        <w:t>Bridge was</w:t>
      </w:r>
      <w:proofErr w:type="gramEnd"/>
      <w:r w:rsidRPr="004C5CD4">
        <w:t xml:space="preserve"> finally torn down, and two years later the Liberty Bridge opened, revealing the falls once again as the heart of Greenville.</w:t>
      </w:r>
    </w:p>
    <w:p w14:paraId="04B4FCE4" w14:textId="77777777" w:rsidR="004C5CD4" w:rsidRPr="004C5CD4" w:rsidRDefault="004C5CD4" w:rsidP="004C5CD4">
      <w:r w:rsidRPr="004C5CD4">
        <w:t>The gardens themselves are a patchwork of special spaces. You’ll find flowering dogwoods, native azaleas, and a rock garden bursting with seasonal color. Just a short walk away is Pedrick’s Garden, designed to mimic the petals of a sunflower, complete with raised beds and a fountain — a tribute to Pedrick Lowrey, whose love of sunflowers inspired its creation. And tucked into quiet corners of the park are shaded benches and old stone walls, where the noise of the city fades and only birds and river sounds remain.</w:t>
      </w:r>
    </w:p>
    <w:p w14:paraId="2E567492" w14:textId="77777777" w:rsidR="004C5CD4" w:rsidRPr="004C5CD4" w:rsidRDefault="004C5CD4" w:rsidP="004C5CD4">
      <w:r w:rsidRPr="004C5CD4">
        <w:t xml:space="preserve">But what makes these gardens truly special isn’t just the flowers or the design — it’s the life that fills them. This is where families </w:t>
      </w:r>
      <w:proofErr w:type="gramStart"/>
      <w:r w:rsidRPr="004C5CD4">
        <w:t>picnic</w:t>
      </w:r>
      <w:proofErr w:type="gramEnd"/>
      <w:r w:rsidRPr="004C5CD4">
        <w:t>, couples take wedding photos, and festivals bring people together. It’s where a polluted industrial site transformed into a living room for the whole city. Just as the mill villages once gave workers a place to live, the gardens now give the community a place to breathe.</w:t>
      </w:r>
    </w:p>
    <w:p w14:paraId="45C2D24A" w14:textId="38A5A43F" w:rsidR="004C5CD4" w:rsidRPr="004C5CD4" w:rsidRDefault="004C5CD4" w:rsidP="004C5CD4">
      <w:r w:rsidRPr="004C5CD4">
        <w:t xml:space="preserve">Trivia Time: Here’s one last question for you. The Camperdown Bridge once stood right over the falls, blocking the view completely. Do you </w:t>
      </w:r>
      <w:r w:rsidR="00217741">
        <w:t>remember</w:t>
      </w:r>
      <w:r w:rsidRPr="004C5CD4">
        <w:t xml:space="preserve"> what year it was finally removed?</w:t>
      </w:r>
      <w:r w:rsidRPr="004C5CD4">
        <w:br/>
        <w:t xml:space="preserve">Answer: </w:t>
      </w:r>
      <w:r w:rsidR="00217741">
        <w:t xml:space="preserve">The year is </w:t>
      </w:r>
      <w:r w:rsidRPr="004C5CD4">
        <w:t>2002 — the moment that opened the way for Falls Park to bloom into what you see today.</w:t>
      </w:r>
    </w:p>
    <w:p w14:paraId="376F96B1" w14:textId="7B1EA524" w:rsidR="00894BCF" w:rsidRDefault="004C5CD4" w:rsidP="008D05DC">
      <w:r w:rsidRPr="004C5CD4">
        <w:lastRenderedPageBreak/>
        <w:t xml:space="preserve">So that’s our final stop. </w:t>
      </w:r>
      <w:proofErr w:type="gramStart"/>
      <w:r w:rsidRPr="004C5CD4">
        <w:t>From the cradle of Greenville,</w:t>
      </w:r>
      <w:proofErr w:type="gramEnd"/>
      <w:r w:rsidRPr="004C5CD4">
        <w:t xml:space="preserve"> to the roar of the mills, the visionaries, the educators, the roots of the Medusa Tree, and finally, these gardens — you’ve walked through the story of a city that constantly </w:t>
      </w:r>
      <w:r w:rsidR="00B6592A">
        <w:t>evolves into new versions</w:t>
      </w:r>
      <w:r w:rsidRPr="004C5CD4">
        <w:t xml:space="preserve">. </w:t>
      </w:r>
    </w:p>
    <w:p w14:paraId="1190BABD" w14:textId="029E0FD8" w:rsidR="00F076AB" w:rsidRPr="00360EB3" w:rsidRDefault="00DF129D" w:rsidP="008D05DC">
      <w:r w:rsidRPr="00DF129D">
        <w:t>Thank you for joining the tour, and please see the email link in the app to leave feedback, comments, or a positive note. It has been my pleasure to be your tour guide today</w:t>
      </w:r>
      <w:r>
        <w:t xml:space="preserve">, and hope that you have a wonderful time continuing to explore </w:t>
      </w:r>
      <w:r w:rsidR="00D44DC7">
        <w:t>Greenville.</w:t>
      </w:r>
    </w:p>
    <w:sectPr w:rsidR="00F076AB" w:rsidRPr="00360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B0"/>
    <w:rsid w:val="000120C2"/>
    <w:rsid w:val="00012464"/>
    <w:rsid w:val="00026AE1"/>
    <w:rsid w:val="000435B0"/>
    <w:rsid w:val="00052A24"/>
    <w:rsid w:val="00052A90"/>
    <w:rsid w:val="000567A5"/>
    <w:rsid w:val="0008092C"/>
    <w:rsid w:val="000E1AA5"/>
    <w:rsid w:val="00114F4A"/>
    <w:rsid w:val="00131106"/>
    <w:rsid w:val="00132FC6"/>
    <w:rsid w:val="00137B0E"/>
    <w:rsid w:val="001413C9"/>
    <w:rsid w:val="001925FA"/>
    <w:rsid w:val="001932FD"/>
    <w:rsid w:val="001B6703"/>
    <w:rsid w:val="001C79C8"/>
    <w:rsid w:val="001D156C"/>
    <w:rsid w:val="001D6C65"/>
    <w:rsid w:val="00206E65"/>
    <w:rsid w:val="00217741"/>
    <w:rsid w:val="00227738"/>
    <w:rsid w:val="00236D0E"/>
    <w:rsid w:val="002443A7"/>
    <w:rsid w:val="002734BF"/>
    <w:rsid w:val="0027642E"/>
    <w:rsid w:val="002A763F"/>
    <w:rsid w:val="002B4D2F"/>
    <w:rsid w:val="002B59CC"/>
    <w:rsid w:val="002C0B8C"/>
    <w:rsid w:val="002C11D5"/>
    <w:rsid w:val="00300F4A"/>
    <w:rsid w:val="00321316"/>
    <w:rsid w:val="00330B38"/>
    <w:rsid w:val="00360EB3"/>
    <w:rsid w:val="003641AA"/>
    <w:rsid w:val="00373295"/>
    <w:rsid w:val="003A192B"/>
    <w:rsid w:val="003D5895"/>
    <w:rsid w:val="0040560D"/>
    <w:rsid w:val="0041423A"/>
    <w:rsid w:val="00457696"/>
    <w:rsid w:val="0046432C"/>
    <w:rsid w:val="00464562"/>
    <w:rsid w:val="00464876"/>
    <w:rsid w:val="004C3F35"/>
    <w:rsid w:val="004C5CD4"/>
    <w:rsid w:val="004C6745"/>
    <w:rsid w:val="004F7CF4"/>
    <w:rsid w:val="00506355"/>
    <w:rsid w:val="00586C97"/>
    <w:rsid w:val="005A6C00"/>
    <w:rsid w:val="005B5D87"/>
    <w:rsid w:val="005C2E07"/>
    <w:rsid w:val="005E6D1C"/>
    <w:rsid w:val="005F1594"/>
    <w:rsid w:val="006013B3"/>
    <w:rsid w:val="00612130"/>
    <w:rsid w:val="00636193"/>
    <w:rsid w:val="0065734C"/>
    <w:rsid w:val="00664DC9"/>
    <w:rsid w:val="006775E7"/>
    <w:rsid w:val="007076EF"/>
    <w:rsid w:val="00730EF4"/>
    <w:rsid w:val="00741D99"/>
    <w:rsid w:val="0076724F"/>
    <w:rsid w:val="00793A12"/>
    <w:rsid w:val="007A5A98"/>
    <w:rsid w:val="007A6EF4"/>
    <w:rsid w:val="007C4412"/>
    <w:rsid w:val="007E5EF6"/>
    <w:rsid w:val="00816474"/>
    <w:rsid w:val="00842A2B"/>
    <w:rsid w:val="00851CFD"/>
    <w:rsid w:val="00894BCF"/>
    <w:rsid w:val="008B274C"/>
    <w:rsid w:val="008D05DC"/>
    <w:rsid w:val="00932171"/>
    <w:rsid w:val="00933AAF"/>
    <w:rsid w:val="009830ED"/>
    <w:rsid w:val="00985829"/>
    <w:rsid w:val="00987DDF"/>
    <w:rsid w:val="00990679"/>
    <w:rsid w:val="009C5F1A"/>
    <w:rsid w:val="009F5CD6"/>
    <w:rsid w:val="00A030E9"/>
    <w:rsid w:val="00A45A81"/>
    <w:rsid w:val="00A5629A"/>
    <w:rsid w:val="00A7045D"/>
    <w:rsid w:val="00A74B8F"/>
    <w:rsid w:val="00AA40CA"/>
    <w:rsid w:val="00AC66EC"/>
    <w:rsid w:val="00AE2B65"/>
    <w:rsid w:val="00B6592A"/>
    <w:rsid w:val="00B66906"/>
    <w:rsid w:val="00B93E86"/>
    <w:rsid w:val="00BA31C1"/>
    <w:rsid w:val="00BC0FF5"/>
    <w:rsid w:val="00C07951"/>
    <w:rsid w:val="00C27036"/>
    <w:rsid w:val="00C32C74"/>
    <w:rsid w:val="00C33B9B"/>
    <w:rsid w:val="00C56287"/>
    <w:rsid w:val="00C75E8A"/>
    <w:rsid w:val="00C86DC2"/>
    <w:rsid w:val="00CB40F5"/>
    <w:rsid w:val="00CB6697"/>
    <w:rsid w:val="00CC20B4"/>
    <w:rsid w:val="00D44DC7"/>
    <w:rsid w:val="00D552B4"/>
    <w:rsid w:val="00D569FE"/>
    <w:rsid w:val="00DA23CE"/>
    <w:rsid w:val="00DC3256"/>
    <w:rsid w:val="00DC65A3"/>
    <w:rsid w:val="00DD18D0"/>
    <w:rsid w:val="00DF129D"/>
    <w:rsid w:val="00E149A1"/>
    <w:rsid w:val="00E37D9E"/>
    <w:rsid w:val="00E67CA4"/>
    <w:rsid w:val="00E96854"/>
    <w:rsid w:val="00EC30EE"/>
    <w:rsid w:val="00ED0FE8"/>
    <w:rsid w:val="00EE5D68"/>
    <w:rsid w:val="00F076AB"/>
    <w:rsid w:val="00F847C8"/>
    <w:rsid w:val="00FE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3E9D"/>
  <w15:chartTrackingRefBased/>
  <w15:docId w15:val="{B674B901-4457-4BF9-8D89-E5E1B34A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5B0"/>
    <w:rPr>
      <w:rFonts w:eastAsiaTheme="majorEastAsia" w:cstheme="majorBidi"/>
      <w:color w:val="272727" w:themeColor="text1" w:themeTint="D8"/>
    </w:rPr>
  </w:style>
  <w:style w:type="paragraph" w:styleId="Title">
    <w:name w:val="Title"/>
    <w:basedOn w:val="Normal"/>
    <w:next w:val="Normal"/>
    <w:link w:val="TitleChar"/>
    <w:uiPriority w:val="10"/>
    <w:qFormat/>
    <w:rsid w:val="0004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5B0"/>
    <w:pPr>
      <w:spacing w:before="160"/>
      <w:jc w:val="center"/>
    </w:pPr>
    <w:rPr>
      <w:i/>
      <w:iCs/>
      <w:color w:val="404040" w:themeColor="text1" w:themeTint="BF"/>
    </w:rPr>
  </w:style>
  <w:style w:type="character" w:customStyle="1" w:styleId="QuoteChar">
    <w:name w:val="Quote Char"/>
    <w:basedOn w:val="DefaultParagraphFont"/>
    <w:link w:val="Quote"/>
    <w:uiPriority w:val="29"/>
    <w:rsid w:val="000435B0"/>
    <w:rPr>
      <w:i/>
      <w:iCs/>
      <w:color w:val="404040" w:themeColor="text1" w:themeTint="BF"/>
    </w:rPr>
  </w:style>
  <w:style w:type="paragraph" w:styleId="ListParagraph">
    <w:name w:val="List Paragraph"/>
    <w:basedOn w:val="Normal"/>
    <w:uiPriority w:val="34"/>
    <w:qFormat/>
    <w:rsid w:val="000435B0"/>
    <w:pPr>
      <w:ind w:left="720"/>
      <w:contextualSpacing/>
    </w:pPr>
  </w:style>
  <w:style w:type="character" w:styleId="IntenseEmphasis">
    <w:name w:val="Intense Emphasis"/>
    <w:basedOn w:val="DefaultParagraphFont"/>
    <w:uiPriority w:val="21"/>
    <w:qFormat/>
    <w:rsid w:val="000435B0"/>
    <w:rPr>
      <w:i/>
      <w:iCs/>
      <w:color w:val="0F4761" w:themeColor="accent1" w:themeShade="BF"/>
    </w:rPr>
  </w:style>
  <w:style w:type="paragraph" w:styleId="IntenseQuote">
    <w:name w:val="Intense Quote"/>
    <w:basedOn w:val="Normal"/>
    <w:next w:val="Normal"/>
    <w:link w:val="IntenseQuoteChar"/>
    <w:uiPriority w:val="30"/>
    <w:qFormat/>
    <w:rsid w:val="00043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5B0"/>
    <w:rPr>
      <w:i/>
      <w:iCs/>
      <w:color w:val="0F4761" w:themeColor="accent1" w:themeShade="BF"/>
    </w:rPr>
  </w:style>
  <w:style w:type="character" w:styleId="IntenseReference">
    <w:name w:val="Intense Reference"/>
    <w:basedOn w:val="DefaultParagraphFont"/>
    <w:uiPriority w:val="32"/>
    <w:qFormat/>
    <w:rsid w:val="00043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3088</TotalTime>
  <Pages>9</Pages>
  <Words>3024</Words>
  <Characters>15054</Characters>
  <Application>Microsoft Office Word</Application>
  <DocSecurity>0</DocSecurity>
  <Lines>254</Lines>
  <Paragraphs>65</Paragraphs>
  <ScaleCrop>false</ScaleCrop>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Carter</dc:creator>
  <cp:keywords/>
  <dc:description/>
  <cp:lastModifiedBy>Steven Carter</cp:lastModifiedBy>
  <cp:revision>127</cp:revision>
  <dcterms:created xsi:type="dcterms:W3CDTF">2025-09-15T15:10:00Z</dcterms:created>
  <dcterms:modified xsi:type="dcterms:W3CDTF">2026-01-05T18:33:00Z</dcterms:modified>
</cp:coreProperties>
</file>