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06E8B8" w14:textId="77777777" w:rsidR="00873925" w:rsidRDefault="00383F73">
      <w:pPr>
        <w:spacing w:before="149" w:line="228" w:lineRule="auto"/>
        <w:jc w:val="center"/>
        <w:rPr>
          <w:rFonts w:ascii="微软雅黑" w:eastAsia="微软雅黑" w:hAnsi="微软雅黑" w:cs="微软雅黑"/>
          <w:b/>
          <w:bCs/>
          <w:spacing w:val="-5"/>
          <w:sz w:val="32"/>
          <w:szCs w:val="32"/>
        </w:rPr>
      </w:pPr>
      <w:r>
        <w:rPr>
          <w:rFonts w:ascii="Times New Roman" w:eastAsia="宋体" w:hAnsi="Times New Roman" w:cs="Times New Roman"/>
          <w:noProof/>
          <w:snapToGrid/>
          <w:color w:val="auto"/>
          <w:kern w:val="2"/>
          <w:szCs w:val="20"/>
        </w:rPr>
        <w:drawing>
          <wp:anchor distT="0" distB="0" distL="114300" distR="114300" simplePos="0" relativeHeight="251660288" behindDoc="0" locked="0" layoutInCell="1" allowOverlap="1" wp14:anchorId="3148E5C8" wp14:editId="54A3FF4C">
            <wp:simplePos x="0" y="0"/>
            <wp:positionH relativeFrom="column">
              <wp:posOffset>5826125</wp:posOffset>
            </wp:positionH>
            <wp:positionV relativeFrom="paragraph">
              <wp:posOffset>103505</wp:posOffset>
            </wp:positionV>
            <wp:extent cx="1003300" cy="1139825"/>
            <wp:effectExtent l="0" t="0" r="6350" b="3175"/>
            <wp:wrapNone/>
            <wp:docPr id="40" name="图片 1" descr="C:\Users\Administrator.DESKTOP-UPQ4UM2\Documents\WeChat Files\wxid_gri6gvud3jso12\FileStorage\Temp\e7a826f720d1381995d439dc0f1f7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 descr="C:\Users\Administrator.DESKTOP-UPQ4UM2\Documents\WeChat Files\wxid_gri6gvud3jso12\FileStorage\Temp\e7a826f720d1381995d439dc0f1f7a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5" b="13396"/>
                    <a:stretch>
                      <a:fillRect/>
                    </a:stretch>
                  </pic:blipFill>
                  <pic:spPr>
                    <a:xfrm>
                      <a:off x="0" y="0"/>
                      <a:ext cx="1003376" cy="114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285F80D" wp14:editId="5889E4B6">
            <wp:simplePos x="0" y="0"/>
            <wp:positionH relativeFrom="column">
              <wp:posOffset>211455</wp:posOffset>
            </wp:positionH>
            <wp:positionV relativeFrom="page">
              <wp:posOffset>212725</wp:posOffset>
            </wp:positionV>
            <wp:extent cx="876300" cy="876300"/>
            <wp:effectExtent l="0" t="0" r="12700" b="1270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spacing w:val="-5"/>
          <w:sz w:val="32"/>
          <w:szCs w:val="32"/>
        </w:rPr>
        <w:t>马洪宽</w:t>
      </w:r>
    </w:p>
    <w:p w14:paraId="491AD653" w14:textId="77777777" w:rsidR="00873925" w:rsidRDefault="00383F73">
      <w:pPr>
        <w:spacing w:before="149" w:line="228" w:lineRule="auto"/>
        <w:ind w:firstLineChars="1450" w:firstLine="3060"/>
        <w:rPr>
          <w:rFonts w:ascii="微软雅黑" w:eastAsia="微软雅黑" w:hAnsi="微软雅黑" w:cs="微软雅黑"/>
          <w:position w:val="3"/>
        </w:rPr>
      </w:pPr>
      <w:r>
        <w:rPr>
          <w:rFonts w:ascii="微软雅黑" w:eastAsia="微软雅黑" w:hAnsi="微软雅黑" w:cs="微软雅黑" w:hint="eastAsia"/>
          <w:spacing w:val="1"/>
          <w:position w:val="3"/>
        </w:rPr>
        <w:t>电话：13567165893</w:t>
      </w:r>
      <w:r>
        <w:rPr>
          <w:rFonts w:ascii="微软雅黑" w:eastAsia="微软雅黑" w:hAnsi="微软雅黑" w:cs="微软雅黑" w:hint="eastAsia"/>
          <w:position w:val="3"/>
        </w:rPr>
        <w:t xml:space="preserve">                 </w:t>
      </w:r>
      <w:r>
        <w:rPr>
          <w:rFonts w:ascii="微软雅黑" w:eastAsia="微软雅黑" w:hAnsi="微软雅黑" w:cs="微软雅黑" w:hint="eastAsia"/>
          <w:spacing w:val="1"/>
          <w:position w:val="3"/>
        </w:rPr>
        <w:t>出生年月：2000.04</w:t>
      </w:r>
    </w:p>
    <w:p w14:paraId="259D152E" w14:textId="77777777" w:rsidR="00873925" w:rsidRDefault="00383F73">
      <w:pPr>
        <w:spacing w:before="36" w:line="287" w:lineRule="exact"/>
        <w:jc w:val="center"/>
        <w:rPr>
          <w:rFonts w:ascii="微软雅黑" w:eastAsia="微软雅黑" w:hAnsi="微软雅黑" w:cs="微软雅黑"/>
          <w:spacing w:val="4"/>
        </w:rPr>
      </w:pPr>
      <w:r>
        <w:rPr>
          <w:rFonts w:ascii="微软雅黑" w:eastAsia="微软雅黑" w:hAnsi="微软雅黑" w:cs="微软雅黑" w:hint="eastAsia"/>
          <w:position w:val="3"/>
        </w:rPr>
        <w:t xml:space="preserve">邮箱：h.ma@zju.edu.cn            </w:t>
      </w:r>
      <w:r>
        <w:rPr>
          <w:rFonts w:ascii="微软雅黑" w:eastAsia="微软雅黑" w:hAnsi="微软雅黑" w:cs="微软雅黑" w:hint="eastAsia"/>
          <w:spacing w:val="4"/>
        </w:rPr>
        <w:t>常住地址：浙江杭州</w:t>
      </w:r>
    </w:p>
    <w:p w14:paraId="16425630" w14:textId="695B2C7A" w:rsidR="00873925" w:rsidRDefault="00BC70B4">
      <w:pPr>
        <w:spacing w:before="59" w:line="269" w:lineRule="auto"/>
        <w:ind w:left="23"/>
        <w:rPr>
          <w:rFonts w:ascii="微软雅黑" w:eastAsia="微软雅黑" w:hAnsi="微软雅黑" w:cs="微软雅黑"/>
          <w:sz w:val="28"/>
          <w:szCs w:val="28"/>
          <w:u w:val="single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  <w:u w:val="single"/>
        </w:rPr>
        <w:t>研究方向</w:t>
      </w:r>
      <w:r w:rsidR="00383F73">
        <w:rPr>
          <w:rFonts w:ascii="微软雅黑" w:eastAsia="微软雅黑" w:hAnsi="微软雅黑" w:cs="微软雅黑" w:hint="eastAsia"/>
          <w:sz w:val="28"/>
          <w:szCs w:val="28"/>
          <w:u w:val="single"/>
        </w:rPr>
        <w:t xml:space="preserve">                                                                         </w:t>
      </w:r>
    </w:p>
    <w:p w14:paraId="348CE2B1" w14:textId="077923F0" w:rsidR="00873925" w:rsidRPr="007840D5" w:rsidRDefault="007840D5">
      <w:pPr>
        <w:numPr>
          <w:ilvl w:val="0"/>
          <w:numId w:val="1"/>
        </w:numPr>
        <w:spacing w:before="40" w:afterLines="100" w:after="240" w:line="221" w:lineRule="auto"/>
        <w:rPr>
          <w:rFonts w:ascii="微软雅黑" w:eastAsia="微软雅黑" w:hAnsi="微软雅黑" w:cs="微软雅黑"/>
          <w:b/>
          <w:bCs/>
          <w:color w:val="000000" w:themeColor="text1"/>
          <w:kern w:val="24"/>
          <w:sz w:val="22"/>
          <w:szCs w:val="20"/>
        </w:rPr>
      </w:pPr>
      <w:r w:rsidRPr="007840D5">
        <w:rPr>
          <w:rFonts w:ascii="微软雅黑" w:eastAsia="微软雅黑" w:hAnsi="微软雅黑" w:hint="eastAsia"/>
          <w:b/>
          <w:sz w:val="22"/>
        </w:rPr>
        <w:t>高机动软体机器人、水下软体机器人、机械工程、流体力学、仿生机器人、水下图像识别技术、嵌入式系统</w:t>
      </w:r>
      <w:r w:rsidRPr="007840D5">
        <w:rPr>
          <w:rFonts w:ascii="微软雅黑" w:eastAsia="微软雅黑" w:hAnsi="微软雅黑" w:hint="eastAsia"/>
          <w:sz w:val="22"/>
        </w:rPr>
        <w:t>。</w:t>
      </w:r>
    </w:p>
    <w:p w14:paraId="1BE1623D" w14:textId="77777777" w:rsidR="00873925" w:rsidRDefault="00383F73">
      <w:pPr>
        <w:spacing w:before="88" w:line="228" w:lineRule="auto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pacing w:val="7"/>
          <w:sz w:val="28"/>
          <w:szCs w:val="28"/>
          <w:u w:val="single"/>
        </w:rPr>
        <w:t>教</w:t>
      </w:r>
      <w:r>
        <w:rPr>
          <w:rFonts w:ascii="微软雅黑" w:eastAsia="微软雅黑" w:hAnsi="微软雅黑" w:cs="微软雅黑" w:hint="eastAsia"/>
          <w:b/>
          <w:bCs/>
          <w:spacing w:val="5"/>
          <w:sz w:val="28"/>
          <w:szCs w:val="28"/>
          <w:u w:val="single"/>
        </w:rPr>
        <w:t>育背景</w:t>
      </w:r>
      <w:r>
        <w:rPr>
          <w:rFonts w:ascii="微软雅黑" w:eastAsia="微软雅黑" w:hAnsi="微软雅黑" w:cs="微软雅黑" w:hint="eastAsia"/>
          <w:sz w:val="28"/>
          <w:szCs w:val="28"/>
          <w:u w:val="single"/>
        </w:rPr>
        <w:t xml:space="preserve">                                                                         </w:t>
      </w:r>
    </w:p>
    <w:p w14:paraId="30829202" w14:textId="0D0ED61A" w:rsidR="00873925" w:rsidRDefault="00383F73">
      <w:pPr>
        <w:spacing w:before="35" w:line="245" w:lineRule="auto"/>
        <w:ind w:left="24" w:right="80" w:hanging="24"/>
        <w:rPr>
          <w:rFonts w:ascii="微软雅黑" w:eastAsia="微软雅黑" w:hAnsi="微软雅黑" w:cs="微软雅黑"/>
          <w:b/>
          <w:bCs/>
          <w:spacing w:val="8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spacing w:val="4"/>
          <w:sz w:val="24"/>
          <w:szCs w:val="24"/>
        </w:rPr>
        <w:t xml:space="preserve">浙江大学          海洋学院    海洋技术与工程（机器人方向）      </w:t>
      </w:r>
      <w:r>
        <w:rPr>
          <w:rFonts w:ascii="微软雅黑" w:eastAsia="微软雅黑" w:hAnsi="微软雅黑" w:cs="微软雅黑" w:hint="eastAsia"/>
          <w:spacing w:val="4"/>
          <w:sz w:val="24"/>
          <w:szCs w:val="24"/>
        </w:rPr>
        <w:t>博士</w:t>
      </w:r>
      <w:r>
        <w:rPr>
          <w:rFonts w:ascii="微软雅黑" w:eastAsia="微软雅黑" w:hAnsi="微软雅黑" w:cs="微软雅黑" w:hint="eastAsia"/>
          <w:b/>
          <w:bCs/>
          <w:spacing w:val="4"/>
          <w:sz w:val="24"/>
          <w:szCs w:val="24"/>
        </w:rPr>
        <w:t xml:space="preserve">      </w:t>
      </w:r>
      <w:r>
        <w:rPr>
          <w:rFonts w:ascii="微软雅黑" w:eastAsia="微软雅黑" w:hAnsi="微软雅黑" w:cs="微软雅黑" w:hint="eastAsia"/>
          <w:spacing w:val="4"/>
          <w:sz w:val="20"/>
          <w:szCs w:val="20"/>
        </w:rPr>
        <w:t>2022.09-至今(预计毕业: 2027.06)</w:t>
      </w:r>
    </w:p>
    <w:p w14:paraId="1C281405" w14:textId="4F917D94" w:rsidR="00873925" w:rsidRDefault="00383F73">
      <w:pPr>
        <w:numPr>
          <w:ilvl w:val="0"/>
          <w:numId w:val="2"/>
        </w:numPr>
        <w:spacing w:before="35" w:line="245" w:lineRule="auto"/>
        <w:ind w:right="80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中国国家奖学金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（博士生）；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浙江大学子</w:t>
      </w:r>
      <w:proofErr w:type="gramStart"/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辰</w:t>
      </w:r>
      <w:proofErr w:type="gramEnd"/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先进技术奖学金</w:t>
      </w:r>
      <w:r w:rsidR="00B353E6"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，</w:t>
      </w:r>
      <w:r w:rsidR="00B353E6" w:rsidRPr="00B353E6">
        <w:rPr>
          <w:rFonts w:ascii="微软雅黑" w:eastAsia="微软雅黑" w:hAnsi="微软雅黑" w:cs="微软雅黑" w:hint="eastAsia"/>
          <w:bCs/>
          <w:color w:val="000000" w:themeColor="text1"/>
          <w:kern w:val="24"/>
          <w:sz w:val="20"/>
          <w:szCs w:val="20"/>
        </w:rPr>
        <w:t>入选</w:t>
      </w:r>
      <w:r w:rsidR="00B353E6"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浙江大学“求是新星”计划</w:t>
      </w:r>
    </w:p>
    <w:p w14:paraId="4894CD9F" w14:textId="77777777" w:rsidR="00873925" w:rsidRDefault="00383F73">
      <w:pPr>
        <w:numPr>
          <w:ilvl w:val="0"/>
          <w:numId w:val="2"/>
        </w:numPr>
        <w:spacing w:before="35" w:line="245" w:lineRule="auto"/>
        <w:ind w:right="80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五好研究生（2次）；优秀研究生（3次）；优秀团干部；优秀团员</w:t>
      </w:r>
    </w:p>
    <w:p w14:paraId="33D7192E" w14:textId="0D386D1A" w:rsidR="00873925" w:rsidRDefault="00383F73">
      <w:pPr>
        <w:spacing w:before="35" w:line="245" w:lineRule="auto"/>
        <w:ind w:left="24" w:right="80" w:hanging="24"/>
        <w:rPr>
          <w:rFonts w:ascii="微软雅黑" w:eastAsia="微软雅黑" w:hAnsi="微软雅黑" w:cs="微软雅黑"/>
          <w:b/>
          <w:bCs/>
          <w:spacing w:val="8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spacing w:val="4"/>
          <w:sz w:val="24"/>
          <w:szCs w:val="24"/>
        </w:rPr>
        <w:t xml:space="preserve">浙江大学          海洋学院    港口航道与海岸工程                      </w:t>
      </w:r>
      <w:r>
        <w:rPr>
          <w:rFonts w:ascii="微软雅黑" w:eastAsia="微软雅黑" w:hAnsi="微软雅黑" w:cs="微软雅黑" w:hint="eastAsia"/>
          <w:spacing w:val="4"/>
          <w:sz w:val="24"/>
          <w:szCs w:val="24"/>
        </w:rPr>
        <w:t>学士</w:t>
      </w:r>
      <w:r>
        <w:rPr>
          <w:rFonts w:ascii="微软雅黑" w:eastAsia="微软雅黑" w:hAnsi="微软雅黑" w:cs="微软雅黑" w:hint="eastAsia"/>
          <w:b/>
          <w:bCs/>
          <w:spacing w:val="4"/>
          <w:sz w:val="24"/>
          <w:szCs w:val="24"/>
        </w:rPr>
        <w:t xml:space="preserve">      </w:t>
      </w:r>
      <w:r>
        <w:rPr>
          <w:rFonts w:ascii="微软雅黑" w:eastAsia="微软雅黑" w:hAnsi="微软雅黑" w:cs="微软雅黑" w:hint="eastAsia"/>
          <w:spacing w:val="4"/>
          <w:sz w:val="20"/>
          <w:szCs w:val="20"/>
        </w:rPr>
        <w:t>2018.09-2022.06</w:t>
      </w:r>
    </w:p>
    <w:p w14:paraId="5DEDC47D" w14:textId="77777777" w:rsidR="00873925" w:rsidRDefault="00383F73">
      <w:pPr>
        <w:numPr>
          <w:ilvl w:val="0"/>
          <w:numId w:val="2"/>
        </w:numPr>
        <w:spacing w:before="35" w:line="245" w:lineRule="auto"/>
        <w:ind w:right="80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浙江大学一等奖学金（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本科生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）</w:t>
      </w:r>
    </w:p>
    <w:p w14:paraId="0597D3E5" w14:textId="77777777" w:rsidR="00873925" w:rsidRDefault="00383F73">
      <w:pPr>
        <w:numPr>
          <w:ilvl w:val="0"/>
          <w:numId w:val="2"/>
        </w:numPr>
        <w:spacing w:before="35" w:afterLines="100" w:after="240" w:line="245" w:lineRule="auto"/>
        <w:ind w:right="79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优秀学生；校优秀毕业生；学业优秀标兵；对外交流标兵；社会实践标兵</w:t>
      </w:r>
    </w:p>
    <w:p w14:paraId="4A1D9260" w14:textId="06B5239C" w:rsidR="007840D5" w:rsidRDefault="007840D5" w:rsidP="007840D5">
      <w:pPr>
        <w:spacing w:before="83" w:line="232" w:lineRule="auto"/>
        <w:ind w:left="3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pacing w:val="6"/>
          <w:sz w:val="28"/>
          <w:szCs w:val="28"/>
          <w:u w:val="single"/>
        </w:rPr>
        <w:t>学术</w:t>
      </w:r>
      <w:r>
        <w:rPr>
          <w:rFonts w:ascii="微软雅黑" w:eastAsia="微软雅黑" w:hAnsi="微软雅黑" w:cs="微软雅黑" w:hint="eastAsia"/>
          <w:b/>
          <w:bCs/>
          <w:spacing w:val="6"/>
          <w:sz w:val="28"/>
          <w:szCs w:val="28"/>
          <w:u w:val="single"/>
        </w:rPr>
        <w:t>论文</w:t>
      </w:r>
      <w:r>
        <w:rPr>
          <w:rFonts w:ascii="微软雅黑" w:eastAsia="微软雅黑" w:hAnsi="微软雅黑" w:cs="微软雅黑" w:hint="eastAsia"/>
          <w:sz w:val="28"/>
          <w:szCs w:val="28"/>
          <w:u w:val="single"/>
        </w:rPr>
        <w:t xml:space="preserve">                                                                      </w:t>
      </w:r>
    </w:p>
    <w:p w14:paraId="6B85448A" w14:textId="02022886" w:rsidR="007840D5" w:rsidRDefault="007840D5" w:rsidP="00B22420">
      <w:pPr>
        <w:spacing w:before="95"/>
        <w:ind w:right="119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在校期间共发表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第一作者/共</w:t>
      </w:r>
      <w:proofErr w:type="gramStart"/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一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高水平英文论文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3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篇，中文论文</w:t>
      </w:r>
      <w:r w:rsidRPr="002A741E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1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篇。</w:t>
      </w:r>
    </w:p>
    <w:p w14:paraId="27D94691" w14:textId="170071ED" w:rsidR="002A741E" w:rsidRPr="002A741E" w:rsidRDefault="002A741E" w:rsidP="00B22420">
      <w:pPr>
        <w:pStyle w:val="a9"/>
        <w:numPr>
          <w:ilvl w:val="0"/>
          <w:numId w:val="8"/>
        </w:numPr>
        <w:spacing w:before="95"/>
        <w:ind w:right="119" w:firstLineChars="0"/>
        <w:jc w:val="both"/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</w:pPr>
      <w:r w:rsidRPr="002A741E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Feline-Inspired Robot Enabled by Combustion-Driven Actuators for Agile Motion and High-Payload Obstacle Traversal</w:t>
      </w:r>
    </w:p>
    <w:p w14:paraId="071F409B" w14:textId="37965BC5" w:rsidR="002A741E" w:rsidRDefault="002A741E" w:rsidP="00B22420">
      <w:pPr>
        <w:spacing w:before="95"/>
        <w:ind w:right="119"/>
        <w:jc w:val="both"/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</w:pPr>
      <w:r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第一作者</w:t>
      </w:r>
      <w:r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发表至</w:t>
      </w:r>
      <w:r w:rsidRPr="002A741E">
        <w:rPr>
          <w:rFonts w:ascii="Times New Roman" w:eastAsia="微软雅黑" w:hAnsi="Times New Roman" w:cs="Times New Roman" w:hint="eastAsia"/>
          <w:b/>
          <w:i/>
          <w:color w:val="000000" w:themeColor="text1"/>
          <w:kern w:val="24"/>
          <w:sz w:val="20"/>
          <w:szCs w:val="20"/>
        </w:rPr>
        <w:t>Ad</w:t>
      </w:r>
      <w:r w:rsidRPr="002A741E">
        <w:rPr>
          <w:rFonts w:ascii="Times New Roman" w:eastAsia="微软雅黑" w:hAnsi="Times New Roman" w:cs="Times New Roman"/>
          <w:b/>
          <w:i/>
          <w:color w:val="000000" w:themeColor="text1"/>
          <w:kern w:val="24"/>
          <w:sz w:val="20"/>
          <w:szCs w:val="20"/>
        </w:rPr>
        <w:t>vanced Science</w:t>
      </w:r>
      <w:r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  <w:t xml:space="preserve"> (</w:t>
      </w:r>
      <w:r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中科院</w:t>
      </w:r>
      <w:r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1</w:t>
      </w:r>
      <w:r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区</w:t>
      </w:r>
      <w:r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T</w:t>
      </w:r>
      <w:r w:rsidRPr="002A741E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OP</w:t>
      </w:r>
      <w:r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，</w:t>
      </w:r>
      <w:r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J</w:t>
      </w:r>
      <w:r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  <w:t>CR1</w:t>
      </w:r>
      <w:r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区，</w:t>
      </w:r>
      <w:r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I</w:t>
      </w:r>
      <w:r w:rsidRPr="002A741E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F</w:t>
      </w:r>
      <w:r w:rsidR="00845562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 xml:space="preserve"> </w:t>
      </w:r>
      <w:r w:rsidRPr="002A741E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=</w:t>
      </w:r>
      <w:r w:rsidR="00845562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 xml:space="preserve"> </w:t>
      </w:r>
      <w:r w:rsidRPr="002A741E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14.1</w:t>
      </w:r>
      <w:r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  <w:t>)</w:t>
      </w:r>
      <w:r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，并被选为</w:t>
      </w:r>
      <w:r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封面论文</w:t>
      </w:r>
      <w:r w:rsidR="00442F9F"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  <w:t xml:space="preserve"> (</w:t>
      </w:r>
      <w:r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c</w:t>
      </w:r>
      <w:r w:rsidRPr="002A741E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over page</w:t>
      </w:r>
      <w:r w:rsidR="00442F9F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 xml:space="preserve"> </w:t>
      </w:r>
      <w:r w:rsidR="00442F9F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ar</w:t>
      </w:r>
      <w:r w:rsidR="00442F9F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ticle</w:t>
      </w:r>
      <w:r w:rsidR="00442F9F"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  <w:t>)</w:t>
      </w:r>
      <w:r w:rsidR="00442F9F"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，并被</w:t>
      </w:r>
      <w:r w:rsidR="00442F9F" w:rsidRPr="00947B03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Wiley</w:t>
      </w:r>
      <w:r w:rsidR="00442F9F"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出版社全球视频直播推介</w:t>
      </w:r>
      <w:r w:rsidR="00947B03"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。</w:t>
      </w:r>
    </w:p>
    <w:p w14:paraId="48446618" w14:textId="0F534341" w:rsidR="00947B03" w:rsidRPr="00947B03" w:rsidRDefault="00947B03" w:rsidP="00B22420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t>研究</w:t>
      </w:r>
      <w:r>
        <w:rPr>
          <w:rFonts w:ascii="微软雅黑" w:eastAsia="微软雅黑" w:hAnsi="微软雅黑"/>
          <w:b/>
          <w:sz w:val="20"/>
        </w:rPr>
        <w:t>目标：</w:t>
      </w:r>
      <w:r w:rsidRPr="00947B03">
        <w:rPr>
          <w:rFonts w:ascii="微软雅黑" w:eastAsia="微软雅黑" w:hAnsi="微软雅黑" w:hint="eastAsia"/>
          <w:sz w:val="20"/>
        </w:rPr>
        <w:t>针对</w:t>
      </w:r>
      <w:r w:rsidRPr="00947B03">
        <w:rPr>
          <w:rFonts w:ascii="微软雅黑" w:eastAsia="微软雅黑" w:hAnsi="微软雅黑" w:hint="eastAsia"/>
          <w:b/>
          <w:sz w:val="20"/>
        </w:rPr>
        <w:t>软体机器人</w:t>
      </w:r>
      <w:r w:rsidRPr="00947B03">
        <w:rPr>
          <w:rFonts w:ascii="微软雅黑" w:eastAsia="微软雅黑" w:hAnsi="微软雅黑" w:hint="eastAsia"/>
          <w:sz w:val="20"/>
        </w:rPr>
        <w:t>无法兼顾</w:t>
      </w:r>
      <w:r w:rsidRPr="00947B03">
        <w:rPr>
          <w:rFonts w:ascii="微软雅黑" w:eastAsia="微软雅黑" w:hAnsi="微软雅黑" w:hint="eastAsia"/>
          <w:b/>
          <w:sz w:val="20"/>
        </w:rPr>
        <w:t>瞬时高力输出</w:t>
      </w:r>
      <w:r w:rsidRPr="00947B03">
        <w:rPr>
          <w:rFonts w:ascii="微软雅黑" w:eastAsia="微软雅黑" w:hAnsi="微软雅黑" w:hint="eastAsia"/>
          <w:sz w:val="20"/>
        </w:rPr>
        <w:t>、</w:t>
      </w:r>
      <w:r w:rsidRPr="00947B03">
        <w:rPr>
          <w:rFonts w:ascii="微软雅黑" w:eastAsia="微软雅黑" w:hAnsi="微软雅黑" w:hint="eastAsia"/>
          <w:b/>
          <w:sz w:val="20"/>
        </w:rPr>
        <w:t>精确运动控制</w:t>
      </w:r>
      <w:r w:rsidRPr="00947B03">
        <w:rPr>
          <w:rFonts w:ascii="微软雅黑" w:eastAsia="微软雅黑" w:hAnsi="微软雅黑" w:hint="eastAsia"/>
          <w:sz w:val="20"/>
        </w:rPr>
        <w:t>与</w:t>
      </w:r>
      <w:r w:rsidRPr="00947B03">
        <w:rPr>
          <w:rFonts w:ascii="微软雅黑" w:eastAsia="微软雅黑" w:hAnsi="微软雅黑" w:hint="eastAsia"/>
          <w:b/>
          <w:sz w:val="20"/>
        </w:rPr>
        <w:t>多模态环境交互</w:t>
      </w:r>
      <w:r w:rsidRPr="00947B03">
        <w:rPr>
          <w:rFonts w:ascii="微软雅黑" w:eastAsia="微软雅黑" w:hAnsi="微软雅黑" w:hint="eastAsia"/>
          <w:sz w:val="20"/>
        </w:rPr>
        <w:t>的技术瓶颈，研发内嵌骨架的</w:t>
      </w:r>
      <w:r w:rsidRPr="00947B03">
        <w:rPr>
          <w:rFonts w:ascii="微软雅黑" w:eastAsia="微软雅黑" w:hAnsi="微软雅黑" w:hint="eastAsia"/>
          <w:b/>
          <w:sz w:val="20"/>
        </w:rPr>
        <w:t>瞬变速驱动软体致动器</w:t>
      </w:r>
      <w:r w:rsidRPr="00947B03">
        <w:rPr>
          <w:rFonts w:ascii="微软雅黑" w:eastAsia="微软雅黑" w:hAnsi="微软雅黑" w:hint="eastAsia"/>
          <w:sz w:val="20"/>
        </w:rPr>
        <w:t>，并构建</w:t>
      </w:r>
      <w:proofErr w:type="gramStart"/>
      <w:r w:rsidRPr="00947B03">
        <w:rPr>
          <w:rFonts w:ascii="微软雅黑" w:eastAsia="微软雅黑" w:hAnsi="微软雅黑" w:hint="eastAsia"/>
          <w:b/>
          <w:sz w:val="20"/>
        </w:rPr>
        <w:t>仿猫跳</w:t>
      </w:r>
      <w:proofErr w:type="gramEnd"/>
      <w:r>
        <w:rPr>
          <w:rFonts w:ascii="微软雅黑" w:eastAsia="微软雅黑" w:hAnsi="微软雅黑" w:hint="eastAsia"/>
          <w:b/>
          <w:sz w:val="20"/>
        </w:rPr>
        <w:t>-</w:t>
      </w:r>
      <w:r w:rsidRPr="00947B03">
        <w:rPr>
          <w:rFonts w:ascii="微软雅黑" w:eastAsia="微软雅黑" w:hAnsi="微软雅黑" w:hint="eastAsia"/>
          <w:b/>
          <w:sz w:val="20"/>
        </w:rPr>
        <w:t>飞融合机器人</w:t>
      </w:r>
      <w:r w:rsidRPr="00947B03">
        <w:rPr>
          <w:rFonts w:ascii="微软雅黑" w:eastAsia="微软雅黑" w:hAnsi="微软雅黑" w:hint="eastAsia"/>
          <w:sz w:val="20"/>
        </w:rPr>
        <w:t>，验证其在复杂非结构化环境下的</w:t>
      </w:r>
      <w:r w:rsidRPr="00947B03">
        <w:rPr>
          <w:rFonts w:ascii="微软雅黑" w:eastAsia="微软雅黑" w:hAnsi="微软雅黑" w:hint="eastAsia"/>
          <w:b/>
          <w:sz w:val="20"/>
        </w:rPr>
        <w:t>敏捷运动</w:t>
      </w:r>
      <w:r w:rsidRPr="00947B03">
        <w:rPr>
          <w:rFonts w:ascii="微软雅黑" w:eastAsia="微软雅黑" w:hAnsi="微软雅黑" w:hint="eastAsia"/>
          <w:sz w:val="20"/>
        </w:rPr>
        <w:t>与</w:t>
      </w:r>
      <w:r w:rsidRPr="00947B03">
        <w:rPr>
          <w:rFonts w:ascii="微软雅黑" w:eastAsia="微软雅黑" w:hAnsi="微软雅黑" w:hint="eastAsia"/>
          <w:b/>
          <w:sz w:val="20"/>
        </w:rPr>
        <w:t>高负载越障脱困</w:t>
      </w:r>
      <w:r w:rsidRPr="00947B03">
        <w:rPr>
          <w:rFonts w:ascii="微软雅黑" w:eastAsia="微软雅黑" w:hAnsi="微软雅黑" w:hint="eastAsia"/>
          <w:sz w:val="20"/>
        </w:rPr>
        <w:t>性能。</w:t>
      </w:r>
    </w:p>
    <w:p w14:paraId="4048A670" w14:textId="581A5F05" w:rsidR="00947B03" w:rsidRDefault="00947B03" w:rsidP="00B22420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t>研究</w:t>
      </w:r>
      <w:r w:rsidR="00845562">
        <w:rPr>
          <w:rFonts w:ascii="微软雅黑" w:eastAsia="微软雅黑" w:hAnsi="微软雅黑" w:hint="eastAsia"/>
          <w:b/>
          <w:sz w:val="20"/>
        </w:rPr>
        <w:t>创新</w:t>
      </w:r>
      <w:r>
        <w:rPr>
          <w:rFonts w:ascii="微软雅黑" w:eastAsia="微软雅黑" w:hAnsi="微软雅黑" w:hint="eastAsia"/>
          <w:b/>
          <w:sz w:val="20"/>
        </w:rPr>
        <w:t>：</w:t>
      </w:r>
      <w:r w:rsidRPr="00947B03">
        <w:rPr>
          <w:rFonts w:ascii="微软雅黑" w:eastAsia="微软雅黑" w:hAnsi="微软雅黑" w:hint="eastAsia"/>
          <w:sz w:val="20"/>
        </w:rPr>
        <w:t>本研究设计内嵌骨架的丙烷</w:t>
      </w:r>
      <w:r w:rsidRPr="00947B03">
        <w:rPr>
          <w:rFonts w:ascii="微软雅黑" w:eastAsia="微软雅黑" w:hAnsi="微软雅黑"/>
          <w:sz w:val="20"/>
        </w:rPr>
        <w:t>-</w:t>
      </w:r>
      <w:r w:rsidRPr="00947B03">
        <w:rPr>
          <w:rFonts w:ascii="微软雅黑" w:eastAsia="微软雅黑" w:hAnsi="微软雅黑" w:hint="eastAsia"/>
          <w:sz w:val="20"/>
        </w:rPr>
        <w:t>氧气</w:t>
      </w:r>
      <w:proofErr w:type="gramStart"/>
      <w:r>
        <w:rPr>
          <w:rFonts w:ascii="微软雅黑" w:eastAsia="微软雅黑" w:hAnsi="微软雅黑" w:hint="eastAsia"/>
          <w:sz w:val="20"/>
        </w:rPr>
        <w:t>瞬</w:t>
      </w:r>
      <w:proofErr w:type="gramEnd"/>
      <w:r>
        <w:rPr>
          <w:rFonts w:ascii="微软雅黑" w:eastAsia="微软雅黑" w:hAnsi="微软雅黑" w:hint="eastAsia"/>
          <w:sz w:val="20"/>
        </w:rPr>
        <w:t>变速</w:t>
      </w:r>
      <w:r w:rsidRPr="00947B03">
        <w:rPr>
          <w:rFonts w:ascii="微软雅黑" w:eastAsia="微软雅黑" w:hAnsi="微软雅黑" w:hint="eastAsia"/>
          <w:sz w:val="20"/>
        </w:rPr>
        <w:t>驱动软体致动器，通过非对称约束将气囊各向同性膨胀转化为可控弯曲，实现</w:t>
      </w:r>
      <w:r w:rsidRPr="00947B03">
        <w:rPr>
          <w:rFonts w:ascii="微软雅黑" w:eastAsia="微软雅黑" w:hAnsi="微软雅黑"/>
          <w:b/>
          <w:sz w:val="20"/>
        </w:rPr>
        <w:t xml:space="preserve">3–5 </w:t>
      </w:r>
      <w:proofErr w:type="spellStart"/>
      <w:r w:rsidRPr="00947B03">
        <w:rPr>
          <w:rFonts w:ascii="微软雅黑" w:eastAsia="微软雅黑" w:hAnsi="微软雅黑"/>
          <w:b/>
          <w:sz w:val="20"/>
        </w:rPr>
        <w:t>ms</w:t>
      </w:r>
      <w:proofErr w:type="spellEnd"/>
      <w:r w:rsidRPr="00947B03">
        <w:rPr>
          <w:rFonts w:ascii="微软雅黑" w:eastAsia="微软雅黑" w:hAnsi="微软雅黑" w:hint="eastAsia"/>
          <w:sz w:val="20"/>
        </w:rPr>
        <w:t>响应、</w:t>
      </w:r>
      <w:r w:rsidRPr="00947B03">
        <w:rPr>
          <w:rFonts w:ascii="微软雅黑" w:eastAsia="微软雅黑" w:hAnsi="微软雅黑"/>
          <w:b/>
          <w:sz w:val="20"/>
        </w:rPr>
        <w:t xml:space="preserve">70 </w:t>
      </w:r>
      <w:proofErr w:type="gramStart"/>
      <w:r w:rsidRPr="00947B03">
        <w:rPr>
          <w:rFonts w:ascii="微软雅黑" w:eastAsia="微软雅黑" w:hAnsi="微软雅黑" w:hint="eastAsia"/>
          <w:b/>
          <w:sz w:val="20"/>
        </w:rPr>
        <w:t>倍</w:t>
      </w:r>
      <w:proofErr w:type="gramEnd"/>
      <w:r w:rsidRPr="00947B03">
        <w:rPr>
          <w:rFonts w:ascii="微软雅黑" w:eastAsia="微软雅黑" w:hAnsi="微软雅黑" w:hint="eastAsia"/>
          <w:sz w:val="20"/>
        </w:rPr>
        <w:t>自重</w:t>
      </w:r>
      <w:r>
        <w:rPr>
          <w:rFonts w:ascii="微软雅黑" w:eastAsia="微软雅黑" w:hAnsi="微软雅黑" w:hint="eastAsia"/>
          <w:sz w:val="20"/>
        </w:rPr>
        <w:t>的高输出</w:t>
      </w:r>
      <w:r w:rsidRPr="00947B03">
        <w:rPr>
          <w:rFonts w:ascii="微软雅黑" w:eastAsia="微软雅黑" w:hAnsi="微软雅黑" w:hint="eastAsia"/>
          <w:sz w:val="20"/>
        </w:rPr>
        <w:t>力与</w:t>
      </w:r>
      <w:r w:rsidRPr="00947B03">
        <w:rPr>
          <w:rFonts w:ascii="微软雅黑" w:eastAsia="微软雅黑" w:hAnsi="微软雅黑" w:hint="eastAsia"/>
          <w:b/>
          <w:sz w:val="20"/>
        </w:rPr>
        <w:t>≤</w:t>
      </w:r>
      <w:r w:rsidRPr="00947B03">
        <w:rPr>
          <w:rFonts w:ascii="微软雅黑" w:eastAsia="微软雅黑" w:hAnsi="微软雅黑"/>
          <w:b/>
          <w:sz w:val="20"/>
        </w:rPr>
        <w:t>5%</w:t>
      </w:r>
      <w:r w:rsidRPr="00947B03">
        <w:rPr>
          <w:rFonts w:ascii="微软雅黑" w:eastAsia="微软雅黑" w:hAnsi="微软雅黑" w:hint="eastAsia"/>
          <w:sz w:val="20"/>
        </w:rPr>
        <w:t>控制精度；结合实验与动力学仿真，明确了预混气参数与骨架材料对致动性能的影响规律。以此研制的</w:t>
      </w:r>
      <w:proofErr w:type="gramStart"/>
      <w:r w:rsidRPr="00947B03">
        <w:rPr>
          <w:rFonts w:ascii="微软雅黑" w:eastAsia="微软雅黑" w:hAnsi="微软雅黑" w:hint="eastAsia"/>
          <w:sz w:val="20"/>
        </w:rPr>
        <w:t>仿猫跳</w:t>
      </w:r>
      <w:proofErr w:type="gramEnd"/>
      <w:r w:rsidRPr="00947B03">
        <w:rPr>
          <w:rFonts w:ascii="微软雅黑" w:eastAsia="微软雅黑" w:hAnsi="微软雅黑" w:hint="eastAsia"/>
          <w:sz w:val="20"/>
        </w:rPr>
        <w:t>飞机器人（</w:t>
      </w:r>
      <w:r w:rsidRPr="00947B03">
        <w:rPr>
          <w:rFonts w:ascii="微软雅黑" w:eastAsia="微软雅黑" w:hAnsi="微软雅黑"/>
          <w:sz w:val="20"/>
        </w:rPr>
        <w:t>JFC</w:t>
      </w:r>
      <w:r w:rsidRPr="00947B03">
        <w:rPr>
          <w:rFonts w:ascii="微软雅黑" w:eastAsia="微软雅黑" w:hAnsi="微软雅黑" w:hint="eastAsia"/>
          <w:sz w:val="20"/>
        </w:rPr>
        <w:t>）</w:t>
      </w:r>
      <w:r w:rsidRPr="00947B03">
        <w:rPr>
          <w:rFonts w:ascii="微软雅黑" w:eastAsia="微软雅黑" w:hAnsi="微软雅黑" w:hint="eastAsia"/>
          <w:b/>
          <w:sz w:val="20"/>
        </w:rPr>
        <w:t>峰值功率密度达</w:t>
      </w:r>
      <w:r w:rsidRPr="00947B03">
        <w:rPr>
          <w:rFonts w:ascii="微软雅黑" w:eastAsia="微软雅黑" w:hAnsi="微软雅黑"/>
          <w:b/>
          <w:sz w:val="20"/>
        </w:rPr>
        <w:t>3730 W/kg</w:t>
      </w:r>
      <w:r w:rsidRPr="00947B03">
        <w:rPr>
          <w:rFonts w:ascii="微软雅黑" w:eastAsia="微软雅黑" w:hAnsi="微软雅黑" w:hint="eastAsia"/>
          <w:sz w:val="20"/>
        </w:rPr>
        <w:t>，可在</w:t>
      </w:r>
      <w:r w:rsidRPr="00947B03">
        <w:rPr>
          <w:rFonts w:ascii="微软雅黑" w:eastAsia="微软雅黑" w:hAnsi="微软雅黑"/>
          <w:sz w:val="20"/>
        </w:rPr>
        <w:t xml:space="preserve"> </w:t>
      </w:r>
      <w:r w:rsidRPr="00947B03">
        <w:rPr>
          <w:rFonts w:ascii="微软雅黑" w:eastAsia="微软雅黑" w:hAnsi="微软雅黑"/>
          <w:b/>
          <w:sz w:val="20"/>
        </w:rPr>
        <w:t>0.1 s</w:t>
      </w:r>
      <w:r w:rsidRPr="00947B03">
        <w:rPr>
          <w:rFonts w:ascii="微软雅黑" w:eastAsia="微软雅黑" w:hAnsi="微软雅黑" w:hint="eastAsia"/>
          <w:sz w:val="20"/>
        </w:rPr>
        <w:t>内完成跳飞模态切换，具备</w:t>
      </w:r>
      <w:r w:rsidRPr="00947B03">
        <w:rPr>
          <w:rFonts w:ascii="微软雅黑" w:eastAsia="微软雅黑" w:hAnsi="微软雅黑" w:hint="eastAsia"/>
          <w:b/>
          <w:sz w:val="20"/>
        </w:rPr>
        <w:t>沙地脱困</w:t>
      </w:r>
      <w:r w:rsidRPr="00947B03">
        <w:rPr>
          <w:rFonts w:ascii="微软雅黑" w:eastAsia="微软雅黑" w:hAnsi="微软雅黑" w:hint="eastAsia"/>
          <w:sz w:val="20"/>
        </w:rPr>
        <w:t>、</w:t>
      </w:r>
      <w:r w:rsidRPr="00947B03">
        <w:rPr>
          <w:rFonts w:ascii="微软雅黑" w:eastAsia="微软雅黑" w:hAnsi="微软雅黑" w:hint="eastAsia"/>
          <w:b/>
          <w:sz w:val="20"/>
        </w:rPr>
        <w:t>枝杈解缠</w:t>
      </w:r>
      <w:r w:rsidRPr="00947B03">
        <w:rPr>
          <w:rFonts w:ascii="微软雅黑" w:eastAsia="微软雅黑" w:hAnsi="微软雅黑" w:hint="eastAsia"/>
          <w:sz w:val="20"/>
        </w:rPr>
        <w:t>、</w:t>
      </w:r>
      <w:r w:rsidRPr="00947B03">
        <w:rPr>
          <w:rFonts w:ascii="微软雅黑" w:eastAsia="微软雅黑" w:hAnsi="微软雅黑" w:hint="eastAsia"/>
          <w:b/>
          <w:sz w:val="20"/>
        </w:rPr>
        <w:t>捕网规避</w:t>
      </w:r>
      <w:r w:rsidRPr="00947B03">
        <w:rPr>
          <w:rFonts w:ascii="微软雅黑" w:eastAsia="微软雅黑" w:hAnsi="微软雅黑" w:hint="eastAsia"/>
          <w:sz w:val="20"/>
        </w:rPr>
        <w:t>等能力，为软体机器人高力环境</w:t>
      </w:r>
      <w:proofErr w:type="gramStart"/>
      <w:r w:rsidRPr="00947B03">
        <w:rPr>
          <w:rFonts w:ascii="微软雅黑" w:eastAsia="微软雅黑" w:hAnsi="微软雅黑" w:hint="eastAsia"/>
          <w:sz w:val="20"/>
        </w:rPr>
        <w:t>交互与</w:t>
      </w:r>
      <w:proofErr w:type="gramEnd"/>
      <w:r w:rsidRPr="00947B03">
        <w:rPr>
          <w:rFonts w:ascii="微软雅黑" w:eastAsia="微软雅黑" w:hAnsi="微软雅黑" w:hint="eastAsia"/>
          <w:sz w:val="20"/>
        </w:rPr>
        <w:t>多模态运动提供了新范式。</w:t>
      </w:r>
    </w:p>
    <w:p w14:paraId="11F5B4D8" w14:textId="40218C25" w:rsidR="00845562" w:rsidRPr="002A741E" w:rsidRDefault="00845562" w:rsidP="00B22420">
      <w:pPr>
        <w:pStyle w:val="a9"/>
        <w:numPr>
          <w:ilvl w:val="0"/>
          <w:numId w:val="8"/>
        </w:numPr>
        <w:spacing w:before="95"/>
        <w:ind w:right="119" w:firstLineChars="0"/>
        <w:jc w:val="both"/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</w:pPr>
      <w:r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H</w:t>
      </w:r>
      <w:r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y</w:t>
      </w:r>
      <w:r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drodynamics of High-Speed Leaping Underwater Soft Robots Empowered by Transient Driving Method</w:t>
      </w:r>
    </w:p>
    <w:p w14:paraId="1A277DBD" w14:textId="4E7881B8" w:rsidR="00845562" w:rsidRDefault="00845562" w:rsidP="00B22420">
      <w:pPr>
        <w:spacing w:before="95"/>
        <w:ind w:right="119"/>
        <w:jc w:val="both"/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</w:pPr>
      <w:r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第一作者</w:t>
      </w:r>
      <w:r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发表至</w:t>
      </w:r>
      <w:r>
        <w:rPr>
          <w:rFonts w:ascii="Times New Roman" w:eastAsia="微软雅黑" w:hAnsi="Times New Roman" w:cs="Times New Roman" w:hint="eastAsia"/>
          <w:b/>
          <w:i/>
          <w:color w:val="000000" w:themeColor="text1"/>
          <w:kern w:val="24"/>
          <w:sz w:val="20"/>
          <w:szCs w:val="20"/>
        </w:rPr>
        <w:t>J</w:t>
      </w:r>
      <w:r>
        <w:rPr>
          <w:rFonts w:ascii="Times New Roman" w:eastAsia="微软雅黑" w:hAnsi="Times New Roman" w:cs="Times New Roman"/>
          <w:b/>
          <w:i/>
          <w:color w:val="000000" w:themeColor="text1"/>
          <w:kern w:val="24"/>
          <w:sz w:val="20"/>
          <w:szCs w:val="20"/>
        </w:rPr>
        <w:t>ournal of Field Robotics</w:t>
      </w:r>
      <w:r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  <w:t xml:space="preserve"> (</w:t>
      </w:r>
      <w:r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机器人领域旗舰期刊</w:t>
      </w:r>
      <w:r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，</w:t>
      </w:r>
      <w:r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J</w:t>
      </w:r>
      <w:r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  <w:t>CR1</w:t>
      </w:r>
      <w:r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区，</w:t>
      </w:r>
      <w:r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I</w:t>
      </w:r>
      <w:r w:rsidRPr="002A741E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F</w:t>
      </w:r>
      <w:r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 xml:space="preserve"> </w:t>
      </w:r>
      <w:r w:rsidRPr="002A741E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=</w:t>
      </w:r>
      <w:r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 xml:space="preserve"> 7.5</w:t>
      </w:r>
      <w:r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  <w:t>)</w:t>
      </w:r>
      <w:r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。</w:t>
      </w:r>
    </w:p>
    <w:p w14:paraId="780F8922" w14:textId="4AA7D79F" w:rsidR="00845562" w:rsidRPr="00947B03" w:rsidRDefault="00845562" w:rsidP="00B22420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t>研究</w:t>
      </w:r>
      <w:r>
        <w:rPr>
          <w:rFonts w:ascii="微软雅黑" w:eastAsia="微软雅黑" w:hAnsi="微软雅黑"/>
          <w:b/>
          <w:sz w:val="20"/>
        </w:rPr>
        <w:t>目标：</w:t>
      </w:r>
      <w:r w:rsidRPr="00845562">
        <w:rPr>
          <w:rFonts w:ascii="微软雅黑" w:eastAsia="微软雅黑" w:hAnsi="微软雅黑" w:hint="eastAsia"/>
          <w:sz w:val="20"/>
        </w:rPr>
        <w:t>构建高精度</w:t>
      </w:r>
      <w:r w:rsidRPr="00845562">
        <w:rPr>
          <w:rFonts w:ascii="微软雅黑" w:eastAsia="微软雅黑" w:hAnsi="微软雅黑"/>
          <w:sz w:val="20"/>
        </w:rPr>
        <w:t>CFD</w:t>
      </w:r>
      <w:r w:rsidRPr="00845562">
        <w:rPr>
          <w:rFonts w:ascii="微软雅黑" w:eastAsia="微软雅黑" w:hAnsi="微软雅黑" w:hint="eastAsia"/>
          <w:sz w:val="20"/>
        </w:rPr>
        <w:t>数值模型，揭示</w:t>
      </w:r>
      <w:proofErr w:type="gramStart"/>
      <w:r>
        <w:rPr>
          <w:rFonts w:ascii="微软雅黑" w:eastAsia="微软雅黑" w:hAnsi="微软雅黑" w:hint="eastAsia"/>
          <w:sz w:val="20"/>
        </w:rPr>
        <w:t>瞬</w:t>
      </w:r>
      <w:proofErr w:type="gramEnd"/>
      <w:r>
        <w:rPr>
          <w:rFonts w:ascii="微软雅黑" w:eastAsia="微软雅黑" w:hAnsi="微软雅黑" w:hint="eastAsia"/>
          <w:sz w:val="20"/>
        </w:rPr>
        <w:t>变速</w:t>
      </w:r>
      <w:r w:rsidRPr="00845562">
        <w:rPr>
          <w:rFonts w:ascii="微软雅黑" w:eastAsia="微软雅黑" w:hAnsi="微软雅黑" w:hint="eastAsia"/>
          <w:sz w:val="20"/>
        </w:rPr>
        <w:t>驱动（</w:t>
      </w:r>
      <w:r w:rsidRPr="00845562">
        <w:rPr>
          <w:rFonts w:ascii="微软雅黑" w:eastAsia="微软雅黑" w:hAnsi="微软雅黑"/>
          <w:sz w:val="20"/>
        </w:rPr>
        <w:t>TDM</w:t>
      </w:r>
      <w:r w:rsidRPr="00845562">
        <w:rPr>
          <w:rFonts w:ascii="微软雅黑" w:eastAsia="微软雅黑" w:hAnsi="微软雅黑" w:hint="eastAsia"/>
          <w:sz w:val="20"/>
        </w:rPr>
        <w:t>）水下软体机器人高速跃出的水动力学规律，通过外形优化降低</w:t>
      </w:r>
      <w:r w:rsidRPr="00845562">
        <w:rPr>
          <w:rFonts w:ascii="微软雅黑" w:eastAsia="微软雅黑" w:hAnsi="微软雅黑" w:hint="eastAsia"/>
          <w:b/>
          <w:sz w:val="20"/>
        </w:rPr>
        <w:t>流阻</w:t>
      </w:r>
      <w:r w:rsidRPr="00845562">
        <w:rPr>
          <w:rFonts w:ascii="微软雅黑" w:eastAsia="微软雅黑" w:hAnsi="微软雅黑" w:hint="eastAsia"/>
          <w:sz w:val="20"/>
        </w:rPr>
        <w:t>与</w:t>
      </w:r>
      <w:r w:rsidRPr="00845562">
        <w:rPr>
          <w:rFonts w:ascii="微软雅黑" w:eastAsia="微软雅黑" w:hAnsi="微软雅黑" w:hint="eastAsia"/>
          <w:b/>
          <w:sz w:val="20"/>
        </w:rPr>
        <w:t>湍流耗散</w:t>
      </w:r>
      <w:r w:rsidRPr="00845562">
        <w:rPr>
          <w:rFonts w:ascii="微软雅黑" w:eastAsia="微软雅黑" w:hAnsi="微软雅黑" w:hint="eastAsia"/>
          <w:sz w:val="20"/>
        </w:rPr>
        <w:t>，提升其跨</w:t>
      </w:r>
      <w:r w:rsidRPr="00845562">
        <w:rPr>
          <w:rFonts w:ascii="微软雅黑" w:eastAsia="微软雅黑" w:hAnsi="微软雅黑" w:hint="eastAsia"/>
          <w:b/>
          <w:sz w:val="20"/>
        </w:rPr>
        <w:t>水</w:t>
      </w:r>
      <w:r w:rsidRPr="00845562">
        <w:rPr>
          <w:rFonts w:ascii="微软雅黑" w:eastAsia="微软雅黑" w:hAnsi="微软雅黑"/>
          <w:b/>
          <w:sz w:val="20"/>
        </w:rPr>
        <w:t>-</w:t>
      </w:r>
      <w:r w:rsidRPr="00845562">
        <w:rPr>
          <w:rFonts w:ascii="微软雅黑" w:eastAsia="微软雅黑" w:hAnsi="微软雅黑" w:hint="eastAsia"/>
          <w:b/>
          <w:sz w:val="20"/>
        </w:rPr>
        <w:t>气</w:t>
      </w:r>
      <w:r w:rsidRPr="00845562">
        <w:rPr>
          <w:rFonts w:ascii="微软雅黑" w:eastAsia="微软雅黑" w:hAnsi="微软雅黑" w:hint="eastAsia"/>
          <w:sz w:val="20"/>
        </w:rPr>
        <w:t>界面运动性能。</w:t>
      </w:r>
    </w:p>
    <w:p w14:paraId="070CD684" w14:textId="4D1EC863" w:rsidR="00845562" w:rsidRPr="00845562" w:rsidRDefault="00845562" w:rsidP="00B22420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t>研究概述：</w:t>
      </w:r>
      <w:r w:rsidRPr="00845562">
        <w:rPr>
          <w:rFonts w:ascii="微软雅黑" w:eastAsia="微软雅黑" w:hAnsi="微软雅黑" w:hint="eastAsia"/>
          <w:sz w:val="20"/>
        </w:rPr>
        <w:t>以</w:t>
      </w:r>
      <w:r>
        <w:rPr>
          <w:rFonts w:ascii="微软雅黑" w:eastAsia="微软雅黑" w:hAnsi="微软雅黑" w:hint="eastAsia"/>
          <w:sz w:val="20"/>
        </w:rPr>
        <w:t>瞬变速</w:t>
      </w:r>
      <w:r w:rsidRPr="00845562">
        <w:rPr>
          <w:rFonts w:ascii="微软雅黑" w:eastAsia="微软雅黑" w:hAnsi="微软雅黑" w:hint="eastAsia"/>
          <w:sz w:val="20"/>
        </w:rPr>
        <w:t>驱动</w:t>
      </w:r>
      <w:r w:rsidRPr="00845562">
        <w:rPr>
          <w:rFonts w:ascii="微软雅黑" w:eastAsia="微软雅黑" w:hAnsi="微软雅黑"/>
          <w:sz w:val="20"/>
        </w:rPr>
        <w:t xml:space="preserve"> TDM </w:t>
      </w:r>
      <w:r w:rsidRPr="00845562">
        <w:rPr>
          <w:rFonts w:ascii="微软雅黑" w:eastAsia="微软雅黑" w:hAnsi="微软雅黑" w:hint="eastAsia"/>
          <w:sz w:val="20"/>
        </w:rPr>
        <w:t>水下软体机器人为对象，建立</w:t>
      </w:r>
      <w:r w:rsidRPr="00845562">
        <w:rPr>
          <w:rFonts w:ascii="微软雅黑" w:eastAsia="微软雅黑" w:hAnsi="微软雅黑" w:hint="eastAsia"/>
          <w:b/>
          <w:sz w:val="20"/>
        </w:rPr>
        <w:t>耦合</w:t>
      </w:r>
      <w:proofErr w:type="spellStart"/>
      <w:r w:rsidRPr="00845562">
        <w:rPr>
          <w:rFonts w:ascii="微软雅黑" w:eastAsia="微软雅黑" w:hAnsi="微软雅黑"/>
          <w:b/>
          <w:sz w:val="20"/>
        </w:rPr>
        <w:t>Schnerr</w:t>
      </w:r>
      <w:proofErr w:type="spellEnd"/>
      <w:r w:rsidRPr="00845562">
        <w:rPr>
          <w:rFonts w:ascii="微软雅黑" w:eastAsia="微软雅黑" w:hAnsi="微软雅黑"/>
          <w:b/>
          <w:sz w:val="20"/>
        </w:rPr>
        <w:t>-Sauer</w:t>
      </w:r>
      <w:r w:rsidRPr="00845562">
        <w:rPr>
          <w:rFonts w:ascii="微软雅黑" w:eastAsia="微软雅黑" w:hAnsi="微软雅黑" w:hint="eastAsia"/>
          <w:b/>
          <w:sz w:val="20"/>
        </w:rPr>
        <w:t>空化模型</w:t>
      </w:r>
      <w:r w:rsidRPr="00845562">
        <w:rPr>
          <w:rFonts w:ascii="微软雅黑" w:eastAsia="微软雅黑" w:hAnsi="微软雅黑" w:hint="eastAsia"/>
          <w:sz w:val="20"/>
        </w:rPr>
        <w:t>、</w:t>
      </w:r>
      <w:r w:rsidRPr="00845562">
        <w:rPr>
          <w:rFonts w:ascii="微软雅黑" w:eastAsia="微软雅黑" w:hAnsi="微软雅黑"/>
          <w:b/>
          <w:sz w:val="20"/>
        </w:rPr>
        <w:t>VOF</w:t>
      </w:r>
      <w:r w:rsidRPr="00845562">
        <w:rPr>
          <w:rFonts w:ascii="微软雅黑" w:eastAsia="微软雅黑" w:hAnsi="微软雅黑" w:hint="eastAsia"/>
          <w:b/>
          <w:sz w:val="20"/>
        </w:rPr>
        <w:t>两相流</w:t>
      </w:r>
      <w:r w:rsidRPr="00845562">
        <w:rPr>
          <w:rFonts w:ascii="微软雅黑" w:eastAsia="微软雅黑" w:hAnsi="微软雅黑" w:hint="eastAsia"/>
          <w:sz w:val="20"/>
        </w:rPr>
        <w:t>与</w:t>
      </w:r>
      <w:r w:rsidRPr="00845562">
        <w:rPr>
          <w:rFonts w:ascii="微软雅黑" w:eastAsia="微软雅黑" w:hAnsi="微软雅黑" w:hint="eastAsia"/>
          <w:b/>
          <w:sz w:val="20"/>
        </w:rPr>
        <w:t>动网格的</w:t>
      </w:r>
      <w:r w:rsidRPr="00845562">
        <w:rPr>
          <w:rFonts w:ascii="微软雅黑" w:eastAsia="微软雅黑" w:hAnsi="微软雅黑"/>
          <w:b/>
          <w:sz w:val="20"/>
        </w:rPr>
        <w:t>CFD</w:t>
      </w:r>
      <w:r w:rsidRPr="00845562">
        <w:rPr>
          <w:rFonts w:ascii="微软雅黑" w:eastAsia="微软雅黑" w:hAnsi="微软雅黑" w:hint="eastAsia"/>
          <w:b/>
          <w:sz w:val="20"/>
        </w:rPr>
        <w:t>模型</w:t>
      </w:r>
      <w:r w:rsidRPr="00845562">
        <w:rPr>
          <w:rFonts w:ascii="微软雅黑" w:eastAsia="微软雅黑" w:hAnsi="微软雅黑" w:hint="eastAsia"/>
          <w:sz w:val="20"/>
        </w:rPr>
        <w:t>，经实验验证误差约</w:t>
      </w:r>
      <w:r w:rsidRPr="00845562">
        <w:rPr>
          <w:rFonts w:ascii="微软雅黑" w:eastAsia="微软雅黑" w:hAnsi="微软雅黑"/>
          <w:b/>
          <w:sz w:val="20"/>
        </w:rPr>
        <w:t>4.8%</w:t>
      </w:r>
      <w:r w:rsidRPr="00845562">
        <w:rPr>
          <w:rFonts w:ascii="微软雅黑" w:eastAsia="微软雅黑" w:hAnsi="微软雅黑" w:hint="eastAsia"/>
          <w:sz w:val="20"/>
        </w:rPr>
        <w:t>；解析了跃出过程的流场速度、压力与湍流分布特征；通过流线型外形优化，使最大阻力系数与</w:t>
      </w:r>
      <w:proofErr w:type="gramStart"/>
      <w:r w:rsidRPr="00845562">
        <w:rPr>
          <w:rFonts w:ascii="微软雅黑" w:eastAsia="微软雅黑" w:hAnsi="微软雅黑" w:hint="eastAsia"/>
          <w:sz w:val="20"/>
        </w:rPr>
        <w:t>湍</w:t>
      </w:r>
      <w:proofErr w:type="gramEnd"/>
      <w:r w:rsidRPr="00845562">
        <w:rPr>
          <w:rFonts w:ascii="微软雅黑" w:eastAsia="微软雅黑" w:hAnsi="微软雅黑" w:hint="eastAsia"/>
          <w:sz w:val="20"/>
        </w:rPr>
        <w:t>动能</w:t>
      </w:r>
      <w:proofErr w:type="gramStart"/>
      <w:r w:rsidRPr="00845562">
        <w:rPr>
          <w:rFonts w:ascii="微软雅黑" w:eastAsia="微软雅黑" w:hAnsi="微软雅黑" w:hint="eastAsia"/>
          <w:sz w:val="20"/>
        </w:rPr>
        <w:t>耗散率</w:t>
      </w:r>
      <w:proofErr w:type="gramEnd"/>
      <w:r w:rsidRPr="00845562">
        <w:rPr>
          <w:rFonts w:ascii="微软雅黑" w:eastAsia="微软雅黑" w:hAnsi="微软雅黑" w:hint="eastAsia"/>
          <w:sz w:val="20"/>
        </w:rPr>
        <w:t>分别降低</w:t>
      </w:r>
      <w:r w:rsidRPr="00845562">
        <w:rPr>
          <w:rFonts w:ascii="微软雅黑" w:eastAsia="微软雅黑" w:hAnsi="微软雅黑"/>
          <w:sz w:val="20"/>
        </w:rPr>
        <w:t xml:space="preserve"> </w:t>
      </w:r>
      <w:r w:rsidRPr="00845562">
        <w:rPr>
          <w:rFonts w:ascii="微软雅黑" w:eastAsia="微软雅黑" w:hAnsi="微软雅黑"/>
          <w:b/>
          <w:sz w:val="20"/>
        </w:rPr>
        <w:t>29%</w:t>
      </w:r>
      <w:r w:rsidRPr="00845562">
        <w:rPr>
          <w:rFonts w:ascii="微软雅黑" w:eastAsia="微软雅黑" w:hAnsi="微软雅黑" w:hint="eastAsia"/>
          <w:sz w:val="20"/>
        </w:rPr>
        <w:t>、</w:t>
      </w:r>
      <w:r w:rsidRPr="00845562">
        <w:rPr>
          <w:rFonts w:ascii="微软雅黑" w:eastAsia="微软雅黑" w:hAnsi="微软雅黑"/>
          <w:b/>
          <w:sz w:val="20"/>
        </w:rPr>
        <w:t>26%</w:t>
      </w:r>
      <w:r w:rsidRPr="00845562">
        <w:rPr>
          <w:rFonts w:ascii="微软雅黑" w:eastAsia="微软雅黑" w:hAnsi="微软雅黑" w:hint="eastAsia"/>
          <w:sz w:val="20"/>
        </w:rPr>
        <w:t>，有效提升了机器人</w:t>
      </w:r>
      <w:proofErr w:type="gramStart"/>
      <w:r w:rsidRPr="00845562">
        <w:rPr>
          <w:rFonts w:ascii="微软雅黑" w:eastAsia="微软雅黑" w:hAnsi="微软雅黑" w:hint="eastAsia"/>
          <w:sz w:val="20"/>
        </w:rPr>
        <w:t>跨相运动</w:t>
      </w:r>
      <w:proofErr w:type="gramEnd"/>
      <w:r w:rsidRPr="00845562">
        <w:rPr>
          <w:rFonts w:ascii="微软雅黑" w:eastAsia="微软雅黑" w:hAnsi="微软雅黑" w:hint="eastAsia"/>
          <w:sz w:val="20"/>
        </w:rPr>
        <w:t>性能。</w:t>
      </w:r>
    </w:p>
    <w:p w14:paraId="772DDDCA" w14:textId="0FAE8BD4" w:rsidR="00845562" w:rsidRPr="002A741E" w:rsidRDefault="00845562" w:rsidP="00B22420">
      <w:pPr>
        <w:pStyle w:val="a9"/>
        <w:numPr>
          <w:ilvl w:val="0"/>
          <w:numId w:val="8"/>
        </w:numPr>
        <w:spacing w:before="95"/>
        <w:ind w:right="119" w:firstLineChars="0"/>
        <w:jc w:val="both"/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</w:pPr>
      <w:r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 xml:space="preserve">YOLOX-DG </w:t>
      </w:r>
      <w:r w:rsidR="00B22420"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Robotic Detection Systems for Large-Scale Underwater Concrete Structures</w:t>
      </w:r>
    </w:p>
    <w:p w14:paraId="35A286CB" w14:textId="40D51C34" w:rsidR="00845562" w:rsidRDefault="00B22420" w:rsidP="00B22420">
      <w:pPr>
        <w:spacing w:before="95"/>
        <w:ind w:right="119"/>
        <w:jc w:val="both"/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共同</w:t>
      </w:r>
      <w:r w:rsidR="00845562"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第一作者</w:t>
      </w:r>
      <w:r w:rsidR="00845562"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发表至</w:t>
      </w:r>
      <w:proofErr w:type="spellStart"/>
      <w:r>
        <w:rPr>
          <w:rFonts w:ascii="Times New Roman" w:eastAsia="微软雅黑" w:hAnsi="Times New Roman" w:cs="Times New Roman"/>
          <w:b/>
          <w:i/>
          <w:color w:val="000000" w:themeColor="text1"/>
          <w:kern w:val="24"/>
          <w:sz w:val="20"/>
          <w:szCs w:val="20"/>
        </w:rPr>
        <w:t>iScience</w:t>
      </w:r>
      <w:proofErr w:type="spellEnd"/>
      <w:r w:rsidR="00845562"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  <w:t xml:space="preserve"> (</w:t>
      </w:r>
      <w:r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综合性</w:t>
      </w:r>
      <w:r w:rsidR="00845562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期刊</w:t>
      </w:r>
      <w:r w:rsidR="00845562"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，</w:t>
      </w:r>
      <w:r w:rsidR="00845562"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J</w:t>
      </w:r>
      <w:r w:rsidR="00845562"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  <w:t>CR1</w:t>
      </w:r>
      <w:r w:rsidR="00845562"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区</w:t>
      </w:r>
      <w:r w:rsidR="00845562">
        <w:rPr>
          <w:rFonts w:ascii="Times New Roman" w:eastAsia="微软雅黑" w:hAnsi="Times New Roman" w:cs="Times New Roman"/>
          <w:color w:val="000000" w:themeColor="text1"/>
          <w:kern w:val="24"/>
          <w:sz w:val="20"/>
          <w:szCs w:val="20"/>
        </w:rPr>
        <w:t>)</w:t>
      </w:r>
      <w:r w:rsidR="00845562"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。</w:t>
      </w:r>
    </w:p>
    <w:p w14:paraId="3719EFB1" w14:textId="48C863B6" w:rsidR="00845562" w:rsidRPr="00947B03" w:rsidRDefault="00845562" w:rsidP="00B22420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t>研究</w:t>
      </w:r>
      <w:r>
        <w:rPr>
          <w:rFonts w:ascii="微软雅黑" w:eastAsia="微软雅黑" w:hAnsi="微软雅黑"/>
          <w:b/>
          <w:sz w:val="20"/>
        </w:rPr>
        <w:t>目标：</w:t>
      </w:r>
      <w:r w:rsidR="00B22420" w:rsidRPr="00B22420">
        <w:rPr>
          <w:rFonts w:ascii="微软雅黑" w:eastAsia="微软雅黑" w:hAnsi="微软雅黑" w:hint="eastAsia"/>
          <w:sz w:val="20"/>
        </w:rPr>
        <w:t>研制融合</w:t>
      </w:r>
      <w:proofErr w:type="gramStart"/>
      <w:r w:rsidR="00B22420" w:rsidRPr="00B22420">
        <w:rPr>
          <w:rFonts w:ascii="微软雅黑" w:eastAsia="微软雅黑" w:hAnsi="微软雅黑" w:hint="eastAsia"/>
          <w:b/>
          <w:sz w:val="20"/>
        </w:rPr>
        <w:t>瞬</w:t>
      </w:r>
      <w:proofErr w:type="gramEnd"/>
      <w:r w:rsidR="00B22420" w:rsidRPr="00B22420">
        <w:rPr>
          <w:rFonts w:ascii="微软雅黑" w:eastAsia="微软雅黑" w:hAnsi="微软雅黑" w:hint="eastAsia"/>
          <w:b/>
          <w:sz w:val="20"/>
        </w:rPr>
        <w:t>变速驱动</w:t>
      </w:r>
      <w:r w:rsidR="00B22420" w:rsidRPr="00B22420">
        <w:rPr>
          <w:rFonts w:ascii="微软雅黑" w:eastAsia="微软雅黑" w:hAnsi="微软雅黑" w:hint="eastAsia"/>
          <w:sz w:val="20"/>
        </w:rPr>
        <w:t>与</w:t>
      </w:r>
      <w:r w:rsidR="00B22420" w:rsidRPr="00B22420">
        <w:rPr>
          <w:rFonts w:ascii="微软雅黑" w:eastAsia="微软雅黑" w:hAnsi="微软雅黑" w:hint="eastAsia"/>
          <w:b/>
          <w:sz w:val="20"/>
        </w:rPr>
        <w:t>螺旋桨推进</w:t>
      </w:r>
      <w:r w:rsidR="00B22420" w:rsidRPr="00B22420">
        <w:rPr>
          <w:rFonts w:ascii="微软雅黑" w:eastAsia="微软雅黑" w:hAnsi="微软雅黑" w:hint="eastAsia"/>
          <w:sz w:val="20"/>
        </w:rPr>
        <w:t>的</w:t>
      </w:r>
      <w:r w:rsidR="00B22420" w:rsidRPr="00B22420">
        <w:rPr>
          <w:rFonts w:ascii="微软雅黑" w:eastAsia="微软雅黑" w:hAnsi="微软雅黑" w:hint="eastAsia"/>
          <w:b/>
          <w:sz w:val="20"/>
        </w:rPr>
        <w:t>仿</w:t>
      </w:r>
      <w:proofErr w:type="gramStart"/>
      <w:r w:rsidR="00B22420" w:rsidRPr="00B22420">
        <w:rPr>
          <w:rFonts w:ascii="微软雅黑" w:eastAsia="微软雅黑" w:hAnsi="微软雅黑" w:hint="eastAsia"/>
          <w:b/>
          <w:sz w:val="20"/>
        </w:rPr>
        <w:t>蝠鲼</w:t>
      </w:r>
      <w:proofErr w:type="gramEnd"/>
      <w:r w:rsidR="00B22420" w:rsidRPr="00B22420">
        <w:rPr>
          <w:rFonts w:ascii="微软雅黑" w:eastAsia="微软雅黑" w:hAnsi="微软雅黑" w:hint="eastAsia"/>
          <w:b/>
          <w:sz w:val="20"/>
        </w:rPr>
        <w:t>水下机器人</w:t>
      </w:r>
      <w:r w:rsidR="00B22420" w:rsidRPr="00B22420">
        <w:rPr>
          <w:rFonts w:ascii="微软雅黑" w:eastAsia="微软雅黑" w:hAnsi="微软雅黑" w:hint="eastAsia"/>
          <w:sz w:val="20"/>
        </w:rPr>
        <w:t>，构建</w:t>
      </w:r>
      <w:r w:rsidR="00B22420" w:rsidRPr="00B22420">
        <w:rPr>
          <w:rFonts w:ascii="微软雅黑" w:eastAsia="微软雅黑" w:hAnsi="微软雅黑"/>
          <w:sz w:val="20"/>
        </w:rPr>
        <w:t xml:space="preserve"> </w:t>
      </w:r>
      <w:r w:rsidR="00B22420" w:rsidRPr="00B22420">
        <w:rPr>
          <w:rFonts w:ascii="微软雅黑" w:eastAsia="微软雅黑" w:hAnsi="微软雅黑"/>
          <w:b/>
          <w:sz w:val="20"/>
        </w:rPr>
        <w:t>YOLOX-DG</w:t>
      </w:r>
      <w:r w:rsidR="00B22420" w:rsidRPr="00B22420">
        <w:rPr>
          <w:rFonts w:ascii="微软雅黑" w:eastAsia="微软雅黑" w:hAnsi="微软雅黑"/>
          <w:sz w:val="20"/>
        </w:rPr>
        <w:t xml:space="preserve"> </w:t>
      </w:r>
      <w:r w:rsidR="00B22420" w:rsidRPr="00B22420">
        <w:rPr>
          <w:rFonts w:ascii="微软雅黑" w:eastAsia="微软雅黑" w:hAnsi="微软雅黑" w:hint="eastAsia"/>
          <w:sz w:val="20"/>
        </w:rPr>
        <w:t>混凝土损伤检测模型，形成水下结构损伤机器人检测系统，验证其真实海域场景下的工程应用性能</w:t>
      </w:r>
      <w:r w:rsidRPr="00947B03">
        <w:rPr>
          <w:rFonts w:ascii="微软雅黑" w:eastAsia="微软雅黑" w:hAnsi="微软雅黑" w:hint="eastAsia"/>
          <w:sz w:val="20"/>
        </w:rPr>
        <w:t>。</w:t>
      </w:r>
    </w:p>
    <w:p w14:paraId="790D19E3" w14:textId="5B13DB41" w:rsidR="00845562" w:rsidRPr="00B22420" w:rsidRDefault="00845562" w:rsidP="00B22420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t>研究概述：</w:t>
      </w:r>
      <w:r w:rsidR="00B22420" w:rsidRPr="00B22420">
        <w:rPr>
          <w:rFonts w:ascii="微软雅黑" w:eastAsia="微软雅黑" w:hAnsi="微软雅黑" w:hint="eastAsia"/>
          <w:sz w:val="20"/>
        </w:rPr>
        <w:t>研发了集成螺旋桨巡航与</w:t>
      </w:r>
      <w:r w:rsidR="00B22420">
        <w:rPr>
          <w:rFonts w:ascii="微软雅黑" w:eastAsia="微软雅黑" w:hAnsi="微软雅黑" w:hint="eastAsia"/>
          <w:sz w:val="20"/>
        </w:rPr>
        <w:t>瞬变速驱动</w:t>
      </w:r>
      <w:r w:rsidR="00B22420" w:rsidRPr="00B22420">
        <w:rPr>
          <w:rFonts w:ascii="微软雅黑" w:eastAsia="微软雅黑" w:hAnsi="微软雅黑" w:hint="eastAsia"/>
          <w:sz w:val="20"/>
        </w:rPr>
        <w:t>的仿</w:t>
      </w:r>
      <w:proofErr w:type="gramStart"/>
      <w:r w:rsidR="00B22420" w:rsidRPr="00B22420">
        <w:rPr>
          <w:rFonts w:ascii="微软雅黑" w:eastAsia="微软雅黑" w:hAnsi="微软雅黑" w:hint="eastAsia"/>
          <w:sz w:val="20"/>
        </w:rPr>
        <w:t>蝠鲼</w:t>
      </w:r>
      <w:proofErr w:type="gramEnd"/>
      <w:r w:rsidR="00B22420" w:rsidRPr="00B22420">
        <w:rPr>
          <w:rFonts w:ascii="微软雅黑" w:eastAsia="微软雅黑" w:hAnsi="微软雅黑" w:hint="eastAsia"/>
          <w:sz w:val="20"/>
        </w:rPr>
        <w:t>水下机器人，建立涵盖裂缝、剥落</w:t>
      </w:r>
      <w:r w:rsidR="00B22420">
        <w:rPr>
          <w:rFonts w:ascii="微软雅黑" w:eastAsia="微软雅黑" w:hAnsi="微软雅黑" w:hint="eastAsia"/>
          <w:sz w:val="20"/>
        </w:rPr>
        <w:t>等</w:t>
      </w:r>
      <w:r w:rsidR="00B22420" w:rsidRPr="00B22420">
        <w:rPr>
          <w:rFonts w:ascii="微软雅黑" w:eastAsia="微软雅黑" w:hAnsi="微软雅黑" w:hint="eastAsia"/>
          <w:sz w:val="20"/>
        </w:rPr>
        <w:t>四类损伤的水下混凝土数据集；通过数据增强与</w:t>
      </w:r>
      <w:r w:rsidR="00B22420" w:rsidRPr="00B22420">
        <w:rPr>
          <w:rFonts w:ascii="微软雅黑" w:eastAsia="微软雅黑" w:hAnsi="微软雅黑"/>
          <w:sz w:val="20"/>
        </w:rPr>
        <w:t xml:space="preserve"> </w:t>
      </w:r>
      <w:proofErr w:type="spellStart"/>
      <w:r w:rsidR="00B22420" w:rsidRPr="00B22420">
        <w:rPr>
          <w:rFonts w:ascii="微软雅黑" w:eastAsia="微软雅黑" w:hAnsi="微软雅黑"/>
          <w:b/>
          <w:sz w:val="20"/>
        </w:rPr>
        <w:t>GIoU</w:t>
      </w:r>
      <w:proofErr w:type="spellEnd"/>
      <w:r w:rsidR="00B22420" w:rsidRPr="00B22420">
        <w:rPr>
          <w:rFonts w:ascii="微软雅黑" w:eastAsia="微软雅黑" w:hAnsi="微软雅黑"/>
          <w:b/>
          <w:sz w:val="20"/>
        </w:rPr>
        <w:t xml:space="preserve"> </w:t>
      </w:r>
      <w:r w:rsidR="00B22420" w:rsidRPr="00B22420">
        <w:rPr>
          <w:rFonts w:ascii="微软雅黑" w:eastAsia="微软雅黑" w:hAnsi="微软雅黑" w:hint="eastAsia"/>
          <w:b/>
          <w:sz w:val="20"/>
        </w:rPr>
        <w:t>损失</w:t>
      </w:r>
      <w:r w:rsidR="00B22420" w:rsidRPr="00B22420">
        <w:rPr>
          <w:rFonts w:ascii="微软雅黑" w:eastAsia="微软雅黑" w:hAnsi="微软雅黑" w:hint="eastAsia"/>
          <w:sz w:val="20"/>
        </w:rPr>
        <w:t>改进</w:t>
      </w:r>
      <w:r w:rsidR="00B22420" w:rsidRPr="00B22420">
        <w:rPr>
          <w:rFonts w:ascii="微软雅黑" w:eastAsia="微软雅黑" w:hAnsi="微软雅黑"/>
          <w:b/>
          <w:sz w:val="20"/>
        </w:rPr>
        <w:t xml:space="preserve"> YOLOX </w:t>
      </w:r>
      <w:r w:rsidR="00B22420" w:rsidRPr="00B22420">
        <w:rPr>
          <w:rFonts w:ascii="微软雅黑" w:eastAsia="微软雅黑" w:hAnsi="微软雅黑" w:hint="eastAsia"/>
          <w:b/>
          <w:sz w:val="20"/>
        </w:rPr>
        <w:t>算法</w:t>
      </w:r>
      <w:r w:rsidR="00B22420" w:rsidRPr="00B22420">
        <w:rPr>
          <w:rFonts w:ascii="微软雅黑" w:eastAsia="微软雅黑" w:hAnsi="微软雅黑" w:hint="eastAsia"/>
          <w:sz w:val="20"/>
        </w:rPr>
        <w:t>得到</w:t>
      </w:r>
      <w:r w:rsidR="00B22420" w:rsidRPr="00B22420">
        <w:rPr>
          <w:rFonts w:ascii="微软雅黑" w:eastAsia="微软雅黑" w:hAnsi="微软雅黑"/>
          <w:b/>
          <w:sz w:val="20"/>
        </w:rPr>
        <w:t xml:space="preserve"> YOLOX-DG</w:t>
      </w:r>
      <w:r w:rsidR="00B22420" w:rsidRPr="00B22420">
        <w:rPr>
          <w:rFonts w:ascii="微软雅黑" w:eastAsia="微软雅黑" w:hAnsi="微软雅黑"/>
          <w:sz w:val="20"/>
        </w:rPr>
        <w:t xml:space="preserve"> </w:t>
      </w:r>
      <w:r w:rsidR="00B22420" w:rsidRPr="00B22420">
        <w:rPr>
          <w:rFonts w:ascii="微软雅黑" w:eastAsia="微软雅黑" w:hAnsi="微软雅黑" w:hint="eastAsia"/>
          <w:sz w:val="20"/>
        </w:rPr>
        <w:t>模型，其</w:t>
      </w:r>
      <w:r w:rsidR="00B22420" w:rsidRPr="00B22420">
        <w:rPr>
          <w:rFonts w:ascii="微软雅黑" w:eastAsia="微软雅黑" w:hAnsi="微软雅黑"/>
          <w:sz w:val="20"/>
        </w:rPr>
        <w:t>mAP0.5:0.95</w:t>
      </w:r>
      <w:r w:rsidR="00B22420" w:rsidRPr="00B22420">
        <w:rPr>
          <w:rFonts w:ascii="微软雅黑" w:eastAsia="微软雅黑" w:hAnsi="微软雅黑" w:hint="eastAsia"/>
          <w:sz w:val="20"/>
        </w:rPr>
        <w:t>较基线提升</w:t>
      </w:r>
      <w:r w:rsidR="00B22420" w:rsidRPr="00B22420">
        <w:rPr>
          <w:rFonts w:ascii="微软雅黑" w:eastAsia="微软雅黑" w:hAnsi="微软雅黑"/>
          <w:b/>
          <w:sz w:val="20"/>
        </w:rPr>
        <w:t>4.5%</w:t>
      </w:r>
      <w:r w:rsidR="00B22420" w:rsidRPr="00B22420">
        <w:rPr>
          <w:rFonts w:ascii="微软雅黑" w:eastAsia="微软雅黑" w:hAnsi="微软雅黑" w:hint="eastAsia"/>
          <w:sz w:val="20"/>
        </w:rPr>
        <w:t>；结合多属性决策模型实现损伤量化评估，整套系统在</w:t>
      </w:r>
      <w:r w:rsidR="00B22420" w:rsidRPr="00DD4B62">
        <w:rPr>
          <w:rFonts w:ascii="微软雅黑" w:eastAsia="微软雅黑" w:hAnsi="微软雅黑" w:hint="eastAsia"/>
          <w:b/>
          <w:sz w:val="20"/>
        </w:rPr>
        <w:t>东海枸杞岛渔港</w:t>
      </w:r>
      <w:proofErr w:type="gramStart"/>
      <w:r w:rsidR="00B22420" w:rsidRPr="00B22420">
        <w:rPr>
          <w:rFonts w:ascii="微软雅黑" w:eastAsia="微软雅黑" w:hAnsi="微软雅黑" w:hint="eastAsia"/>
          <w:sz w:val="20"/>
        </w:rPr>
        <w:t>完成实海测试</w:t>
      </w:r>
      <w:proofErr w:type="gramEnd"/>
      <w:r w:rsidR="00B22420" w:rsidRPr="00B22420">
        <w:rPr>
          <w:rFonts w:ascii="微软雅黑" w:eastAsia="微软雅黑" w:hAnsi="微软雅黑" w:hint="eastAsia"/>
          <w:sz w:val="20"/>
        </w:rPr>
        <w:t>，可实现复杂水下混凝土结构的自动化</w:t>
      </w:r>
      <w:r w:rsidR="00B22420">
        <w:rPr>
          <w:rFonts w:ascii="微软雅黑" w:eastAsia="微软雅黑" w:hAnsi="微软雅黑" w:hint="eastAsia"/>
          <w:sz w:val="20"/>
        </w:rPr>
        <w:t>监测</w:t>
      </w:r>
      <w:r w:rsidRPr="00845562">
        <w:rPr>
          <w:rFonts w:ascii="微软雅黑" w:eastAsia="微软雅黑" w:hAnsi="微软雅黑" w:hint="eastAsia"/>
          <w:sz w:val="20"/>
        </w:rPr>
        <w:t>。</w:t>
      </w:r>
    </w:p>
    <w:p w14:paraId="406C177C" w14:textId="2F9DFF69" w:rsidR="00B22420" w:rsidRPr="002A741E" w:rsidRDefault="00B22420" w:rsidP="00B22420">
      <w:pPr>
        <w:pStyle w:val="a9"/>
        <w:numPr>
          <w:ilvl w:val="0"/>
          <w:numId w:val="8"/>
        </w:numPr>
        <w:spacing w:before="95"/>
        <w:ind w:right="119" w:firstLineChars="0"/>
        <w:jc w:val="both"/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海洋动力环境与工程安全多功能水下智能监测装备</w:t>
      </w:r>
    </w:p>
    <w:p w14:paraId="0DCDCE3C" w14:textId="19A1E041" w:rsidR="00B22420" w:rsidRPr="00B22420" w:rsidRDefault="00B22420" w:rsidP="00B22420">
      <w:pPr>
        <w:spacing w:before="95"/>
        <w:ind w:right="119"/>
        <w:jc w:val="both"/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</w:pPr>
      <w:r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学生</w:t>
      </w:r>
      <w:r w:rsidRPr="002A741E"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第一作者</w:t>
      </w:r>
      <w:r>
        <w:rPr>
          <w:rFonts w:ascii="Times New Roman" w:eastAsia="微软雅黑" w:hAnsi="Times New Roman" w:cs="Times New Roman" w:hint="eastAsia"/>
          <w:color w:val="000000" w:themeColor="text1"/>
          <w:kern w:val="24"/>
          <w:sz w:val="20"/>
          <w:szCs w:val="20"/>
        </w:rPr>
        <w:t>发表至</w:t>
      </w:r>
      <w:r>
        <w:rPr>
          <w:rFonts w:ascii="Times New Roman" w:eastAsia="微软雅黑" w:hAnsi="Times New Roman" w:cs="Times New Roman"/>
          <w:b/>
          <w:i/>
          <w:color w:val="000000" w:themeColor="text1"/>
          <w:kern w:val="24"/>
          <w:sz w:val="20"/>
          <w:szCs w:val="20"/>
        </w:rPr>
        <w:t xml:space="preserve">IEEE SPECTRUM </w:t>
      </w:r>
      <w:r>
        <w:rPr>
          <w:rFonts w:ascii="Times New Roman" w:eastAsia="微软雅黑" w:hAnsi="Times New Roman" w:cs="Times New Roman"/>
          <w:b/>
          <w:color w:val="000000" w:themeColor="text1"/>
          <w:kern w:val="24"/>
          <w:sz w:val="20"/>
          <w:szCs w:val="20"/>
        </w:rPr>
        <w:t>(</w:t>
      </w:r>
      <w:r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科技纵览</w:t>
      </w:r>
      <w:r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)</w:t>
      </w:r>
      <w:r>
        <w:rPr>
          <w:rFonts w:ascii="Times New Roman" w:eastAsia="微软雅黑" w:hAnsi="Times New Roman" w:cs="Times New Roman" w:hint="eastAsia"/>
          <w:b/>
          <w:color w:val="000000" w:themeColor="text1"/>
          <w:kern w:val="24"/>
          <w:sz w:val="20"/>
          <w:szCs w:val="20"/>
        </w:rPr>
        <w:t>。</w:t>
      </w:r>
    </w:p>
    <w:p w14:paraId="2B6D93A3" w14:textId="094C9C46" w:rsidR="00B22420" w:rsidRPr="00947B03" w:rsidRDefault="00B22420" w:rsidP="00B22420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lastRenderedPageBreak/>
        <w:t>研究</w:t>
      </w:r>
      <w:r>
        <w:rPr>
          <w:rFonts w:ascii="微软雅黑" w:eastAsia="微软雅黑" w:hAnsi="微软雅黑"/>
          <w:b/>
          <w:sz w:val="20"/>
        </w:rPr>
        <w:t>目标：</w:t>
      </w:r>
      <w:r w:rsidRPr="00B22420">
        <w:rPr>
          <w:rFonts w:ascii="微软雅黑" w:eastAsia="微软雅黑" w:hAnsi="微软雅黑" w:hint="eastAsia"/>
          <w:sz w:val="20"/>
        </w:rPr>
        <w:t>针对复杂海洋动力环境下传统水下监测机器人的性能短板，研发基于化学放能瞬变速混合驱动的多功能水下智能监测装备，支撑海洋工程结构安全监测与防灾减灾。</w:t>
      </w:r>
    </w:p>
    <w:p w14:paraId="25C5A4C4" w14:textId="73320455" w:rsidR="00B22420" w:rsidRPr="00B22420" w:rsidRDefault="00B22420" w:rsidP="00B22420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t>研究概述：</w:t>
      </w:r>
      <w:r w:rsidR="00DD4B62" w:rsidRPr="00DD4B62">
        <w:rPr>
          <w:rFonts w:ascii="微软雅黑" w:eastAsia="微软雅黑" w:hAnsi="微软雅黑" w:hint="eastAsia"/>
          <w:sz w:val="20"/>
        </w:rPr>
        <w:t>突破传统水下驱动技术瓶颈，创新提出基于化学放能反应的瞬变速混合驱动方法，阐明柔性材料大变形快速驱动机理；研发两款仿生水下机器人，实现</w:t>
      </w:r>
      <w:r w:rsidR="00DD4B62" w:rsidRPr="00DD4B62">
        <w:rPr>
          <w:rFonts w:ascii="微软雅黑" w:eastAsia="微软雅黑" w:hAnsi="微软雅黑"/>
          <w:sz w:val="20"/>
        </w:rPr>
        <w:t xml:space="preserve"> 0.1 </w:t>
      </w:r>
      <w:r w:rsidR="00DD4B62" w:rsidRPr="00DD4B62">
        <w:rPr>
          <w:rFonts w:ascii="微软雅黑" w:eastAsia="微软雅黑" w:hAnsi="微软雅黑" w:hint="eastAsia"/>
          <w:sz w:val="20"/>
        </w:rPr>
        <w:t>秒级快速响应、</w:t>
      </w:r>
      <w:proofErr w:type="gramStart"/>
      <w:r w:rsidR="00DD4B62" w:rsidRPr="00DD4B62">
        <w:rPr>
          <w:rFonts w:ascii="微软雅黑" w:eastAsia="微软雅黑" w:hAnsi="微软雅黑" w:hint="eastAsia"/>
          <w:sz w:val="20"/>
        </w:rPr>
        <w:t>千牛级推力</w:t>
      </w:r>
      <w:proofErr w:type="gramEnd"/>
      <w:r w:rsidR="00DD4B62" w:rsidRPr="00DD4B62">
        <w:rPr>
          <w:rFonts w:ascii="微软雅黑" w:eastAsia="微软雅黑" w:hAnsi="微软雅黑" w:hint="eastAsia"/>
          <w:sz w:val="20"/>
        </w:rPr>
        <w:t>与跨介质运动；优化形成</w:t>
      </w:r>
      <w:r w:rsidR="00DD4B62" w:rsidRPr="00DD4B62">
        <w:rPr>
          <w:rFonts w:ascii="微软雅黑" w:eastAsia="微软雅黑" w:hAnsi="微软雅黑"/>
          <w:sz w:val="20"/>
        </w:rPr>
        <w:t xml:space="preserve"> YOLO-UNDEWATER </w:t>
      </w:r>
      <w:r w:rsidR="00DD4B62" w:rsidRPr="00DD4B62">
        <w:rPr>
          <w:rFonts w:ascii="微软雅黑" w:eastAsia="微软雅黑" w:hAnsi="微软雅黑" w:hint="eastAsia"/>
          <w:sz w:val="20"/>
        </w:rPr>
        <w:t>水下识别模型，构建多类损伤数据集以提升识别精度；整套装备已在港口、海上牧场等场景</w:t>
      </w:r>
      <w:proofErr w:type="gramStart"/>
      <w:r w:rsidR="00DD4B62" w:rsidRPr="00DD4B62">
        <w:rPr>
          <w:rFonts w:ascii="微软雅黑" w:eastAsia="微软雅黑" w:hAnsi="微软雅黑" w:hint="eastAsia"/>
          <w:sz w:val="20"/>
        </w:rPr>
        <w:t>完成实海应用</w:t>
      </w:r>
      <w:proofErr w:type="gramEnd"/>
      <w:r w:rsidRPr="00845562">
        <w:rPr>
          <w:rFonts w:ascii="微软雅黑" w:eastAsia="微软雅黑" w:hAnsi="微软雅黑" w:hint="eastAsia"/>
          <w:sz w:val="20"/>
        </w:rPr>
        <w:t>。</w:t>
      </w:r>
    </w:p>
    <w:p w14:paraId="6FD52ABA" w14:textId="6CF22FD3" w:rsidR="007840D5" w:rsidRDefault="007840D5" w:rsidP="007840D5">
      <w:pPr>
        <w:spacing w:before="83" w:line="232" w:lineRule="auto"/>
        <w:ind w:left="3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pacing w:val="6"/>
          <w:sz w:val="28"/>
          <w:szCs w:val="28"/>
          <w:u w:val="single"/>
        </w:rPr>
        <w:t>发明专利</w:t>
      </w:r>
      <w:r>
        <w:rPr>
          <w:rFonts w:ascii="微软雅黑" w:eastAsia="微软雅黑" w:hAnsi="微软雅黑" w:cs="微软雅黑" w:hint="eastAsia"/>
          <w:sz w:val="28"/>
          <w:szCs w:val="28"/>
          <w:u w:val="single"/>
        </w:rPr>
        <w:t xml:space="preserve">                                                                      </w:t>
      </w:r>
    </w:p>
    <w:p w14:paraId="5FD51D33" w14:textId="1CC2B1A4" w:rsidR="007840D5" w:rsidRDefault="007840D5" w:rsidP="007840D5">
      <w:pPr>
        <w:spacing w:before="95" w:line="200" w:lineRule="exact"/>
        <w:ind w:right="119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共授权国家发明专利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5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件，在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申国家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发明专利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3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件。</w:t>
      </w:r>
    </w:p>
    <w:p w14:paraId="4C2EB0F9" w14:textId="0BFA7AF4" w:rsidR="00DD4B62" w:rsidRPr="00DD4B62" w:rsidRDefault="00DD4B62" w:rsidP="00DD4B62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proofErr w:type="gramStart"/>
      <w:r>
        <w:rPr>
          <w:rFonts w:ascii="微软雅黑" w:eastAsia="微软雅黑" w:hAnsi="微软雅黑" w:hint="eastAsia"/>
          <w:sz w:val="20"/>
        </w:rPr>
        <w:t>一种仿猫骨骼</w:t>
      </w:r>
      <w:proofErr w:type="gramEnd"/>
      <w:r>
        <w:rPr>
          <w:rFonts w:ascii="微软雅黑" w:eastAsia="微软雅黑" w:hAnsi="微软雅黑" w:hint="eastAsia"/>
          <w:sz w:val="20"/>
        </w:rPr>
        <w:t>可跳跃障碍物的救援监测的智能化机器人，专利号：Z</w:t>
      </w:r>
      <w:r>
        <w:rPr>
          <w:rFonts w:ascii="微软雅黑" w:eastAsia="微软雅黑" w:hAnsi="微软雅黑"/>
          <w:sz w:val="20"/>
        </w:rPr>
        <w:t>L202310392303.1</w:t>
      </w:r>
      <w:r>
        <w:rPr>
          <w:rFonts w:ascii="微软雅黑" w:eastAsia="微软雅黑" w:hAnsi="微软雅黑" w:hint="eastAsia"/>
          <w:sz w:val="20"/>
        </w:rPr>
        <w:t>，学生</w:t>
      </w:r>
      <w:proofErr w:type="gramStart"/>
      <w:r>
        <w:rPr>
          <w:rFonts w:ascii="微软雅黑" w:eastAsia="微软雅黑" w:hAnsi="微软雅黑" w:hint="eastAsia"/>
          <w:sz w:val="20"/>
        </w:rPr>
        <w:t>一</w:t>
      </w:r>
      <w:proofErr w:type="gramEnd"/>
      <w:r>
        <w:rPr>
          <w:rFonts w:ascii="微软雅黑" w:eastAsia="微软雅黑" w:hAnsi="微软雅黑" w:hint="eastAsia"/>
          <w:sz w:val="20"/>
        </w:rPr>
        <w:t>作</w:t>
      </w:r>
    </w:p>
    <w:p w14:paraId="234B9153" w14:textId="5B72BB37" w:rsidR="00DD4B62" w:rsidRDefault="00DD4B62" w:rsidP="00DD4B62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一种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仿火体虫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的连续爆震机器人及其控制方法，专利号：Z</w:t>
      </w:r>
      <w:r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L202512015731.4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，学生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一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作</w:t>
      </w:r>
    </w:p>
    <w:p w14:paraId="5B850E89" w14:textId="589F5619" w:rsidR="00DD4B62" w:rsidRDefault="00DD4B62" w:rsidP="00DD4B62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风振监测器及其拉索桥风致振动定向精确监测感知预警系统，专利号：Z</w:t>
      </w:r>
      <w:r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L202211001678.2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，学生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一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作</w:t>
      </w:r>
    </w:p>
    <w:p w14:paraId="73B6E35B" w14:textId="1720F2E3" w:rsidR="00DD4B62" w:rsidRDefault="00DD4B62" w:rsidP="00DD4B62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一种基于混合能量技术的自调节智能适应晴雨伞，专利号：Z</w:t>
      </w:r>
      <w:r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L202211245416.0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，学生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一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作</w:t>
      </w:r>
    </w:p>
    <w:p w14:paraId="6612B9FE" w14:textId="642B8BF7" w:rsidR="00DD4B62" w:rsidRPr="00947B03" w:rsidRDefault="00DD4B62" w:rsidP="00DD4B62">
      <w:pPr>
        <w:numPr>
          <w:ilvl w:val="0"/>
          <w:numId w:val="2"/>
        </w:numPr>
        <w:spacing w:before="100" w:line="221" w:lineRule="auto"/>
        <w:jc w:val="both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一种基于双约束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力学超材料梁电</w:t>
      </w:r>
      <w:r w:rsidR="008635B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驱</w:t>
      </w:r>
      <w:proofErr w:type="gramEnd"/>
      <w:r w:rsidR="008635B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后屈曲的细长构件失稳模拟计算系统，专利号：Z</w:t>
      </w:r>
      <w:r w:rsidR="008635B6"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L202211657122.9</w:t>
      </w:r>
    </w:p>
    <w:p w14:paraId="2CA89B8F" w14:textId="329DD854" w:rsidR="00873925" w:rsidRDefault="002A741E">
      <w:pPr>
        <w:spacing w:before="83" w:line="232" w:lineRule="auto"/>
        <w:ind w:left="3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pacing w:val="4"/>
          <w:sz w:val="28"/>
          <w:szCs w:val="28"/>
          <w:u w:val="single"/>
        </w:rPr>
        <w:t>科研项目</w:t>
      </w:r>
      <w:r w:rsidR="00383F73">
        <w:rPr>
          <w:rFonts w:ascii="微软雅黑" w:eastAsia="微软雅黑" w:hAnsi="微软雅黑" w:cs="微软雅黑" w:hint="eastAsia"/>
          <w:b/>
          <w:bCs/>
          <w:sz w:val="28"/>
          <w:szCs w:val="28"/>
          <w:u w:val="single"/>
        </w:rPr>
        <w:t xml:space="preserve"> </w:t>
      </w:r>
      <w:r w:rsidR="00383F73">
        <w:rPr>
          <w:rFonts w:ascii="微软雅黑" w:eastAsia="微软雅黑" w:hAnsi="微软雅黑" w:cs="微软雅黑" w:hint="eastAsia"/>
          <w:sz w:val="28"/>
          <w:szCs w:val="28"/>
          <w:u w:val="single"/>
        </w:rPr>
        <w:t xml:space="preserve">                                                                        </w:t>
      </w:r>
    </w:p>
    <w:p w14:paraId="5B648C99" w14:textId="77777777" w:rsidR="00873925" w:rsidRDefault="00383F73">
      <w:pPr>
        <w:spacing w:before="126" w:line="276" w:lineRule="exact"/>
        <w:ind w:left="22"/>
        <w:rPr>
          <w:rFonts w:ascii="微软雅黑" w:eastAsia="微软雅黑" w:hAnsi="微软雅黑" w:cs="微软雅黑"/>
          <w:b/>
          <w:bCs/>
          <w:spacing w:val="2"/>
          <w:position w:val="1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spacing w:val="4"/>
          <w:position w:val="1"/>
          <w:sz w:val="24"/>
          <w:szCs w:val="24"/>
        </w:rPr>
        <w:t xml:space="preserve">国家重点研发计划项目     </w:t>
      </w:r>
      <w:r>
        <w:rPr>
          <w:rFonts w:ascii="微软雅黑" w:eastAsia="微软雅黑" w:hAnsi="微软雅黑" w:cs="微软雅黑" w:hint="eastAsia"/>
          <w:spacing w:val="4"/>
          <w:position w:val="1"/>
          <w:sz w:val="24"/>
          <w:szCs w:val="24"/>
        </w:rPr>
        <w:t>机器人研发负责人</w:t>
      </w:r>
      <w:r>
        <w:rPr>
          <w:rFonts w:ascii="微软雅黑" w:eastAsia="微软雅黑" w:hAnsi="微软雅黑" w:cs="微软雅黑" w:hint="eastAsia"/>
          <w:i/>
          <w:iCs/>
          <w:spacing w:val="4"/>
          <w:position w:val="1"/>
          <w:sz w:val="24"/>
          <w:szCs w:val="24"/>
        </w:rPr>
        <w:t xml:space="preserve">                                                                   </w:t>
      </w:r>
      <w:r>
        <w:rPr>
          <w:rFonts w:ascii="微软雅黑" w:eastAsia="微软雅黑" w:hAnsi="微软雅黑" w:cs="微软雅黑" w:hint="eastAsia"/>
          <w:spacing w:val="2"/>
          <w:position w:val="1"/>
          <w:sz w:val="20"/>
          <w:szCs w:val="20"/>
        </w:rPr>
        <w:t>2023.12-至今——</w:t>
      </w:r>
      <w:r>
        <w:rPr>
          <w:rFonts w:ascii="微软雅黑" w:eastAsia="微软雅黑" w:hAnsi="微软雅黑" w:cs="微软雅黑" w:hint="eastAsia"/>
          <w:spacing w:val="4"/>
          <w:position w:val="1"/>
          <w:sz w:val="20"/>
          <w:szCs w:val="20"/>
        </w:rPr>
        <w:t>《极端海洋动力条件下典型承灾体风险动态监测与预警技术》（项目编号：</w:t>
      </w:r>
      <w:r>
        <w:rPr>
          <w:rFonts w:ascii="微软雅黑" w:eastAsia="微软雅黑" w:hAnsi="微软雅黑" w:cs="微软雅黑"/>
          <w:spacing w:val="4"/>
          <w:position w:val="1"/>
          <w:sz w:val="20"/>
          <w:szCs w:val="20"/>
        </w:rPr>
        <w:t>2023YFC3008100</w:t>
      </w:r>
      <w:r>
        <w:rPr>
          <w:rFonts w:ascii="微软雅黑" w:eastAsia="微软雅黑" w:hAnsi="微软雅黑" w:cs="微软雅黑" w:hint="eastAsia"/>
          <w:spacing w:val="4"/>
          <w:position w:val="1"/>
          <w:sz w:val="20"/>
          <w:szCs w:val="20"/>
        </w:rPr>
        <w:t>）</w:t>
      </w:r>
    </w:p>
    <w:p w14:paraId="3B72A6A5" w14:textId="65D707F3" w:rsidR="00873925" w:rsidRPr="008635B6" w:rsidRDefault="00383F73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/>
          <w:b/>
          <w:sz w:val="20"/>
        </w:rPr>
        <w:t>项目目标：</w:t>
      </w:r>
      <w:r>
        <w:rPr>
          <w:rFonts w:ascii="微软雅黑" w:eastAsia="微软雅黑" w:hAnsi="微软雅黑"/>
          <w:sz w:val="20"/>
        </w:rPr>
        <w:t>研发具备高机动运动能力、视觉识别与自主决策能力的机器人，实现复杂水下环境中的结构损伤监测、自主避障与快速响应。</w:t>
      </w:r>
    </w:p>
    <w:p w14:paraId="3B8CFDE1" w14:textId="4C00FAE1" w:rsidR="008635B6" w:rsidRPr="008635B6" w:rsidRDefault="008635B6" w:rsidP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t>方案设计</w:t>
      </w:r>
      <w:r>
        <w:rPr>
          <w:rFonts w:ascii="微软雅黑" w:eastAsia="微软雅黑" w:hAnsi="微软雅黑"/>
          <w:b/>
          <w:sz w:val="20"/>
        </w:rPr>
        <w:t>：</w:t>
      </w:r>
      <w:r>
        <w:rPr>
          <w:rFonts w:ascii="微软雅黑" w:eastAsia="微软雅黑" w:hAnsi="微软雅黑"/>
          <w:sz w:val="20"/>
        </w:rPr>
        <w:t>负责研发基于化学放能反应的瞬变速连续驱动技术；结合 YOLO-PK 视觉识别与 DQN-MPC 决策控制，实现水下快速脱困、目标响应、避障以及瞬时直线加速、自旋转转向等多模态运动。</w:t>
      </w:r>
    </w:p>
    <w:p w14:paraId="5CA55B8F" w14:textId="795C2C52" w:rsidR="008635B6" w:rsidRDefault="008635B6" w:rsidP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t>机器人设计：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负责机器人本体设计与瞬变速连续驱动器结构设计，采用</w:t>
      </w:r>
      <w:proofErr w:type="spellStart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Solidworks</w:t>
      </w:r>
      <w:proofErr w:type="spellEnd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绘制仿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蝠鲼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、仿头足类动物的机器人外形与连续驱动器，并定量研究设计合理性。</w:t>
      </w:r>
    </w:p>
    <w:p w14:paraId="601D3894" w14:textId="689BADBA" w:rsidR="008635B6" w:rsidRDefault="008635B6" w:rsidP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t>控制设计：</w:t>
      </w:r>
      <w:r>
        <w:rPr>
          <w:rFonts w:ascii="微软雅黑" w:eastAsia="微软雅黑" w:hAnsi="微软雅黑"/>
          <w:sz w:val="20"/>
        </w:rPr>
        <w:t>将机器人系统划分为感知、决策、驱动三层；感知模块研发 YOLO-PK 图像先验识别技术，决策模块在 NVIDIA Jetson Orin Nano Super Developer Kit 上部署 DQN-MPC 控制框架，完成状态量、动作空间、奖励函数和 MPC 控制器设计，</w:t>
      </w:r>
      <w:proofErr w:type="gramStart"/>
      <w:r>
        <w:rPr>
          <w:rFonts w:ascii="微软雅黑" w:eastAsia="微软雅黑" w:hAnsi="微软雅黑"/>
          <w:sz w:val="20"/>
        </w:rPr>
        <w:t>实现端侧实时</w:t>
      </w:r>
      <w:proofErr w:type="gramEnd"/>
      <w:r>
        <w:rPr>
          <w:rFonts w:ascii="微软雅黑" w:eastAsia="微软雅黑" w:hAnsi="微软雅黑"/>
          <w:sz w:val="20"/>
        </w:rPr>
        <w:t>运动决策与控制，感知到驱动响应时间小于 0.1 s。</w:t>
      </w:r>
    </w:p>
    <w:p w14:paraId="3F15CCF7" w14:textId="77777777" w:rsidR="00873925" w:rsidRDefault="00383F73">
      <w:pPr>
        <w:numPr>
          <w:ilvl w:val="0"/>
          <w:numId w:val="4"/>
        </w:numPr>
        <w:spacing w:before="4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项目结果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：中国工程院李华军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院士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评价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水下</w:t>
      </w:r>
      <w:proofErr w:type="gramStart"/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瞬</w:t>
      </w:r>
      <w:proofErr w:type="gramEnd"/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变速驱动技术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达到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国际领先水平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；成功应用于</w:t>
      </w:r>
      <w:r>
        <w:rPr>
          <w:rFonts w:ascii="微软雅黑" w:eastAsia="微软雅黑" w:hAnsi="微软雅黑" w:cs="微软雅黑"/>
          <w:b/>
          <w:bCs/>
          <w:color w:val="000000" w:themeColor="text1"/>
          <w:kern w:val="24"/>
          <w:sz w:val="20"/>
          <w:szCs w:val="20"/>
        </w:rPr>
        <w:t>8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处海上风电场、</w:t>
      </w:r>
      <w:r>
        <w:rPr>
          <w:rFonts w:ascii="微软雅黑" w:eastAsia="微软雅黑" w:hAnsi="微软雅黑" w:cs="微软雅黑"/>
          <w:b/>
          <w:bCs/>
          <w:color w:val="000000" w:themeColor="text1"/>
          <w:kern w:val="24"/>
          <w:sz w:val="20"/>
          <w:szCs w:val="20"/>
        </w:rPr>
        <w:t>4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座百亿级跨海大桥以及舟山港口码头等</w:t>
      </w:r>
      <w:r>
        <w:rPr>
          <w:rFonts w:ascii="微软雅黑" w:eastAsia="微软雅黑" w:hAnsi="微软雅黑" w:cs="微软雅黑"/>
          <w:b/>
          <w:bCs/>
          <w:color w:val="000000" w:themeColor="text1"/>
          <w:kern w:val="24"/>
          <w:sz w:val="20"/>
          <w:szCs w:val="20"/>
        </w:rPr>
        <w:t>15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项重大海洋工程结构损伤识别与安全风险实时评估，近三年准确识别结构损伤</w:t>
      </w:r>
      <w:r>
        <w:rPr>
          <w:rFonts w:ascii="微软雅黑" w:eastAsia="微软雅黑" w:hAnsi="微软雅黑" w:cs="微软雅黑"/>
          <w:b/>
          <w:bCs/>
          <w:color w:val="000000" w:themeColor="text1"/>
          <w:kern w:val="24"/>
          <w:sz w:val="20"/>
          <w:szCs w:val="20"/>
        </w:rPr>
        <w:t>49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处。</w:t>
      </w:r>
    </w:p>
    <w:p w14:paraId="6F560EEC" w14:textId="3A84974A" w:rsidR="008635B6" w:rsidRDefault="00383F73">
      <w:pPr>
        <w:spacing w:before="126" w:line="276" w:lineRule="exact"/>
        <w:ind w:left="22"/>
        <w:rPr>
          <w:rFonts w:ascii="微软雅黑" w:eastAsia="微软雅黑" w:hAnsi="微软雅黑" w:cs="微软雅黑"/>
          <w:spacing w:val="2"/>
          <w:position w:val="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spacing w:val="4"/>
          <w:position w:val="1"/>
          <w:sz w:val="24"/>
          <w:szCs w:val="24"/>
        </w:rPr>
        <w:t xml:space="preserve">国家重点研发计划项目     </w:t>
      </w:r>
      <w:r>
        <w:rPr>
          <w:rFonts w:ascii="微软雅黑" w:eastAsia="微软雅黑" w:hAnsi="微软雅黑" w:cs="微软雅黑" w:hint="eastAsia"/>
          <w:spacing w:val="4"/>
          <w:position w:val="1"/>
          <w:sz w:val="24"/>
          <w:szCs w:val="24"/>
        </w:rPr>
        <w:t>机器人研发骨干</w:t>
      </w:r>
      <w:r>
        <w:rPr>
          <w:rFonts w:ascii="微软雅黑" w:eastAsia="微软雅黑" w:hAnsi="微软雅黑" w:cs="微软雅黑" w:hint="eastAsia"/>
          <w:i/>
          <w:iCs/>
          <w:spacing w:val="4"/>
          <w:position w:val="1"/>
          <w:sz w:val="24"/>
          <w:szCs w:val="24"/>
        </w:rPr>
        <w:t xml:space="preserve">                                                              </w:t>
      </w:r>
      <w:r w:rsidR="008635B6">
        <w:rPr>
          <w:rFonts w:ascii="微软雅黑" w:eastAsia="微软雅黑" w:hAnsi="微软雅黑" w:cs="微软雅黑"/>
          <w:i/>
          <w:iCs/>
          <w:spacing w:val="4"/>
          <w:position w:val="1"/>
          <w:sz w:val="24"/>
          <w:szCs w:val="24"/>
        </w:rPr>
        <w:t xml:space="preserve">   </w:t>
      </w:r>
      <w:r>
        <w:rPr>
          <w:rFonts w:ascii="微软雅黑" w:eastAsia="微软雅黑" w:hAnsi="微软雅黑" w:cs="微软雅黑" w:hint="eastAsia"/>
          <w:spacing w:val="2"/>
          <w:position w:val="1"/>
          <w:sz w:val="20"/>
          <w:szCs w:val="20"/>
        </w:rPr>
        <w:t>2021.12-2024.01</w:t>
      </w:r>
    </w:p>
    <w:p w14:paraId="3867F4F6" w14:textId="72137400" w:rsidR="00873925" w:rsidRDefault="00383F73">
      <w:pPr>
        <w:spacing w:before="126" w:line="276" w:lineRule="exact"/>
        <w:ind w:left="22"/>
        <w:rPr>
          <w:rFonts w:ascii="微软雅黑" w:eastAsia="微软雅黑" w:hAnsi="微软雅黑" w:cs="微软雅黑"/>
          <w:b/>
          <w:bCs/>
          <w:spacing w:val="2"/>
          <w:position w:val="1"/>
          <w:sz w:val="24"/>
          <w:szCs w:val="24"/>
        </w:rPr>
      </w:pPr>
      <w:r>
        <w:rPr>
          <w:rFonts w:ascii="微软雅黑" w:eastAsia="微软雅黑" w:hAnsi="微软雅黑" w:cs="微软雅黑" w:hint="eastAsia"/>
          <w:spacing w:val="2"/>
          <w:position w:val="1"/>
          <w:sz w:val="20"/>
          <w:szCs w:val="20"/>
        </w:rPr>
        <w:t>——</w:t>
      </w:r>
      <w:r>
        <w:rPr>
          <w:rFonts w:ascii="微软雅黑" w:eastAsia="微软雅黑" w:hAnsi="微软雅黑" w:cs="微软雅黑" w:hint="eastAsia"/>
          <w:spacing w:val="4"/>
          <w:position w:val="1"/>
          <w:sz w:val="20"/>
          <w:szCs w:val="20"/>
        </w:rPr>
        <w:t>《风暴潮过程中澳门海域地峡道增水机制与灾害预警报技术》（项目编号：</w:t>
      </w:r>
      <w:r>
        <w:rPr>
          <w:rFonts w:ascii="微软雅黑" w:eastAsia="微软雅黑" w:hAnsi="微软雅黑" w:cs="微软雅黑"/>
          <w:spacing w:val="4"/>
          <w:position w:val="1"/>
          <w:sz w:val="20"/>
          <w:szCs w:val="20"/>
        </w:rPr>
        <w:t>2021YFE0206200</w:t>
      </w:r>
      <w:r>
        <w:rPr>
          <w:rFonts w:ascii="微软雅黑" w:eastAsia="微软雅黑" w:hAnsi="微软雅黑" w:cs="微软雅黑" w:hint="eastAsia"/>
          <w:spacing w:val="4"/>
          <w:position w:val="1"/>
          <w:sz w:val="20"/>
          <w:szCs w:val="20"/>
        </w:rPr>
        <w:t>）</w:t>
      </w:r>
    </w:p>
    <w:p w14:paraId="072D44A8" w14:textId="77777777" w:rsidR="00873925" w:rsidRDefault="00383F73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项目目标：</w:t>
      </w:r>
      <w:r>
        <w:rPr>
          <w:rFonts w:ascii="微软雅黑" w:eastAsia="微软雅黑" w:hAnsi="微软雅黑" w:cs="微软雅黑" w:hint="eastAsia"/>
          <w:bCs/>
          <w:color w:val="000000" w:themeColor="text1"/>
          <w:kern w:val="24"/>
          <w:sz w:val="20"/>
          <w:szCs w:val="20"/>
        </w:rPr>
        <w:t>面向风暴潮过程中澳门近岸复杂海域的灾害监测与预警需求，研发适用于强扰动水动力环境的高机动水下机器人，为地峡道增水机制研究和灾害预警数据获取提供装备支撑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。</w:t>
      </w:r>
    </w:p>
    <w:p w14:paraId="6EAF98DA" w14:textId="696CE5E7" w:rsidR="00873925" w:rsidRPr="008635B6" w:rsidRDefault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机器人设计</w:t>
      </w:r>
      <w:r w:rsidR="00383F73"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：</w:t>
      </w:r>
      <w:r>
        <w:rPr>
          <w:rFonts w:ascii="微软雅黑" w:eastAsia="微软雅黑" w:hAnsi="微软雅黑"/>
          <w:sz w:val="20"/>
        </w:rPr>
        <w:t>负责</w:t>
      </w:r>
      <w:proofErr w:type="gramStart"/>
      <w:r>
        <w:rPr>
          <w:rFonts w:ascii="微软雅黑" w:eastAsia="微软雅黑" w:hAnsi="微软雅黑"/>
          <w:sz w:val="20"/>
        </w:rPr>
        <w:t>瞬</w:t>
      </w:r>
      <w:proofErr w:type="gramEnd"/>
      <w:r>
        <w:rPr>
          <w:rFonts w:ascii="微软雅黑" w:eastAsia="微软雅黑" w:hAnsi="微软雅黑"/>
          <w:sz w:val="20"/>
        </w:rPr>
        <w:t>变速驱动水下机器人的结构设计与运动方案设计，完成驱动系统、机器人外形、密封防水结构及水下多模态运动模式设计。</w:t>
      </w:r>
    </w:p>
    <w:p w14:paraId="11BCB69F" w14:textId="137239EB" w:rsidR="008635B6" w:rsidRDefault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仿真设计：</w:t>
      </w:r>
      <w:r>
        <w:rPr>
          <w:rFonts w:ascii="微软雅黑" w:eastAsia="微软雅黑" w:hAnsi="微软雅黑"/>
          <w:sz w:val="20"/>
        </w:rPr>
        <w:t>基于重叠网格和动网格技术建立机器人水下运动数值模型，模拟分析运动过程中的流场特性、</w:t>
      </w:r>
      <w:proofErr w:type="gramStart"/>
      <w:r>
        <w:rPr>
          <w:rFonts w:ascii="微软雅黑" w:eastAsia="微软雅黑" w:hAnsi="微软雅黑"/>
          <w:sz w:val="20"/>
        </w:rPr>
        <w:t>压力场</w:t>
      </w:r>
      <w:proofErr w:type="gramEnd"/>
      <w:r>
        <w:rPr>
          <w:rFonts w:ascii="微软雅黑" w:eastAsia="微软雅黑" w:hAnsi="微软雅黑"/>
          <w:sz w:val="20"/>
        </w:rPr>
        <w:t>特性和推进性能，并用于优化机器人外形、驱动参数与关键结构参数。</w:t>
      </w:r>
    </w:p>
    <w:p w14:paraId="6A10DDE6" w14:textId="77777777" w:rsidR="00873925" w:rsidRDefault="00383F73">
      <w:pPr>
        <w:numPr>
          <w:ilvl w:val="0"/>
          <w:numId w:val="4"/>
        </w:numPr>
        <w:spacing w:before="4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/>
          <w:b/>
          <w:sz w:val="20"/>
        </w:rPr>
        <w:t>项目结果：</w:t>
      </w:r>
      <w:r>
        <w:rPr>
          <w:rFonts w:ascii="微软雅黑" w:eastAsia="微软雅黑" w:hAnsi="微软雅黑"/>
          <w:sz w:val="20"/>
        </w:rPr>
        <w:t>完成</w:t>
      </w:r>
      <w:proofErr w:type="gramStart"/>
      <w:r>
        <w:rPr>
          <w:rFonts w:ascii="微软雅黑" w:eastAsia="微软雅黑" w:hAnsi="微软雅黑"/>
          <w:sz w:val="20"/>
        </w:rPr>
        <w:t>瞬</w:t>
      </w:r>
      <w:proofErr w:type="gramEnd"/>
      <w:r>
        <w:rPr>
          <w:rFonts w:ascii="微软雅黑" w:eastAsia="微软雅黑" w:hAnsi="微软雅黑"/>
          <w:sz w:val="20"/>
        </w:rPr>
        <w:t>变速驱动水下机器人设计、仿真建模与运动性能验证，形成面向复杂海域快速</w:t>
      </w:r>
      <w:proofErr w:type="gramStart"/>
      <w:r>
        <w:rPr>
          <w:rFonts w:ascii="微软雅黑" w:eastAsia="微软雅黑" w:hAnsi="微软雅黑"/>
          <w:sz w:val="20"/>
        </w:rPr>
        <w:t>机动与</w:t>
      </w:r>
      <w:proofErr w:type="gramEnd"/>
      <w:r>
        <w:rPr>
          <w:rFonts w:ascii="微软雅黑" w:eastAsia="微软雅黑" w:hAnsi="微软雅黑"/>
          <w:sz w:val="20"/>
        </w:rPr>
        <w:t>灾害监测任务的机器人系统方案，为项目灾害预警装备研发提供关键技术支撑。</w:t>
      </w:r>
    </w:p>
    <w:p w14:paraId="0260F57A" w14:textId="6660547E" w:rsidR="008635B6" w:rsidRDefault="00383F73">
      <w:pPr>
        <w:spacing w:before="126" w:line="276" w:lineRule="exact"/>
        <w:ind w:left="22"/>
        <w:rPr>
          <w:rFonts w:ascii="微软雅黑" w:eastAsia="微软雅黑" w:hAnsi="微软雅黑" w:cs="微软雅黑"/>
          <w:spacing w:val="2"/>
          <w:position w:val="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spacing w:val="4"/>
          <w:position w:val="1"/>
          <w:sz w:val="24"/>
          <w:szCs w:val="24"/>
        </w:rPr>
        <w:t xml:space="preserve">浙江省重点研发计划项目     </w:t>
      </w:r>
      <w:r>
        <w:rPr>
          <w:rFonts w:ascii="微软雅黑" w:eastAsia="微软雅黑" w:hAnsi="微软雅黑" w:cs="微软雅黑" w:hint="eastAsia"/>
          <w:spacing w:val="4"/>
          <w:position w:val="1"/>
          <w:sz w:val="24"/>
          <w:szCs w:val="24"/>
        </w:rPr>
        <w:t>图像识别技术研发骨干</w:t>
      </w:r>
      <w:r>
        <w:rPr>
          <w:rFonts w:ascii="微软雅黑" w:eastAsia="微软雅黑" w:hAnsi="微软雅黑" w:cs="微软雅黑" w:hint="eastAsia"/>
          <w:i/>
          <w:iCs/>
          <w:spacing w:val="4"/>
          <w:position w:val="1"/>
          <w:sz w:val="24"/>
          <w:szCs w:val="24"/>
        </w:rPr>
        <w:t xml:space="preserve">                                                 </w:t>
      </w:r>
      <w:r w:rsidR="008635B6">
        <w:rPr>
          <w:rFonts w:ascii="微软雅黑" w:eastAsia="微软雅黑" w:hAnsi="微软雅黑" w:cs="微软雅黑"/>
          <w:i/>
          <w:iCs/>
          <w:spacing w:val="4"/>
          <w:position w:val="1"/>
          <w:sz w:val="24"/>
          <w:szCs w:val="24"/>
        </w:rPr>
        <w:t xml:space="preserve">   </w:t>
      </w:r>
      <w:r>
        <w:rPr>
          <w:rFonts w:ascii="微软雅黑" w:eastAsia="微软雅黑" w:hAnsi="微软雅黑" w:cs="微软雅黑" w:hint="eastAsia"/>
          <w:spacing w:val="2"/>
          <w:position w:val="1"/>
          <w:sz w:val="20"/>
          <w:szCs w:val="20"/>
        </w:rPr>
        <w:t>2021.12-2024.12</w:t>
      </w:r>
    </w:p>
    <w:p w14:paraId="207F11EF" w14:textId="52B4EFD1" w:rsidR="00873925" w:rsidRDefault="00383F73">
      <w:pPr>
        <w:spacing w:before="126" w:line="276" w:lineRule="exact"/>
        <w:ind w:left="22"/>
        <w:rPr>
          <w:rFonts w:ascii="微软雅黑" w:eastAsia="微软雅黑" w:hAnsi="微软雅黑" w:cs="微软雅黑"/>
          <w:b/>
          <w:bCs/>
          <w:spacing w:val="2"/>
          <w:position w:val="1"/>
          <w:sz w:val="24"/>
          <w:szCs w:val="24"/>
        </w:rPr>
      </w:pPr>
      <w:r>
        <w:rPr>
          <w:rFonts w:ascii="微软雅黑" w:eastAsia="微软雅黑" w:hAnsi="微软雅黑" w:cs="微软雅黑" w:hint="eastAsia"/>
          <w:spacing w:val="2"/>
          <w:position w:val="1"/>
          <w:sz w:val="20"/>
          <w:szCs w:val="20"/>
        </w:rPr>
        <w:t>——</w:t>
      </w:r>
      <w:r>
        <w:rPr>
          <w:rFonts w:ascii="微软雅黑" w:eastAsia="微软雅黑" w:hAnsi="微软雅黑" w:cs="微软雅黑" w:hint="eastAsia"/>
          <w:spacing w:val="4"/>
          <w:position w:val="1"/>
          <w:sz w:val="20"/>
          <w:szCs w:val="20"/>
        </w:rPr>
        <w:t>《海洋工程动力响应与结构安全智能监测及感知关键技术》（项目编号：</w:t>
      </w:r>
      <w:r>
        <w:rPr>
          <w:rFonts w:ascii="微软雅黑" w:eastAsia="微软雅黑" w:hAnsi="微软雅黑" w:cs="微软雅黑"/>
          <w:spacing w:val="4"/>
          <w:position w:val="1"/>
          <w:sz w:val="20"/>
          <w:szCs w:val="20"/>
        </w:rPr>
        <w:t>2021C03180</w:t>
      </w:r>
      <w:r>
        <w:rPr>
          <w:rFonts w:ascii="微软雅黑" w:eastAsia="微软雅黑" w:hAnsi="微软雅黑" w:cs="微软雅黑" w:hint="eastAsia"/>
          <w:spacing w:val="4"/>
          <w:position w:val="1"/>
          <w:sz w:val="20"/>
          <w:szCs w:val="20"/>
        </w:rPr>
        <w:t>）</w:t>
      </w:r>
    </w:p>
    <w:p w14:paraId="45DFB1E6" w14:textId="0BACBFBD" w:rsidR="00873925" w:rsidRDefault="00383F73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项目目标：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面向海洋工程结构长期服役过程中的安全监测需求，研发于复杂水下环境的结构损伤智能识别与感知技术。</w:t>
      </w:r>
    </w:p>
    <w:p w14:paraId="31B8A79C" w14:textId="378F9917" w:rsidR="00873925" w:rsidRDefault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图像识别模型设计</w:t>
      </w:r>
      <w:r w:rsidR="00383F73"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：</w:t>
      </w:r>
      <w:r>
        <w:rPr>
          <w:rFonts w:ascii="微软雅黑" w:eastAsia="微软雅黑" w:hAnsi="微软雅黑"/>
          <w:sz w:val="20"/>
        </w:rPr>
        <w:t>负责水下结构损伤图像识别算法研发，构建基于损失函数优化与数据增强的 YOLO-UNDERWATER 图像识别模型，并完成水下结构损伤数据库构建、模型训练与复杂水下场景验证。</w:t>
      </w:r>
    </w:p>
    <w:p w14:paraId="4EE95BBA" w14:textId="77777777" w:rsidR="00873925" w:rsidRDefault="00383F73">
      <w:pPr>
        <w:numPr>
          <w:ilvl w:val="0"/>
          <w:numId w:val="4"/>
        </w:numPr>
        <w:spacing w:before="4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项目结果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：实现了钢筋剥落、裂缝、腐蚀等五类典型损伤高精度识别，平均识别准确率高于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85%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。</w:t>
      </w:r>
    </w:p>
    <w:p w14:paraId="7C1DA898" w14:textId="77777777" w:rsidR="008635B6" w:rsidRDefault="008635B6" w:rsidP="008635B6">
      <w:pPr>
        <w:spacing w:before="83" w:line="232" w:lineRule="auto"/>
        <w:ind w:left="3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pacing w:val="6"/>
          <w:sz w:val="28"/>
          <w:szCs w:val="28"/>
          <w:u w:val="single"/>
        </w:rPr>
        <w:lastRenderedPageBreak/>
        <w:t>竞赛经历</w:t>
      </w:r>
      <w:r>
        <w:rPr>
          <w:rFonts w:ascii="微软雅黑" w:eastAsia="微软雅黑" w:hAnsi="微软雅黑" w:cs="微软雅黑" w:hint="eastAsia"/>
          <w:sz w:val="28"/>
          <w:szCs w:val="28"/>
          <w:u w:val="single"/>
        </w:rPr>
        <w:t xml:space="preserve">                                                                      </w:t>
      </w:r>
    </w:p>
    <w:p w14:paraId="54A8A7F7" w14:textId="725B3911" w:rsidR="008635B6" w:rsidRDefault="008635B6" w:rsidP="008635B6">
      <w:pPr>
        <w:spacing w:before="95"/>
        <w:ind w:right="119"/>
        <w:rPr>
          <w:rFonts w:ascii="微软雅黑" w:eastAsia="微软雅黑" w:hAnsi="微软雅黑" w:cs="微软雅黑"/>
          <w:b/>
          <w:bCs/>
          <w:spacing w:val="3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在校期间积极参与各类竞赛，累积获得各类奖项及荣誉</w:t>
      </w:r>
      <w:r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40余项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国际级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奖励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2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项，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国家级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奖励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3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项，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kern w:val="24"/>
          <w:sz w:val="20"/>
          <w:szCs w:val="20"/>
        </w:rPr>
        <w:t>省部级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奖励</w:t>
      </w:r>
      <w:r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4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项。</w:t>
      </w:r>
    </w:p>
    <w:p w14:paraId="7383F18E" w14:textId="665DDB6D" w:rsidR="008635B6" w:rsidRDefault="00321BD8" w:rsidP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第二届</w:t>
      </w:r>
      <w:r w:rsidR="008635B6" w:rsidRPr="00321BD8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金砖国家发明展最高荣誉特许金奖</w:t>
      </w:r>
      <w:r w:rsidR="008635B6" w:rsidRPr="00321BD8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（2</w:t>
      </w:r>
      <w:r w:rsidR="008635B6" w:rsidRPr="00321BD8"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025</w:t>
      </w:r>
      <w:r w:rsidR="008635B6" w:rsidRPr="00321BD8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，</w:t>
      </w:r>
      <w:r w:rsidRPr="00321BD8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学生第一负责人）</w:t>
      </w:r>
      <w:r w:rsidR="008635B6" w:rsidRPr="00321BD8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。</w:t>
      </w:r>
    </w:p>
    <w:p w14:paraId="708D1954" w14:textId="691D0240" w:rsidR="00321BD8" w:rsidRDefault="00321BD8" w:rsidP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第四十九届日内瓦国际发明展银奖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（2</w:t>
      </w:r>
      <w:r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024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，学生第一负责人）</w:t>
      </w:r>
    </w:p>
    <w:p w14:paraId="18EC3B80" w14:textId="3200BAC9" w:rsidR="00321BD8" w:rsidRDefault="00321BD8" w:rsidP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中国研究生机器人创新大赛二等奖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（2</w:t>
      </w:r>
      <w:r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025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，第一负责人）</w:t>
      </w:r>
    </w:p>
    <w:p w14:paraId="610A8670" w14:textId="036B1459" w:rsidR="00321BD8" w:rsidRDefault="00321BD8" w:rsidP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中国机器人学术年会</w:t>
      </w:r>
      <w:proofErr w:type="gramStart"/>
      <w:r w:rsidRPr="00321BD8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最佳海</w:t>
      </w:r>
      <w:proofErr w:type="gramEnd"/>
      <w:r w:rsidRPr="00321BD8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报奖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（2</w:t>
      </w:r>
      <w:r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023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，学生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一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作）</w:t>
      </w:r>
    </w:p>
    <w:p w14:paraId="3DF85813" w14:textId="785E52B5" w:rsidR="00321BD8" w:rsidRDefault="00321BD8" w:rsidP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浙江省国际大学生创新大赛（原互联网+）高教主赛道银奖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（2</w:t>
      </w:r>
      <w:r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024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，第一负责人）</w:t>
      </w:r>
    </w:p>
    <w:p w14:paraId="67689B13" w14:textId="086860F9" w:rsidR="00321BD8" w:rsidRDefault="00321BD8" w:rsidP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浙江省挑战杯大学生创新创业大赛铜奖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（2</w:t>
      </w:r>
      <w:r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024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，第一负责人）</w:t>
      </w:r>
    </w:p>
    <w:p w14:paraId="275CEEE0" w14:textId="5597EB27" w:rsidR="00321BD8" w:rsidRDefault="00321BD8" w:rsidP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浙江省海洋知识竞赛二等奖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（2</w:t>
      </w:r>
      <w:r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024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）</w:t>
      </w:r>
    </w:p>
    <w:p w14:paraId="40252BAF" w14:textId="7145442F" w:rsidR="00321BD8" w:rsidRPr="00321BD8" w:rsidRDefault="00321BD8" w:rsidP="008635B6">
      <w:pPr>
        <w:numPr>
          <w:ilvl w:val="0"/>
          <w:numId w:val="2"/>
        </w:numPr>
        <w:spacing w:before="10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浙江省国际大学生创新大赛（原互联网+）产业赛道银奖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（2</w:t>
      </w:r>
      <w:r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025</w:t>
      </w: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）</w:t>
      </w:r>
    </w:p>
    <w:p w14:paraId="08368ED5" w14:textId="346AA2BC" w:rsidR="002A741E" w:rsidRDefault="002A741E" w:rsidP="00321BD8">
      <w:pPr>
        <w:spacing w:before="83" w:line="232" w:lineRule="auto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pacing w:val="6"/>
          <w:sz w:val="28"/>
          <w:szCs w:val="28"/>
          <w:u w:val="single"/>
        </w:rPr>
        <w:t>学术会议</w:t>
      </w:r>
      <w:r>
        <w:rPr>
          <w:rFonts w:ascii="微软雅黑" w:eastAsia="微软雅黑" w:hAnsi="微软雅黑" w:cs="微软雅黑" w:hint="eastAsia"/>
          <w:sz w:val="28"/>
          <w:szCs w:val="28"/>
          <w:u w:val="single"/>
        </w:rPr>
        <w:t xml:space="preserve">                                                                      </w:t>
      </w:r>
    </w:p>
    <w:p w14:paraId="6E2FA1C4" w14:textId="4D30DC59" w:rsidR="00321BD8" w:rsidRPr="00321BD8" w:rsidRDefault="00321BD8" w:rsidP="00321BD8">
      <w:pPr>
        <w:numPr>
          <w:ilvl w:val="0"/>
          <w:numId w:val="7"/>
        </w:numPr>
        <w:spacing w:before="95"/>
        <w:ind w:right="119"/>
        <w:rPr>
          <w:rFonts w:ascii="微软雅黑" w:eastAsia="微软雅黑" w:hAnsi="微软雅黑" w:cs="微软雅黑" w:hint="eastAsia"/>
          <w:spacing w:val="3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bCs/>
          <w:spacing w:val="3"/>
          <w:sz w:val="20"/>
          <w:szCs w:val="20"/>
        </w:rPr>
        <w:t>全国海洋技术大会，新概念水下机器人分会场汇报，2</w:t>
      </w:r>
      <w:r w:rsidRPr="00321BD8">
        <w:rPr>
          <w:rFonts w:ascii="微软雅黑" w:eastAsia="微软雅黑" w:hAnsi="微软雅黑" w:cs="微软雅黑"/>
          <w:bCs/>
          <w:spacing w:val="3"/>
          <w:sz w:val="20"/>
          <w:szCs w:val="20"/>
        </w:rPr>
        <w:t>023</w:t>
      </w:r>
    </w:p>
    <w:p w14:paraId="7A1AD55C" w14:textId="4FC0D75D" w:rsidR="002A741E" w:rsidRPr="00321BD8" w:rsidRDefault="00321BD8" w:rsidP="002A741E">
      <w:pPr>
        <w:pStyle w:val="a9"/>
        <w:numPr>
          <w:ilvl w:val="0"/>
          <w:numId w:val="7"/>
        </w:numPr>
        <w:ind w:firstLineChars="0"/>
        <w:rPr>
          <w:rFonts w:ascii="微软雅黑" w:eastAsia="微软雅黑" w:hAnsi="微软雅黑" w:cs="微软雅黑"/>
          <w:spacing w:val="3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bCs/>
          <w:spacing w:val="3"/>
          <w:sz w:val="20"/>
          <w:szCs w:val="20"/>
        </w:rPr>
        <w:t>中国机器人学术年会，中国机器人学术年会</w:t>
      </w:r>
      <w:proofErr w:type="gramStart"/>
      <w:r w:rsidRPr="00321BD8">
        <w:rPr>
          <w:rFonts w:ascii="微软雅黑" w:eastAsia="微软雅黑" w:hAnsi="微软雅黑" w:cs="微软雅黑" w:hint="eastAsia"/>
          <w:bCs/>
          <w:spacing w:val="3"/>
          <w:sz w:val="20"/>
          <w:szCs w:val="20"/>
        </w:rPr>
        <w:t>最佳海</w:t>
      </w:r>
      <w:proofErr w:type="gramEnd"/>
      <w:r w:rsidRPr="00321BD8">
        <w:rPr>
          <w:rFonts w:ascii="微软雅黑" w:eastAsia="微软雅黑" w:hAnsi="微软雅黑" w:cs="微软雅黑" w:hint="eastAsia"/>
          <w:bCs/>
          <w:spacing w:val="3"/>
          <w:sz w:val="20"/>
          <w:szCs w:val="20"/>
        </w:rPr>
        <w:t>报奖，2</w:t>
      </w:r>
      <w:r w:rsidRPr="00321BD8">
        <w:rPr>
          <w:rFonts w:ascii="微软雅黑" w:eastAsia="微软雅黑" w:hAnsi="微软雅黑" w:cs="微软雅黑"/>
          <w:bCs/>
          <w:spacing w:val="3"/>
          <w:sz w:val="20"/>
          <w:szCs w:val="20"/>
        </w:rPr>
        <w:t>023</w:t>
      </w:r>
    </w:p>
    <w:p w14:paraId="741EA4CE" w14:textId="63086B6D" w:rsidR="00321BD8" w:rsidRPr="00321BD8" w:rsidRDefault="00321BD8" w:rsidP="00321BD8">
      <w:pPr>
        <w:pStyle w:val="a9"/>
        <w:numPr>
          <w:ilvl w:val="0"/>
          <w:numId w:val="7"/>
        </w:numPr>
        <w:ind w:firstLineChars="0"/>
        <w:rPr>
          <w:rFonts w:ascii="微软雅黑" w:eastAsia="微软雅黑" w:hAnsi="微软雅黑" w:cs="微软雅黑"/>
          <w:spacing w:val="3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bCs/>
          <w:spacing w:val="3"/>
          <w:sz w:val="20"/>
          <w:szCs w:val="20"/>
        </w:rPr>
        <w:t>全国研究生海洋智能学术论坛</w:t>
      </w:r>
      <w:r w:rsidRPr="00321BD8">
        <w:rPr>
          <w:rFonts w:ascii="微软雅黑" w:eastAsia="微软雅黑" w:hAnsi="微软雅黑" w:cs="微软雅黑" w:hint="eastAsia"/>
          <w:bCs/>
          <w:spacing w:val="3"/>
          <w:sz w:val="20"/>
          <w:szCs w:val="20"/>
        </w:rPr>
        <w:t>，2</w:t>
      </w:r>
      <w:r w:rsidRPr="00321BD8">
        <w:rPr>
          <w:rFonts w:ascii="微软雅黑" w:eastAsia="微软雅黑" w:hAnsi="微软雅黑" w:cs="微软雅黑"/>
          <w:bCs/>
          <w:spacing w:val="3"/>
          <w:sz w:val="20"/>
          <w:szCs w:val="20"/>
        </w:rPr>
        <w:t>02</w:t>
      </w:r>
      <w:r w:rsidRPr="00321BD8">
        <w:rPr>
          <w:rFonts w:ascii="微软雅黑" w:eastAsia="微软雅黑" w:hAnsi="微软雅黑" w:cs="微软雅黑"/>
          <w:bCs/>
          <w:spacing w:val="3"/>
          <w:sz w:val="20"/>
          <w:szCs w:val="20"/>
        </w:rPr>
        <w:t>4</w:t>
      </w:r>
    </w:p>
    <w:p w14:paraId="299F08BA" w14:textId="128CCAA5" w:rsidR="00321BD8" w:rsidRPr="00B353E6" w:rsidRDefault="00321BD8" w:rsidP="00321BD8">
      <w:pPr>
        <w:pStyle w:val="a9"/>
        <w:numPr>
          <w:ilvl w:val="0"/>
          <w:numId w:val="7"/>
        </w:numPr>
        <w:ind w:firstLineChars="0"/>
        <w:rPr>
          <w:rFonts w:ascii="微软雅黑" w:eastAsia="微软雅黑" w:hAnsi="微软雅黑" w:cs="微软雅黑" w:hint="eastAsia"/>
          <w:spacing w:val="3"/>
          <w:sz w:val="20"/>
          <w:szCs w:val="20"/>
        </w:rPr>
      </w:pPr>
      <w:r w:rsidRPr="00321BD8">
        <w:rPr>
          <w:rFonts w:ascii="微软雅黑" w:eastAsia="微软雅黑" w:hAnsi="微软雅黑" w:cs="微软雅黑" w:hint="eastAsia"/>
          <w:spacing w:val="3"/>
          <w:sz w:val="20"/>
          <w:szCs w:val="20"/>
        </w:rPr>
        <w:t>全国海洋技术大会，新概念水下机器人分会场汇报，2</w:t>
      </w:r>
      <w:r w:rsidRPr="00321BD8">
        <w:rPr>
          <w:rFonts w:ascii="微软雅黑" w:eastAsia="微软雅黑" w:hAnsi="微软雅黑" w:cs="微软雅黑"/>
          <w:spacing w:val="3"/>
          <w:sz w:val="20"/>
          <w:szCs w:val="20"/>
        </w:rPr>
        <w:t>025</w:t>
      </w:r>
    </w:p>
    <w:p w14:paraId="4194D333" w14:textId="7ABF088E" w:rsidR="00B353E6" w:rsidRDefault="00B353E6" w:rsidP="00B353E6">
      <w:pPr>
        <w:spacing w:before="83" w:line="232" w:lineRule="auto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pacing w:val="6"/>
          <w:sz w:val="28"/>
          <w:szCs w:val="28"/>
          <w:u w:val="single"/>
        </w:rPr>
        <w:t>奖学金</w:t>
      </w:r>
      <w:r>
        <w:rPr>
          <w:rFonts w:ascii="微软雅黑" w:eastAsia="微软雅黑" w:hAnsi="微软雅黑" w:cs="微软雅黑" w:hint="eastAsia"/>
          <w:sz w:val="28"/>
          <w:szCs w:val="28"/>
          <w:u w:val="single"/>
        </w:rPr>
        <w:t xml:space="preserve">                                                                      </w:t>
      </w:r>
    </w:p>
    <w:p w14:paraId="05771F73" w14:textId="7E65615C" w:rsidR="00B353E6" w:rsidRPr="00321BD8" w:rsidRDefault="00B353E6" w:rsidP="00B353E6">
      <w:pPr>
        <w:numPr>
          <w:ilvl w:val="0"/>
          <w:numId w:val="7"/>
        </w:numPr>
        <w:spacing w:before="95"/>
        <w:ind w:right="119"/>
        <w:rPr>
          <w:rFonts w:ascii="微软雅黑" w:eastAsia="微软雅黑" w:hAnsi="微软雅黑" w:cs="微软雅黑" w:hint="eastAsia"/>
          <w:spacing w:val="3"/>
          <w:sz w:val="20"/>
          <w:szCs w:val="20"/>
        </w:rPr>
      </w:pPr>
      <w:r w:rsidRPr="00B353E6">
        <w:rPr>
          <w:rFonts w:ascii="微软雅黑" w:eastAsia="微软雅黑" w:hAnsi="微软雅黑" w:cs="微软雅黑" w:hint="eastAsia"/>
          <w:b/>
          <w:bCs/>
          <w:spacing w:val="3"/>
          <w:sz w:val="20"/>
          <w:szCs w:val="20"/>
        </w:rPr>
        <w:t>中国国家奖学金（博士生）</w:t>
      </w:r>
      <w:r>
        <w:rPr>
          <w:rFonts w:ascii="微软雅黑" w:eastAsia="微软雅黑" w:hAnsi="微软雅黑" w:cs="微软雅黑" w:hint="eastAsia"/>
          <w:bCs/>
          <w:spacing w:val="3"/>
          <w:sz w:val="20"/>
          <w:szCs w:val="20"/>
        </w:rPr>
        <w:t>，2</w:t>
      </w:r>
      <w:r>
        <w:rPr>
          <w:rFonts w:ascii="微软雅黑" w:eastAsia="微软雅黑" w:hAnsi="微软雅黑" w:cs="微软雅黑"/>
          <w:bCs/>
          <w:spacing w:val="3"/>
          <w:sz w:val="20"/>
          <w:szCs w:val="20"/>
        </w:rPr>
        <w:t>024</w:t>
      </w:r>
    </w:p>
    <w:p w14:paraId="45FE4309" w14:textId="4C589E31" w:rsidR="00B353E6" w:rsidRPr="00B353E6" w:rsidRDefault="00B353E6" w:rsidP="00B353E6">
      <w:pPr>
        <w:pStyle w:val="a9"/>
        <w:numPr>
          <w:ilvl w:val="0"/>
          <w:numId w:val="7"/>
        </w:numPr>
        <w:ind w:firstLineChars="0"/>
        <w:rPr>
          <w:rFonts w:ascii="微软雅黑" w:eastAsia="微软雅黑" w:hAnsi="微软雅黑" w:cs="微软雅黑"/>
          <w:spacing w:val="3"/>
          <w:sz w:val="20"/>
          <w:szCs w:val="20"/>
        </w:rPr>
      </w:pPr>
      <w:r>
        <w:rPr>
          <w:rFonts w:ascii="微软雅黑" w:eastAsia="微软雅黑" w:hAnsi="微软雅黑" w:cs="微软雅黑" w:hint="eastAsia"/>
          <w:bCs/>
          <w:spacing w:val="3"/>
          <w:sz w:val="20"/>
          <w:szCs w:val="20"/>
        </w:rPr>
        <w:t>浙江大学子</w:t>
      </w:r>
      <w:proofErr w:type="gramStart"/>
      <w:r>
        <w:rPr>
          <w:rFonts w:ascii="微软雅黑" w:eastAsia="微软雅黑" w:hAnsi="微软雅黑" w:cs="微软雅黑" w:hint="eastAsia"/>
          <w:bCs/>
          <w:spacing w:val="3"/>
          <w:sz w:val="20"/>
          <w:szCs w:val="20"/>
        </w:rPr>
        <w:t>辰</w:t>
      </w:r>
      <w:proofErr w:type="gramEnd"/>
      <w:r>
        <w:rPr>
          <w:rFonts w:ascii="微软雅黑" w:eastAsia="微软雅黑" w:hAnsi="微软雅黑" w:cs="微软雅黑" w:hint="eastAsia"/>
          <w:bCs/>
          <w:spacing w:val="3"/>
          <w:sz w:val="20"/>
          <w:szCs w:val="20"/>
        </w:rPr>
        <w:t>先进技术奖学金，2</w:t>
      </w:r>
      <w:r>
        <w:rPr>
          <w:rFonts w:ascii="微软雅黑" w:eastAsia="微软雅黑" w:hAnsi="微软雅黑" w:cs="微软雅黑"/>
          <w:bCs/>
          <w:spacing w:val="3"/>
          <w:sz w:val="20"/>
          <w:szCs w:val="20"/>
        </w:rPr>
        <w:t>025</w:t>
      </w:r>
    </w:p>
    <w:p w14:paraId="5F2C4D0D" w14:textId="70A0C04F" w:rsidR="00B353E6" w:rsidRPr="00B353E6" w:rsidRDefault="00B353E6" w:rsidP="00B353E6">
      <w:pPr>
        <w:pStyle w:val="a9"/>
        <w:numPr>
          <w:ilvl w:val="0"/>
          <w:numId w:val="7"/>
        </w:numPr>
        <w:ind w:firstLineChars="0"/>
        <w:rPr>
          <w:rFonts w:ascii="微软雅黑" w:eastAsia="微软雅黑" w:hAnsi="微软雅黑" w:cs="微软雅黑" w:hint="eastAsia"/>
          <w:spacing w:val="3"/>
          <w:sz w:val="20"/>
          <w:szCs w:val="20"/>
        </w:rPr>
      </w:pPr>
      <w:r>
        <w:rPr>
          <w:rFonts w:ascii="微软雅黑" w:eastAsia="微软雅黑" w:hAnsi="微软雅黑" w:cs="微软雅黑" w:hint="eastAsia"/>
          <w:spacing w:val="3"/>
          <w:sz w:val="20"/>
          <w:szCs w:val="20"/>
        </w:rPr>
        <w:t>浙江大学一等奖学金，2</w:t>
      </w:r>
      <w:r>
        <w:rPr>
          <w:rFonts w:ascii="微软雅黑" w:eastAsia="微软雅黑" w:hAnsi="微软雅黑" w:cs="微软雅黑"/>
          <w:spacing w:val="3"/>
          <w:sz w:val="20"/>
          <w:szCs w:val="20"/>
        </w:rPr>
        <w:t>019</w:t>
      </w:r>
    </w:p>
    <w:p w14:paraId="79F1CC20" w14:textId="15B1C055" w:rsidR="002A741E" w:rsidRDefault="002A741E" w:rsidP="002A741E">
      <w:pPr>
        <w:spacing w:before="83" w:line="232" w:lineRule="auto"/>
        <w:ind w:left="3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pacing w:val="6"/>
          <w:sz w:val="28"/>
          <w:szCs w:val="28"/>
          <w:u w:val="single"/>
        </w:rPr>
        <w:t>个人评价</w:t>
      </w:r>
      <w:r>
        <w:rPr>
          <w:rFonts w:ascii="微软雅黑" w:eastAsia="微软雅黑" w:hAnsi="微软雅黑" w:cs="微软雅黑" w:hint="eastAsia"/>
          <w:sz w:val="28"/>
          <w:szCs w:val="28"/>
          <w:u w:val="single"/>
        </w:rPr>
        <w:t xml:space="preserve">                                                                      </w:t>
      </w:r>
    </w:p>
    <w:p w14:paraId="155CAE70" w14:textId="545A1093" w:rsidR="00B353E6" w:rsidRPr="00B353E6" w:rsidRDefault="00B353E6" w:rsidP="00B353E6">
      <w:pPr>
        <w:numPr>
          <w:ilvl w:val="0"/>
          <w:numId w:val="4"/>
        </w:numPr>
        <w:spacing w:before="4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</w:rPr>
        <w:t>专业技能</w:t>
      </w:r>
      <w:r>
        <w:rPr>
          <w:rFonts w:ascii="微软雅黑" w:eastAsia="微软雅黑" w:hAnsi="微软雅黑"/>
          <w:b/>
          <w:sz w:val="20"/>
        </w:rPr>
        <w:t>：</w:t>
      </w:r>
      <w:r w:rsidRPr="00B353E6">
        <w:rPr>
          <w:rFonts w:ascii="微软雅黑" w:eastAsia="微软雅黑" w:hAnsi="微软雅黑" w:hint="eastAsia"/>
          <w:sz w:val="20"/>
        </w:rPr>
        <w:t>掌握</w:t>
      </w:r>
      <w:r w:rsidRPr="00B353E6">
        <w:rPr>
          <w:rFonts w:ascii="微软雅黑" w:eastAsia="微软雅黑" w:hAnsi="微软雅黑"/>
          <w:sz w:val="20"/>
        </w:rPr>
        <w:t xml:space="preserve"> C/C++</w:t>
      </w:r>
      <w:r w:rsidRPr="00B353E6">
        <w:rPr>
          <w:rFonts w:ascii="微软雅黑" w:eastAsia="微软雅黑" w:hAnsi="微软雅黑" w:hint="eastAsia"/>
          <w:sz w:val="20"/>
        </w:rPr>
        <w:t>、</w:t>
      </w:r>
      <w:r w:rsidRPr="00B353E6">
        <w:rPr>
          <w:rFonts w:ascii="微软雅黑" w:eastAsia="微软雅黑" w:hAnsi="微软雅黑"/>
          <w:sz w:val="20"/>
        </w:rPr>
        <w:t>Python</w:t>
      </w:r>
      <w:r w:rsidRPr="00B353E6">
        <w:rPr>
          <w:rFonts w:ascii="微软雅黑" w:eastAsia="微软雅黑" w:hAnsi="微软雅黑" w:hint="eastAsia"/>
          <w:sz w:val="20"/>
        </w:rPr>
        <w:t>，熟悉</w:t>
      </w:r>
      <w:r w:rsidRPr="00B353E6">
        <w:rPr>
          <w:rFonts w:ascii="微软雅黑" w:eastAsia="微软雅黑" w:hAnsi="微软雅黑"/>
          <w:sz w:val="20"/>
        </w:rPr>
        <w:t xml:space="preserve"> ROS</w:t>
      </w:r>
      <w:r w:rsidRPr="00B353E6">
        <w:rPr>
          <w:rFonts w:ascii="微软雅黑" w:eastAsia="微软雅黑" w:hAnsi="微软雅黑" w:hint="eastAsia"/>
          <w:sz w:val="20"/>
        </w:rPr>
        <w:t>、</w:t>
      </w:r>
      <w:r w:rsidRPr="00B353E6">
        <w:rPr>
          <w:rFonts w:ascii="微软雅黑" w:eastAsia="微软雅黑" w:hAnsi="微软雅黑"/>
          <w:sz w:val="20"/>
        </w:rPr>
        <w:t xml:space="preserve">Jetson </w:t>
      </w:r>
      <w:r w:rsidRPr="00B353E6">
        <w:rPr>
          <w:rFonts w:ascii="微软雅黑" w:eastAsia="微软雅黑" w:hAnsi="微软雅黑" w:hint="eastAsia"/>
          <w:sz w:val="20"/>
        </w:rPr>
        <w:t>嵌入式部署、机器人仿真与实机调试，熟练使用</w:t>
      </w:r>
      <w:r w:rsidRPr="00B353E6">
        <w:rPr>
          <w:rFonts w:ascii="微软雅黑" w:eastAsia="微软雅黑" w:hAnsi="微软雅黑"/>
          <w:sz w:val="20"/>
        </w:rPr>
        <w:t xml:space="preserve"> </w:t>
      </w:r>
      <w:proofErr w:type="spellStart"/>
      <w:r w:rsidRPr="00B353E6">
        <w:rPr>
          <w:rFonts w:ascii="微软雅黑" w:eastAsia="微软雅黑" w:hAnsi="微软雅黑"/>
          <w:sz w:val="20"/>
        </w:rPr>
        <w:t>Solidworks</w:t>
      </w:r>
      <w:proofErr w:type="spellEnd"/>
      <w:r w:rsidRPr="00B353E6">
        <w:rPr>
          <w:rFonts w:ascii="微软雅黑" w:eastAsia="微软雅黑" w:hAnsi="微软雅黑" w:hint="eastAsia"/>
          <w:sz w:val="20"/>
        </w:rPr>
        <w:t>、</w:t>
      </w:r>
      <w:r w:rsidRPr="00B353E6">
        <w:rPr>
          <w:rFonts w:ascii="微软雅黑" w:eastAsia="微软雅黑" w:hAnsi="微软雅黑"/>
          <w:sz w:val="20"/>
        </w:rPr>
        <w:t xml:space="preserve">CAD </w:t>
      </w:r>
      <w:r w:rsidRPr="00B353E6">
        <w:rPr>
          <w:rFonts w:ascii="微软雅黑" w:eastAsia="微软雅黑" w:hAnsi="微软雅黑" w:hint="eastAsia"/>
          <w:sz w:val="20"/>
        </w:rPr>
        <w:t>等工程软件。</w:t>
      </w:r>
    </w:p>
    <w:p w14:paraId="1E3ABA9C" w14:textId="594394B0" w:rsidR="00B353E6" w:rsidRDefault="00B353E6" w:rsidP="00B353E6">
      <w:pPr>
        <w:numPr>
          <w:ilvl w:val="0"/>
          <w:numId w:val="4"/>
        </w:numPr>
        <w:spacing w:before="4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 w:rsidRPr="00B353E6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决策与规划算法：</w:t>
      </w:r>
      <w:r w:rsidRPr="00B353E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长期从事高机动机器人运动控制、局部运动决策与复杂环境避障研究，熟悉</w:t>
      </w:r>
      <w:r w:rsidRPr="00B353E6"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 xml:space="preserve"> DQN-MPC </w:t>
      </w:r>
      <w:r w:rsidRPr="00B353E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控制框架，具备从状态量、动作空间、奖励函数设计到</w:t>
      </w:r>
      <w:r w:rsidRPr="00B353E6"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 xml:space="preserve"> MPC </w:t>
      </w:r>
      <w:r w:rsidRPr="00B353E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控制器开发与实机验证的完整经验。</w:t>
      </w:r>
    </w:p>
    <w:p w14:paraId="10AC1502" w14:textId="02BFAF52" w:rsidR="00B353E6" w:rsidRDefault="00B353E6" w:rsidP="00B353E6">
      <w:pPr>
        <w:numPr>
          <w:ilvl w:val="0"/>
          <w:numId w:val="4"/>
        </w:numPr>
        <w:spacing w:before="4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 w:rsidRPr="00B353E6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感知-决策闭环：</w:t>
      </w:r>
      <w:r w:rsidRPr="00B353E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自</w:t>
      </w:r>
      <w:proofErr w:type="gramStart"/>
      <w:r w:rsidRPr="00B353E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研</w:t>
      </w:r>
      <w:proofErr w:type="gramEnd"/>
      <w:r w:rsidRPr="00B353E6"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 xml:space="preserve"> YOLO-PK </w:t>
      </w:r>
      <w:r w:rsidRPr="00B353E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视觉识别算法与</w:t>
      </w:r>
      <w:r w:rsidRPr="00B353E6"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 xml:space="preserve"> DQN-MPC </w:t>
      </w:r>
      <w:r w:rsidRPr="00B353E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控制框架，完成“视觉感知</w:t>
      </w:r>
      <w:r w:rsidRPr="00B353E6"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-</w:t>
      </w:r>
      <w:r w:rsidRPr="00B353E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语义决策</w:t>
      </w:r>
      <w:r w:rsidRPr="00B353E6"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>-</w:t>
      </w:r>
      <w:r w:rsidRPr="00B353E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运动执行”闭环系统搭建，并在</w:t>
      </w:r>
      <w:r w:rsidRPr="00B353E6"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  <w:t xml:space="preserve"> Jetson </w:t>
      </w:r>
      <w:r w:rsidRPr="00B353E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嵌入式平台部署，实现机器人对复杂水下环境的实时识别、决策与响应。</w:t>
      </w:r>
    </w:p>
    <w:p w14:paraId="0EB58554" w14:textId="57AA8D0C" w:rsidR="00B353E6" w:rsidRDefault="00B353E6" w:rsidP="00B353E6">
      <w:pPr>
        <w:numPr>
          <w:ilvl w:val="0"/>
          <w:numId w:val="4"/>
        </w:numPr>
        <w:spacing w:before="4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 w:rsidRPr="00B353E6">
        <w:rPr>
          <w:rFonts w:ascii="微软雅黑" w:eastAsia="微软雅黑" w:hAnsi="微软雅黑" w:cs="微软雅黑" w:hint="eastAsia"/>
          <w:b/>
          <w:color w:val="000000" w:themeColor="text1"/>
          <w:kern w:val="24"/>
          <w:sz w:val="20"/>
          <w:szCs w:val="20"/>
        </w:rPr>
        <w:t>机器人系统落地：</w:t>
      </w:r>
      <w:r w:rsidRPr="00B353E6"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具备机器人本体设计、动力学建模、嵌入式控制、仿真分析与复杂环境实机测试经验，能够推进算法、硬件与机器人整机系统的联调、验证和工程化落地。</w:t>
      </w:r>
    </w:p>
    <w:p w14:paraId="44F1E80A" w14:textId="7A53EDAA" w:rsidR="00B353E6" w:rsidRDefault="00B353E6" w:rsidP="00B353E6">
      <w:pPr>
        <w:numPr>
          <w:ilvl w:val="0"/>
          <w:numId w:val="4"/>
        </w:numPr>
        <w:spacing w:before="40" w:line="221" w:lineRule="auto"/>
        <w:rPr>
          <w:rFonts w:ascii="微软雅黑" w:eastAsia="微软雅黑" w:hAnsi="微软雅黑" w:cs="微软雅黑"/>
          <w:color w:val="000000" w:themeColor="text1"/>
          <w:kern w:val="24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kern w:val="24"/>
          <w:sz w:val="20"/>
          <w:szCs w:val="20"/>
        </w:rPr>
        <w:t>工作认真负责：先后担任浙江大学海洋学院挂职团委副书记、浙江大学蓝田学园学生联合会素质部部长、浙江大学海洋学院港航所博士生党支部副书记，先后获评浙江大学优秀团干部、浙江大学优秀团员等荣誉。</w:t>
      </w:r>
      <w:bookmarkStart w:id="0" w:name="_GoBack"/>
      <w:bookmarkEnd w:id="0"/>
    </w:p>
    <w:p w14:paraId="1F462E05" w14:textId="1D8BC04B" w:rsidR="002A741E" w:rsidRPr="00B353E6" w:rsidRDefault="002A741E" w:rsidP="00B353E6">
      <w:pPr>
        <w:spacing w:before="95" w:line="200" w:lineRule="exact"/>
        <w:ind w:right="119"/>
        <w:rPr>
          <w:rFonts w:ascii="微软雅黑" w:eastAsia="微软雅黑" w:hAnsi="微软雅黑" w:cs="微软雅黑" w:hint="eastAsia"/>
          <w:spacing w:val="3"/>
          <w:sz w:val="20"/>
          <w:szCs w:val="20"/>
        </w:rPr>
      </w:pPr>
    </w:p>
    <w:p w14:paraId="60520F8B" w14:textId="5D1AFED9" w:rsidR="00383F73" w:rsidRPr="00383F73" w:rsidRDefault="00383F73" w:rsidP="00321BD8">
      <w:pPr>
        <w:spacing w:before="95" w:afterLines="100" w:after="240"/>
        <w:ind w:right="119"/>
        <w:rPr>
          <w:rFonts w:ascii="微软雅黑" w:eastAsia="微软雅黑" w:hAnsi="微软雅黑" w:cs="微软雅黑" w:hint="eastAsia"/>
          <w:spacing w:val="7"/>
          <w:sz w:val="20"/>
          <w:szCs w:val="20"/>
        </w:rPr>
      </w:pPr>
    </w:p>
    <w:sectPr w:rsidR="00383F73" w:rsidRPr="00383F73">
      <w:pgSz w:w="11900" w:h="16840"/>
      <w:pgMar w:top="510" w:right="454" w:bottom="397" w:left="397" w:header="0" w:footer="0" w:gutter="0"/>
      <w:cols w:space="720" w:equalWidth="0">
        <w:col w:w="110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2E20F6" w14:textId="77777777" w:rsidR="00383F73" w:rsidRDefault="00383F73" w:rsidP="00383F73">
      <w:r>
        <w:separator/>
      </w:r>
    </w:p>
  </w:endnote>
  <w:endnote w:type="continuationSeparator" w:id="0">
    <w:p w14:paraId="65B0DF4E" w14:textId="77777777" w:rsidR="00383F73" w:rsidRDefault="00383F73" w:rsidP="00383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B7D2D1" w14:textId="77777777" w:rsidR="00383F73" w:rsidRDefault="00383F73" w:rsidP="00383F73">
      <w:r>
        <w:separator/>
      </w:r>
    </w:p>
  </w:footnote>
  <w:footnote w:type="continuationSeparator" w:id="0">
    <w:p w14:paraId="138AD435" w14:textId="77777777" w:rsidR="00383F73" w:rsidRDefault="00383F73" w:rsidP="00383F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C291CCA"/>
    <w:multiLevelType w:val="singleLevel"/>
    <w:tmpl w:val="9C291C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EF7E71D"/>
    <w:multiLevelType w:val="singleLevel"/>
    <w:tmpl w:val="BEF7E71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23365C"/>
    <w:multiLevelType w:val="singleLevel"/>
    <w:tmpl w:val="0023365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5FE0B5F"/>
    <w:multiLevelType w:val="hybridMultilevel"/>
    <w:tmpl w:val="F43889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EAB5FEA"/>
    <w:multiLevelType w:val="hybridMultilevel"/>
    <w:tmpl w:val="C6DED0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BC4E1CC"/>
    <w:multiLevelType w:val="singleLevel"/>
    <w:tmpl w:val="3BC4E1C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3CFA11E8"/>
    <w:multiLevelType w:val="hybridMultilevel"/>
    <w:tmpl w:val="4AA63AE8"/>
    <w:lvl w:ilvl="0" w:tplc="56A43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B23BEC"/>
    <w:multiLevelType w:val="singleLevel"/>
    <w:tmpl w:val="4FB23BE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76BF4E44"/>
    <w:multiLevelType w:val="singleLevel"/>
    <w:tmpl w:val="76BF4E4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795B2800"/>
    <w:multiLevelType w:val="singleLevel"/>
    <w:tmpl w:val="795B280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9"/>
  </w:num>
  <w:num w:numId="5">
    <w:abstractNumId w:val="7"/>
  </w:num>
  <w:num w:numId="6">
    <w:abstractNumId w:val="8"/>
  </w:num>
  <w:num w:numId="7">
    <w:abstractNumId w:val="0"/>
  </w:num>
  <w:num w:numId="8">
    <w:abstractNumId w:val="6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NkZWU4ZjRkOTcwN2FhZDEwYTA4MGYxNmRhNDJjZDgifQ=="/>
  </w:docVars>
  <w:rsids>
    <w:rsidRoot w:val="00AD2C52"/>
    <w:rsid w:val="B77BFE5D"/>
    <w:rsid w:val="CF3F534F"/>
    <w:rsid w:val="D6B3F59F"/>
    <w:rsid w:val="FABC310F"/>
    <w:rsid w:val="FDF78B62"/>
    <w:rsid w:val="FFFF65B5"/>
    <w:rsid w:val="FFFFEF6F"/>
    <w:rsid w:val="00005ED1"/>
    <w:rsid w:val="00021C6A"/>
    <w:rsid w:val="000757EA"/>
    <w:rsid w:val="0008414B"/>
    <w:rsid w:val="000A61D1"/>
    <w:rsid w:val="000F64BA"/>
    <w:rsid w:val="00130C8D"/>
    <w:rsid w:val="0013592B"/>
    <w:rsid w:val="0017578E"/>
    <w:rsid w:val="0019194D"/>
    <w:rsid w:val="00193B58"/>
    <w:rsid w:val="001C4B49"/>
    <w:rsid w:val="001C5197"/>
    <w:rsid w:val="001E0685"/>
    <w:rsid w:val="002A741E"/>
    <w:rsid w:val="002D2E08"/>
    <w:rsid w:val="002F0BC9"/>
    <w:rsid w:val="00321BD8"/>
    <w:rsid w:val="00374FFD"/>
    <w:rsid w:val="00381372"/>
    <w:rsid w:val="00383F73"/>
    <w:rsid w:val="003A3C5D"/>
    <w:rsid w:val="003B1ABF"/>
    <w:rsid w:val="0040451D"/>
    <w:rsid w:val="00423F45"/>
    <w:rsid w:val="00442F9F"/>
    <w:rsid w:val="00495BAA"/>
    <w:rsid w:val="005D2488"/>
    <w:rsid w:val="005D5CE8"/>
    <w:rsid w:val="005F369B"/>
    <w:rsid w:val="005F77DF"/>
    <w:rsid w:val="00647EC9"/>
    <w:rsid w:val="006735EC"/>
    <w:rsid w:val="0067496F"/>
    <w:rsid w:val="006B4044"/>
    <w:rsid w:val="007611FD"/>
    <w:rsid w:val="00773A33"/>
    <w:rsid w:val="00774D91"/>
    <w:rsid w:val="007840D5"/>
    <w:rsid w:val="00790429"/>
    <w:rsid w:val="007D1739"/>
    <w:rsid w:val="0082373D"/>
    <w:rsid w:val="00845562"/>
    <w:rsid w:val="008635B6"/>
    <w:rsid w:val="00873925"/>
    <w:rsid w:val="0087540E"/>
    <w:rsid w:val="00914451"/>
    <w:rsid w:val="009172BB"/>
    <w:rsid w:val="00947B03"/>
    <w:rsid w:val="009B1906"/>
    <w:rsid w:val="009F520B"/>
    <w:rsid w:val="00A17A7B"/>
    <w:rsid w:val="00A43DA3"/>
    <w:rsid w:val="00A767D3"/>
    <w:rsid w:val="00A81136"/>
    <w:rsid w:val="00AD2C52"/>
    <w:rsid w:val="00AF7E57"/>
    <w:rsid w:val="00B142D0"/>
    <w:rsid w:val="00B22420"/>
    <w:rsid w:val="00B26848"/>
    <w:rsid w:val="00B353E6"/>
    <w:rsid w:val="00B7366B"/>
    <w:rsid w:val="00B94F87"/>
    <w:rsid w:val="00BC70B4"/>
    <w:rsid w:val="00C21A60"/>
    <w:rsid w:val="00C23B10"/>
    <w:rsid w:val="00C274FA"/>
    <w:rsid w:val="00D31E2A"/>
    <w:rsid w:val="00D672AC"/>
    <w:rsid w:val="00DA0FC1"/>
    <w:rsid w:val="00DD4B62"/>
    <w:rsid w:val="00DE4AAF"/>
    <w:rsid w:val="00EF04D7"/>
    <w:rsid w:val="00F071C1"/>
    <w:rsid w:val="00F51914"/>
    <w:rsid w:val="00FA77D5"/>
    <w:rsid w:val="018D0B92"/>
    <w:rsid w:val="026D38D4"/>
    <w:rsid w:val="07307094"/>
    <w:rsid w:val="07916417"/>
    <w:rsid w:val="099C272F"/>
    <w:rsid w:val="186D4543"/>
    <w:rsid w:val="237308B5"/>
    <w:rsid w:val="2C3966EC"/>
    <w:rsid w:val="31F16C94"/>
    <w:rsid w:val="34BE45F3"/>
    <w:rsid w:val="37DC1E58"/>
    <w:rsid w:val="3DFF72E5"/>
    <w:rsid w:val="3FCB0994"/>
    <w:rsid w:val="47503203"/>
    <w:rsid w:val="484E325C"/>
    <w:rsid w:val="4ADE5960"/>
    <w:rsid w:val="546804A7"/>
    <w:rsid w:val="54B7582E"/>
    <w:rsid w:val="570E736F"/>
    <w:rsid w:val="58786C49"/>
    <w:rsid w:val="5E99298E"/>
    <w:rsid w:val="65FB22CE"/>
    <w:rsid w:val="680B1CFA"/>
    <w:rsid w:val="682F0147"/>
    <w:rsid w:val="6B736B14"/>
    <w:rsid w:val="6FFDADE7"/>
    <w:rsid w:val="74BB5C9F"/>
    <w:rsid w:val="7E7B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49F40CA8"/>
  <w15:docId w15:val="{3BBEEB44-ED89-4E26-B9E6-9FC95D33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7">
    <w:name w:val="Strong"/>
    <w:basedOn w:val="a0"/>
    <w:qFormat/>
    <w:rPr>
      <w:b/>
    </w:rPr>
  </w:style>
  <w:style w:type="character" w:styleId="a8">
    <w:name w:val="Hyperlink"/>
    <w:basedOn w:val="a0"/>
    <w:qFormat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页眉 字符"/>
    <w:basedOn w:val="a0"/>
    <w:link w:val="a5"/>
    <w:qFormat/>
    <w:rPr>
      <w:rFonts w:ascii="Arial" w:eastAsia="Arial" w:hAnsi="Arial" w:cs="Arial"/>
      <w:snapToGrid w:val="0"/>
      <w:color w:val="000000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Arial" w:eastAsia="Arial" w:hAnsi="Arial" w:cs="Arial"/>
      <w:snapToGrid w:val="0"/>
      <w:color w:val="000000"/>
      <w:sz w:val="18"/>
      <w:szCs w:val="18"/>
    </w:rPr>
  </w:style>
  <w:style w:type="paragraph" w:styleId="a9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3512</Words>
  <Characters>1866</Characters>
  <Application>Microsoft Office Word</Application>
  <DocSecurity>0</DocSecurity>
  <Lines>15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MHK</dc:creator>
  <cp:lastModifiedBy>Administrator</cp:lastModifiedBy>
  <cp:revision>3</cp:revision>
  <dcterms:created xsi:type="dcterms:W3CDTF">2026-06-27T15:26:00Z</dcterms:created>
  <dcterms:modified xsi:type="dcterms:W3CDTF">2026-06-27T17:07:00Z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2023-05-22T14:32:37Z</vt:filetime>
  </property>
  <property fmtid="{D5CDD505-2E9C-101B-9397-08002B2CF9AE}" pid="4" name="KSOProductBuildVer">
    <vt:lpwstr>2052-12.1.0.26895</vt:lpwstr>
  </property>
  <property fmtid="{D5CDD505-2E9C-101B-9397-08002B2CF9AE}" pid="5" name="ICV">
    <vt:lpwstr>4702C05BE0FF4191B0763114064514DA_13</vt:lpwstr>
  </property>
  <property fmtid="{D5CDD505-2E9C-101B-9397-08002B2CF9AE}" pid="6" name="KSOTemplateDocerSaveRecord">
    <vt:lpwstr>eyJoZGlkIjoiNzczOTQ4MjIyOWY5ZjZmZTBjODVlOGUyN2M0ZmQ1NGUiLCJ1c2VySWQiOiI0MTgyMzg3NzcifQ==</vt:lpwstr>
  </property>
</Properties>
</file>