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6C" w:rsidRPr="00AF676C" w:rsidRDefault="00AF676C" w:rsidP="00AF676C">
      <w:pPr>
        <w:widowControl/>
        <w:shd w:val="clear" w:color="auto" w:fill="FFFFFF"/>
        <w:spacing w:line="32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F676C">
        <w:rPr>
          <w:rFonts w:ascii="微软雅黑" w:eastAsia="微软雅黑" w:hAnsi="微软雅黑" w:cs="Helvetica" w:hint="eastAsia"/>
          <w:b/>
          <w:bCs/>
          <w:color w:val="365F91"/>
          <w:kern w:val="36"/>
          <w:sz w:val="27"/>
          <w:szCs w:val="27"/>
        </w:rPr>
        <w:t>软件工程师的能力</w:t>
      </w:r>
      <w:r w:rsidR="005D09C3">
        <w:rPr>
          <w:rFonts w:ascii="微软雅黑" w:eastAsia="微软雅黑" w:hAnsi="微软雅黑" w:cs="Helvetica" w:hint="eastAsia"/>
          <w:b/>
          <w:bCs/>
          <w:color w:val="365F91"/>
          <w:kern w:val="36"/>
          <w:sz w:val="27"/>
          <w:szCs w:val="27"/>
        </w:rPr>
        <w:t>及</w:t>
      </w:r>
      <w:r w:rsidRPr="00AF676C">
        <w:rPr>
          <w:rFonts w:ascii="微软雅黑" w:eastAsia="微软雅黑" w:hAnsi="微软雅黑" w:cs="Helvetica" w:hint="eastAsia"/>
          <w:b/>
          <w:bCs/>
          <w:color w:val="365F91"/>
          <w:kern w:val="36"/>
          <w:sz w:val="27"/>
          <w:szCs w:val="27"/>
        </w:rPr>
        <w:t>发展</w:t>
      </w:r>
    </w:p>
    <w:p w:rsidR="005D09C3" w:rsidRPr="005D09C3" w:rsidRDefault="00AF676C" w:rsidP="00AF676C">
      <w:pPr>
        <w:widowControl/>
        <w:shd w:val="clear" w:color="auto" w:fill="FFFFFF"/>
        <w:spacing w:line="260" w:lineRule="atLeast"/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</w:pPr>
      <w:r w:rsidRPr="00AF676C">
        <w:rPr>
          <w:rFonts w:ascii="Calibri" w:eastAsia="宋体" w:hAnsi="Calibri" w:cs="Calibri"/>
          <w:b/>
          <w:color w:val="000000"/>
          <w:kern w:val="0"/>
          <w:sz w:val="27"/>
          <w:szCs w:val="27"/>
        </w:rPr>
        <w:t>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介绍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: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个人软件流程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</w:p>
    <w:p w:rsidR="005D09C3" w:rsidRPr="005D09C3" w:rsidRDefault="00AF676C" w:rsidP="00AF676C">
      <w:pPr>
        <w:widowControl/>
        <w:shd w:val="clear" w:color="auto" w:fill="FFFFFF"/>
        <w:spacing w:line="260" w:lineRule="atLeast"/>
        <w:rPr>
          <w:rFonts w:ascii="Calibri" w:eastAsia="宋体" w:hAnsi="Calibri" w:cs="Calibri"/>
          <w:b/>
          <w:color w:val="000000"/>
          <w:kern w:val="0"/>
          <w:sz w:val="22"/>
        </w:rPr>
      </w:pPr>
      <w:r w:rsidRPr="00AF676C">
        <w:rPr>
          <w:rFonts w:ascii="微软雅黑" w:eastAsia="微软雅黑" w:hAnsi="微软雅黑" w:cs="Calibri" w:hint="eastAsia"/>
          <w:b/>
          <w:color w:val="000000"/>
          <w:kern w:val="0"/>
          <w:sz w:val="22"/>
        </w:rPr>
        <w:t>职业发展，</w:t>
      </w:r>
    </w:p>
    <w:p w:rsidR="005D09C3" w:rsidRPr="005D09C3" w:rsidRDefault="00AF676C" w:rsidP="00AF676C">
      <w:pPr>
        <w:widowControl/>
        <w:shd w:val="clear" w:color="auto" w:fill="FFFFFF"/>
        <w:spacing w:line="260" w:lineRule="atLeast"/>
        <w:rPr>
          <w:rFonts w:ascii="Calibri" w:eastAsia="宋体" w:hAnsi="Calibri" w:cs="Calibri"/>
          <w:b/>
          <w:color w:val="000000"/>
          <w:kern w:val="0"/>
          <w:sz w:val="22"/>
        </w:rPr>
      </w:pP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个人绩效的衡量和提高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</w:p>
    <w:p w:rsidR="005D09C3" w:rsidRPr="005D09C3" w:rsidRDefault="00AF676C" w:rsidP="00AF676C">
      <w:pPr>
        <w:widowControl/>
        <w:shd w:val="clear" w:color="auto" w:fill="FFFFFF"/>
        <w:spacing w:line="260" w:lineRule="atLeast"/>
        <w:rPr>
          <w:rFonts w:ascii="Calibri" w:eastAsia="宋体" w:hAnsi="Calibri" w:cs="Calibri"/>
          <w:b/>
          <w:color w:val="000000"/>
          <w:kern w:val="0"/>
          <w:sz w:val="22"/>
        </w:rPr>
      </w:pP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软件开发是科学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工程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手艺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或是艺术</w:t>
      </w:r>
    </w:p>
    <w:p w:rsidR="005D09C3" w:rsidRDefault="005D09C3" w:rsidP="00AF676C">
      <w:pPr>
        <w:widowControl/>
        <w:shd w:val="clear" w:color="auto" w:fill="FFFFFF"/>
        <w:spacing w:line="260" w:lineRule="atLeast"/>
        <w:rPr>
          <w:rFonts w:ascii="Calibri" w:eastAsia="宋体" w:hAnsi="Calibri" w:cs="Calibri"/>
          <w:color w:val="000000"/>
          <w:kern w:val="0"/>
          <w:sz w:val="22"/>
        </w:rPr>
      </w:pP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软件工程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它包括了什么呢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tbl>
      <w:tblPr>
        <w:tblW w:w="0" w:type="auto"/>
        <w:tblInd w:w="6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6"/>
      </w:tblGrid>
      <w:tr w:rsidR="00AF676C" w:rsidRPr="00AF676C" w:rsidTr="00AF676C"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wordWrap w:val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软件工程包括了开发，运营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维护软件的过程中有很多技术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做法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习惯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和思想。软件工程把这些相关的技术和过程统一到一个体系中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叫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“</w:t>
            </w:r>
            <w:r w:rsidRPr="00AF676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软件开发流程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”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，软件开发流程的目的是为了提高软件开发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运营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维护的效率，以及用户满意度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可靠性，和软件的可维护性。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软件开发流程不光指团队的流程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软件团队是由个人组成的。在团队的大流程中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是每一个具体的个人在做开发，测试，用户界面设计，管理，交流等工作。因此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个人在软件团队中也有个人的流程。</w:t>
      </w:r>
    </w:p>
    <w:p w:rsidR="00AF676C" w:rsidRPr="00AF676C" w:rsidRDefault="00AF676C" w:rsidP="005D09C3">
      <w:pPr>
        <w:widowControl/>
        <w:shd w:val="clear" w:color="auto" w:fill="FFFFFF"/>
        <w:spacing w:line="260" w:lineRule="atLeast"/>
        <w:jc w:val="center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38325" cy="1866900"/>
            <wp:effectExtent l="0" t="0" r="9525" b="0"/>
            <wp:docPr id="6" name="图片 6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spacing w:after="200"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个人的劳动成果有序地组织起来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就是团队的流程。这里说的“有序”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并不是“无争论”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在大部分成功的软件团队模型中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各个角色（开发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测试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项目管理等）考虑问题的出发点是有区别的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不同意见的冲突在所难免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一个好的团队流程能把冲突的积极方面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各自尽力把自己的工作做好，说服别人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释放出来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而避免消极方面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因为冲突而产生的消极，抵触情绪等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0" cy="1485900"/>
            <wp:effectExtent l="0" t="0" r="0" b="0"/>
            <wp:docPr id="5" name="图片 5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spacing w:after="200"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我们用足球作一个比喻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足球中有没有个人流程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当然有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职业球队对于运动员有很严格的要求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体能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技术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意识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斗志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具体技术有传接，盘带，射门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定位球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跑位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等。一些特定的角色（守门员）还有独特的技术要求。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324100" cy="1790700"/>
            <wp:effectExtent l="0" t="0" r="0" b="0"/>
            <wp:docPr id="4" name="图片 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足球的团队有没有流程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当然有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阵型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配合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临场应变</w:t>
      </w:r>
    </w:p>
    <w:p w:rsidR="00AF676C" w:rsidRPr="00AF676C" w:rsidRDefault="00AF676C" w:rsidP="00AF676C">
      <w:pPr>
        <w:widowControl/>
        <w:shd w:val="clear" w:color="auto" w:fill="FFFFFF"/>
        <w:spacing w:after="200"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足球队有不少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“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阵型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” (442, 433, 451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和它们的各种变体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等等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和打法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南美，欧洲，技术，力量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小快灵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抢逼围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两翼齐飞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全攻全守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等等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).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324100" cy="1619250"/>
            <wp:effectExtent l="0" t="0" r="0" b="0"/>
            <wp:docPr id="3" name="图片 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2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尽管有这么多理论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足球的每一次盘带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传球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跑动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射门，扑救，都是单个运动员完成的。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如果单个运动员的技术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体能不行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无论是什么阵型用处都不大，有些阵型反而会起反作用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让体力弱的球队去打全攻全守。</w:t>
      </w:r>
    </w:p>
    <w:p w:rsidR="005D09C3" w:rsidRDefault="005D09C3" w:rsidP="00AF676C">
      <w:pPr>
        <w:widowControl/>
        <w:shd w:val="clear" w:color="auto" w:fill="FFFFFF"/>
        <w:spacing w:line="260" w:lineRule="atLeast"/>
        <w:rPr>
          <w:rFonts w:ascii="微软雅黑" w:eastAsia="微软雅黑" w:hAnsi="微软雅黑" w:cs="Helvetica"/>
          <w:color w:val="000000"/>
          <w:kern w:val="0"/>
          <w:sz w:val="27"/>
          <w:szCs w:val="27"/>
        </w:rPr>
      </w:pPr>
    </w:p>
    <w:p w:rsidR="00AF676C" w:rsidRPr="00AF676C" w:rsidRDefault="005D09C3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lastRenderedPageBreak/>
        <w:t>软件也是这样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软件系统的绝大部分模块都是由个人开发或维护的。在软件工程的术语中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我们把这些单个的成员叫做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Individual Contributor (IC).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2"/>
        </w:rPr>
        <w:t>IC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在团队中的流程是怎么样的呢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我们以开发人员为例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理解问题或任务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b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提出多种解决办法并估计工作量</w:t>
      </w:r>
    </w:p>
    <w:p w:rsidR="00AF676C" w:rsidRPr="00AF676C" w:rsidRDefault="00AF676C" w:rsidP="00AF676C">
      <w:pPr>
        <w:widowControl/>
        <w:shd w:val="clear" w:color="auto" w:fill="FFFFFF"/>
        <w:ind w:left="144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b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其中包括寻找以前的解决方案，因为很多工作是重复性的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 –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例如实现某些类似的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web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页面。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b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与相关角色交流解决问题的提案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决定最终方案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b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执行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把想法变成实际中能工作的代码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b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修复缺陷</w:t>
      </w:r>
      <w:r w:rsidRPr="00AF676C">
        <w:rPr>
          <w:rFonts w:ascii="Calibri" w:eastAsia="宋体" w:hAnsi="Calibri" w:cs="Calibri"/>
          <w:b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2"/>
        </w:rPr>
        <w:t>对结果负责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2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每个人的工作质量直接影响最终软件的质量。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如果你是病人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你希望你的医生是下面的那一种呢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2"/>
        </w:rPr>
        <w:t>a)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刚刚在书上看到你的病例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开刀的过程中非常认真严谨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时不时还要停下来翻书看看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…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2"/>
        </w:rPr>
        <w:t>b)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富有创新意识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开刀时突然想到一个新技术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新的刀法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然后马上在你身上试验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…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2"/>
        </w:rPr>
        <w:t>c)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已经处理过很多类似的病例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可以一边给你开刀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一边和护士聊天说昨天晚上放的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《非诚勿扰》的花絮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…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2"/>
        </w:rPr>
        <w:t>d)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proofErr w:type="gramStart"/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此医生无</w:t>
      </w:r>
      <w:proofErr w:type="gramEnd"/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正式文凭或医院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但是号称有秘方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可治百病。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e)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还有这一类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给你开刀到一半的时候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出去玩去了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快下班的时候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他们匆匆赶回来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胡搞一气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给你再缝好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打了很多麻药，就把你送出了院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,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说“治好了”！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lastRenderedPageBreak/>
        <w:t>事实上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很多软件项目就是用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a) b)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这样的方法搞出来的。当然也有一些人走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d)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这条路。 e) 这一种可以在很多大学生软件大作业上看到例子。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如果我可以选择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我要选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c)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那样的医生。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软件工程师的成长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一个游戏玩家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如何成长呢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在游戏中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可以打怪</w:t>
      </w:r>
      <w:proofErr w:type="gramEnd"/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挖宝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买装备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完成任务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买卡换积分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等等。。。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那一个刚入行的初级软件工程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师如何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成长呢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我认为成长有下面几种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1.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知识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: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对具体技术的掌握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动手能力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例如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对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Java, C/C++/C#,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诊断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提高效能的技术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对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device driver, kernel debugger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的掌握；对于某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一开发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平台的掌握。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2.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经验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: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对问题领域的知识和经验的积累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 (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例如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: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对于医疗行业的了解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对于金融行业的了解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)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。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第一点和第二点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也可以比较容易地检测出来。随着经验的增长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一个工程师可以掌握更广泛，更深入的技术和问题领域的知识。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3.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通用的软件设计思想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,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软件工程思想的提高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这一方面就比较虚，什么是好的软件设计思想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什么是好的软件工程思想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一个工程师开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了博客</w:t>
      </w:r>
      <w:proofErr w:type="gramEnd"/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转发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了很多别人的文章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这算有思想么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另一个工程师坚持任何设计都要画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UML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图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这算有思想么?</w:t>
      </w:r>
      <w:r w:rsidR="005D09C3" w:rsidRPr="00AF676C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b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4.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职业技能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 (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区别于技术技能</w:t>
      </w:r>
      <w:r w:rsidRPr="00AF676C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>)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职业技能包括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自我管理的能力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表达和交流的能力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与人合作的能力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把任务按质按量完成的执行力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这些能力在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IT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行业和其它行业都很重要。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6"/>
          <w:szCs w:val="26"/>
        </w:rPr>
        <w:t>如何衡量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6"/>
          <w:szCs w:val="26"/>
        </w:rPr>
        <w:t>,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6"/>
          <w:szCs w:val="26"/>
        </w:rPr>
        <w:t>证明自己的能力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6"/>
          <w:szCs w:val="26"/>
        </w:rPr>
        <w:t>?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问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你是职业</w:t>
      </w:r>
      <w:proofErr w:type="gramStart"/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软件工程师么</w:t>
      </w:r>
      <w:proofErr w:type="gramEnd"/>
      <w:r w:rsidRPr="00AF676C">
        <w:rPr>
          <w:rFonts w:ascii="kaiti" w:eastAsia="宋体" w:hAnsi="kaiti" w:cs="Helvetica"/>
          <w:color w:val="000000"/>
          <w:kern w:val="0"/>
          <w:sz w:val="22"/>
        </w:rPr>
        <w:t>?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是。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问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你觉得你“职业”到哪一个程度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嗯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我在一个能发工资的地方上班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靠我的软件技术挣钱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所以我应该是相当职业的。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问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像职业篮球队员那样职业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?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差不多吧。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问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职业篮球队员都有很详细的记录说明，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 xml:space="preserve"> 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例如，下面的网页说明了一个职业篮球队所有队员的详细情况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hyperlink r:id="rId12" w:history="1">
        <w:r w:rsidRPr="00AF676C">
          <w:rPr>
            <w:rFonts w:ascii="kaiti" w:eastAsia="宋体" w:hAnsi="kaiti" w:cs="Helvetica"/>
            <w:color w:val="000000"/>
            <w:kern w:val="0"/>
            <w:sz w:val="24"/>
            <w:szCs w:val="24"/>
          </w:rPr>
          <w:t>http://china.nba.com/stats/teams/teamStats/1610612745_2010_2_00.html</w:t>
        </w:r>
      </w:hyperlink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FF"/>
          <w:kern w:val="0"/>
          <w:sz w:val="27"/>
          <w:szCs w:val="27"/>
          <w:u w:val="single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528800" cy="2433600"/>
            <wp:effectExtent l="0" t="0" r="5715" b="5080"/>
            <wp:docPr id="2" name="图片 2" descr="https://pic002.cnblogs.com/images/2012/202788/2012092317150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002.cnblogs.com/images/2012/202788/20120923171501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FF"/>
          <w:kern w:val="0"/>
          <w:sz w:val="27"/>
          <w:szCs w:val="27"/>
          <w:u w:val="single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出场次数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场上时间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命中率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篮板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助攻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抢断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盖帽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失误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犯规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得分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罚球命中率等。</w:t>
      </w:r>
    </w:p>
    <w:p w:rsidR="00AF676C" w:rsidRPr="00AF676C" w:rsidRDefault="00AF676C" w:rsidP="00AF676C">
      <w:pPr>
        <w:widowControl/>
        <w:shd w:val="clear" w:color="auto" w:fill="FFFFFF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作为一个职业软件工程师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你有类似的数据说明你所有职业活动和成绩么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?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嗯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…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唯一的数据是，我的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 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“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上场时间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” 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还是挺长的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而且</w:t>
      </w:r>
      <w:r w:rsidRPr="00AF676C">
        <w:rPr>
          <w:rFonts w:ascii="kaiti" w:eastAsia="宋体" w:hAnsi="kaiti" w:cs="Helvetica" w:hint="eastAsia"/>
          <w:b/>
          <w:bCs/>
          <w:color w:val="000000"/>
          <w:kern w:val="0"/>
          <w:sz w:val="22"/>
        </w:rPr>
        <w:t>经常打加时赛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。</w:t>
      </w:r>
      <w:r w:rsidRPr="00AF676C">
        <w:rPr>
          <w:rFonts w:ascii="kaiti" w:eastAsia="宋体" w:hAnsi="kaiti" w:cs="Helvetica" w:hint="eastAsia"/>
          <w:color w:val="000000"/>
          <w:kern w:val="0"/>
          <w:sz w:val="22"/>
        </w:rPr>
        <w:t> </w:t>
      </w:r>
      <w:r w:rsidRPr="00AF676C">
        <w:rPr>
          <w:rFonts w:ascii="kaiti" w:eastAsia="宋体" w:hAnsi="kaiti" w:cs="Helvetica"/>
          <w:color w:val="000000"/>
          <w:kern w:val="0"/>
          <w:sz w:val="22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什么样的数据能说明一个工程师的技术和能力呢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衡量能力有哪些参数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没有量化的指标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就谈不上衡量和比较。我们还是看看搬砖的伙计们，关于工作量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他们有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有多少块砖？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要搬多远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他们也有简单的指标衡量工作质量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多快搬完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搬的过程中损坏了多少块砖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?</w:t>
      </w:r>
    </w:p>
    <w:p w:rsidR="00AF676C" w:rsidRDefault="00AF676C" w:rsidP="00AF676C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 w:val="27"/>
          <w:szCs w:val="27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5D09C3" w:rsidRDefault="005D09C3" w:rsidP="00AF676C">
      <w:pPr>
        <w:widowControl/>
        <w:shd w:val="clear" w:color="auto" w:fill="FFFFFF"/>
        <w:rPr>
          <w:rFonts w:ascii="Calibri" w:eastAsia="宋体" w:hAnsi="Calibri" w:cs="Calibri"/>
          <w:color w:val="000000"/>
          <w:kern w:val="0"/>
          <w:sz w:val="27"/>
          <w:szCs w:val="27"/>
        </w:rPr>
      </w:pPr>
    </w:p>
    <w:p w:rsidR="005D09C3" w:rsidRPr="00AF676C" w:rsidRDefault="005D09C3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b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lastRenderedPageBreak/>
        <w:t>软件开发的工作量和质量怎么衡量呢</w:t>
      </w:r>
      <w:r w:rsidRPr="00AF676C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? PSP</w:t>
      </w:r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认为有下列</w:t>
      </w:r>
      <w:r w:rsidRPr="00AF676C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4 </w:t>
      </w:r>
      <w:proofErr w:type="gramStart"/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个</w:t>
      </w:r>
      <w:proofErr w:type="gramEnd"/>
      <w:r w:rsidRPr="00AF676C">
        <w:rPr>
          <w:rFonts w:ascii="微软雅黑" w:eastAsia="微软雅黑" w:hAnsi="微软雅黑" w:cs="Helvetica" w:hint="eastAsia"/>
          <w:b/>
          <w:color w:val="000000"/>
          <w:kern w:val="0"/>
          <w:sz w:val="20"/>
          <w:szCs w:val="20"/>
        </w:rPr>
        <w:t>因素</w:t>
      </w:r>
      <w:r w:rsidRPr="00AF676C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a)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项目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任务有多大？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说明项目的大小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一般用代码行数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(Line Of Code, LOC)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来表示；也可以用功能点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(function point). </w:t>
      </w:r>
      <w:r w:rsidRPr="00AF676C">
        <w:rPr>
          <w:rFonts w:ascii="微软雅黑" w:eastAsia="微软雅黑" w:hAnsi="微软雅黑" w:cs="Calibri" w:hint="eastAsia"/>
          <w:b/>
          <w:bCs/>
          <w:color w:val="000000"/>
          <w:kern w:val="0"/>
          <w:sz w:val="20"/>
          <w:szCs w:val="20"/>
        </w:rPr>
        <w:t>一个重要的指标是: 你在实际产品中写了多少代码, 不包括空行/注释行/单字符行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.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b)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花了多少时间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可以用小时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天，月，年来表示。一组人所花费的时间可以用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人数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*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时间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来表示，例如某项目花费了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10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个人·月。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c)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质量如何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交付的代码中有多少缺陷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交付有两个定义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</w:p>
    <w:p w:rsidR="00AF676C" w:rsidRPr="00AF676C" w:rsidRDefault="00AF676C" w:rsidP="00AF676C">
      <w:pPr>
        <w:widowControl/>
        <w:shd w:val="clear" w:color="auto" w:fill="FFFFFF"/>
        <w:ind w:left="144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在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Code Complete “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代码完成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”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的时候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交付给测试人员</w:t>
      </w:r>
    </w:p>
    <w:p w:rsidR="00AF676C" w:rsidRPr="00AF676C" w:rsidRDefault="00AF676C" w:rsidP="00AF676C">
      <w:pPr>
        <w:widowControl/>
        <w:shd w:val="clear" w:color="auto" w:fill="FFFFFF"/>
        <w:ind w:left="144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交付到顾客那里去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在软件交付的时候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)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可以用缺陷的数量来除以项目的大小。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5 bugs / KLOC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，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意味着每千行程序有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5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个缺陷。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也有人用试图用“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re-work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”来表示质量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例如：这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1000 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行代码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从开始写到最后发布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一共修改了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200 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行·次。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另一组代码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从开始写到最后发布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一共修改了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50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行·次。那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我们做改得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少的代码最初质量高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–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因为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re-work 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返工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的次数少。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lastRenderedPageBreak/>
        <w:t> re-work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只是表明在软件开发过程中花费的时间，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re-work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的多少并不和最终的质量成正比关系。软件开发过程很大程度上是一个探索和实验的过程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不同的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re-work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能帮助工程师深入了解项目的各个难点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尽早交付原型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找到最优解决方案，等等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.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因此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re-work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是有价值的。当然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如果一个程序员为了一个简单的问题而不断地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re-work,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其工作效率就不是太高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–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这可以用时间花费来考虑。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d)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是否按时交付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软件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任务是否按时交付？这个看似简单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其实也有讲究。例如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当我们衡量一个程序员在一段时间内的交付情况时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我们是用简单的平均值呢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还是用方差来表示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考虑这个例子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tbl>
      <w:tblPr>
        <w:tblW w:w="0" w:type="auto"/>
        <w:tblInd w:w="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4"/>
      </w:tblGrid>
      <w:tr w:rsidR="00AF676C" w:rsidRPr="00AF676C" w:rsidTr="00AF676C">
        <w:tc>
          <w:tcPr>
            <w:tcW w:w="9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我们来看看下面两个程序员的比较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(Al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Bob).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他们在两次项目中各自完成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3 </w:t>
            </w:r>
            <w:proofErr w:type="gramStart"/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任务。平均值显示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 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完成任务的时间从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10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天提高到了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7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; 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从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天提高到了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8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.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看起来是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更好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?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tbl>
            <w:tblPr>
              <w:tblW w:w="7275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1228"/>
              <w:gridCol w:w="1275"/>
              <w:gridCol w:w="1228"/>
              <w:gridCol w:w="1202"/>
            </w:tblGrid>
            <w:tr w:rsidR="00AF676C" w:rsidRPr="00AF676C">
              <w:trPr>
                <w:trHeight w:val="810"/>
              </w:trPr>
              <w:tc>
                <w:tcPr>
                  <w:tcW w:w="1545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93A29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7"/>
                      <w:szCs w:val="27"/>
                    </w:rPr>
                    <w:t>Assignment</w:t>
                  </w:r>
                </w:p>
              </w:tc>
              <w:tc>
                <w:tcPr>
                  <w:tcW w:w="1380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93A29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7"/>
                      <w:szCs w:val="27"/>
                    </w:rPr>
                    <w:t>Al’s estimation</w:t>
                  </w:r>
                </w:p>
              </w:tc>
              <w:tc>
                <w:tcPr>
                  <w:tcW w:w="1455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93A29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7"/>
                      <w:szCs w:val="27"/>
                    </w:rPr>
                    <w:t>Al’s delivery</w:t>
                  </w:r>
                </w:p>
              </w:tc>
              <w:tc>
                <w:tcPr>
                  <w:tcW w:w="1380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93A29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7"/>
                      <w:szCs w:val="27"/>
                    </w:rPr>
                    <w:t>Bob’s estimation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93A299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 w:val="27"/>
                      <w:szCs w:val="27"/>
                    </w:rPr>
                    <w:t>Bob’s delivery</w:t>
                  </w:r>
                </w:p>
              </w:tc>
            </w:tr>
            <w:tr w:rsidR="00AF676C" w:rsidRPr="00AF676C">
              <w:trPr>
                <w:trHeight w:val="435"/>
              </w:trPr>
              <w:tc>
                <w:tcPr>
                  <w:tcW w:w="1545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1,2,3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10 days</w:t>
                  </w:r>
                </w:p>
              </w:tc>
              <w:tc>
                <w:tcPr>
                  <w:tcW w:w="145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5, 10, 15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10 day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5, 10, 15</w:t>
                  </w:r>
                </w:p>
              </w:tc>
            </w:tr>
            <w:tr w:rsidR="00AF676C" w:rsidRPr="00AF676C">
              <w:trPr>
                <w:trHeight w:val="705"/>
              </w:trPr>
              <w:tc>
                <w:tcPr>
                  <w:tcW w:w="1545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  <w:t>4,5,6            (3 months later)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7 days</w:t>
                  </w:r>
                </w:p>
              </w:tc>
              <w:tc>
                <w:tcPr>
                  <w:tcW w:w="145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1, 9, 11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8 days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7,8,9</w:t>
                  </w:r>
                </w:p>
              </w:tc>
            </w:tr>
            <w:tr w:rsidR="00AF676C" w:rsidRPr="00AF676C">
              <w:trPr>
                <w:trHeight w:val="375"/>
              </w:trPr>
              <w:tc>
                <w:tcPr>
                  <w:tcW w:w="1545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lastRenderedPageBreak/>
                    <w:t> 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Average = 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CE0DE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Average=8</w:t>
                  </w:r>
                </w:p>
              </w:tc>
            </w:tr>
            <w:tr w:rsidR="00AF676C" w:rsidRPr="00AF676C">
              <w:trPr>
                <w:trHeight w:val="375"/>
              </w:trPr>
              <w:tc>
                <w:tcPr>
                  <w:tcW w:w="1545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45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StdDev</w:t>
                  </w:r>
                  <w:proofErr w:type="spellEnd"/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=5.3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AF676C">
                    <w:rPr>
                      <w:rFonts w:ascii="宋体" w:eastAsia="宋体" w:hAnsi="宋体" w:cs="宋体"/>
                      <w:color w:val="000000"/>
                      <w:kern w:val="0"/>
                      <w:sz w:val="27"/>
                      <w:szCs w:val="27"/>
                    </w:rPr>
                    <w:t> </w:t>
                  </w: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EEF0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F676C" w:rsidRPr="00AF676C" w:rsidRDefault="00AF676C" w:rsidP="00AF676C">
                  <w:pPr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proofErr w:type="spellStart"/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StdDev</w:t>
                  </w:r>
                  <w:proofErr w:type="spellEnd"/>
                  <w:r w:rsidRPr="00AF676C">
                    <w:rPr>
                      <w:rFonts w:ascii="Arial" w:eastAsia="宋体" w:hAnsi="Arial" w:cs="Arial"/>
                      <w:color w:val="000000"/>
                      <w:kern w:val="0"/>
                      <w:sz w:val="27"/>
                      <w:szCs w:val="27"/>
                    </w:rPr>
                    <w:t>=1</w:t>
                  </w:r>
                </w:p>
              </w:tc>
            </w:tr>
          </w:tbl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在第一轮的工作中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 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都完成了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项估计为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10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天的工作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都各自花了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5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10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15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.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在三个月之后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 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接受了另外三项任务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 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的估计都是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7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他花了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9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11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天。平均是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天时间。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 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估计是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8 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用了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7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8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9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天时间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.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从总用时来看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 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的平均时间比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快一天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似乎应该是稍稍优秀一些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但是从标准方差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(Standard Deviation)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来看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 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的方差是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5.3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，而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1.  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显然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Bob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比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Al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的交付时间要稳定得多。在团队工作中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稳定，一致的交付时间是衡量一个员工能力的重要方面。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杰克·韦尔奇也讲过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:</w:t>
            </w:r>
          </w:p>
          <w:p w:rsidR="00AF676C" w:rsidRPr="00AF676C" w:rsidRDefault="00AF676C" w:rsidP="00AF676C">
            <w:pPr>
              <w:widowControl/>
              <w:ind w:left="72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Standard deviation is key to the quality of service, and key to build trust.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职业发展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892343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问</w:t>
      </w:r>
      <w:r w:rsidR="00AF676C"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: </w:t>
      </w:r>
      <w:r w:rsidR="00AF676C"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你学计算机最喜欢什么</w:t>
      </w:r>
      <w:r w:rsidR="00AF676C"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: 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写程序</w:t>
      </w:r>
      <w:proofErr w:type="gramStart"/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多爽啊</w:t>
      </w:r>
      <w:proofErr w:type="gramEnd"/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问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0"/>
          <w:szCs w:val="20"/>
        </w:rPr>
        <w:t>那工作以后怎么发展呢</w:t>
      </w:r>
      <w:r w:rsidRPr="00AF676C">
        <w:rPr>
          <w:rFonts w:ascii="kaiti" w:eastAsia="宋体" w:hAnsi="kaiti" w:cs="Helvetica"/>
          <w:color w:val="000000"/>
          <w:kern w:val="0"/>
          <w:sz w:val="20"/>
          <w:szCs w:val="20"/>
        </w:rPr>
        <w:t>?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kaiti" w:eastAsia="宋体" w:hAnsi="kaiti" w:cs="Helvetica" w:hint="eastAsia"/>
          <w:color w:val="000000"/>
          <w:kern w:val="0"/>
          <w:sz w:val="27"/>
          <w:szCs w:val="27"/>
        </w:rPr>
        <w:t>答</w:t>
      </w:r>
      <w:r w:rsidRPr="00AF676C">
        <w:rPr>
          <w:rFonts w:ascii="kaiti" w:eastAsia="宋体" w:hAnsi="kaiti" w:cs="Helvetica"/>
          <w:color w:val="000000"/>
          <w:kern w:val="0"/>
          <w:sz w:val="27"/>
          <w:szCs w:val="27"/>
        </w:rPr>
        <w:t>: </w:t>
      </w:r>
      <w:r w:rsidRPr="00AF676C">
        <w:rPr>
          <w:rFonts w:ascii="kaiti" w:eastAsia="宋体" w:hAnsi="kaiti" w:cs="Helvetica" w:hint="eastAsia"/>
          <w:color w:val="000000"/>
          <w:kern w:val="0"/>
          <w:sz w:val="27"/>
          <w:szCs w:val="27"/>
        </w:rPr>
        <w:t>有更多的时间写程序</w:t>
      </w:r>
      <w:r w:rsidRPr="00AF676C">
        <w:rPr>
          <w:rFonts w:ascii="kaiti" w:eastAsia="宋体" w:hAnsi="kaiti" w:cs="Helvetica"/>
          <w:color w:val="000000"/>
          <w:kern w:val="0"/>
          <w:sz w:val="27"/>
          <w:szCs w:val="27"/>
        </w:rPr>
        <w:t>, </w:t>
      </w:r>
      <w:r w:rsidRPr="00AF676C">
        <w:rPr>
          <w:rFonts w:ascii="kaiti" w:eastAsia="宋体" w:hAnsi="kaiti" w:cs="Helvetica" w:hint="eastAsia"/>
          <w:color w:val="000000"/>
          <w:kern w:val="0"/>
          <w:sz w:val="27"/>
          <w:szCs w:val="27"/>
        </w:rPr>
        <w:t>而且还有工资</w:t>
      </w:r>
      <w:r w:rsidRPr="00AF676C">
        <w:rPr>
          <w:rFonts w:ascii="kaiti" w:eastAsia="宋体" w:hAnsi="kaiti" w:cs="Helvetica"/>
          <w:color w:val="000000"/>
          <w:kern w:val="0"/>
          <w:sz w:val="27"/>
          <w:szCs w:val="27"/>
        </w:rPr>
        <w:t>, </w:t>
      </w:r>
      <w:proofErr w:type="gramStart"/>
      <w:r w:rsidRPr="00AF676C">
        <w:rPr>
          <w:rFonts w:ascii="kaiti" w:eastAsia="宋体" w:hAnsi="kaiti" w:cs="Helvetica" w:hint="eastAsia"/>
          <w:color w:val="000000"/>
          <w:kern w:val="0"/>
          <w:sz w:val="27"/>
          <w:szCs w:val="27"/>
        </w:rPr>
        <w:t>太</w:t>
      </w:r>
      <w:proofErr w:type="gramEnd"/>
      <w:r w:rsidRPr="00AF676C">
        <w:rPr>
          <w:rFonts w:ascii="kaiti" w:eastAsia="宋体" w:hAnsi="kaiti" w:cs="Helvetica" w:hint="eastAsia"/>
          <w:color w:val="000000"/>
          <w:kern w:val="0"/>
          <w:sz w:val="27"/>
          <w:szCs w:val="27"/>
        </w:rPr>
        <w:t>爽了。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几种方法</w:t>
      </w:r>
      <w:r w:rsidRPr="00AF676C">
        <w:rPr>
          <w:rFonts w:ascii="Calibri" w:eastAsia="宋体" w:hAnsi="Calibri" w:cs="Calibri"/>
          <w:color w:val="000000"/>
          <w:kern w:val="0"/>
          <w:sz w:val="20"/>
          <w:szCs w:val="20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PSP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考级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Steve McConnell</w:t>
      </w:r>
      <w:proofErr w:type="gramStart"/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</w:t>
      </w:r>
      <w:proofErr w:type="spellStart"/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Construx</w:t>
      </w:r>
      <w:proofErr w:type="spellEnd"/>
      <w:proofErr w:type="gramEnd"/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Corporate Career Model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0"/>
          <w:szCs w:val="20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Pragmatic Approach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2"/>
        </w:rPr>
        <w:t>职业成长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2"/>
        </w:rPr>
        <w:t>–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2"/>
        </w:rPr>
        <w:t>考级之路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spacing w:val="8"/>
          <w:kern w:val="0"/>
          <w:sz w:val="22"/>
        </w:rPr>
        <w:t>在中国有</w:t>
      </w:r>
      <w:r w:rsidRPr="00AF676C">
        <w:rPr>
          <w:rFonts w:ascii="Calibri" w:eastAsia="宋体" w:hAnsi="Calibri" w:cs="Calibri"/>
          <w:color w:val="000000"/>
          <w:spacing w:val="8"/>
          <w:kern w:val="0"/>
          <w:sz w:val="22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计算机等级考试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</w:t>
      </w:r>
      <w:hyperlink r:id="rId14" w:history="1">
        <w:r w:rsidRPr="00AF676C">
          <w:rPr>
            <w:rFonts w:ascii="Calibri" w:eastAsia="宋体" w:hAnsi="Calibri" w:cs="Calibri"/>
            <w:spacing w:val="8"/>
            <w:kern w:val="0"/>
            <w:sz w:val="22"/>
          </w:rPr>
          <w:t>http://sk.neea.edu.cn/jsjdj/index.jsp</w:t>
        </w:r>
      </w:hyperlink>
      <w:r w:rsidRPr="00AF676C">
        <w:rPr>
          <w:rFonts w:ascii="Calibri" w:eastAsia="宋体" w:hAnsi="Calibri" w:cs="Calibri"/>
          <w:color w:val="0000FF"/>
          <w:spacing w:val="8"/>
          <w:kern w:val="0"/>
          <w:sz w:val="22"/>
          <w:u w:val="single"/>
        </w:rPr>
        <w:t>)  </w:t>
      </w:r>
      <w:r w:rsidRPr="00AF676C">
        <w:rPr>
          <w:rFonts w:ascii="微软雅黑" w:eastAsia="微软雅黑" w:hAnsi="微软雅黑" w:cs="Helvetica" w:hint="eastAsia"/>
          <w:color w:val="000000"/>
          <w:spacing w:val="8"/>
          <w:kern w:val="0"/>
          <w:sz w:val="22"/>
        </w:rPr>
        <w:t>还有</w:t>
      </w:r>
      <w:r w:rsidRPr="00AF676C">
        <w:rPr>
          <w:rFonts w:ascii="Calibri" w:eastAsia="宋体" w:hAnsi="Calibri" w:cs="Calibri"/>
          <w:color w:val="000000"/>
          <w:spacing w:val="8"/>
          <w:kern w:val="0"/>
          <w:sz w:val="22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spacing w:val="8"/>
          <w:kern w:val="0"/>
          <w:sz w:val="22"/>
        </w:rPr>
        <w:t>全国计算机技术与软件专业技术资格考</w:t>
      </w:r>
      <w:r w:rsidRPr="00AF676C">
        <w:rPr>
          <w:rFonts w:ascii="Simsun" w:eastAsia="宋体" w:hAnsi="Simsun" w:cs="Helvetica" w:hint="eastAsia"/>
          <w:color w:val="000000"/>
          <w:spacing w:val="8"/>
          <w:kern w:val="0"/>
          <w:sz w:val="22"/>
        </w:rPr>
        <w:t>试</w:t>
      </w:r>
      <w:r w:rsidRPr="00AF676C">
        <w:rPr>
          <w:rFonts w:ascii="Simsun" w:eastAsia="宋体" w:hAnsi="Simsun" w:cs="Helvetica"/>
          <w:color w:val="000000"/>
          <w:spacing w:val="8"/>
          <w:kern w:val="0"/>
          <w:sz w:val="22"/>
        </w:rPr>
        <w:t> (</w:t>
      </w:r>
      <w:hyperlink r:id="rId15" w:history="1">
        <w:r w:rsidRPr="00AF676C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http://www.rkb.gov.cn/</w:t>
        </w:r>
      </w:hyperlink>
      <w:r w:rsidRPr="00AF676C">
        <w:rPr>
          <w:rFonts w:ascii="Calibri" w:eastAsia="宋体" w:hAnsi="Calibri" w:cs="Calibri"/>
          <w:color w:val="000000"/>
          <w:kern w:val="0"/>
          <w:sz w:val="22"/>
        </w:rPr>
        <w:t>  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具体情况参见网站。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此类考级有这样的好处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2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国家认证</w:t>
      </w:r>
      <w:r w:rsidRPr="00AF676C">
        <w:rPr>
          <w:rFonts w:ascii="Times New Roman" w:eastAsia="宋体" w:hAnsi="Times New Roman" w:cs="Times New Roman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有一定的权威性和通用性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2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任何人都可以参与</w:t>
      </w:r>
    </w:p>
    <w:p w:rsidR="00AF676C" w:rsidRPr="00AF676C" w:rsidRDefault="00AF676C" w:rsidP="00AF676C">
      <w:pPr>
        <w:widowControl/>
        <w:shd w:val="clear" w:color="auto" w:fill="FFFFFF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也有这样一些局限性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2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是一种答题</w:t>
      </w:r>
      <w:r w:rsidRPr="00AF676C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评分为主要方式的考试形式，没有面对面的口试。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2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考试中每个人单独行动</w:t>
      </w:r>
      <w:r w:rsidRPr="00AF676C">
        <w:rPr>
          <w:rFonts w:ascii="Times New Roman" w:eastAsia="宋体" w:hAnsi="Times New Roman" w:cs="Times New Roman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不能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考量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团队合作能力。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2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要考虑到通用性和稳定性，考题内容相对滞后，部分内容相当滞后。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同时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很多公司也提供了针对自己产品的职业认证项目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(Certified Program).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微软公司有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Microsoft Certified Professional (</w:t>
      </w:r>
      <w:hyperlink r:id="rId16" w:history="1">
        <w:r w:rsidRPr="00AF676C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http://en.wikipedia.org/wiki/Microsoft_Certified_Professional</w:t>
        </w:r>
      </w:hyperlink>
      <w:r w:rsidRPr="00AF676C">
        <w:rPr>
          <w:rFonts w:ascii="Calibri" w:eastAsia="宋体" w:hAnsi="Calibri" w:cs="Calibri"/>
          <w:color w:val="000000"/>
          <w:kern w:val="0"/>
          <w:sz w:val="22"/>
        </w:rPr>
        <w:t>); Oracle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公司有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Oracle Certification Program (</w:t>
      </w:r>
      <w:hyperlink r:id="rId17" w:history="1">
        <w:r w:rsidRPr="00AF676C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http://en.wikipedia.org/wiki/Oracle_Certification_Program</w:t>
        </w:r>
      </w:hyperlink>
      <w:r w:rsidRPr="00AF676C">
        <w:rPr>
          <w:rFonts w:ascii="Calibri" w:eastAsia="宋体" w:hAnsi="Calibri" w:cs="Calibri"/>
          <w:color w:val="000000"/>
          <w:kern w:val="0"/>
          <w:sz w:val="22"/>
        </w:rPr>
        <w:t>).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获得了相应公司和行业的认证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工程师就可以更容易地获得相应的工作，合同机会。</w:t>
      </w:r>
    </w:p>
    <w:p w:rsid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2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一些行业协会也有自己的认证项目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IEEE 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电气电子协会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就提供了一些职业认证服务。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Link</w:t>
      </w:r>
      <w:proofErr w:type="gramStart"/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  <w:proofErr w:type="gramEnd"/>
      <w:r w:rsidRPr="00AF676C">
        <w:rPr>
          <w:rFonts w:ascii="Helvetica" w:eastAsia="宋体" w:hAnsi="Helvetica" w:cs="Helvetica"/>
          <w:color w:val="000000"/>
          <w:kern w:val="0"/>
          <w:sz w:val="22"/>
        </w:rPr>
        <w:fldChar w:fldCharType="begin"/>
      </w:r>
      <w:r w:rsidRPr="00AF676C">
        <w:rPr>
          <w:rFonts w:ascii="Helvetica" w:eastAsia="宋体" w:hAnsi="Helvetica" w:cs="Helvetica"/>
          <w:color w:val="000000"/>
          <w:kern w:val="0"/>
          <w:sz w:val="22"/>
        </w:rPr>
        <w:instrText xml:space="preserve"> HYPERLINK "http://www.ieee.org/education_careers/education/professional_certification/index.html" </w:instrText>
      </w:r>
      <w:r w:rsidRPr="00AF676C">
        <w:rPr>
          <w:rFonts w:ascii="Helvetica" w:eastAsia="宋体" w:hAnsi="Helvetica" w:cs="Helvetica"/>
          <w:color w:val="000000"/>
          <w:kern w:val="0"/>
          <w:sz w:val="22"/>
        </w:rPr>
        <w:fldChar w:fldCharType="separate"/>
      </w:r>
      <w:r w:rsidRPr="00AF676C">
        <w:rPr>
          <w:rFonts w:ascii="Calibri" w:eastAsia="宋体" w:hAnsi="Calibri" w:cs="Calibri"/>
          <w:color w:val="0000FF"/>
          <w:kern w:val="0"/>
          <w:sz w:val="22"/>
          <w:u w:val="single"/>
        </w:rPr>
        <w:t>http://www.ieee.org/education_careers/education/professional_certification/index.html</w:t>
      </w:r>
      <w:r w:rsidRPr="00AF676C">
        <w:rPr>
          <w:rFonts w:ascii="Helvetica" w:eastAsia="宋体" w:hAnsi="Helvetica" w:cs="Helvetica"/>
          <w:color w:val="000000"/>
          <w:kern w:val="0"/>
          <w:sz w:val="22"/>
        </w:rPr>
        <w:fldChar w:fldCharType="end"/>
      </w:r>
    </w:p>
    <w:p w:rsidR="00892343" w:rsidRDefault="00892343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2"/>
        </w:rPr>
      </w:pPr>
    </w:p>
    <w:p w:rsidR="00892343" w:rsidRPr="00AF676C" w:rsidRDefault="00892343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2"/>
        </w:rPr>
        <w:t>职业成长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2"/>
        </w:rPr>
        <w:t>– Personal Software Process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大家可能都听说过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CMU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的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CMM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团队成熟度模型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这是用来衡量一个团队的能力。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CMU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的专家们针对软件工程师也有一套模型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叫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Personal Software Process (PSP)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2"/>
        </w:rPr>
        <w:lastRenderedPageBreak/>
        <w:t>PSP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和任何其他方法论一样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也不是一蹴而就的。下图显示了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CMU  Personal Software Process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的各个版本的内容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来源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 CMU PSP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网站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。红字标出了每个版本新增的内容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842"/>
        <w:gridCol w:w="1843"/>
        <w:gridCol w:w="2019"/>
      </w:tblGrid>
      <w:tr w:rsidR="00AF676C" w:rsidRPr="00AF676C" w:rsidTr="00892343"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PSP0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PSP0.1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PSP1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PSP1.1</w:t>
            </w:r>
          </w:p>
        </w:tc>
      </w:tr>
      <w:tr w:rsidR="00AF676C" w:rsidRPr="00AF676C" w:rsidTr="00892343"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Arial" w:eastAsia="宋体" w:hAnsi="Arial" w:cs="Arial"/>
                <w:color w:val="4F81BD"/>
                <w:kern w:val="0"/>
                <w:sz w:val="20"/>
                <w:szCs w:val="20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4F81BD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Design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Arial" w:eastAsia="宋体" w:hAnsi="Arial" w:cs="Arial"/>
                <w:color w:val="4F81BD"/>
                <w:kern w:val="0"/>
                <w:sz w:val="20"/>
                <w:szCs w:val="20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4F81BD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Arial" w:eastAsia="宋体" w:hAnsi="Arial" w:cs="Arial"/>
                <w:color w:val="4F81BD"/>
                <w:kern w:val="0"/>
                <w:sz w:val="20"/>
                <w:szCs w:val="20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4F81BD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Test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301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301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</w:t>
            </w:r>
          </w:p>
          <w:p w:rsidR="00AF676C" w:rsidRPr="00AF676C" w:rsidRDefault="00AF676C" w:rsidP="00AF676C">
            <w:pPr>
              <w:widowControl/>
              <w:ind w:left="301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</w:t>
            </w:r>
          </w:p>
          <w:p w:rsidR="00AF676C" w:rsidRPr="00AF676C" w:rsidRDefault="00AF676C" w:rsidP="00AF676C">
            <w:pPr>
              <w:widowControl/>
              <w:ind w:left="301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Process Improvement Plan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ind w:left="384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Estimate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384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384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</w:t>
            </w:r>
          </w:p>
          <w:p w:rsidR="00AF676C" w:rsidRPr="00AF676C" w:rsidRDefault="00AF676C" w:rsidP="00AF676C">
            <w:pPr>
              <w:widowControl/>
              <w:ind w:left="384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</w:t>
            </w:r>
          </w:p>
          <w:p w:rsidR="00AF676C" w:rsidRPr="00AF676C" w:rsidRDefault="00AF676C" w:rsidP="00AF676C">
            <w:pPr>
              <w:widowControl/>
              <w:ind w:left="384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Test Report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textAlignment w:val="baseline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Process Improvement Plan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Estimate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Code Review</w:t>
            </w:r>
          </w:p>
          <w:p w:rsidR="00AF676C" w:rsidRPr="00AF676C" w:rsidRDefault="00AF676C" w:rsidP="00AF676C">
            <w:pPr>
              <w:widowControl/>
              <w:ind w:left="319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7"/>
                <w:szCs w:val="27"/>
              </w:rPr>
              <w:t>Record Time Spent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 Report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lastRenderedPageBreak/>
              <w:t>Process Improvement Plan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lastRenderedPageBreak/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475"/>
      </w:tblGrid>
      <w:tr w:rsidR="00AF676C" w:rsidRPr="00AF676C" w:rsidTr="00AF676C"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PSP2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PSP2.1</w:t>
            </w:r>
          </w:p>
        </w:tc>
      </w:tr>
      <w:tr w:rsidR="00AF676C" w:rsidRPr="00AF676C" w:rsidTr="00AF676C"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Estimate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FF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FF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</w:rPr>
              <w:t>Design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Design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FF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FF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</w:rPr>
              <w:t>Code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Test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Record Time Spent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 Report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Process Improvement Plan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Estimate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FF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FF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</w:rPr>
              <w:t>Analysis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FF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FF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</w:rPr>
              <w:t>Design Spec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Design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Design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Code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0"/>
                <w:szCs w:val="20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Test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Record Time Spent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 Report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Process Improvement Plan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用最新的版本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(PSP 2.1)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来看看一个软件工程师在接到一个任务之后应该怎么做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tbl>
      <w:tblPr>
        <w:tblW w:w="7320" w:type="dxa"/>
        <w:tblInd w:w="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4614"/>
      </w:tblGrid>
      <w:tr w:rsidR="00AF676C" w:rsidRPr="00AF676C" w:rsidTr="00AF676C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lastRenderedPageBreak/>
              <w:t>PSP2.1</w:t>
            </w:r>
          </w:p>
        </w:tc>
        <w:tc>
          <w:tcPr>
            <w:tcW w:w="4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jc w:val="left"/>
              <w:outlineLvl w:val="3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AF676C">
              <w:rPr>
                <w:rFonts w:ascii="Calibri" w:eastAsia="宋体" w:hAnsi="Calibri" w:cs="Calibri"/>
                <w:b/>
                <w:bCs/>
                <w:i/>
                <w:iCs/>
                <w:color w:val="4F81BD"/>
                <w:kern w:val="0"/>
                <w:sz w:val="27"/>
                <w:szCs w:val="27"/>
              </w:rPr>
              <w:t> </w:t>
            </w:r>
          </w:p>
        </w:tc>
      </w:tr>
      <w:tr w:rsidR="00AF676C" w:rsidRPr="00AF676C" w:rsidTr="00AF676C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Planning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Estimate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Development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Analysis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Design Spec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Design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Coding Standard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Design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Coding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Code Review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2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Test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Record Time Spent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 Report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Size Measurement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Postmortem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Process Improvement Plan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计划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估计这个任务需要多少时间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开发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分析需求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生成设计文档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设计复审 (和同事审核设计文档)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代码规范 (为目前的开发制定合适的规范)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具体设计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具体编码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代码复审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Symbol" w:eastAsia="宋体" w:hAnsi="Symbol" w:cs="Helvetica"/>
                <w:color w:val="000000"/>
                <w:kern w:val="0"/>
                <w:sz w:val="27"/>
                <w:szCs w:val="27"/>
              </w:rPr>
              <w:t>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  </w:t>
            </w:r>
            <w:r w:rsidRPr="00AF676C">
              <w:rPr>
                <w:rFonts w:ascii="微软雅黑" w:eastAsia="微软雅黑" w:hAnsi="微软雅黑" w:cs="Helvetica" w:hint="eastAsia"/>
                <w:color w:val="000000"/>
                <w:kern w:val="0"/>
                <w:sz w:val="27"/>
                <w:szCs w:val="27"/>
              </w:rPr>
              <w:t>测试（包括自我测试，修改代码，提交修改）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记录时间花费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测试报告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计算工作量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事后总结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提出过程改进计划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PSP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的特点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不局限于某一种软件技术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如编程语言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而是着眼于软件开发的流程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这样不同应用的工程师可以互相比较。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不依赖于考试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而主要靠工程师自己收集数据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然后统计提高。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在小型，初创的团队中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高质量的项目需求很难找到，这意味着给程序员的输入质量不高，在这种情况下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程序员的输出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程序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软件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往往质量不高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然而这并不能全部由程序员负责。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PSP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依赖于数据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需要工程师输入数据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记录工程师的各项活动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这本身就需要不小的代价。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如果数据不准确或有遗失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怎么办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让工程师编造一些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如果一些数据不利于工程师本人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花很多时间修改缺陷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我们怎么能保证工程师能如实地记录这些数据呢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PSP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的目的是记录工程师如何实现需求的效率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而不是记录顾客对产品的满意度。工程师可能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很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高效地开发出一个顾客不喜欢的软件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那这个工程师还是一个优秀的工程师么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职业成长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– Steve McConnell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版本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330" w:lineRule="atLeas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Arial" w:eastAsia="宋体" w:hAnsi="Arial" w:cs="Arial"/>
          <w:color w:val="333333"/>
          <w:kern w:val="0"/>
          <w:sz w:val="27"/>
          <w:szCs w:val="27"/>
        </w:rPr>
        <w:t>Steve McConnell </w:t>
      </w:r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创立的公司  (</w:t>
      </w:r>
      <w:proofErr w:type="spellStart"/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Construx</w:t>
      </w:r>
      <w:proofErr w:type="spellEnd"/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 xml:space="preserve"> Software) 为员工提供了下面的成长路径。</w:t>
      </w:r>
    </w:p>
    <w:p w:rsidR="00AF676C" w:rsidRPr="00AF676C" w:rsidRDefault="00AF676C" w:rsidP="00AF676C">
      <w:pPr>
        <w:widowControl/>
        <w:shd w:val="clear" w:color="auto" w:fill="FFFFFF"/>
        <w:spacing w:line="330" w:lineRule="atLeas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知识：把相关的软件知识分为十大知识领域。</w:t>
      </w:r>
    </w:p>
    <w:p w:rsidR="00AF676C" w:rsidRPr="00AF676C" w:rsidRDefault="00AF676C" w:rsidP="00AF676C">
      <w:pPr>
        <w:widowControl/>
        <w:shd w:val="clear" w:color="auto" w:fill="FFFFFF"/>
        <w:spacing w:line="330" w:lineRule="atLeas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能力：一个工程师对这些知识的掌握分为如下四个阶段:</w:t>
      </w:r>
    </w:p>
    <w:p w:rsidR="00AF676C" w:rsidRPr="00AF676C" w:rsidRDefault="00AF676C" w:rsidP="00AF676C">
      <w:pPr>
        <w:widowControl/>
        <w:shd w:val="clear" w:color="auto" w:fill="FFFFFF"/>
        <w:spacing w:line="330" w:lineRule="atLeast"/>
        <w:ind w:left="72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入门 (Introductory)； 熟练 (Competency); 带头人 (Leadership); 大师 (Mastery)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职业成长级别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(Professional Development Ladder):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把工程师分为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6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个级别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( 9 – 15)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每一个工程师属于一个技术等级。一个工程师要从一个级别升到另一个级别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需要在各方面达到一定的要求。例如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要达到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level12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，工程师必须在三个知识领域达到“带头人”水平。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例如要到达“工程管理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知识领域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的熟练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能力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”水平，工程师必须要做到以下几点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阅读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 4-6 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个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经典文献的深入分析和阅读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工作经验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要参与并完成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6 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个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具体的工作</w:t>
      </w:r>
    </w:p>
    <w:p w:rsidR="00AF676C" w:rsidRPr="00AF676C" w:rsidRDefault="00AF676C" w:rsidP="00AF676C">
      <w:pPr>
        <w:widowControl/>
        <w:shd w:val="clear" w:color="auto" w:fill="FFFFFF"/>
        <w:ind w:left="720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课程：要参加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3 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个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专门的课程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lastRenderedPageBreak/>
        <w:t>有些水平还要求工程师获得某种专业证书，在工业界，教育界教课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发表论文等等。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Helvetica" w:eastAsia="宋体" w:hAnsi="Helvetica" w:cs="Helvetica"/>
          <w:b/>
          <w:bCs/>
          <w:color w:val="0378BB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职业成长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–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大公司版本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微软公司针对软件工程师的职业发展也有很完备的规划和支持。这方面的资料比较多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这里简单地以软件开发工程师为例说明一下。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下面的解释部分来自于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 xml:space="preserve"> Eric </w:t>
      </w:r>
      <w:proofErr w:type="spellStart"/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Brechner</w:t>
      </w:r>
      <w:proofErr w:type="spellEnd"/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的书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– Hard Code (</w:t>
      </w:r>
      <w:hyperlink r:id="rId18" w:history="1">
        <w:r w:rsidRPr="00AF676C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link</w:t>
        </w:r>
      </w:hyperlink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SDE 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初级软件开发工程师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      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入门。在学校里学到了一些技能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但是还没有在实践中得到充分锻炼。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SDE II 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中级软件开发工程师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独立。可以写别人交给你的任何东西。如果你不懂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你知道去问谁。</w:t>
      </w:r>
    </w:p>
    <w:p w:rsidR="00AF676C" w:rsidRPr="00AF676C" w:rsidRDefault="00AF676C" w:rsidP="00AF676C">
      <w:pPr>
        <w:widowControl/>
        <w:shd w:val="clear" w:color="auto" w:fill="FFFFFF"/>
        <w:spacing w:after="200"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Senior SDE 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高级软件开发工程师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小组领导。影响着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3 – 12 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个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工程师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或者是他们的行政领导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或者是他们的技术带头人。怎么显示领导力呢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这有几个例子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:</w:t>
      </w:r>
    </w:p>
    <w:p w:rsidR="00AF676C" w:rsidRPr="00AF676C" w:rsidRDefault="00AF676C" w:rsidP="00AF676C">
      <w:pPr>
        <w:widowControl/>
        <w:shd w:val="clear" w:color="auto" w:fill="FFFFFF"/>
        <w:ind w:left="1492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lastRenderedPageBreak/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你当过新员工的导师么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他们后来都尊重你的种种教诲么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1492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你是否成为别人的榜样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? 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写的代码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做的设计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别人可以拿来重用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</w:t>
      </w:r>
    </w:p>
    <w:p w:rsidR="00AF676C" w:rsidRPr="00AF676C" w:rsidRDefault="00AF676C" w:rsidP="00AF676C">
      <w:pPr>
        <w:widowControl/>
        <w:shd w:val="clear" w:color="auto" w:fill="FFFFFF"/>
        <w:ind w:left="1492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你在招人方面是否有心得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并言传身教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让大家都认识到面试的重要性和各种技巧。</w:t>
      </w:r>
    </w:p>
    <w:p w:rsidR="00AF676C" w:rsidRPr="00AF676C" w:rsidRDefault="00AF676C" w:rsidP="00AF676C">
      <w:pPr>
        <w:widowControl/>
        <w:shd w:val="clear" w:color="auto" w:fill="FFFFFF"/>
        <w:ind w:left="1492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你是否创立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改进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推动一些流程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而且这些流程不需要你亲自参与，也能流传下去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ind w:left="1492" w:hanging="360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Symbol" w:eastAsia="宋体" w:hAnsi="Symbol" w:cs="Helvetica"/>
          <w:color w:val="000000"/>
          <w:kern w:val="0"/>
          <w:sz w:val="27"/>
          <w:szCs w:val="27"/>
        </w:rPr>
        <w:t>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在和别的角色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例如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UX/PM/QA)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打交道的时候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你往往都能赢得别人的支持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而不是和别人争执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抱怨不休</w:t>
      </w:r>
      <w:r w:rsidRPr="00AF676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Principal SDE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（首席软件开发工程师）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团队领导。影响着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12 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人以上的一个大团队</w:t>
      </w: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成为影响团队成败的关键人物。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Partner SDE, Distinguished Engineer, Technical Fellow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7"/>
          <w:szCs w:val="27"/>
        </w:rPr>
        <w:t>影响力扩大到整个机构，甚至工业界。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职业成长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– Pragmatic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版本</w:t>
      </w:r>
      <w:r w:rsidRPr="00AF676C">
        <w:rPr>
          <w:rFonts w:ascii="Cambria" w:eastAsia="宋体" w:hAnsi="Cambria" w:cs="Helvetica"/>
          <w:b/>
          <w:bCs/>
          <w:color w:val="4F81BD"/>
          <w:kern w:val="0"/>
          <w:sz w:val="27"/>
          <w:szCs w:val="27"/>
        </w:rPr>
        <w:t> - </w:t>
      </w: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从小工到专家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2"/>
        </w:rPr>
        <w:t>IT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业界的不少专家也对于程序员的成长提出了不少好的建议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.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885950" cy="2324100"/>
            <wp:effectExtent l="0" t="0" r="0" b="0"/>
            <wp:docPr id="1" name="图片 1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这本书的副标题是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“from journeyman to master”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，从打下手的小工到大师。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它的网页上列出了三十多条建议</w:t>
      </w:r>
      <w:r w:rsidRPr="00AF676C">
        <w:rPr>
          <w:rFonts w:ascii="Times New Roman" w:eastAsia="宋体" w:hAnsi="Times New Roman" w:cs="Times New Roman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大家可以好好对照一下。</w:t>
      </w:r>
    </w:p>
    <w:p w:rsidR="00AF676C" w:rsidRPr="00AF676C" w:rsidRDefault="00AF676C" w:rsidP="00AF676C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21" w:history="1">
        <w:r w:rsidRPr="00AF676C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http://pragprog.com/the-pragmatic-programmer/extracts/tips</w:t>
        </w:r>
      </w:hyperlink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黑体" w:eastAsia="黑体" w:hAnsi="黑体" w:cs="Helvetica" w:hint="eastAsia"/>
          <w:color w:val="000000"/>
          <w:kern w:val="0"/>
          <w:sz w:val="27"/>
          <w:szCs w:val="27"/>
        </w:rPr>
        <w:t xml:space="preserve">另外有用的经验之谈还不少: </w:t>
      </w:r>
      <w:r w:rsidRPr="00AF676C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   </w:t>
      </w:r>
      <w:hyperlink r:id="rId22" w:history="1">
        <w:r w:rsidRPr="00AF676C">
          <w:rPr>
            <w:rFonts w:ascii="Calibri" w:eastAsia="宋体" w:hAnsi="Calibri" w:cs="Calibri"/>
            <w:color w:val="000000"/>
            <w:kern w:val="0"/>
            <w:sz w:val="24"/>
            <w:szCs w:val="24"/>
            <w:u w:val="single"/>
          </w:rPr>
          <w:t>http://samizdat.mines.edu/howto/HowToBeAProgrammer.html</w:t>
        </w:r>
      </w:hyperlink>
    </w:p>
    <w:p w:rsidR="00AF676C" w:rsidRPr="00AF676C" w:rsidRDefault="00AF676C" w:rsidP="00AF676C">
      <w:pPr>
        <w:widowControl/>
        <w:shd w:val="clear" w:color="auto" w:fill="FFFFFF"/>
        <w:spacing w:line="720" w:lineRule="atLeast"/>
        <w:jc w:val="left"/>
        <w:outlineLvl w:val="1"/>
        <w:rPr>
          <w:rFonts w:ascii="Helvetica" w:eastAsia="宋体" w:hAnsi="Helvetica" w:cs="Helvetica"/>
          <w:b/>
          <w:bCs/>
          <w:color w:val="0378BB"/>
          <w:kern w:val="0"/>
          <w:sz w:val="32"/>
          <w:szCs w:val="32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其他话题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工程还是艺术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软件开发是一门工程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还是一门艺术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你如何衡量艺术家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如何衡量创造能力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如果是一门工程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那工程师要守规矩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;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如果是一门艺术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那艺术家要创新。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写诗歌最多的人是谁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最有创造力的诗人是谁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lastRenderedPageBreak/>
        <w:t>一些最有影响力的作家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他们的作品都非常少，甚至只有一本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“Gone with the Wind”   by </w:t>
      </w:r>
      <w:hyperlink r:id="rId23" w:history="1">
        <w:r w:rsidRPr="00AF676C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Margaret Mitchell</w:t>
        </w:r>
      </w:hyperlink>
      <w:r w:rsidRPr="00AF676C">
        <w:rPr>
          <w:rFonts w:ascii="Calibri" w:eastAsia="宋体" w:hAnsi="Calibri" w:cs="Calibri"/>
          <w:color w:val="000000"/>
          <w:kern w:val="0"/>
          <w:sz w:val="22"/>
        </w:rPr>
        <w:t>;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 w:hanging="36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Arial" w:eastAsia="宋体" w:hAnsi="Arial" w:cs="Arial"/>
          <w:color w:val="000000"/>
          <w:kern w:val="0"/>
          <w:sz w:val="22"/>
        </w:rPr>
        <w:t>•</w:t>
      </w:r>
      <w:r w:rsidRPr="00AF676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&lt;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红楼梦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&gt; by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曹雪芹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 (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这一本都没写完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!)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left="108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另外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优秀的作品往往并不符合所有</w:t>
      </w:r>
      <w:proofErr w:type="gramStart"/>
      <w:r w:rsidRPr="00AF676C">
        <w:rPr>
          <w:rFonts w:ascii="Calibri" w:eastAsia="宋体" w:hAnsi="Calibri" w:cs="Calibri"/>
          <w:color w:val="000000"/>
          <w:kern w:val="0"/>
          <w:sz w:val="22"/>
        </w:rPr>
        <w:t>”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好</w:t>
      </w:r>
      <w:proofErr w:type="gramStart"/>
      <w:r w:rsidRPr="00AF676C">
        <w:rPr>
          <w:rFonts w:ascii="Calibri" w:eastAsia="宋体" w:hAnsi="Calibri" w:cs="Calibri"/>
          <w:color w:val="000000"/>
          <w:kern w:val="0"/>
          <w:sz w:val="22"/>
        </w:rPr>
        <w:t>”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的标准。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例如，找出下面这首词中重复的字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tbl>
      <w:tblPr>
        <w:tblW w:w="6030" w:type="dxa"/>
        <w:tblInd w:w="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</w:tblGrid>
      <w:tr w:rsidR="00AF676C" w:rsidRPr="00AF676C" w:rsidTr="00AF676C">
        <w:tc>
          <w:tcPr>
            <w:tcW w:w="6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ind w:left="1080" w:hanging="36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27"/>
                <w:szCs w:val="27"/>
              </w:rPr>
              <w:t>     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念奴娇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 xml:space="preserve"> · 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赤壁怀古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 - </w:t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苏轼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大江东去，浪淘尽，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千古风流人物。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故垒西边，人道是，三国周郎赤壁。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乱石崩云，惊涛裂岸，卷起千堆雪。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江山如画，一时多少豪杰。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遥想公谨当年，小乔初嫁了。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羽扇纶巾，谈笑间，</w:t>
            </w:r>
            <w:proofErr w:type="gramStart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樯橹</w:t>
            </w:r>
            <w:proofErr w:type="gramEnd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灰飞烟灭。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故国神游，多情应笑我，早生华发。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t> </w:t>
            </w:r>
            <w:r w:rsidRPr="00AF676C">
              <w:rPr>
                <w:rFonts w:ascii="kaiti" w:eastAsia="宋体" w:hAnsi="kaiti" w:cs="Helvetica"/>
                <w:color w:val="000000"/>
                <w:kern w:val="0"/>
                <w:sz w:val="24"/>
                <w:szCs w:val="24"/>
              </w:rPr>
              <w:br/>
            </w:r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人生如梦，</w:t>
            </w:r>
            <w:proofErr w:type="gramStart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一樽</w:t>
            </w:r>
            <w:proofErr w:type="gramEnd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还</w:t>
            </w:r>
            <w:proofErr w:type="gramStart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酹</w:t>
            </w:r>
            <w:proofErr w:type="gramEnd"/>
            <w:r w:rsidRPr="00AF676C">
              <w:rPr>
                <w:rFonts w:ascii="kaiti" w:eastAsia="宋体" w:hAnsi="kaiti" w:cs="Helvetica" w:hint="eastAsia"/>
                <w:color w:val="000000"/>
                <w:kern w:val="0"/>
                <w:sz w:val="24"/>
                <w:szCs w:val="24"/>
              </w:rPr>
              <w:t>江月。</w:t>
            </w:r>
          </w:p>
          <w:p w:rsidR="00AF676C" w:rsidRPr="00AF676C" w:rsidRDefault="00AF676C" w:rsidP="00AF676C">
            <w:pPr>
              <w:widowControl/>
              <w:ind w:left="1080"/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</w:pP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出现了三遍的有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江，人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; 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出现了两遍的有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国，生，千，故，如。这符合“好词”的标准么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南宋人俞文豹评价道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: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ind w:firstLine="7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i/>
          <w:iCs/>
          <w:color w:val="000000"/>
          <w:kern w:val="0"/>
          <w:sz w:val="27"/>
          <w:szCs w:val="27"/>
        </w:rPr>
        <w:t>今人看人文字，</w:t>
      </w:r>
      <w:proofErr w:type="gramStart"/>
      <w:r w:rsidRPr="00AF676C">
        <w:rPr>
          <w:rFonts w:ascii="微软雅黑" w:eastAsia="微软雅黑" w:hAnsi="微软雅黑" w:cs="Helvetica" w:hint="eastAsia"/>
          <w:i/>
          <w:iCs/>
          <w:color w:val="000000"/>
          <w:kern w:val="0"/>
          <w:sz w:val="27"/>
          <w:szCs w:val="27"/>
        </w:rPr>
        <w:t>未论其</w:t>
      </w:r>
      <w:proofErr w:type="gramEnd"/>
      <w:r w:rsidRPr="00AF676C">
        <w:rPr>
          <w:rFonts w:ascii="微软雅黑" w:eastAsia="微软雅黑" w:hAnsi="微软雅黑" w:cs="Helvetica" w:hint="eastAsia"/>
          <w:i/>
          <w:iCs/>
          <w:color w:val="000000"/>
          <w:kern w:val="0"/>
          <w:sz w:val="27"/>
          <w:szCs w:val="27"/>
        </w:rPr>
        <w:t>大体如何，先且</w:t>
      </w:r>
      <w:proofErr w:type="gramStart"/>
      <w:r w:rsidRPr="00AF676C">
        <w:rPr>
          <w:rFonts w:ascii="微软雅黑" w:eastAsia="微软雅黑" w:hAnsi="微软雅黑" w:cs="Helvetica" w:hint="eastAsia"/>
          <w:i/>
          <w:iCs/>
          <w:color w:val="000000"/>
          <w:kern w:val="0"/>
          <w:sz w:val="27"/>
          <w:szCs w:val="27"/>
        </w:rPr>
        <w:t>指点重</w:t>
      </w:r>
      <w:proofErr w:type="gramEnd"/>
      <w:r w:rsidRPr="00AF676C">
        <w:rPr>
          <w:rFonts w:ascii="微软雅黑" w:eastAsia="微软雅黑" w:hAnsi="微软雅黑" w:cs="Helvetica" w:hint="eastAsia"/>
          <w:i/>
          <w:iCs/>
          <w:color w:val="000000"/>
          <w:kern w:val="0"/>
          <w:sz w:val="27"/>
          <w:szCs w:val="27"/>
        </w:rPr>
        <w:t>字。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软件设计工程师们在做代码复审的时候，是看“重复字”的多少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还是程序的艺术性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b/>
          <w:bCs/>
          <w:color w:val="000000"/>
          <w:kern w:val="0"/>
          <w:sz w:val="27"/>
          <w:szCs w:val="27"/>
        </w:rPr>
        <w:lastRenderedPageBreak/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角色问题</w:t>
      </w:r>
    </w:p>
    <w:p w:rsid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成熟的产业的一个标志是产业内部的分工比较明确。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软件产业的分工明确么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我们用当前比较火的房地产业做个比较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在几个角色中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我们可以看到“软件工程师”可以应付相当于房地产行业的五个角色。有人说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 - 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那我找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个种不同的人来承担这五个任务就好了。但是在软件项目中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这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种人未必能互相沟通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反而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不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如同一组人一直工作下去。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2055"/>
        <w:gridCol w:w="2243"/>
      </w:tblGrid>
      <w:tr w:rsidR="00AF676C" w:rsidRPr="00AF676C" w:rsidTr="00FD0FF9">
        <w:trPr>
          <w:trHeight w:val="720"/>
        </w:trPr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房地产企业</w:t>
            </w:r>
          </w:p>
        </w:tc>
        <w:tc>
          <w:tcPr>
            <w:tcW w:w="2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初级软件团队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成熟的软件团队</w:t>
            </w:r>
          </w:p>
        </w:tc>
      </w:tr>
      <w:tr w:rsidR="00AF676C" w:rsidRPr="00AF676C" w:rsidTr="00FD0FF9">
        <w:trPr>
          <w:trHeight w:val="72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房地产老板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2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投标，买地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投资人</w:t>
            </w:r>
          </w:p>
        </w:tc>
      </w:tr>
      <w:tr w:rsidR="00AF676C" w:rsidRPr="00AF676C" w:rsidTr="00FD0FF9">
        <w:trPr>
          <w:trHeight w:val="78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建筑设计师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2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设计建筑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PM, UX</w:t>
            </w:r>
          </w:p>
        </w:tc>
      </w:tr>
      <w:tr w:rsidR="00AF676C" w:rsidRPr="00AF676C" w:rsidTr="00FD0FF9">
        <w:trPr>
          <w:trHeight w:val="73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土木工程师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2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设计土木结构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高级软件工程师 (</w:t>
            </w:r>
            <w:proofErr w:type="gramStart"/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架构师</w:t>
            </w:r>
            <w:proofErr w:type="gramEnd"/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)</w:t>
            </w:r>
          </w:p>
        </w:tc>
      </w:tr>
      <w:tr w:rsidR="00AF676C" w:rsidRPr="00AF676C" w:rsidTr="00FD0FF9">
        <w:trPr>
          <w:trHeight w:val="64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建筑工人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2"/>
              </w:rPr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具体建设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软件开发工程师</w:t>
            </w:r>
          </w:p>
        </w:tc>
      </w:tr>
      <w:tr w:rsidR="00AF676C" w:rsidRPr="00AF676C" w:rsidTr="00FD0FF9">
        <w:trPr>
          <w:trHeight w:val="69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工程监理</w:t>
            </w:r>
          </w:p>
          <w:p w:rsidR="00AF676C" w:rsidRPr="00AF676C" w:rsidRDefault="00AF676C" w:rsidP="00AF676C">
            <w:pPr>
              <w:widowControl/>
              <w:ind w:left="720" w:hanging="36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•</w:t>
            </w:r>
            <w:r w:rsidRPr="00AF676C">
              <w:rPr>
                <w:rFonts w:ascii="Times New Roman" w:eastAsia="宋体" w:hAnsi="Times New Roman" w:cs="Times New Roman"/>
                <w:color w:val="000000"/>
                <w:kern w:val="0"/>
                <w:sz w:val="14"/>
                <w:szCs w:val="14"/>
              </w:rPr>
              <w:t>      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监管质量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软件工程师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(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测试</w:t>
            </w: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软件测试工程师</w:t>
            </w:r>
          </w:p>
        </w:tc>
      </w:tr>
      <w:tr w:rsidR="00AF676C" w:rsidRPr="00AF676C" w:rsidTr="00FD0FF9">
        <w:trPr>
          <w:trHeight w:val="390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装修工人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软件开发工程师</w:t>
            </w:r>
          </w:p>
        </w:tc>
      </w:tr>
      <w:tr w:rsidR="00AF676C" w:rsidRPr="00AF676C" w:rsidTr="00FD0FF9">
        <w:trPr>
          <w:trHeight w:val="34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楼房销售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软件工程师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PM, </w:t>
            </w: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产品经理</w:t>
            </w:r>
          </w:p>
        </w:tc>
      </w:tr>
      <w:tr w:rsidR="00AF676C" w:rsidRPr="00AF676C" w:rsidTr="00FD0FF9">
        <w:trPr>
          <w:trHeight w:val="495"/>
        </w:trPr>
        <w:tc>
          <w:tcPr>
            <w:tcW w:w="2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楼房中介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76C" w:rsidRPr="00AF676C" w:rsidRDefault="00AF676C" w:rsidP="00AF676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F676C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 </w:t>
            </w:r>
          </w:p>
        </w:tc>
      </w:tr>
    </w:tbl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Calibri" w:eastAsia="宋体" w:hAnsi="Calibri" w:cs="Calibri"/>
          <w:color w:val="000000"/>
          <w:kern w:val="0"/>
          <w:sz w:val="27"/>
          <w:szCs w:val="27"/>
        </w:rPr>
        <w:t>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jc w:val="left"/>
        <w:outlineLvl w:val="2"/>
        <w:rPr>
          <w:rFonts w:ascii="Helvetica" w:eastAsia="宋体" w:hAnsi="Helvetica" w:cs="Helvetica"/>
          <w:b/>
          <w:bCs/>
          <w:color w:val="0378BB"/>
          <w:kern w:val="0"/>
          <w:sz w:val="24"/>
          <w:szCs w:val="24"/>
        </w:rPr>
      </w:pPr>
      <w:r w:rsidRPr="00AF676C">
        <w:rPr>
          <w:rFonts w:ascii="微软雅黑" w:eastAsia="微软雅黑" w:hAnsi="微软雅黑" w:cs="Helvetica" w:hint="eastAsia"/>
          <w:b/>
          <w:bCs/>
          <w:color w:val="4F81BD"/>
          <w:kern w:val="0"/>
          <w:sz w:val="27"/>
          <w:szCs w:val="27"/>
        </w:rPr>
        <w:t>从个人到伙伴，到团队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上面讲的都是个人的，静态的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, </w:t>
      </w: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独立工作的能力。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在两人合作的环境中，两个人如何</w:t>
      </w:r>
      <w:bookmarkStart w:id="0" w:name="_GoBack"/>
      <w:bookmarkEnd w:id="0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互动，给对方建设性的意见，推动工作进展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</w:t>
      </w:r>
    </w:p>
    <w:p w:rsidR="00AF676C" w:rsidRPr="00AF676C" w:rsidRDefault="00AF676C" w:rsidP="00AF676C">
      <w:pPr>
        <w:widowControl/>
        <w:shd w:val="clear" w:color="auto" w:fill="FFFFFF"/>
        <w:spacing w:line="260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在团队的动态合作中，如何衡量一个人在一个团队中的</w:t>
      </w:r>
      <w:proofErr w:type="gramStart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的</w:t>
      </w:r>
      <w:proofErr w:type="gramEnd"/>
      <w:r w:rsidRPr="00AF676C">
        <w:rPr>
          <w:rFonts w:ascii="微软雅黑" w:eastAsia="微软雅黑" w:hAnsi="微软雅黑" w:cs="Helvetica" w:hint="eastAsia"/>
          <w:color w:val="000000"/>
          <w:kern w:val="0"/>
          <w:sz w:val="22"/>
        </w:rPr>
        <w:t>绩效呢</w:t>
      </w:r>
      <w:r w:rsidRPr="00AF676C">
        <w:rPr>
          <w:rFonts w:ascii="Calibri" w:eastAsia="宋体" w:hAnsi="Calibri" w:cs="Calibri"/>
          <w:color w:val="000000"/>
          <w:kern w:val="0"/>
          <w:sz w:val="22"/>
        </w:rPr>
        <w:t>?  </w:t>
      </w:r>
    </w:p>
    <w:p w:rsidR="00F947D6" w:rsidRPr="00AF676C" w:rsidRDefault="00F947D6"/>
    <w:sectPr w:rsidR="00F947D6" w:rsidRPr="00AF676C" w:rsidSect="00AF676C">
      <w:pgSz w:w="11906" w:h="16838"/>
      <w:pgMar w:top="2835" w:right="1797" w:bottom="1440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6C"/>
    <w:rsid w:val="005D09C3"/>
    <w:rsid w:val="00892343"/>
    <w:rsid w:val="00AF676C"/>
    <w:rsid w:val="00F947D6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EAD1-7F02-45C6-84A3-2BEEF39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67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6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67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F676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7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67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676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F676C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nz/201110/201110220010211084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amazon.com/Wrights-Hard-Code-Microsoft-Practices/dp/0735661707/ref=sr_1_1?ie=UTF8&amp;qid=1319208448&amp;sr=8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agprog.com/the-pragmatic-programmer/extracts/tip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china.nba.com/stats/teams/teamStats/1610612745_2010_2_00.html" TargetMode="External"/><Relationship Id="rId17" Type="http://schemas.openxmlformats.org/officeDocument/2006/relationships/hyperlink" Target="http://en.wikipedia.org/wiki/Oracle_Certification_Progra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Microsoft_Certified_Professional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xinz/201110/201110220010135308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rkb.gov.cn/" TargetMode="External"/><Relationship Id="rId23" Type="http://schemas.openxmlformats.org/officeDocument/2006/relationships/hyperlink" Target="http://en.wikipedia.org/wiki/Margaret_Mitchell" TargetMode="External"/><Relationship Id="rId10" Type="http://schemas.openxmlformats.org/officeDocument/2006/relationships/hyperlink" Target="http://images.cnblogs.com/cnblogs_com/xinz/201110/20111022001029514.png" TargetMode="External"/><Relationship Id="rId19" Type="http://schemas.openxmlformats.org/officeDocument/2006/relationships/hyperlink" Target="http://images.cnblogs.com/cnblogs_com/xinz/201110/20111022001036193.png" TargetMode="External"/><Relationship Id="rId4" Type="http://schemas.openxmlformats.org/officeDocument/2006/relationships/hyperlink" Target="http://images.cnblogs.com/cnblogs_com/xinz/201110/20111022001010491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k.neea.edu.cn/jsjdj/index.jsp" TargetMode="External"/><Relationship Id="rId22" Type="http://schemas.openxmlformats.org/officeDocument/2006/relationships/hyperlink" Target="http://samizdat.mines.edu/howto/HowToBeAProgramm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23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rongyue zhang</dc:creator>
  <cp:keywords/>
  <dc:description/>
  <cp:lastModifiedBy>rongyue zhang</cp:lastModifiedBy>
  <cp:revision>3</cp:revision>
  <dcterms:created xsi:type="dcterms:W3CDTF">2018-09-05T00:25:00Z</dcterms:created>
  <dcterms:modified xsi:type="dcterms:W3CDTF">2018-09-05T01:01:00Z</dcterms:modified>
</cp:coreProperties>
</file>