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 w:before="0"/>
        <w:jc w:val="center"/>
      </w:pPr>
      <w:r>
        <w:rPr>
          <w:rFonts w:ascii="SimHei" w:hAnsi="SimHei" w:eastAsia="SimHei"/>
          <w:b/>
          <w:color w:val="1A1D22"/>
          <w:sz w:val="60"/>
        </w:rPr>
        <w:t>历史相似检索系统</w:t>
      </w:r>
    </w:p>
    <w:p>
      <w:pPr>
        <w:spacing w:after="600" w:before="0"/>
        <w:jc w:val="center"/>
      </w:pPr>
      <w:r>
        <w:rPr>
          <w:rFonts w:ascii="SimHei" w:hAnsi="SimHei" w:eastAsia="SimHei"/>
          <w:b/>
          <w:color w:val="C2703A"/>
          <w:sz w:val="32"/>
        </w:rPr>
        <w:t>用户说明书</w:t>
      </w:r>
    </w:p>
    <w:p/>
    <w:p/>
    <w:p/>
    <w:p/>
    <w:p>
      <w:pPr>
        <w:spacing w:after="120" w:before="0"/>
        <w:jc w:val="center"/>
      </w:pPr>
      <w:r>
        <w:rPr>
          <w:rFonts w:ascii="SimHei" w:hAnsi="SimHei" w:eastAsia="SimHei"/>
          <w:b w:val="0"/>
          <w:color w:val="1A1D22"/>
          <w:sz w:val="24"/>
        </w:rPr>
        <w:t>版本号：v2.0.0</w:t>
      </w:r>
    </w:p>
    <w:p>
      <w:pPr>
        <w:spacing w:after="120" w:before="0"/>
        <w:jc w:val="center"/>
      </w:pPr>
      <w:r>
        <w:rPr>
          <w:rFonts w:ascii="SimHei" w:hAnsi="SimHei" w:eastAsia="SimHei"/>
          <w:b w:val="0"/>
          <w:color w:val="1A1D22"/>
          <w:sz w:val="24"/>
        </w:rPr>
        <w:t>文档日期：2026-10-09</w:t>
      </w:r>
    </w:p>
    <w:p>
      <w:pPr>
        <w:spacing w:after="120" w:before="0"/>
        <w:jc w:val="center"/>
      </w:pPr>
      <w:r>
        <w:rPr>
          <w:rFonts w:ascii="SimHei" w:hAnsi="SimHei" w:eastAsia="SimHei"/>
          <w:b w:val="0"/>
          <w:color w:val="1A1D22"/>
          <w:sz w:val="22"/>
        </w:rPr>
        <w:t>（本手册面向普通用户，讲解安装、启动、数据源登记、检索配置与结果解读）</w:t>
      </w:r>
    </w:p>
    <w:p>
      <w:r>
        <w:br w:type="page"/>
      </w:r>
    </w:p>
    <w:p>
      <w:pPr>
        <w:spacing w:after="160" w:before="0"/>
      </w:pPr>
      <w:r>
        <w:rPr>
          <w:rFonts w:ascii="SimHei" w:hAnsi="SimHei" w:eastAsia="SimHei"/>
          <w:b/>
          <w:color w:val="1A1D22"/>
          <w:sz w:val="36"/>
        </w:rPr>
        <w:t>目录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1  产品简介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1.1  它解决什么问题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1.2  适用对象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1.3  主要功能一览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2  运行环境要求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2.1  关于中文字体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2.2  关于数据磁盘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3  安装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3.1  安装位置与快捷方式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3.2  程序数据目录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4  启动与停止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4.1  启动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4.2  重复双击不会启动两份服务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4.3  停止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5  第一次使用：登记数据源（最关键的一步）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5.1  打开「数据源」页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5.2  填写数据源根目录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5.3  选择扫描深度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5.4  扫描并登记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5.5  到「数据看板」页确认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6  界面总览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7  检索配置详解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7.1  模板与目标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7.2  区域与时间域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7.3  地图圈选检索区域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7.4  要素 × 层次 与 组合角色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7.5  距离权重与相似度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7.6  组合策略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7.7  降水概率产品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7.8  内置模板 plan_A 与 plan_B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8  执行检索与进度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8.1  为什么第一次特别慢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8.2  取消检索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9  结果产品解读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9.1  「交集日期」与「最终集合」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9.2  四类图表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9.3  降水窗口口径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10  历史结果回看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11  常见问题（FAQ）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12  高级用法（命令行，可选）</w:t>
      </w:r>
    </w:p>
    <w:p>
      <w:pPr>
        <w:spacing w:after="40" w:before="0"/>
      </w:pPr>
      <w:r>
        <w:rPr>
          <w:rFonts w:ascii="SimHei" w:hAnsi="SimHei" w:eastAsia="SimHei"/>
          <w:b/>
          <w:color w:val="1A1D22"/>
          <w:sz w:val="22"/>
        </w:rPr>
        <w:t>13  附录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13.1  程序数据目录结构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13.2  结果目录里的文件名含义</w:t>
      </w:r>
    </w:p>
    <w:p>
      <w:pPr>
        <w:spacing w:after="20" w:before="0"/>
        <w:ind w:left="360"/>
      </w:pPr>
      <w:r>
        <w:rPr>
          <w:rFonts w:ascii="SimHei" w:hAnsi="SimHei" w:eastAsia="SimHei"/>
          <w:b w:val="0"/>
          <w:color w:val="1A1D22"/>
          <w:sz w:val="20"/>
        </w:rPr>
        <w:t>13.3  版本与技术支持</w:t>
      </w:r>
    </w:p>
    <w:p>
      <w:r>
        <w:br w:type="page"/>
      </w: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1  产品简介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历史相似检索系统」是一款安装在本机、单机单人使用的桌面工具。它的核心任务只有一句话：在多年的历史气象资料里，帮你找出与「目标日期」天气形势最像的历史时刻，并据此估算降水概率，最后自动生成一批图表供你判断。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打个比方：把「目标日期某区域的大气状况」当成一份刚发下来的考卷，把历史上每一天的大气状况当成一位位考生。系统会把这张考卷和每一位考生逐一比对，挑出「答卷最像」的那几位历史考生；再看这几位历史考生当年那几天究竟下了多少雨，从而给出「今年这种形势，降水概率大概多大」的参考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1.1  它解决什么问题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在 TB 级的 ERA5 历史再分析资料里，快速找出与目标日期大气形势最相似的历史时刻，避免人工翻查。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用找到的历史相似时刻，结合逐小时降水资料（GMCP），统计出降水概率产品（如 ≥50mm 强降水出现的比例）。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把「相似的历史时刻」和「降水概率」画成直观的对比图与分布图，方便做预报、防汛、科研决策。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1.2  适用对象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本系统面向不懂气象、也不懂编程的普通用户，例如气象业务与预报人员、防汛与水文人员、高校与科研人员等。使用时全部操作都在浏览器界面里点击完成，不需要敲命令、不需要写代码。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1.3  主要功能一览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功能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数据源登记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登记本机 ERA5 要素目录与 GMCP 降水目录，只登记不改动、不复制数据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数据看板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查看已登记的数据文件数量、覆盖的年份与月份、最近任务与操作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历史相似检索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按区域、时间域、要素与权重在历史资料中找出最相似的若干历史时刻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组合策略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用「交集组 + 直取组」把多个要素的相似结果合并成最终相似时刻集合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降水概率产品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对相似时刻的逐小时降水按 6 小时 / 24 小时窗口累加并统计概率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结果图表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自动生成要素场对比图、直取要素场图、降水统计图、空间概率分布图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历史结果回看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随时回看过去任意一次任务的检索配置与产物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操作记录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完整记录数据源登记、检索、异常等操作，便于复现与追溯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本系统只做「历史相似检索」，不改变、不订正原始气象资料；所有结论都来自历史样本的统计，是辅助判断的参考，不能替代专业预报。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2  运行环境要求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Windows 10 / Windows 11（64 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中文字体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系统自带中文字体（如 微软雅黑 Microsoft YaHei / 黑体 SimHei）；Windows 默认已具备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数据磁盘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ERA5 / GMCP 资料需位于本机可访问的磁盘、移动硬盘或已挂载的网络盘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Python 环境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无需安装，程序自带运行环境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无需联网，全程在本机运行（访问地址为 127.0.0.1，即本机自己）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显示环境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任意现代浏览器（Edge / Chrome / Firefox 等）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2.1  关于中文字体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产品图上的地名、坐标轴、图注都会用到中文字体。Windows 系统默认自带中文字体，正常情况无需任何设置。如果发现图上的中文显示成一个个「方框」，说明系统缺少可用中文字体，请安装「微软雅黑」或「黑体」后重新检索出图（详见第 11 章常见问题）。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2.2  关于数据磁盘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ERA5 与 GMCP 资料体量可达 TB 级，通常放在独立的资料盘（例如 I: 盘）。使用前请确认这些资料盘已经在本机可见、可读取；若是移动硬盘或网络盘，请先在资源管理器里确认盘符已经挂载并能打开，再回到系统的「数据源」页登记。</w:t>
      </w: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3  安装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安装过程非常简单，全程按向导点击即可，且安装不需要管理员权限。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第 1 步：双击安装包（.exe 文件）启动安装向导。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第 2 步：按向导提示逐步点击「下一步」。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第 3 步：如需要，可修改安装位置；默认安装到当前用户目录，无需管理员权限。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第 4 步：点击「安装」，等待进度走完。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第 5 步：点击「完成」结束安装。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3.1  安装位置与快捷方式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程序默认「绿色免管理员」安装到当前用户目录：%LOCALAPPDATA%\Programs\Histsim。安装完成后，会在「开始菜单」和「桌面」各生成两个快捷方式：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快捷方式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历史相似检索系统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双击启动本系统（在后台拉起服务并自动打开浏览器）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停止历史相似检索系统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双击完全停止后台服务（连检索用的子进程一并结束）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3.2  程序数据目录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程序运行产生的数据（元数据库、结果、缓存、运行日志）保存在另一个目录：%LOCALAPPDATA%\Histsim。它和安装目录相互独立，卸载程序不会自动删除这里的数据（详见第 13 章与本手册附录）。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安装、卸载都只影响当前 Windows 用户，不需要管理员权限，也不会写入系统目录。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4  启动与停止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4.1  启动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双击桌面上的「历史相似检索系统」快捷方式。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系统会在后台拉起本地 Web 服务，并自动打开浏览器。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首次启动会稍慢（需要初始化运行环境），请耐心等待浏览器页面出现。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正常情况下浏览器会自动打开地址：http://127.0.0.1:8770/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如果浏览器没有自动打开，请手动打开浏览器，在地址栏输入 http://127.0.0.1:8770/ 后回车即可。如果提示打不开，可以稍等几秒再试，或用「停止」快捷方式停掉服务后重新启动。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4.2  重复双击不会启动两份服务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如果服务已经在运行，再次双击「历史相似检索系统」快捷方式不会重复启动服务，只会再打开一个浏览器标签页指向同一个界面，可以放心重复点击。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4.3  停止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需要停止时，双击桌面上的「停止历史相似检索系统」快捷方式即可。它会结束后台服务及其检索子进程并释放端口；已经完成的检索结果、数据源登记与切片缓存都会保留，下次启动后可继续使用。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日常使用后如果没有正在进行的检索，建议用「停止历史相似检索系统」把后台服务停掉，避免长期占用内存与端口。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5  第一次使用：登记数据源（最关键的一步）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系统本身不携带任何气象数据（ERA5 / GMCP 体积太大，不随安装包分发）。你必须先告诉系统「数据放在哪里」，它才能开始检索。这一步叫「登记数据源」。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系统只登记目录位置，不搬运、不复制、不预处理你的数据；检索时按文件命名规则直接读取原始文件。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5.1  打开「数据源」页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在左侧导航栏点击「数据源」。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页面顶部标题显示「数据源」，副标题为「登记 ERA5 要素目录与 GMCP 降水目录」。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页面上有「登记数据源」表单，包含「数据源根目录」「扫描深度」「扫描并登记」按钮。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5.2  填写数据源根目录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在「数据源根目录」输入框里填写你的数据所在目录。系统识别两种资料：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资料类型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目录与文件命名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举例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ERA5 要素目录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逐年逐日的单要素文件 era5.&lt;要素&gt;.&lt;yyyymmdd&gt;.nc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era5.u_component_of_wind.20240427.nc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GMCP 降水年目录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按年份组织的逐小时文件 &lt;yyyy&gt;/GMCP_&lt;yyyy&gt;_&lt;mm&gt;_&lt;dd&gt;_&lt;hh&gt;.nc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2020/GMCP_2020_04_27_06.nc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其中 ERA5 的「要素」可为：u_component_of_wind（U 风）、v_component_of_wind（V 风）、temperature（温度）、specific_humidity（比湿）、relative_humidity（相对湿度）。一个目录里若同时含多个要素，系统会按要素分别登记。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5.3  选择扫描深度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「扫描深度」决定从根目录往下找几层，可选项为：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选项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仅本层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只在根目录这一层查找数据文件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含一层子目录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在根目录及其下一级子目录中查找（默认）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含两层子目录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在根目录及往下两级子目录中查找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5.4  扫描并登记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点击「扫描并登记」按钮。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系统开始扫描目录并统计覆盖情况；如果目录里有 20 万级文件，首次扫描需要一点时间，请耐心等待。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扫描完成后，页面提示「扫描完成：登记 N 项」，下方「已登记」表格会列出每一项目录的类型、要素、文件数、年份、月份与状态。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同一种要素可以登记多个目录，检索时按登记顺序取第一个命中的文件（例如数据分了几个盘存放）。如需移除某项登记，点击该行右侧的「移除」按钮即可，移除只删除登记，不会删除磁盘上的文件。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5.5  到「数据看板」页确认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点击左侧导航「数据看板」。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顶部统计与四个关键指标会显示：ERA5 要素目录数、GMCP 降水目录数、数据文件总量、覆盖时间跨度。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下方「数据覆盖矩阵」按「行 = 要素 × 年份、列 = 月份」展示，色块越深表示该月可用文件越多。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确认覆盖的年份、月份与要素是否满足你的检索需求；不足时回到「数据源」页补充登记。</w:t>
      </w: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6  界面总览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主界面左侧是导航轨，共六个页面。顶部有一条向导条（数据源 → 检索配置 → 执行进程 → 结果产品），提示你当前处在整个流程的哪一步，点击向导条上的步骤可直接跳转。每个页面底部通常还有「下一步」按钮。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页面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数据看板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数据源覆盖与系统概况：文件数、覆盖年份、覆盖矩阵、最近任务与操作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数据源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登记 ERA5 要素目录与 GMCP 降水目录，查看已登记项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检索配置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设置区域、时间域、要素、权重、组合策略与降水产品等全部检索参数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执行进程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查看当前检索任务的实时进度、分阶段步骤与日志，可取消任务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结果产品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查看相似时刻集合、降水概率与图表，并回看历史任务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操作记录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检索任务历史与操作日志留痕，便于复现与追溯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检索配置页的面板可以点击标题折叠/展开，折叠状态会被记住；下一次打开保持上次的样子。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7  检索配置详解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检索配置」页决定这次检索「在哪里找、找哪些时间、看哪些要素、怎么算相似、怎么组合、怎么出降水产品」。下面按页面上的分组逐项说明。所有参数都可以「选一个内置模板打底，再在其上覆盖任意项」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7.1  模板与目标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页面第一个面板是「模板与目标」：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「内置模板」下拉可选择 plan_A（暖区降水检索）或 plan_B（锋面热动力检索）打底，也可选「自定义（不套用模板）」。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「目标日期（UTC）」填入你要检索的那一天，格式 YYYY-MM-DD，例如 2024-04-27。目标日期是必填项。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「配置名称」只是给这次配置起个名字，方便你在结果里辨认；改名不会影响计算结果。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面板下方会实时提示「与模板默认值存在差异的项数」，帮你确认改了哪些参数。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选择模板后会载入该模板的全部默认值；你在界面上改动的字段只是「覆盖项」。判断某次检索到底用了什么参数，以结果里回放的「检索配置」为准。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7.2  区域与时间域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这一组决定「检索区域」和「历史样本范围」。检索区域是一个以中心点为中心的矩形（正方形）。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参数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默认值 / 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中心纬度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检索矩形中心的纬度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23.1652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中心经度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检索矩形中心的经度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113.3405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半边长（度）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矩形半边长；约 1.0° ≈ 200km，2.5° ≈ 500km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降水统计点纬度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统计「点降水」所用格点的纬度（可与中心解耦）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23.1652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降水统计点经度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统计「点降水」所用格点的经度（可与中心解耦）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113.3405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剔除目标日 ± 天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排除窗 exclude_days：剔除与目标日相差不超过 N 天的历史样本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起始年份 / 结束年份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历史样本的年份范围（含两端）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2000 / 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样本选取方式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决定历史样本怎么取（见下）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calendar（日历全量）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同期前后 x 天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仅「历史同期」模式使用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5（范围 0～60）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月份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参与取样的月份（可多选）；同期模式下被忽略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4、5、6 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检索时次（UTC）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取 ERA5 的哪个 UTC 时刻，可选 0/6/12/18，可多选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7.2.1  目标日期与历史样本的关系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「目标日期」是你要研究的这一天；「历史样本」是系统用来比对的历史上的许多日子。系统把目标日期当成「考卷」，在历史样本里挑「最像的答卷」。目标日期本身不会作为历史样本参与排名。</w:t>
      </w: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7.2.2  样本选取方式：calendar 与 same_period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方式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calendar（日历全量）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在所选年份 × 所选月份 × 当月每一天中取样本（含目标所在年份）。适合按季节整月检索。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same_period（历史同期）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以目标日期的「月/日」为锚点，在每个年份取「前后 ± x 天」的样本，跳过目标年份，并忽略月份选择。适合「只想找往年在同一时节、前后几天里的相似个例」。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注意：「检索时次」只影响从 ERA5 取哪些小时，不限制目标日期；目标日期的所有所选时次都会被读取。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7.3  地图圈选检索区域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地图圈选检索区域」面板里是一张广东省底图。你可以在图上按住鼠标拖拽出一个矩形，松手后系统会把矩形的中心经纬度和半边长自动回填到「区域与时间域」里。检索区域实际是正方形，边长取所画矩形的长边，图上画出的方框就是真正生效的范围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「从配置回填」：按当前填写的经纬度和半边长，在地图上重画方框。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「清除圈选」：把方框隐藏（已填写的数值保持不变）。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也可以在「区域与时间域」里直接手工输入经纬度和半边长，两种方式等效，以输入框里的数值为准。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7.4  要素 × 层次 与 组合角色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这一组决定「用哪些气象要素、在哪些气压层上做比对」，并给每个「要素 × 层次」组合指定角色。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先在「要素」里勾选要用的气象要素，在「气压层（hPa）」里勾选气压层，系统据此生成一组「变量组合」卡片。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点击某张变量卡片可循环切换角色：不参与 → 交集组 → 直取组 → 不参与……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交集组（各自动 TopN 后取交集）：只有被交集组每个要素都排进各自前 N 名的历史日期，才算相似。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直取组（各自 TopN 直接并入）：只要被直取组任一要素排进各自前 N 名，就直接算相似。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「全部设为交集组」「全部清空角色」：批量为所有变量设置角色。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「额外产出直取要素场图」复选框：勾选后，除了交集要素场图，还会为直取组单独出一张要素场图。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可选要素与单位：U 风（m/s）、V 风（m/s）、温度（K）、比湿（kg/kg）、相对湿度（%）。变量组合的键由「要素字母 + 层次」构成，例如 u925 表示 U 风 925hPa。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7.5  距离权重与相似度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这一组决定「怎么把区域内的差异汇总成一个相似度指数」。相似度指数（SI）越小表示越相似。</w:t>
      </w: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7.5.1  权重模式与半径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模式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相关参数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zones（距离分区）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按格点到区域中心的距离分档给权重，离中心越近权重越大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距离分区（km, 权重；可分多段）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gauss（高斯衰减）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权重随距离按高斯曲线平滑衰减：w = exp(−(d/r0)²)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高斯半径 r₀（km）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默认分区为「50,0.7; 100,0.3」，含义是：距中心 ≤50km 的格点权重 0.7；50～100km 的权重 0.3；超过 100km 的沿用最后一档权重。高斯模式的默认半径 r₀ 为 50.0 km。</w:t>
      </w: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7.5.2  特征处理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方式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none（不处理）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保留原始量纲直接比对；不同要素量级差异大时，数值大的要素会主导相似度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standardize（标准化）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每个要素除以它在历史样本里的标准差，消除量级差异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normalize（归一化）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每个要素按历史样本的最小值、最大值缩放到 0～1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7.5.3  相似度度量（六种口径）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口径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中文名 / 公式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是否用距离权重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weighted_abs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加权绝对差：Σ w·|Δx|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weighted_sq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加权平方差：Σ w·Δx²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euclidean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欧氏距离：√ΣΔx²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cosine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余弦距离：1 − cos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correlation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相关系数距离：1 − r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custom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自定义公式（见下）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由公式决定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选择「自定义公式」时，下方会出现公式输入框。公式可以使用以下变量与函数（其余语法一律不允许）：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变量 / 函数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逐格点差（历史 − 目标，有符号）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w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距离权重（与格点同长度）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n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格点数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abs / sqrt / exp / log / log1p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绝对值、平方根、自然指数、自然对数、log(1+x)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power / clip / minimum / maximum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幂、截断、逐元素取小、逐元素取大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sum / mean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沿格点轴求和 / 求均值（使每个样本得到一个数值）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公式示例：sqrt(sum(w*d*d))、sum(w*abs(d))、sqrt(mean(d*d))、sum(d)/n。公式必须能「归约为每个样本一个数值」，否则会被拒绝。</w:t>
      </w: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7.5.4  排除窗 exclude_days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「剔除目标日 ± 天」用来排除与目标日期相差不超过 N 天的历史样本。例如设为 3，则目标日前后 3 天内的样本不会被当成「相似」——避免拿目标日临近的那几天冒充相似，让相似个例更有参考价值。默认值为 3。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7.6  组合策略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这一组决定「交集组与直取组各自取前几名、是否启用部分交集」。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参数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交集 TopN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交集组每个要素各取前 N 名，再求交集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直取 TopN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直取组每个要素各取前 N 名，直接并入最终集合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启用部分交集模式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开启后，交集组内至少 k 个要素进入各自 TopN 即算入组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关闭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部分交集最少命中要素数 k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部分交集模式下的命中门槛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交集与直取的含义：交集 = 「交集组各要素 TopN 的交集」，直取 = 「直取组各要素 TopN 的并集」，最终集合 = 交集 ∪ 直取。当候选样本远多于 TopN 时，严格交集很容易为空，可以适当放大 TopN，或启用部分交集。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若严格交集为空但确实存在「各要素都命中」的日期，系统会自动把 TopN 放宽到刚好能取到交集的最小值，并在结果里标注「已自动放宽」。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7.7  降水概率产品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这一组决定降水统计的窗口与阈值。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参数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6 小时窗口偏移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相对检索时次的小时偏移，用于累加 6 小时降水量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-2,-1,0,1,2,3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24 小时窗口偏移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24 小时窗口的小时偏移（当日 22UTC 起次日 21UTC）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-2 … 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降水阈值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概率统计的降水量分档阈值（mm）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0.1, 50, 100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同时产出 24 小时降水概率产品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是否额外生成 24 小时产品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按模板（plan_A 为否、plan_B 为是）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7.8  内置模板 plan_A 与 plan_B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系统内置两个模板，分别对应「暖区降水检索」和「锋面热动力检索」两种典型需求。它们不是两套功能，而是同一套参数的两组取值。对照如下：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参数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plan_A 暖区降水检索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plan_B 锋面热动力检索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半边长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1.0°（≈200km）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2.5°（≈500km）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年份范围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2000–2024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2000–2024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月份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4、5、6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2、3、4、5、6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检索时次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0、6、12、18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要素 × 层次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u925、v925、rh500（3 个）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u/v/t/q × 975/925/850（12 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特征处理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none（不处理）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standardize（标准化）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相似度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加权绝对差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加权绝对差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交集组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u925、v925、rh500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v975、v925、v850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交集 TopN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直取组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（空）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u/t/q 各 975/925/850（9 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直取 TopN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降水阈值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0.1、50、100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0.1、50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生成 24 小时产品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8  执行检索与进度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在「检索配置」页点击「开始检索」后，界面会自动跳到「执行进程」页，显示实时进度与分阶段步骤。整条流水线共七个环节，进度条上依次点亮：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序号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阶段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在做什么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解析样本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按配置扫描数据源覆盖，确定候选历史样本与区域网格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直读切片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直接读取原始 ERA5 切片（多时次、多层次合并读，尽量少开文件）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特征处理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把格点由近及远排序并按权重准备，必要时做标准化 / 归一化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相似度排名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计算各要素的相似度指数并排名（含排除窗剔除）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降水统计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直读 GMCP 逐小时降水，按 6h / 24h 窗口对相似时刻累加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生成图表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依次生成要素场对比图、直取要素场图、降水统计图、空间概率分布图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完成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整轮检索结束，结果落盘，可到「结果产品」页查看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8.1  为什么第一次特别慢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第一次检索时，磁盘上还没有切片缓存，系统需要从原始文件（冷盘）逐个读取，速度明显较慢；读取过的切片会缓存下来，之后的检索命中缓存，速度会快很多。相同口径（配置指纹相同）的重复检索尤其快。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8.2  取消检索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在「执行进程」页点击「取消任务」按钮即可取消当前检索，通常 1～3 秒内生效。取消后不会产出不完整的图表；已完成的历史检索结果不受影响。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「执行进程」页的进度每约 3 秒自动刷新；即使中途关掉浏览器标签页，任务仍在后台运行，重新打开页面还能继续查看进度。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9  结果产品解读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9.1  「交集日期」与「最终集合」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交集日期：被交集组的各个要素「同时」判定为相似的历史时刻（每个要素都排进了自己的前 N 名）。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直取日期：被直取组任一要素排进前 N 名而直接入组的历史时刻。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最终集合（final）= 交集 ∪ 直取；在结果表格里，交集日期排在前面，两组内部按日期升序。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「相似时刻明细」表里，每一行给出该日期在交集组各要素各自排名中的位次，以及「来源标注」（说明它是因为几个要素的交集入组，还是由哪些直取要素并入）。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9.2  四类图表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图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文件名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要素场对比图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field_&lt;时次&gt;utc.png（每个时次一张）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首行是目标日期，其后是相似集合里最靠前的 5 个日期；列是交集组要素；标题带名次与相似度指数 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直取要素场图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field_direct_&lt;时次&gt;utc.png（勾选时才生成）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列是直取组要素；行取直取组第一个要素排名前若干名的日期与目标日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降水统计图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rain_bars.png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各相似日期窗口累计降水量的柱状图（按降水量降序），并叠加阈值概率统计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空间概率分布图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spatial_&lt;时次&gt;utc.png / spatial_24h.png（每个时次一张）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对相似集合里每个日期算出降水场后，沿日期维统计：平均降水场、达到最小阈值的出现概率、≥50mm 强降水概率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文件名里的 &lt;时次&gt; 形如 00utc、06utc、12utc、18utc；24 小时产品固定为 spatial_24h.png。所有图都叠加了「广东省地市界 + 广东省轮廓（邻省淡化）」底图，虚线框标出的是真正的检索数据区。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9.3  降水窗口口径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窗口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覆盖范围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6 小时窗口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锚定时次的「时次−2 ～ 时次+3」逐小时累加（相对该时次）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24 小时窗口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前一日 22UTC ～ 当日 21UTC，共 24 个小时逐小时累加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降水阈值可以在「检索配置」的「降水概率产品」里修改；修改后概率统计与空间概率图都会按新阈值重新生成。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结果里的「降水概率」= 在相似历史时刻中，达到该阈值的比例；样本越多、越集中，参考价值越高。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10  历史结果回看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「结果产品」页顶部的「选择任务」面板，可以随时找回过去任何一次检索的结果。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任务下拉列表把「本次会话已完成任务」与「数据库历史成功任务」合并后，统一按任务时间倒序排列（最新在前）。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每个选项的标签依次是：可读时间、目标日期、配置名；进程重启后从落盘结果回看的任务会额外标注「· 历史」。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选中某个任务（或点击「载入结果」）即自动载入；载入后首先呈现的是「检索配置（本次任务实际使用）」。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该配置直接来自随结果落盘的 result.json，因此与检索当时完全一致，历史任务同样可以回放。</w:t>
      </w:r>
    </w:p>
    <w:p>
      <w:pPr>
        <w:pStyle w:val="ListBullet"/>
        <w:spacing w:after="40"/>
      </w:pPr>
      <w:r>
        <w:rPr>
          <w:rFonts w:ascii="SimHei" w:hAnsi="SimHei" w:eastAsia="SimHei"/>
          <w:sz w:val="21"/>
        </w:rPr>
        <w:t>点击「导出 JSON」可把当前结果导出为文件保存。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判断「某次检索到底用了什么参数」，看结果里回放的「检索配置」最可靠——它就是当时的真实配置。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11  常见问题（FAQ）</w:t>
      </w: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Q1  点击开始后，没有出要素场图 / 概率图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点了「开始检索」，进度跑到最后，却只有很少的图，甚至没有要素场图或概率图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原因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相似时刻集合为空（严格交集为空，即没有任何历史日期被交集组各要素同时命中）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系统会自动放宽 TopN 再试；若仍为空，说明该配置下没有任何日期同时被各要素命中。可：①适当放大交集 TopN；②减少交集组要素数量；③放宽「剔除目标日 ± 天」排除窗；④改相似度口径或开启部分交集模式。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Q2  产品图有「像素感」/「格子感」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要素场图、概率图上能看到明显的方块格子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原因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ERA5 区域切片本身是 0.25° 网格，检索区域越小、格点越少，格子就越明显；例如约 8°×8° 的区域只有 32×32 个格点，默认 2°×2° 区域更少。这是数据分辨率所致，不是软件缺陷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适当扩大检索区域，或改用降水类产品（GMCP 为 0.1° 网格，更细腻）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Q3  检索很慢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第一次检索要等很久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原因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首次读取的是冷盘、没有切片缓存；也可能是数据在较慢的移动硬盘 / 网络盘上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耐心等待第一次完成；之后命中 cache 目录的切片缓存会快很多。相同配置的重复检索更快。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Q4  端口 8770 / 8080 被占用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启动后地址不是 8770，或担心端口冲突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原因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默认端口被其他程序占用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软件会自动顺延端口，无需手工处理；以浏览器实际打开的地址为准。停止服务会释放它占用的端口。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Q5  图上的中文显示为方框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图上的中文地名、坐标轴文字变成一个个方框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原因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系统缺少可用的中文字体（如 微软雅黑 Microsoft YaHei / 黑体 SimHei）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安装中文字体后重新检索出图。详见第 2 章「关于中文字体」。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Q6  数据盘是移动硬盘 / 网络盘，未挂载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检索时报「找不到数据」或样本为空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原因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资料所在磁盘当前未挂载或不可访问（盘符变了、网络盘未连接）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先挂载磁盘并能正常打开后，回到「数据源」页重新确认登记，再发起检索。</w:t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SimHei" w:hAnsi="SimHei" w:eastAsia="SimHei"/>
          <w:b/>
          <w:color w:val="C2703A"/>
          <w:sz w:val="23"/>
        </w:rPr>
        <w:t>Q7  如何彻底清除数据、如何卸载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现象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想清空历史结果与缓存，或完全卸载程序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处理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清除数据：删除程序数据目录 %LOCALAPPDATA%\Histsim 即可（含结果、缓存、日志与登记信息）；卸载程序：在「设置 → 应用」里卸载「历史相似检索系统」，或运行安装目录下的卸载程序。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注意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卸载程序不会自动删除 %LOCALAPPDATA%\Histsim，需要清空时请手动删除该目录。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12  高级用法（命令行，可选）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以下能力是给熟悉命令行的用户准备的可选项，普通用户日常不需要使用，全部功能都能在浏览器界面完成。安装后的程序本身接受两个参数：不带参数即为启动，「--stop」为停止、「--dashboard」为查看数据源概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命令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作用</w:t>
            </w:r>
          </w:p>
        </w:tc>
        <w:tc>
          <w:tcPr>
            <w:tcW w:type="dxa" w:w="288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适用场景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&lt;程序&gt; --stop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停止后台服务（连检索子进程一并结束）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与「停止历史相似检索系统」快捷方式等价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&lt;程序&gt; --dashboard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查看数据源与覆盖概况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快速核对已登记的数据覆盖情况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python -m histsim.cli serve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后台常驻启动本地服务并等待就绪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源码运行时从命令行启动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python -m histsim.cli stop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完全暂停服务（含 IO 子进程）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源码运行时停止服务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python -m histsim.cli register &lt;root&gt; --depth 1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扫描并登记数据源目录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批量登记数据源，免去逐页点击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python -m histsim.cli dashboard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显示数据源与覆盖概况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命令行核对覆盖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python -m histsim.cli preview --template plan_A --date 2024-04-27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只做代价预估，不真正检索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预估候选样本数、待读文件数与覆盖度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python -m histsim.cli search --template plan_A --date 2024-04-27 --out 结果.json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执行检索并把结果 JSON 导出</w:t>
            </w:r>
          </w:p>
        </w:tc>
        <w:tc>
          <w:tcPr>
            <w:tcW w:type="dxa" w:w="2880"/>
          </w:tcPr>
          <w:p>
            <w:r/>
            <w:r>
              <w:rPr>
                <w:rFonts w:ascii="SimHei" w:hAnsi="SimHei" w:eastAsia="SimHei"/>
                <w:sz w:val="19"/>
              </w:rPr>
              <w:t>批量检索或脚本化处理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rFonts w:ascii="SimHei" w:hAnsi="SimHei" w:eastAsia="SimHei"/>
                <w:color w:val="6B4A12"/>
                <w:sz w:val="20"/>
              </w:rPr>
              <w:t>register / preview / search 属于源码运行时的命令行子命令；安装后的图形化程序本身主要提供启动、--stop 与 --dashboard 三个用法。</w:t>
            </w:r>
          </w:p>
        </w:tc>
      </w:tr>
    </w:tbl>
    <w:p>
      <w:pPr>
        <w:spacing w:after="40"/>
      </w:pPr>
    </w:p>
    <w:p>
      <w:pPr>
        <w:spacing w:after="160" w:before="280"/>
      </w:pPr>
      <w:r>
        <w:rPr>
          <w:rFonts w:ascii="SimHei" w:hAnsi="SimHei" w:eastAsia="SimHei"/>
          <w:b/>
          <w:color w:val="C2703A"/>
          <w:sz w:val="32"/>
        </w:rPr>
        <w:t>13  附录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13.1  程序数据目录结构</w:t>
      </w: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程序数据目录默认为 %LOCALAPPDATA%\Histsim（源码运行时为项目下的 .histsim），结构如下：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路径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index.db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元数据库：数据源登记、覆盖聚合、检索任务历史、操作日志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results/&lt;任务ID&gt;/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每次检索的结果目录，目录名即任务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cache/&lt;要素&gt;/&lt;年月&gt;/*.npz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ERA5 切片缓存，用于加速重复检索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basemap/*.npz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省界、地市界底图解析缓存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run/server.json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后台服务的运行记录（进程号、端口、启动时间）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run/*.log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服务运行日志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SimHei" w:hAnsi="SimHei" w:eastAsia="SimHei"/>
          <w:b w:val="0"/>
          <w:color w:val="1A1D22"/>
          <w:sz w:val="21"/>
        </w:rPr>
        <w:t>任务 ID 的格式为 YYYYMMDD_HHMMSS_&lt;6位十六进制&gt;，前缀就是检索发起的时刻，因此结果目录可按时间辨认。</w:t>
      </w: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13.2  结果目录里的文件名含义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文件名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result.json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本次检索的完整结果（含检索配置 config），进程重启后可据此回看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field_&lt;时次&gt;utc.png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要素场对比图（每个时次一张，首行目标日、其后相似日）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field_direct_&lt;时次&gt;utc.png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直取要素场图（仅勾选且直取组非空时生成）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rain_bars.png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降水统计柱状图（相似日期降水量 + 阈值概率）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spatial_&lt;时次&gt;utc.png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空间概率分布图（每个时次一张：平均场 + 出现概率 + 强降水概率）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spatial_24h.png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空间概率分布图（24 小时，勾选生成 24h 产品时才有）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imHei" w:hAnsi="SimHei" w:eastAsia="SimHei"/>
          <w:b/>
          <w:color w:val="1A1D22"/>
          <w:sz w:val="26"/>
        </w:rPr>
        <w:t>13.3  版本与技术支持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F0E3D2"/>
          </w:tcPr>
          <w:p>
            <w:r/>
            <w:r>
              <w:rPr>
                <w:rFonts w:ascii="SimHei" w:hAnsi="SimHei" w:eastAsia="Sim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产品名称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历史相似检索系统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版本号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v2.0.0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文档日期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2026-10-09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技术支持</w:t>
            </w:r>
          </w:p>
        </w:tc>
        <w:tc>
          <w:tcPr>
            <w:tcW w:type="dxa" w:w="4320"/>
          </w:tcPr>
          <w:p>
            <w:r/>
            <w:r>
              <w:rPr>
                <w:rFonts w:ascii="SimHei" w:hAnsi="SimHei" w:eastAsia="SimHei"/>
                <w:sz w:val="19"/>
              </w:rPr>
              <w:t>如遇问题，请联系系统管理员或开发维护人员，并一并提供：版本号、任务 ID、以及「操作记录」页中的操作日志，以便快速定位。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Sim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