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200" w:before="0"/>
        <w:jc w:val="center"/>
      </w:pPr>
      <w:r>
        <w:rPr>
          <w:rFonts w:ascii="SimHei" w:hAnsi="SimHei" w:eastAsia="SimHei"/>
          <w:b/>
          <w:color w:val="1A1D22"/>
          <w:sz w:val="60"/>
        </w:rPr>
        <w:t>历史相似检索系统</w:t>
      </w:r>
    </w:p>
    <w:p>
      <w:pPr>
        <w:spacing w:after="600" w:before="0"/>
        <w:jc w:val="center"/>
      </w:pPr>
      <w:r>
        <w:rPr>
          <w:rFonts w:ascii="SimHei" w:hAnsi="SimHei" w:eastAsia="SimHei"/>
          <w:b/>
          <w:color w:val="C2703A"/>
          <w:sz w:val="32"/>
        </w:rPr>
        <w:t>用户说明书</w:t>
      </w:r>
    </w:p>
    <w:p/>
    <w:p/>
    <w:p/>
    <w:p/>
    <w:p>
      <w:pPr>
        <w:spacing w:after="120" w:before="0"/>
        <w:jc w:val="center"/>
      </w:pPr>
      <w:r>
        <w:rPr>
          <w:rFonts w:ascii="SimHei" w:hAnsi="SimHei" w:eastAsia="SimHei"/>
          <w:b w:val="0"/>
          <w:color w:val="1A1D22"/>
          <w:sz w:val="24"/>
        </w:rPr>
        <w:t>版本号：v2.2.0</w:t>
      </w:r>
    </w:p>
    <w:p>
      <w:pPr>
        <w:spacing w:after="120" w:before="0"/>
        <w:jc w:val="center"/>
      </w:pPr>
      <w:r>
        <w:rPr>
          <w:rFonts w:ascii="SimHei" w:hAnsi="SimHei" w:eastAsia="SimHei"/>
          <w:b w:val="0"/>
          <w:color w:val="1A1D22"/>
          <w:sz w:val="24"/>
        </w:rPr>
        <w:t>文档日期：2026-10-26</w:t>
      </w:r>
    </w:p>
    <w:p>
      <w:pPr>
        <w:spacing w:after="120" w:before="0"/>
        <w:jc w:val="center"/>
      </w:pPr>
      <w:r>
        <w:rPr>
          <w:rFonts w:ascii="SimHei" w:hAnsi="SimHei" w:eastAsia="SimHei"/>
          <w:b w:val="0"/>
          <w:color w:val="1A1D22"/>
          <w:sz w:val="22"/>
        </w:rPr>
        <w:t>（本手册面向普通用户，讲解安装、启动、数据源登记、检索配置与结果解读）</w:t>
      </w:r>
    </w:p>
    <w:p>
      <w:r>
        <w:br w:type="page"/>
      </w:r>
    </w:p>
    <w:p>
      <w:pPr>
        <w:spacing w:after="160" w:before="0"/>
      </w:pPr>
      <w:r>
        <w:rPr>
          <w:rFonts w:ascii="SimHei" w:hAnsi="SimHei" w:eastAsia="SimHei"/>
          <w:b/>
          <w:color w:val="1A1D22"/>
          <w:sz w:val="36"/>
        </w:rPr>
        <w:t>目录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1  产品简介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1.1  它解决什么问题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1.2  适用对象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1.3  主要功能一览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2  运行环境要求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2.1  关于中文字体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2.2  关于数据磁盘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3  安装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3.1  安装位置与快捷方式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3.2  程序数据目录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4  启动与停止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4.1  启动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4.2  重复双击不会启动两份服务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4.3  停止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5  第一次使用：登记数据源（最关键的一步）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5.1  打开「数据源」页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5.2  填写数据源根目录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5.3  选择扫描深度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5.4  扫描并登记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5.5  到「数据看板」页确认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5.6  数据预处理：生成北京时间累计降水产品（V2.1.0 新增）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6  界面总览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7  检索配置详解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7.1  模板与目标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7.2  区域与时间域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7.3  地图圈选检索区域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7.4  要素 × 层次 与 组合角色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7.5  距离权重与相似度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7.6  组合策略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7.7  降水概率产品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7.8  内置模板 plan_A 与 plan_B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7.9  GMCP 累计降水目标检索（V2.1.0 新增，第一优先）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8  执行检索与进度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8.1  为什么第一次特别慢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8.2  取消检索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9  结果产品解读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9.1  「交集日期」与「最终集合」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9.2  六类图表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9.3  降水窗口口径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9.4  累计降水目标检索产品（V2.1.0 新增）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9.5  结果后处理与导出（V2.2.0 新增）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10  历史结果回看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11  常见问题（FAQ）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12  高级用法（命令行，可选）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13  附录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13.1  程序数据目录结构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13.2  结果目录里的文件名含义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13.3  版本与技术支持</w:t>
      </w:r>
    </w:p>
    <w:p>
      <w:r>
        <w:br w:type="page"/>
      </w: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1  产品简介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「历史相似检索系统」是一款安装在本机、单机单人使用的桌面工具。它的核心任务只有一句话：在多年的历史气象资料里，帮你找出与「目标日期」天气形势最像的历史时刻，并据此估算降水概率，最后自动生成一批图表供你判断。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打个比方：把「目标日期某区域的大气状况」当成一份刚发下来的考卷，把历史上每一天的大气状况当成一位位考生。系统会把这张考卷和每一位考生逐一比对，挑出「答卷最像」的那几位历史考生；再看这几位历史考生当年那几天究竟下了多少雨，从而给出「今年这种形势，降水概率大概多大」的参考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1.1  它解决什么问题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在 TB 级的 ERA5 历史再分析资料里，快速找出与目标日期大气形势最相似的历史时刻，避免人工翻查。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用找到的历史相似时刻，结合逐小时降水资料（GMCP），统计出降水概率产品（如 ≥50mm 强降水出现的比例）。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把「相似的历史时刻」和「降水概率」画成直观的对比图与分布图，方便做预报、防汛、科研决策。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1.2  适用对象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本系统面向不懂气象、也不懂编程的普通用户，例如气象业务与预报人员、防汛与水文人员、高校与科研人员等。使用时全部操作都在浏览器界面里点击完成，不需要敲命令、不需要写代码。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1.3  主要功能一览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功能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数据源登记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登记本机 ERA5 要素目录与 GMCP 降水目录，只登记不改动、不复制数据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数据看板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查看已登记的数据文件数量、覆盖的年份与月份、最近任务与操作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历史相似检索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按区域、时间域、要素与权重在历史资料中找出最相似的若干历史时刻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组合策略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用「交集组 + 直取组」把多个要素的相似结果合并成最终相似时刻集合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降水概率产品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对相似时刻的逐小时降水按 6 小时 / 24 小时窗口累加并统计概率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数据预处理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把 GMCP 逐小时降水累加为北京时间 24/12/6 小时产品，并可一键登记（V2.1.0 新增）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GMCP 累计降水检索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直接以累计降水场为目标变量检索相似历史日，产出平均/中位数/阈值概率产品（V2.1.0 新增）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结果后处理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结果页改 TopN 或自定义百分位即可重算产品图，无需重新检索；可分位数产品图与结果包导出（V2.2.0 新增）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结果图表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自动生成要素场对比图、直取要素场图、降水统计图、空间概率分布图、累计降水产品图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历史结果回看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随时回看过去任意一次任务的检索配置与产物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操作记录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完整记录数据源登记、检索、异常等操作，便于复现与追溯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本系统只做「历史相似检索」，不改变、不订正原始气象资料；所有结论都来自历史样本的统计，是辅助判断的参考，不能替代专业预报。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2  运行环境要求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项目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操作系统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Windows 10 / Windows 11（64 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中文字体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系统自带中文字体（如 微软雅黑 Microsoft YaHei / 黑体 SimHei）；Windows 默认已具备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数据磁盘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ERA5 / GMCP 资料需位于本机可访问的磁盘、移动硬盘或已挂载的网络盘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Python 环境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无需安装，程序自带运行环境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无需联网，全程在本机运行（访问地址为 127.0.0.1，即本机自己）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显示环境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任意现代浏览器（Edge / Chrome / Firefox 等）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2.1  关于中文字体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产品图上的地名、坐标轴、图注都会用到中文字体。Windows 系统默认自带中文字体，正常情况无需任何设置。如果发现图上的中文显示成一个个「方框」，说明系统缺少可用中文字体，请安装「微软雅黑」或「黑体」后重新检索出图（详见第 11 章常见问题）。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2.2  关于数据磁盘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ERA5 与 GMCP 资料体量可达 TB 级，通常放在独立的资料盘（例如 I: 盘）。使用前请确认这些资料盘已经在本机可见、可读取；若是移动硬盘或网络盘，请先在资源管理器里确认盘符已经挂载并能打开，再回到系统的「数据源」页登记。</w:t>
      </w: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3  安装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安装过程非常简单，全程按向导点击即可，且安装不需要管理员权限。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第 1 步：双击安装包（.exe 文件）启动安装向导。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第 2 步：按向导提示逐步点击「下一步」。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第 3 步：如需要，可修改安装位置；默认安装到当前用户目录，无需管理员权限。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第 4 步：点击「安装」，等待进度走完。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第 5 步：点击「完成」结束安装。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3.1  安装位置与快捷方式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程序默认「绿色免管理员」安装到当前用户目录：%LOCALAPPDATA%\Programs\Histsim。安装完成后，会在「开始菜单」和「桌面」各生成两个快捷方式：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快捷方式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历史相似检索系统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双击启动本系统（在后台拉起服务并自动打开浏览器）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停止历史相似检索系统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双击完全停止后台服务（连检索用的子进程一并结束）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3.2  程序数据目录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程序运行产生的数据（元数据库、结果、缓存、运行日志）保存在另一个目录：%LOCALAPPDATA%\Histsim。它和安装目录相互独立，卸载程序不会自动删除这里的数据（详见第 13 章与本手册附录）。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安装、卸载都只影响当前 Windows 用户，不需要管理员权限，也不会写入系统目录。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4  启动与停止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4.1  启动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双击桌面上的「历史相似检索系统」快捷方式。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系统会在后台拉起本地 Web 服务，并自动打开浏览器。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首次启动会稍慢（需要初始化运行环境），请耐心等待浏览器页面出现。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正常情况下浏览器会自动打开地址：http://127.0.0.1:8770/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如果浏览器没有自动打开，请手动打开浏览器，在地址栏输入 http://127.0.0.1:8770/ 后回车即可。如果提示打不开，可以稍等几秒再试，或用「停止」快捷方式停掉服务后重新启动。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4.2  重复双击不会启动两份服务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如果服务已经在运行，再次双击「历史相似检索系统」快捷方式不会重复启动服务，只会再打开一个浏览器标签页指向同一个界面，可以放心重复点击。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4.3  停止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需要停止时，双击桌面上的「停止历史相似检索系统」快捷方式即可。它会结束后台服务及其检索子进程并释放端口；已经完成的检索结果、数据源登记与切片缓存都会保留，下次启动后可继续使用。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日常使用后如果没有正在进行的检索，建议用「停止历史相似检索系统」把后台服务停掉，避免长期占用内存与端口。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5  第一次使用：登记数据源（最关键的一步）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系统本身不携带任何气象数据（ERA5 / GMCP 体积太大，不随安装包分发）。你必须先告诉系统「数据放在哪里」，它才能开始检索。这一步叫「登记数据源」。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系统只登记目录位置，不搬运、不复制、不预处理你的数据；检索时按文件命名规则直接读取原始文件。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5.1  打开「数据源」页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在左侧导航栏点击「数据源」。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页面顶部标题显示「数据源」，副标题为「登记 ERA5 要素目录与 GMCP 降水目录」。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页面上有「登记数据源」表单，包含「数据源根目录」「扫描深度」「扫描并登记」按钮。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5.2  填写数据源根目录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在「数据源根目录」输入框里填写你的数据所在目录。系统识别两种资料：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资料类型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目录与文件命名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举例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ERA5 要素目录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逐年逐日的单要素文件 era5.&lt;要素&gt;.&lt;yyyymmdd&gt;.nc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era5.u_component_of_wind.20240427.nc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GMCP 降水年目录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按年份组织的逐小时文件 &lt;yyyy&gt;/GMCP_&lt;yyyy&gt;_&lt;mm&gt;_&lt;dd&gt;_&lt;hh&gt;.nc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2020/GMCP_2020_04_27_06.nc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其中 ERA5 的「要素」可为：u_component_of_wind（U 风）、v_component_of_wind（V 风）、temperature（温度）、specific_humidity（比湿）、relative_humidity（相对湿度）。一个目录里若同时含多个要素，系统会按要素分别登记。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5.3  选择扫描深度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「扫描深度」决定从根目录往下找几层，可选项为：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选项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仅本层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只在根目录这一层查找数据文件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含一层子目录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在根目录及其下一级子目录中查找（默认）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含两层子目录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在根目录及往下两级子目录中查找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5.4  扫描并登记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点击「扫描并登记」按钮。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系统开始扫描目录并统计覆盖情况；如果目录里有 20 万级文件，首次扫描需要一点时间，请耐心等待。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扫描完成后，页面提示「扫描完成：登记 N 项」，下方「已登记」表格会列出每一项目录的类型、要素、文件数、年份、月份与状态。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同一种要素可以登记多个目录，检索时按登记顺序取第一个命中的文件（例如数据分了几个盘存放）。如需移除某项登记，点击该行右侧的「移除」按钮即可，移除只删除登记，不会删除磁盘上的文件。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5.5  到「数据看板」页确认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点击左侧导航「数据看板」。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顶部统计与四个关键指标会显示：ERA5 要素目录数、GMCP 降水目录数、数据文件总量、覆盖时间跨度。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下方「数据覆盖矩阵」按「行 = 要素 × 年份、列 = 月份」展示，色块越深表示该月可用文件越多。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确认覆盖的年份、月份与要素是否满足你的检索需求；不足时回到「数据源」页补充登记。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5.6  数据预处理：生成北京时间累计降水产品（V2.1.0 新增）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GMCP 原始资料是「世界时逐小时」文件。V2.1.0 起，系统可以把它们累加成三组北京时间累计降水产品，并把产品目录像普通数据源一样登记后直接参与检索。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产品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北京时间窗口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文件名示例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24h（20–20）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前一日 20 时 — 当日 20 时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GMCP_24h_Rain_20000601_20_20LST.nc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24h（08–08）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当日 08 时 — 次日 08 时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GMCP_24h_Rain_20000601_08_08LST.nc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12h（08）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前一日 20 时 — 当日 08 时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GMCP_12h_Rain_20000601_08LST.nc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12h（20）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当日 08 时 — 20 时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GMCP_12h_Rain_20000601_20LST.nc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6h（02/08/14/20）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20→02、02→08、08→14、14→20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GMCP_6h_Rain_20000601_02LST.nc 等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打开左侧「数据预处理」页，填写 GMCP 逐小时源目录（含 &lt;yyyy&gt;/GMCP_*.nc）与输出目录。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选择起始/结束年份与产品分组（24h / 12h / 6h），点击「扫描源数据」可先核对文件数与网格。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点击「开始预处理」后，页面实时显示进度；已存在的产品默认跳过，勾选「覆盖已有产品」才会重算。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完成后点击「登记预处理产物」，系统会自动把 24h/12h/6h 各窗口登记为 gmcp_rain 数据源。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窗口内的取值为「窗口内各小时降水之和」，与需求给出的 UTC 时次区间逐条对齐；缺测的日期会跳过并计入「缺测未写」，不会用不完整的小时拼出产品。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6  界面总览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主界面左侧是导航轨，共七个页面。顶部有一条向导条（数据预处理 → 数据源 → 检索配置 → 执行进程 → 结果产品），提示你当前处在整个流程的哪一步，点击向导条上的步骤可直接跳转。每个页面底部通常还有「下一步」按钮。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页面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数据看板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数据源覆盖与系统概况：文件数、覆盖年份、覆盖矩阵、最近任务与操作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数据源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登记 ERA5 要素目录、GMCP 逐小时目录与累计降水产品目录，查看已登记项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数据预处理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把 GMCP 逐小时降水累加为北京时间 24/12/6 小时产品并登记（V2.1.0）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检索配置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设置区域、时间域、要素、权重、组合策略、累计降水目标与降水产品等全部检索参数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执行进程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查看当前检索任务的实时进度、分阶段步骤与日志，可取消任务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结果产品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查看相似时刻集合、累计降水产品、降水概率与图表，并回看历史任务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操作记录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检索任务历史与操作日志留痕，便于复现与追溯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检索配置页的面板可以点击标题折叠/展开，折叠状态会被记住；下一次打开保持上次的样子。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7  检索配置详解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「检索配置」页决定这次检索「在哪里找、找哪些时间、看哪些要素、怎么算相似、怎么组合、怎么出降水产品」。下面按页面上的分组逐项说明。所有参数都可以「选一个内置模板打底，再在其上覆盖任意项」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7.1  模板与目标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页面第一个面板是「模板与目标」：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「内置模板」下拉可选择 plan_A（暖区降水检索）或 plan_B（锋面热动力检索）打底，也可选「自定义（不套用模板）」。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「目标日期（UTC）」填入你要检索的那一天，格式 YYYY-MM-DD，例如 2024-04-27。目标日期是必填项。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「配置名称」只是给这次配置起个名字，方便你在结果里辨认；改名不会影响计算结果。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面板下方会实时提示「与模板默认值存在差异的项数」，帮你确认改了哪些参数。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选择模板后会载入该模板的全部默认值；你在界面上改动的字段只是「覆盖项」。判断某次检索到底用了什么参数，以结果里回放的「检索配置」为准。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7.2  区域与时间域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这一组决定「检索区域」和「历史样本范围」。检索区域是一个以中心点为中心的矩形（正方形）。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参数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默认值 / 取值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中心纬度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检索矩形中心的纬度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23.1652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中心经度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检索矩形中心的经度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113.3405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半边长（度）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矩形半边长；约 1.0° ≈ 200km，2.5° ≈ 500km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降水统计点纬度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统计「点降水」所用格点的纬度（可与中心解耦）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23.1652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降水统计点经度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统计「点降水」所用格点的经度（可与中心解耦）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113.3405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剔除目标日 ± 天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排除窗 exclude_days：剔除与目标日相差不超过 N 天的历史样本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起始年份 / 结束年份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历史样本的年份范围（含两端）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2000 / 2024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样本选取方式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决定历史样本怎么取（见下）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calendar（日历全量）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同期前后 x 天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仅「历史同期」模式使用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5（范围 0～60）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月份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参与取样的月份（可多选）；同期模式下被忽略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4、5、6 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检索时次（UTC）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取 ERA5 的哪个 UTC 时刻，可选 0/6/12/18，可多选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7.2.1  目标日期与历史样本的关系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「目标日期」是你要研究的这一天；「历史样本」是系统用来比对的历史上的许多日子。系统把目标日期当成「考卷」，在历史样本里挑「最像的答卷」。目标日期本身不会作为历史样本参与排名。</w:t>
      </w: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7.2.2  样本选取方式：calendar 与 same_period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方式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calendar（日历全量）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在所选年份 × 所选月份 × 当月每一天中取样本（含目标所在年份）。适合按季节整月检索。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same_period（历史同期）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以目标日期的「月/日」为锚点，在每个年份取「前后 ± x 天」的样本，跳过目标年份，并忽略月份选择。适合「只想找往年在同一时节、前后几天里的相似个例」。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注意：「检索时次」只影响从 ERA5 取哪些小时，不限制目标日期；目标日期的所有所选时次都会被读取。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7.3  地图圈选检索区域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「地图圈选检索区域」面板里是一张广东省底图。你可以在图上按住鼠标拖拽出一个矩形，松手后系统会把矩形的中心经纬度和半边长自动回填到「区域与时间域」里。检索区域实际是正方形，边长取所画矩形的长边，图上画出的方框就是真正生效的范围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「从配置回填」：按当前填写的经纬度和半边长，在地图上重画方框。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「清除圈选」：把方框隐藏（已填写的数值保持不变）。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也可以在「区域与时间域」里直接手工输入经纬度和半边长，两种方式等效，以输入框里的数值为准。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7.4  要素 × 层次 与 组合角色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这一组决定「用哪些气象要素、在哪些气压层上做比对」，并给每个「要素 × 层次」组合指定角色。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先在「要素」里勾选要用的气象要素，在「气压层（hPa）」里勾选气压层，系统据此生成一组「变量组合」卡片。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点击某张变量卡片可循环切换角色：不参与 → 交集组 → 直取组 → 不参与……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交集组（各自动 TopN 后取交集）：只有被交集组每个要素都排进各自前 N 名的历史日期，才算相似。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直取组（各自 TopN 直接并入）：只要被直取组任一要素排进各自前 N 名，就直接算相似。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「全部设为交集组」「全部清空角色」：批量为所有变量设置角色。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「额外产出直取要素场图」复选框：勾选后，除了交集要素场图，还会为直取组单独出一张要素场图。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可选要素与单位：U 风（m/s）、V 风（m/s）、温度（K）、比湿（kg/kg）、相对湿度（%）。变量组合的键由「要素字母 + 层次」构成，例如 u925 表示 U 风 925hPa。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7.5  距离权重与相似度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这一组决定「怎么把区域内的差异汇总成一个相似度指数」。相似度指数（SI）越小表示越相似。</w:t>
      </w: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7.5.1  权重模式与半径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模式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相关参数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zones（距离分区）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按格点到区域中心的距离分档给权重，离中心越近权重越大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距离分区（km, 权重；可分多段）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gauss（高斯衰减）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权重随距离按高斯曲线平滑衰减：w = exp(−(d/r0)²)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高斯半径 r₀（km）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默认分区为「50,0.7; 100,0.3」，含义是：距中心 ≤50km 的格点权重 0.7；50～100km 的权重 0.3；超过 100km 的沿用最后一档权重。高斯模式的默认半径 r₀ 为 50.0 km。</w:t>
      </w: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7.5.2  特征处理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方式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none（不处理）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保留原始量纲直接比对；不同要素量级差异大时，数值大的要素会主导相似度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standardize（标准化）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每个要素除以它在历史样本里的标准差，消除量级差异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normalize（归一化）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每个要素按历史样本的最小值、最大值缩放到 0～1</w:t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7.5.3  相似度度量（六种口径）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口径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中文名 / 公式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是否用距离权重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weighted_abs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加权绝对差：Σ w·|Δx|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weighted_sq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加权平方差：Σ w·Δx²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euclidean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欧氏距离：√ΣΔx²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cosine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余弦距离：1 − cos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correlation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相关系数距离：1 − r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custom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自定义公式（见下）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由公式决定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选择「自定义公式」时，下方会出现公式输入框。公式可以使用以下变量与函数（其余语法一律不允许）：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变量 / 函数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d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逐格点差（历史 − 目标，有符号）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w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距离权重（与格点同长度）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n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格点数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abs / sqrt / exp / log / log1p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绝对值、平方根、自然指数、自然对数、log(1+x)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power / clip / minimum / maximum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幂、截断、逐元素取小、逐元素取大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sum / mean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沿格点轴求和 / 求均值（使每个样本得到一个数值）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公式示例：sqrt(sum(w*d*d))、sum(w*abs(d))、sqrt(mean(d*d))、sum(d)/n。公式必须能「归约为每个样本一个数值」，否则会被拒绝。</w:t>
      </w: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7.5.4  排除窗 exclude_days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「剔除目标日 ± 天」用来排除与目标日期相差不超过 N 天的历史样本。例如设为 3，则目标日前后 3 天内的样本不会被当成「相似」——避免拿目标日临近的那几天冒充相似，让相似个例更有参考价值。默认值为 3。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7.6  组合策略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这一组决定「交集组与直取组各自取前几名、是否启用部分交集」。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参数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默认值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交集 TopN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交集组每个要素各取前 N 名，再求交集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直取 TopN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直取组每个要素各取前 N 名，直接并入最终集合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启用部分交集模式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开启后，交集组内至少 k 个要素进入各自 TopN 即算入组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关闭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部分交集最少命中要素数 k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部分交集模式下的命中门槛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交集与直取的含义：交集 = 「交集组各要素 TopN 的交集」，直取 = 「直取组各要素 TopN 的并集」，最终集合 = 交集 ∪ 直取。当候选样本远多于 TopN 时，严格交集很容易为空，可以适当放大 TopN，或启用部分交集。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若严格交集为空但确实存在「各要素都命中」的日期，系统会自动把 TopN 放宽到刚好能取到交集的最小值，并在结果里标注「已自动放宽」。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7.7  降水概率产品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这一组决定降水统计的窗口与阈值。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参数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默认值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6 小时窗口偏移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相对检索时次的小时偏移，用于累加 6 小时降水量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-2,-1,0,1,2,3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24 小时窗口偏移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24 小时窗口的小时偏移（当日 22UTC 起次日 21UTC）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-2 … 21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降水阈值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概率统计的降水量分档阈值（mm）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0.1, 50, 100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同时产出 24 小时降水概率产品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是否额外生成 24 小时产品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按模板（plan_A 为否、plan_B 为是）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7.8  内置模板 plan_A 与 plan_B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系统内置两个模板，分别对应「暖区降水检索」和「锋面热动力检索」两种典型需求。它们不是两套功能，而是同一套参数的两组取值。对照如下：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参数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plan_A 暖区降水检索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plan_B 锋面热动力检索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半边长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1.0°（≈200km）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2.5°（≈500km）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年份范围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2000–2024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2000–2024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月份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4、5、6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2、3、4、5、6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检索时次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0、6、12、18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要素 × 层次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u925、v925、rh500（3 个）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u/v/t/q × 975/925/850（12 个）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特征处理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none（不处理）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standardize（标准化）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相似度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加权绝对差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加权绝对差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交集组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u925、v925、rh500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v975、v925、v850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交集 TopN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50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直取组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（空）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u/t/q 各 975/925/850（9 个）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直取 TopN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降水阈值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0.1、50、100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0.1、50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生成 24 小时产品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否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是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7.9  GMCP 累计降水目标检索（V2.1.0 新增，第一优先）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除 ERA5 大气要素外，系统还可以直接把「预处理后的北京时间累计降水场」当作目标变量：用目标日的 24/12/6 小时产品，在历史年份中找出累计降水场最相似的若干日期。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启用后，每个勾选的窗口独立检索 TopN（默认 24h 两套窗口同时启用）。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相似日期的同一窗口累计降水场会统计：平均累计降水、中位数、≥0.1mm / ≥30mm / ≥50mm 概率（阈值可改）。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只勾选累计降水、不勾选任何 ERA5 要素，即可做「累计降水单要素检索」。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累计降水单要素检索同样并行：各窗口独立排名（多线程），单窗口再按候选样本分块并行，产品文件直读使用多进程（V2.2.0 增强）。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也可以与 ERA5 要素检索同时启用：两条路径各自出结果，累计降水产品优先展示。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累计降水检索依赖「数据预处理」页生成并登记的 gmcp_rain 数据源；若目标日或历史年份缺少产品，该窗口会被跳过并在结果页给出原因，不会影响其他窗口。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8  执行检索与进度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在「检索配置」页点击「开始检索」后，界面会自动跳到「执行进程」页，显示实时进度与分阶段步骤。整条流水线共八个环节（未启用的环节会自动跳过），进度条上依次点亮：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序号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阶段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在做什么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解析样本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按配置扫描数据源覆盖，确定候选历史样本与区域网格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直读切片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直接读取原始 ERA5 切片（多时次、多层次合并读，尽量少开文件）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特征处理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把格点由近及远排序并按权重准备，必要时做标准化 / 归一化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相似度排名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计算各要素的相似度指数并排名（含排除窗剔除）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累计降水检索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以 GMCP 累计降水产品为目标变量，逐窗口检索 TopN 相似历史日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降水统计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直读 GMCP 逐小时降水，按 6h / 24h 窗口对相似时刻累加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生成图表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依次生成要素场对比图、直取要素场图、累计降水产品图、降水统计图、空间概率分布图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完成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整轮检索结束，结果落盘，可到「结果产品」页查看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8.1  为什么第一次特别慢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第一次检索时，磁盘上还没有切片缓存，系统需要从原始文件（冷盘）逐个读取，速度明显较慢；读取过的切片会缓存下来，之后的检索命中缓存，速度会快很多。相同口径（配置指纹相同）的重复检索尤其快。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8.2  取消检索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在「执行进程」页点击「取消任务」按钮即可取消当前检索，通常 1～3 秒内生效。取消后不会产出不完整的图表；已完成的历史检索结果不受影响。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「执行进程」页的进度每约 3 秒自动刷新；即使中途关掉浏览器标签页，任务仍在后台运行，重新打开页面还能继续查看进度。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9  结果产品解读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9.1  「交集日期」与「最终集合」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交集日期：被交集组的各个要素「同时」判定为相似的历史时刻（每个要素都排进了自己的前 N 名）。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直取日期：被直取组任一要素排进前 N 名而直接入组的历史时刻。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最终集合（final）= 交集 ∪ 直取；在结果表格里，交集日期排在前面，两组内部按日期升序。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「相似时刻明细」表里，每一行给出该日期在交集组各要素各自排名中的位次，以及「来源标注」（说明它是因为几个要素的交集入组，还是由哪些直取要素并入）。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9.2  六类图表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图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文件名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累计降水产品图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precip_&lt;窗口&gt;.png（每个启用窗口一张）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首格为目标日实况累计降水场，其后是相似日平均场、中位数场与 ≥各阈值的概率场（V2.2.0 增加目标日）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累计降水分位数产品图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precip_quantile_&lt;窗口&gt;.png（每个启用窗口一张）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目标日 + P10/P25/P50/P75/P90 固定分位数 + 自定义百分位场，同色标便于横向比较（V2.2.0 新增）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要素场对比图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field_&lt;时次&gt;utc.png（每个时次一张）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首行是目标日期，其后是相似集合里最靠前的 5 个日期；列是交集组要素；标题带名次与相似度指数 SI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直取要素场图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field_direct_&lt;时次&gt;utc.png（勾选时才生成）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列是直取组要素；行取直取组第一个要素排名前若干名的日期与目标日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降水统计图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rain_bars.png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各相似日期窗口累计降水量的柱状图（按降水量降序），并叠加阈值概率统计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空间概率分布图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spatial_&lt;时次&gt;utc.png / spatial_24h.png（每个时次一张）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对相似集合里每个日期算出降水场后，沿日期维统计：平均降水场、达到最小阈值的出现概率、≥50mm 强降水概率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文件名里的 &lt;时次&gt; 形如 00utc、06utc、12utc、18utc；24 小时产品固定为 spatial_24h.png。所有图都叠加了「广东省地市界 + 广东省轮廓（邻省淡化）」底图，虚线框标出的是真正的检索数据区。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9.3  降水窗口口径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窗口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覆盖范围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6 小时窗口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锚定时次的「时次−2 ～ 时次+3」逐小时累加（相对该时次）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24 小时窗口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前一日 22UTC ～ 当日 21UTC，共 24 个小时逐小时累加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降水阈值可以在「检索配置」的「降水概率产品」里修改；修改后概率统计与空间概率图都会按新阈值重新生成。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结果里的「降水概率」= 在相似历史时刻中，达到该阈值的比例；样本越多、越集中，参考价值越高。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9.4  累计降水目标检索产品（V2.1.0 新增）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启用 GMCP 累计降水目标检索后，「结果产品」页会紧跟配置回放出现「GMCP 累计降水目标检索产品」面板。每个窗口一个标签页，页内给出：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目标产品文件名与北京时间起止（例如前一日 20 时 — 当日 20 时）。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目标日实况累计降水（统计点）与相似日平均、中位数、最大值。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≥0.1mm / ≥30mm / ≥50mm 等阈值的概率（达到样本数 / 有效样本数）。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固定分位数 P10 / P25 / P50 / P75 / P90 与自定义百分位的统计点数值（V2.2.0 新增）。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相似历史日明细（名次、日期、相似度指数 SI、该日统计点累计降水）。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每个窗口的 TopN 相互独立；同一历史日期可能同时出现在多个窗口的相似列表里。产品图与表格使用同一批相似日期，数值口径一致。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9.5  结果后处理与导出（V2.2.0 新增）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检索完成后，不需要重新检索即可在「结果产品」页调整累计降水产品口径并立即重算：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产品 TopN：修改每个窗口参与统计的相似日数，点击「重算产品图」后直接按已保留的完整排名重算。TopN 不受固定区间或二维场缓存条数限制：前 300 名直接用缓存，更多名次按排名回读产品文件；上限是该窗口实际可用的相似日数，超出时自动收敛并在提示中说明。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自定义百分位 P：拖动滑块或输入 1～99 的数值，系统会实时重算分位数产品并刷新分位数产品图，无需重新计算相似度。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重算只更新产品统计与图表，不改变检索排名、配置指纹与最终相似时刻集合；结果会写回 result.json，历史回看时仍是重算后的口径。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「导出 JSON」只下载结果数据；「导出结果包」下载 ZIP，内含 result.json、全部产品图（含分位数图）以及各窗口的相似排名 CSV，便于归档与二次分析。</w:t>
      </w: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10  历史结果回看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「结果产品」页顶部的「选择任务」面板，可以随时找回过去任何一次检索的结果。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任务下拉列表把「本次会话已完成任务」与「数据库历史成功任务」合并后，统一按任务时间倒序排列（最新在前）。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每个选项的标签依次是：可读时间、目标日期、配置名；进程重启后从落盘结果回看的任务会额外标注「· 历史」。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选中某个任务（或点击「载入结果」）即自动载入；载入后首先呈现的是「检索配置（本次任务实际使用）」。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该配置直接来自随结果落盘的 result.json，因此与检索当时完全一致，历史任务同样可以回放。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点击「导出 JSON」可把当前结果导出为文件保存。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判断「某次检索到底用了什么参数」，看结果里回放的「检索配置」最可靠——它就是当时的真实配置。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11  常见问题（FAQ）</w:t>
      </w: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Q1  点击开始后，没有出要素场图 / 概率图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现象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点了「开始检索」，进度跑到最后，却只有很少的图，甚至没有要素场图或概率图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原因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相似时刻集合为空（严格交集为空，即没有任何历史日期被交集组各要素同时命中）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系统会自动放宽 TopN 再试；若仍为空，说明该配置下没有任何日期同时被各要素命中。可：①适当放大交集 TopN；②减少交集组要素数量；③放宽「剔除目标日 ± 天」排除窗；④改相似度口径或开启部分交集模式。</w:t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Q2  产品图有「像素感」/「格子感」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现象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要素场图、概率图上能看到明显的方块格子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原因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ERA5 区域切片本身是 0.25° 网格，检索区域越小、格点越少，格子就越明显；例如约 8°×8° 的区域只有 32×32 个格点，默认 2°×2° 区域更少。这是数据分辨率所致，不是软件缺陷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适当扩大检索区域，或改用降水类产品（GMCP 为 0.1° 网格，更细腻）</w:t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Q3  检索很慢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现象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第一次检索要等很久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原因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首次读取的是冷盘、没有切片缓存；也可能是数据在较慢的移动硬盘 / 网络盘上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耐心等待第一次完成；之后命中 cache 目录的切片缓存会快很多。相同配置的重复检索更快。</w:t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Q4  端口 8770 / 8080 被占用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现象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启动后地址不是 8770，或担心端口冲突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原因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默认端口被其他程序占用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软件会自动顺延端口，无需手工处理；以浏览器实际打开的地址为准。停止服务会释放它占用的端口。</w:t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Q5  图上的中文显示为方框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现象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图上的中文地名、坐标轴文字变成一个个方框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原因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系统缺少可用的中文字体（如 微软雅黑 Microsoft YaHei / 黑体 SimHei）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安装中文字体后重新检索出图。详见第 2 章「关于中文字体」。</w:t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Q6  数据盘是移动硬盘 / 网络盘，未挂载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现象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检索时报「找不到数据」或样本为空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原因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资料所在磁盘当前未挂载或不可访问（盘符变了、网络盘未连接）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先挂载磁盘并能正常打开后，回到「数据源」页重新确认登记，再发起检索。</w:t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Q7  如何彻底清除数据、如何卸载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现象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想清空历史结果与缓存，或完全卸载程序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清除数据：删除程序数据目录 %LOCALAPPDATA%\Histsim 即可（含结果、缓存、日志与登记信息）；卸载程序：在「设置 → 应用」里卸载「历史相似检索系统」，或运行安装目录下的卸载程序。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注意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卸载程序不会自动删除 %LOCALAPPDATA%\Histsim，需要清空时请手动删除该目录。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12  高级用法（命令行，可选）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以下能力是给熟悉命令行的用户准备的可选项，普通用户日常不需要使用，全部功能都能在浏览器界面完成。安装后的程序本身接受两个参数：不带参数即为启动，「--stop」为停止、「--dashboard」为查看数据源概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命令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作用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适用场景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&lt;程序&gt; --stop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停止后台服务（连检索子进程一并结束）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与「停止历史相似检索系统」快捷方式等价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&lt;程序&gt; --dashboard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查看数据源与覆盖概况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快速核对已登记的数据覆盖情况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python -m histsim.cli serve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后台常驻启动本地服务并等待就绪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源码运行时从命令行启动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python -m histsim.cli stop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完全暂停服务（含 IO 子进程）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源码运行时停止服务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python -m histsim.cli register &lt;root&gt; --depth 1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扫描并登记数据源目录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批量登记数据源，免去逐页点击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python -m histsim.cli dashboard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显示数据源与覆盖概况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命令行核对覆盖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python -m histsim.cli preview --template plan_A --date 2024-04-27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只做代价预估，不真正检索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预估候选样本数、待读文件数与覆盖度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python -m histsim.cli search --template plan_A --date 2024-04-27 --out 结果.json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执行检索并把结果 JSON 导出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批量检索或脚本化处理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register / preview / search 属于源码运行时的命令行子命令；安装后的图形化程序本身主要提供启动、--stop 与 --dashboard 三个用法。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13  附录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13.1  程序数据目录结构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程序数据目录默认为 %LOCALAPPDATA%\Histsim（源码运行时为项目下的 .histsim），结构如下：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路径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index.db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元数据库：数据源登记、覆盖聚合、检索任务历史、操作日志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results/&lt;任务ID&gt;/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每次检索的结果目录，目录名即任务 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cache/&lt;要素&gt;/&lt;年月&gt;/*.npz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ERA5 切片缓存，用于加速重复检索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basemap/*.npz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省界、地市界底图解析缓存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run/server.json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后台服务的运行记录（进程号、端口、启动时间）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run/*.log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服务运行日志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任务 ID 的格式为 YYYYMMDD_HHMMSS_&lt;6位十六进制&gt;，前缀就是检索发起的时刻，因此结果目录可按时间辨认。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13.2  结果目录里的文件名含义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文件名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result.json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本次检索的完整结果（含检索配置 config），进程重启后可据此回看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field_&lt;时次&gt;utc.png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要素场对比图（每个时次一张，首行目标日、其后相似日）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field_direct_&lt;时次&gt;utc.png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直取要素场图（仅勾选且直取组非空时生成）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rain_bars.png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降水统计柱状图（相似日期降水量 + 阈值概率）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spatial_&lt;时次&gt;utc.png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空间概率分布图（每个时次一张：平均场 + 出现概率 + 强降水概率）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spatial_24h.png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空间概率分布图（24 小时，勾选生成 24h 产品时才有）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13.3  版本与技术支持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项目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产品名称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历史相似检索系统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版本号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v2.2.0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文档日期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2026-10-26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技术支持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如遇问题，请联系系统管理员或开发维护人员，并一并提供：版本号、任务 ID、以及「操作记录」页中的操作日志，以便快速定位。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Hei" w:hAnsi="SimHei" w:eastAsia="Sim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