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cbc49x36st61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17. VLANs: PART 2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bcne7skqiye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Basic VLAN Topology from Part 1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xu0mj4967jy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Basic VLAN Example: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0k6lx33ze7g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What About This Network Topology?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j5bcmopd69x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Network Example with Two Switches (SW1 and SW2):</w:t>
      </w:r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5731200" cy="31877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Notice:</w:t>
      </w:r>
    </w:p>
    <w:p w:rsidR="00000000" w:rsidDel="00000000" w:rsidP="00000000" w:rsidRDefault="00000000" w:rsidRPr="00000000" w14:paraId="00000008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SW1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SW2</w:t>
      </w:r>
      <w:r w:rsidDel="00000000" w:rsidR="00000000" w:rsidRPr="00000000">
        <w:rPr>
          <w:rtl w:val="0"/>
        </w:rPr>
        <w:t xml:space="preserve"> are connected.</w:t>
      </w:r>
    </w:p>
    <w:p w:rsidR="00000000" w:rsidDel="00000000" w:rsidP="00000000" w:rsidRDefault="00000000" w:rsidRPr="00000000" w14:paraId="00000009">
      <w:pPr>
        <w:numPr>
          <w:ilvl w:val="1"/>
          <w:numId w:val="1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Engineering VLAN (VLAN 10)</w:t>
      </w:r>
      <w:r w:rsidDel="00000000" w:rsidR="00000000" w:rsidRPr="00000000">
        <w:rPr>
          <w:rtl w:val="0"/>
        </w:rPr>
        <w:t xml:space="preserve"> spans two separate locations.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83ms59nh1hq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TRUNK PORTS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98n98ehwnvn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Why Use TRUNK PORTS?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 small networks, you can use a separate interface for each VLAN to connect </w:t>
      </w:r>
      <w:r w:rsidDel="00000000" w:rsidR="00000000" w:rsidRPr="00000000">
        <w:rPr>
          <w:b w:val="1"/>
          <w:rtl w:val="0"/>
        </w:rPr>
        <w:t xml:space="preserve">switches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switches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switches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routers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 larger networks with many VLANs:</w:t>
      </w:r>
    </w:p>
    <w:p w:rsidR="00000000" w:rsidDel="00000000" w:rsidP="00000000" w:rsidRDefault="00000000" w:rsidRPr="00000000" w14:paraId="0000000F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Using separate interfaces for each VLAN is inefficient and wastes ports.</w:t>
      </w:r>
    </w:p>
    <w:p w:rsidR="00000000" w:rsidDel="00000000" w:rsidP="00000000" w:rsidRDefault="00000000" w:rsidRPr="00000000" w14:paraId="00000010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Most routers won’t have enough interfaces for every VLAN.</w:t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Use </w:t>
      </w:r>
      <w:r w:rsidDel="00000000" w:rsidR="00000000" w:rsidRPr="00000000">
        <w:rPr>
          <w:b w:val="1"/>
          <w:rtl w:val="0"/>
        </w:rPr>
        <w:t xml:space="preserve">TRUNK PORTS</w:t>
      </w:r>
      <w:r w:rsidDel="00000000" w:rsidR="00000000" w:rsidRPr="00000000">
        <w:rPr>
          <w:rtl w:val="0"/>
        </w:rPr>
        <w:t xml:space="preserve"> to carry traffic for multiple VLANs over a single interface.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dtgxvdaemmi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Trunk Port Diagram:</w:t>
      </w:r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5731200" cy="31750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bl0ns6zc413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How Does a Packet Know Which VLAN to Use Over the TRUNK?</w:t>
      </w:r>
    </w:p>
    <w:p w:rsidR="00000000" w:rsidDel="00000000" w:rsidP="00000000" w:rsidRDefault="00000000" w:rsidRPr="00000000" w14:paraId="0000001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38l8o2s7neb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VLAN TAGGING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Switches add </w:t>
      </w:r>
      <w:r w:rsidDel="00000000" w:rsidR="00000000" w:rsidRPr="00000000">
        <w:rPr>
          <w:b w:val="1"/>
          <w:rtl w:val="0"/>
        </w:rPr>
        <w:t xml:space="preserve">tags</w:t>
      </w:r>
      <w:r w:rsidDel="00000000" w:rsidR="00000000" w:rsidRPr="00000000">
        <w:rPr>
          <w:rtl w:val="0"/>
        </w:rPr>
        <w:t xml:space="preserve"> to frames sent over a trunk link.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allows the receiving switch to know which VLAN the frame belongs to.</w:t>
      </w:r>
    </w:p>
    <w:p w:rsidR="00000000" w:rsidDel="00000000" w:rsidP="00000000" w:rsidRDefault="00000000" w:rsidRPr="00000000" w14:paraId="0000001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fovv79xsi11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Port Types:</w:t>
      </w:r>
    </w:p>
    <w:p w:rsidR="00000000" w:rsidDel="00000000" w:rsidP="00000000" w:rsidRDefault="00000000" w:rsidRPr="00000000" w14:paraId="00000019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Trunk Port</w:t>
      </w:r>
      <w:r w:rsidDel="00000000" w:rsidR="00000000" w:rsidRPr="00000000">
        <w:rPr>
          <w:rtl w:val="0"/>
        </w:rPr>
        <w:t xml:space="preserve"> = “Tagged”</w:t>
      </w:r>
    </w:p>
    <w:p w:rsidR="00000000" w:rsidDel="00000000" w:rsidP="00000000" w:rsidRDefault="00000000" w:rsidRPr="00000000" w14:paraId="0000001A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Access Port</w:t>
      </w:r>
      <w:r w:rsidDel="00000000" w:rsidR="00000000" w:rsidRPr="00000000">
        <w:rPr>
          <w:rtl w:val="0"/>
        </w:rPr>
        <w:t xml:space="preserve"> = “Untagged”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vdpf0fe27no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VLAN TAGGING PROTOCOLS</w:t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7hbx8ccgnz6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Two Main Trunk Protocols:</w:t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ISL (Inter-Switch Link)</w:t>
      </w:r>
    </w:p>
    <w:p w:rsidR="00000000" w:rsidDel="00000000" w:rsidP="00000000" w:rsidRDefault="00000000" w:rsidRPr="00000000" w14:paraId="0000001F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Old, Cisco</w:t>
      </w:r>
      <w:r w:rsidDel="00000000" w:rsidR="00000000" w:rsidRPr="00000000">
        <w:rPr>
          <w:rtl w:val="0"/>
        </w:rPr>
        <w:t xml:space="preserve"> proprietary protocol.</w:t>
      </w:r>
    </w:p>
    <w:p w:rsidR="00000000" w:rsidDel="00000000" w:rsidP="00000000" w:rsidRDefault="00000000" w:rsidRPr="00000000" w14:paraId="00000020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Rarely used today.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IEEE 802.1Q</w:t>
      </w:r>
      <w:r w:rsidDel="00000000" w:rsidR="00000000" w:rsidRPr="00000000">
        <w:rPr>
          <w:rtl w:val="0"/>
        </w:rPr>
        <w:t xml:space="preserve"> (aka “dot1q”)</w:t>
      </w:r>
    </w:p>
    <w:p w:rsidR="00000000" w:rsidDel="00000000" w:rsidP="00000000" w:rsidRDefault="00000000" w:rsidRPr="00000000" w14:paraId="00000022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Industry-standard protocol.</w:t>
      </w:r>
    </w:p>
    <w:p w:rsidR="00000000" w:rsidDel="00000000" w:rsidP="00000000" w:rsidRDefault="00000000" w:rsidRPr="00000000" w14:paraId="00000023">
      <w:pPr>
        <w:numPr>
          <w:ilvl w:val="1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Most modern switches support </w:t>
      </w:r>
      <w:r w:rsidDel="00000000" w:rsidR="00000000" w:rsidRPr="00000000">
        <w:rPr>
          <w:b w:val="1"/>
          <w:rtl w:val="0"/>
        </w:rPr>
        <w:t xml:space="preserve">802.1Q</w:t>
      </w:r>
      <w:r w:rsidDel="00000000" w:rsidR="00000000" w:rsidRPr="00000000">
        <w:rPr>
          <w:rtl w:val="0"/>
        </w:rPr>
        <w:t xml:space="preserve"> exclusively.</w:t>
      </w:r>
    </w:p>
    <w:p w:rsidR="00000000" w:rsidDel="00000000" w:rsidP="00000000" w:rsidRDefault="00000000" w:rsidRPr="00000000" w14:paraId="0000002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rl3uryjoxkt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Ethernet Header with 802.1Q Tag:</w:t>
      </w:r>
      <w:r w:rsidDel="00000000" w:rsidR="00000000" w:rsidRPr="00000000">
        <w:rPr>
          <w:b w:val="1"/>
          <w:color w:val="000000"/>
          <w:sz w:val="22"/>
          <w:szCs w:val="22"/>
        </w:rPr>
        <w:drawing>
          <wp:inline distB="114300" distT="114300" distL="114300" distR="114300">
            <wp:extent cx="5731200" cy="444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34rsk5fejxa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802.1Q Tag Structure: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802.1Q Tag</w:t>
      </w:r>
      <w:r w:rsidDel="00000000" w:rsidR="00000000" w:rsidRPr="00000000">
        <w:rPr>
          <w:rtl w:val="0"/>
        </w:rPr>
        <w:t xml:space="preserve"> is inserted between the </w:t>
      </w:r>
      <w:r w:rsidDel="00000000" w:rsidR="00000000" w:rsidRPr="00000000">
        <w:rPr>
          <w:b w:val="1"/>
          <w:rtl w:val="0"/>
        </w:rPr>
        <w:t xml:space="preserve">Source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Type/Length</w:t>
      </w:r>
      <w:r w:rsidDel="00000000" w:rsidR="00000000" w:rsidRPr="00000000">
        <w:rPr>
          <w:rtl w:val="0"/>
        </w:rPr>
        <w:t xml:space="preserve"> fields in the Ethernet frame.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tag</w:t>
      </w:r>
      <w:r w:rsidDel="00000000" w:rsidR="00000000" w:rsidRPr="00000000">
        <w:rPr>
          <w:rtl w:val="0"/>
        </w:rPr>
        <w:t xml:space="preserve"> is 4 bytes (32 bits) long and consists of: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TPID</w:t>
      </w:r>
      <w:r w:rsidDel="00000000" w:rsidR="00000000" w:rsidRPr="00000000">
        <w:rPr>
          <w:rtl w:val="0"/>
        </w:rPr>
        <w:t xml:space="preserve"> (Tag Protocol Identifier):</w:t>
      </w:r>
    </w:p>
    <w:p w:rsidR="00000000" w:rsidDel="00000000" w:rsidP="00000000" w:rsidRDefault="00000000" w:rsidRPr="00000000" w14:paraId="0000002A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16 bits (2 bytes).</w:t>
      </w:r>
    </w:p>
    <w:p w:rsidR="00000000" w:rsidDel="00000000" w:rsidP="00000000" w:rsidRDefault="00000000" w:rsidRPr="00000000" w14:paraId="0000002B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Value: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0x8100</w:t>
      </w:r>
      <w:r w:rsidDel="00000000" w:rsidR="00000000" w:rsidRPr="00000000">
        <w:rPr>
          <w:rtl w:val="0"/>
        </w:rPr>
        <w:t xml:space="preserve"> indicates the frame is 802.1Q tagged.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TCI</w:t>
      </w:r>
      <w:r w:rsidDel="00000000" w:rsidR="00000000" w:rsidRPr="00000000">
        <w:rPr>
          <w:rtl w:val="0"/>
        </w:rPr>
        <w:t xml:space="preserve"> (Tag Control Information):</w:t>
      </w:r>
    </w:p>
    <w:p w:rsidR="00000000" w:rsidDel="00000000" w:rsidP="00000000" w:rsidRDefault="00000000" w:rsidRPr="00000000" w14:paraId="0000002D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Includes three subfields:</w:t>
      </w:r>
    </w:p>
    <w:p w:rsidR="00000000" w:rsidDel="00000000" w:rsidP="00000000" w:rsidRDefault="00000000" w:rsidRPr="00000000" w14:paraId="0000002E">
      <w:pPr>
        <w:numPr>
          <w:ilvl w:val="3"/>
          <w:numId w:val="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b w:val="1"/>
          <w:rtl w:val="0"/>
        </w:rPr>
        <w:t xml:space="preserve">PCP (Priority Code Point)</w:t>
      </w:r>
      <w:r w:rsidDel="00000000" w:rsidR="00000000" w:rsidRPr="00000000">
        <w:rPr>
          <w:rtl w:val="0"/>
        </w:rPr>
        <w:t xml:space="preserve">: 3 bits (for Class of Service).</w:t>
      </w:r>
    </w:p>
    <w:p w:rsidR="00000000" w:rsidDel="00000000" w:rsidP="00000000" w:rsidRDefault="00000000" w:rsidRPr="00000000" w14:paraId="0000002F">
      <w:pPr>
        <w:numPr>
          <w:ilvl w:val="3"/>
          <w:numId w:val="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b w:val="1"/>
          <w:rtl w:val="0"/>
        </w:rPr>
        <w:t xml:space="preserve">DEI (Drop Eligible Indicator)</w:t>
      </w:r>
      <w:r w:rsidDel="00000000" w:rsidR="00000000" w:rsidRPr="00000000">
        <w:rPr>
          <w:rtl w:val="0"/>
        </w:rPr>
        <w:t xml:space="preserve">: 1 bit.</w:t>
      </w:r>
    </w:p>
    <w:p w:rsidR="00000000" w:rsidDel="00000000" w:rsidP="00000000" w:rsidRDefault="00000000" w:rsidRPr="00000000" w14:paraId="00000030">
      <w:pPr>
        <w:numPr>
          <w:ilvl w:val="3"/>
          <w:numId w:val="2"/>
        </w:numPr>
        <w:spacing w:after="240" w:before="0" w:beforeAutospacing="0" w:lineRule="auto"/>
        <w:ind w:left="2880" w:hanging="360"/>
      </w:pPr>
      <w:r w:rsidDel="00000000" w:rsidR="00000000" w:rsidRPr="00000000">
        <w:rPr>
          <w:b w:val="1"/>
          <w:rtl w:val="0"/>
        </w:rPr>
        <w:t xml:space="preserve">VID (VLAN ID)</w:t>
      </w:r>
      <w:r w:rsidDel="00000000" w:rsidR="00000000" w:rsidRPr="00000000">
        <w:rPr>
          <w:rtl w:val="0"/>
        </w:rPr>
        <w:t xml:space="preserve">: 12 bits (range 1–4094).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5x7d7o7strm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VLAN RANGES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VLAN IDs: </w:t>
      </w:r>
      <w:r w:rsidDel="00000000" w:rsidR="00000000" w:rsidRPr="00000000">
        <w:rPr>
          <w:b w:val="1"/>
          <w:rtl w:val="0"/>
        </w:rPr>
        <w:t xml:space="preserve">1 – 4094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Reserved VLANs:</w:t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VLAN 0 and VLAN 4095 (can’t be used).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Common VLAN Ranges: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1 – 1005</w:t>
      </w:r>
      <w:r w:rsidDel="00000000" w:rsidR="00000000" w:rsidRPr="00000000">
        <w:rPr>
          <w:rtl w:val="0"/>
        </w:rPr>
        <w:t xml:space="preserve">: Standard VLANs.</w:t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1006 – 4094</w:t>
      </w:r>
      <w:r w:rsidDel="00000000" w:rsidR="00000000" w:rsidRPr="00000000">
        <w:rPr>
          <w:rtl w:val="0"/>
        </w:rPr>
        <w:t xml:space="preserve">: Extended VLANs.</w:t>
      </w:r>
    </w:p>
    <w:p w:rsidR="00000000" w:rsidDel="00000000" w:rsidP="00000000" w:rsidRDefault="00000000" w:rsidRPr="00000000" w14:paraId="00000039">
      <w:pPr>
        <w:rPr>
          <w:b w:val="1"/>
          <w:sz w:val="34"/>
          <w:szCs w:val="3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b w:val="1"/>
          <w:sz w:val="34"/>
          <w:szCs w:val="34"/>
          <w:rtl w:val="0"/>
        </w:rPr>
        <w:t xml:space="preserve">NATIVE VLAN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Definition</w:t>
      </w:r>
      <w:r w:rsidDel="00000000" w:rsidR="00000000" w:rsidRPr="00000000">
        <w:rPr>
          <w:rtl w:val="0"/>
        </w:rPr>
        <w:t xml:space="preserve">: VLAN that is </w:t>
      </w:r>
      <w:r w:rsidDel="00000000" w:rsidR="00000000" w:rsidRPr="00000000">
        <w:rPr>
          <w:b w:val="1"/>
          <w:rtl w:val="0"/>
        </w:rPr>
        <w:t xml:space="preserve">not tagged</w:t>
      </w:r>
      <w:r w:rsidDel="00000000" w:rsidR="00000000" w:rsidRPr="00000000">
        <w:rPr>
          <w:rtl w:val="0"/>
        </w:rPr>
        <w:t xml:space="preserve"> on a trunk link.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By default, VLAN 1 is the </w:t>
      </w:r>
      <w:r w:rsidDel="00000000" w:rsidR="00000000" w:rsidRPr="00000000">
        <w:rPr>
          <w:b w:val="1"/>
          <w:rtl w:val="0"/>
        </w:rPr>
        <w:t xml:space="preserve">Native VLAN</w:t>
      </w:r>
      <w:r w:rsidDel="00000000" w:rsidR="00000000" w:rsidRPr="00000000">
        <w:rPr>
          <w:rtl w:val="0"/>
        </w:rPr>
        <w:t xml:space="preserve"> on Cisco switches.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Best practice: Use a </w:t>
      </w:r>
      <w:r w:rsidDel="00000000" w:rsidR="00000000" w:rsidRPr="00000000">
        <w:rPr>
          <w:b w:val="1"/>
          <w:rtl w:val="0"/>
        </w:rPr>
        <w:t xml:space="preserve">dedicated VLAN</w:t>
      </w:r>
      <w:r w:rsidDel="00000000" w:rsidR="00000000" w:rsidRPr="00000000">
        <w:rPr>
          <w:rtl w:val="0"/>
        </w:rPr>
        <w:t xml:space="preserve"> for the Native VLAN (e.g., VLAN 99).</w:t>
      </w:r>
      <w:r w:rsidDel="00000000" w:rsidR="00000000" w:rsidRPr="00000000">
        <w:rPr/>
        <w:drawing>
          <wp:inline distB="114300" distT="114300" distL="114300" distR="114300">
            <wp:extent cx="3081338" cy="681883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681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Important that the Native VLAN matches between Switches!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k5tlqoou2k9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8e1ehi2qore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9bzef456nk1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TRUNK CONFIGURATION</w:t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5pxsncxurxb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How to Configure a Trunk Port: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Select the interface to configure.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Set the encapsulation type to </w:t>
      </w:r>
      <w:r w:rsidDel="00000000" w:rsidR="00000000" w:rsidRPr="00000000">
        <w:rPr>
          <w:b w:val="1"/>
          <w:rtl w:val="0"/>
        </w:rPr>
        <w:t xml:space="preserve">802.1Q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color w:val="e69138"/>
          <w:rtl w:val="0"/>
        </w:rPr>
        <w:t xml:space="preserve">switchport trunk encapsulation dot1q 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Set the interface mode to </w:t>
      </w:r>
      <w:r w:rsidDel="00000000" w:rsidR="00000000" w:rsidRPr="00000000">
        <w:rPr>
          <w:b w:val="1"/>
          <w:rtl w:val="0"/>
        </w:rPr>
        <w:t xml:space="preserve">Trunk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color w:val="e69138"/>
          <w:rtl w:val="0"/>
        </w:rPr>
        <w:t xml:space="preserve">switchport mode trunk 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Check:</w:t>
        <w:br w:type="textWrapping"/>
      </w:r>
      <w:r w:rsidDel="00000000" w:rsidR="00000000" w:rsidRPr="00000000">
        <w:rPr>
          <w:color w:val="e69138"/>
          <w:rtl w:val="0"/>
        </w:rPr>
        <w:t xml:space="preserve">d</w:t>
      </w:r>
      <w:r w:rsidDel="00000000" w:rsidR="00000000" w:rsidRPr="00000000">
        <w:rPr>
          <w:color w:val="e69138"/>
          <w:rtl w:val="0"/>
        </w:rPr>
        <w:t xml:space="preserve">o show interfaces trunk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n29wxjzgtnn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Allowing VLANs on a Trunk:</w:t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Use the following command to allow specific VLANs on a trunk:</w:t>
        <w:br w:type="textWrapping"/>
      </w:r>
      <w:r w:rsidDel="00000000" w:rsidR="00000000" w:rsidRPr="00000000">
        <w:rPr>
          <w:color w:val="e69138"/>
          <w:rtl w:val="0"/>
        </w:rPr>
        <w:t xml:space="preserve">switchport trunk allowed vlan &lt;vlan_list&gt; </w:t>
      </w:r>
      <w:r w:rsidDel="00000000" w:rsidR="00000000" w:rsidRPr="00000000">
        <w:rPr/>
        <w:drawing>
          <wp:inline distB="114300" distT="114300" distL="114300" distR="114300">
            <wp:extent cx="4419997" cy="193833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997" cy="1938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395788" cy="207376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2073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05313" cy="2085572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2085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393987" cy="2065612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3987" cy="2065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84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6v372ondmil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ROUTER ON A STICK (ROAS)</w:t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eiwtnnvdo2j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Is ROAS?</w:t>
      </w:r>
    </w:p>
    <w:p w:rsidR="00000000" w:rsidDel="00000000" w:rsidP="00000000" w:rsidRDefault="00000000" w:rsidRPr="00000000" w14:paraId="0000004D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ROAS allows you to route between multiple VLANs using a </w:t>
      </w:r>
      <w:r w:rsidDel="00000000" w:rsidR="00000000" w:rsidRPr="00000000">
        <w:rPr>
          <w:b w:val="1"/>
          <w:rtl w:val="0"/>
        </w:rPr>
        <w:t xml:space="preserve">single physical interface</w:t>
      </w:r>
      <w:r w:rsidDel="00000000" w:rsidR="00000000" w:rsidRPr="00000000">
        <w:rPr>
          <w:rtl w:val="0"/>
        </w:rPr>
        <w:t xml:space="preserve"> on a router.</w:t>
      </w:r>
    </w:p>
    <w:p w:rsidR="00000000" w:rsidDel="00000000" w:rsidP="00000000" w:rsidRDefault="00000000" w:rsidRPr="00000000" w14:paraId="0000004E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Router uses </w:t>
      </w:r>
      <w:r w:rsidDel="00000000" w:rsidR="00000000" w:rsidRPr="00000000">
        <w:rPr>
          <w:b w:val="1"/>
          <w:rtl w:val="0"/>
        </w:rPr>
        <w:t xml:space="preserve">sub-interfaces</w:t>
      </w:r>
      <w:r w:rsidDel="00000000" w:rsidR="00000000" w:rsidRPr="00000000">
        <w:rPr>
          <w:rtl w:val="0"/>
        </w:rPr>
        <w:t xml:space="preserve"> for each VLAN.</w:t>
      </w:r>
    </w:p>
    <w:p w:rsidR="00000000" w:rsidDel="00000000" w:rsidP="00000000" w:rsidRDefault="00000000" w:rsidRPr="00000000" w14:paraId="0000004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ghfm9jd8nm4" w:id="23"/>
      <w:bookmarkEnd w:id="2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Key Points:</w:t>
      </w:r>
    </w:p>
    <w:p w:rsidR="00000000" w:rsidDel="00000000" w:rsidP="00000000" w:rsidRDefault="00000000" w:rsidRPr="00000000" w14:paraId="00000050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Sub-interface names follow the format: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&lt;interface_name&gt;.&lt;VLAN_ID&gt;</w:t>
      </w:r>
      <w:r w:rsidDel="00000000" w:rsidR="00000000" w:rsidRPr="00000000">
        <w:rPr>
          <w:rtl w:val="0"/>
        </w:rPr>
        <w:t xml:space="preserve">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G0/0.10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51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sub-interface:</w:t>
      </w:r>
    </w:p>
    <w:p w:rsidR="00000000" w:rsidDel="00000000" w:rsidP="00000000" w:rsidRDefault="00000000" w:rsidRPr="00000000" w14:paraId="00000052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Is assigned an </w:t>
      </w:r>
      <w:r w:rsidDel="00000000" w:rsidR="00000000" w:rsidRPr="00000000">
        <w:rPr>
          <w:b w:val="1"/>
          <w:rtl w:val="0"/>
        </w:rPr>
        <w:t xml:space="preserve">IP address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3">
      <w:pPr>
        <w:numPr>
          <w:ilvl w:val="1"/>
          <w:numId w:val="1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Is configured with a </w:t>
      </w:r>
      <w:r w:rsidDel="00000000" w:rsidR="00000000" w:rsidRPr="00000000">
        <w:rPr>
          <w:b w:val="1"/>
          <w:rtl w:val="0"/>
        </w:rPr>
        <w:t xml:space="preserve">VLAN tag</w:t>
      </w:r>
      <w:r w:rsidDel="00000000" w:rsidR="00000000" w:rsidRPr="00000000">
        <w:rPr>
          <w:rtl w:val="0"/>
        </w:rPr>
        <w:t xml:space="preserve"> for its VLAN.</w:t>
      </w:r>
    </w:p>
    <w:p w:rsidR="00000000" w:rsidDel="00000000" w:rsidP="00000000" w:rsidRDefault="00000000" w:rsidRPr="00000000" w14:paraId="0000005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dw9ie9wtfgd" w:id="24"/>
      <w:bookmarkEnd w:id="2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Diagram of ROAS Example:</w:t>
      </w:r>
      <w:r w:rsidDel="00000000" w:rsidR="00000000" w:rsidRPr="00000000">
        <w:rPr>
          <w:b w:val="1"/>
          <w:color w:val="000000"/>
          <w:sz w:val="22"/>
          <w:szCs w:val="22"/>
        </w:rPr>
        <w:drawing>
          <wp:inline distB="114300" distT="114300" distL="114300" distR="114300">
            <wp:extent cx="5731200" cy="22479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91lhi7blsra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ROAS Configuration Steps:</w:t>
      </w:r>
    </w:p>
    <w:p w:rsidR="00000000" w:rsidDel="00000000" w:rsidP="00000000" w:rsidRDefault="00000000" w:rsidRPr="00000000" w14:paraId="00000057">
      <w:pPr>
        <w:numPr>
          <w:ilvl w:val="0"/>
          <w:numId w:val="1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On the </w:t>
      </w:r>
      <w:r w:rsidDel="00000000" w:rsidR="00000000" w:rsidRPr="00000000">
        <w:rPr>
          <w:b w:val="1"/>
          <w:rtl w:val="0"/>
        </w:rPr>
        <w:t xml:space="preserve">Router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Create a sub-interface for each VLAN:</w:t>
        <w:br w:type="textWrapping"/>
      </w:r>
    </w:p>
    <w:p w:rsidR="00000000" w:rsidDel="00000000" w:rsidP="00000000" w:rsidRDefault="00000000" w:rsidRPr="00000000" w14:paraId="00000059">
      <w:pPr>
        <w:rPr>
          <w:color w:val="e69138"/>
        </w:rPr>
      </w:pPr>
      <w:r w:rsidDel="00000000" w:rsidR="00000000" w:rsidRPr="00000000">
        <w:rPr>
          <w:color w:val="e69138"/>
          <w:rtl w:val="0"/>
        </w:rPr>
        <w:t xml:space="preserve">interface G0/0.10  </w:t>
      </w:r>
    </w:p>
    <w:p w:rsidR="00000000" w:rsidDel="00000000" w:rsidP="00000000" w:rsidRDefault="00000000" w:rsidRPr="00000000" w14:paraId="0000005A">
      <w:pPr>
        <w:rPr>
          <w:color w:val="e691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color w:val="e69138"/>
          <w:rtl w:val="0"/>
        </w:rPr>
        <w:t xml:space="preserve">encapsulation dot1q 10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C">
      <w:pPr>
        <w:spacing w:after="240" w:before="240" w:lineRule="auto"/>
        <w:ind w:left="0" w:firstLine="0"/>
        <w:rPr>
          <w:color w:val="e69138"/>
        </w:rPr>
      </w:pPr>
      <w:r w:rsidDel="00000000" w:rsidR="00000000" w:rsidRPr="00000000">
        <w:rPr>
          <w:color w:val="e69138"/>
          <w:rtl w:val="0"/>
        </w:rPr>
        <w:t xml:space="preserve">ip address &lt;IP_Address&gt; &lt;Subnet_Mask&gt;  (last usable ip address of each subnet)</w:t>
      </w:r>
    </w:p>
    <w:p w:rsidR="00000000" w:rsidDel="00000000" w:rsidP="00000000" w:rsidRDefault="00000000" w:rsidRPr="00000000" w14:paraId="0000005D">
      <w:pPr>
        <w:numPr>
          <w:ilvl w:val="0"/>
          <w:numId w:val="1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On the </w:t>
      </w:r>
      <w:r w:rsidDel="00000000" w:rsidR="00000000" w:rsidRPr="00000000">
        <w:rPr>
          <w:b w:val="1"/>
          <w:rtl w:val="0"/>
        </w:rPr>
        <w:t xml:space="preserve">Switch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Configure the interface connected to the router as a </w:t>
      </w:r>
      <w:r w:rsidDel="00000000" w:rsidR="00000000" w:rsidRPr="00000000">
        <w:rPr>
          <w:b w:val="1"/>
          <w:rtl w:val="0"/>
        </w:rPr>
        <w:t xml:space="preserve">trunk port</w:t>
      </w:r>
      <w:r w:rsidDel="00000000" w:rsidR="00000000" w:rsidRPr="00000000">
        <w:rPr>
          <w:rtl w:val="0"/>
        </w:rPr>
        <w:t xml:space="preserve">:</w:t>
        <w:br w:type="textWrapping"/>
        <w:t xml:space="preserve">switchport trunk encapsulation dot1q  </w:t>
      </w:r>
    </w:p>
    <w:p w:rsidR="00000000" w:rsidDel="00000000" w:rsidP="00000000" w:rsidRDefault="00000000" w:rsidRPr="00000000" w14:paraId="0000005F">
      <w:pPr>
        <w:numPr>
          <w:ilvl w:val="1"/>
          <w:numId w:val="12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switchport mode trunk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m5tkx363ljz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Verifying ROAS Configuration: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Check sub-interfaces with:</w:t>
        <w:br w:type="textWrapping"/>
      </w:r>
      <w:r w:rsidDel="00000000" w:rsidR="00000000" w:rsidRPr="00000000">
        <w:rPr>
          <w:color w:val="e69138"/>
          <w:rtl w:val="0"/>
        </w:rPr>
        <w:t xml:space="preserve">show ip interface brief 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View the routing table:</w:t>
        <w:br w:type="textWrapping"/>
      </w:r>
      <w:r w:rsidDel="00000000" w:rsidR="00000000" w:rsidRPr="00000000">
        <w:rPr>
          <w:color w:val="e69138"/>
          <w:rtl w:val="0"/>
        </w:rPr>
        <w:t xml:space="preserve">show ip route </w:t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