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ynlvf47uz0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23. ETHERCHANNEL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7udvh8p88y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What is EtherChannel?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EtherChannel allows you to </w:t>
      </w:r>
      <w:r w:rsidDel="00000000" w:rsidR="00000000" w:rsidRPr="00000000">
        <w:rPr>
          <w:b w:val="1"/>
          <w:rtl w:val="0"/>
        </w:rPr>
        <w:t xml:space="preserve">group multiple physical interfaces into a single logical interface</w:t>
      </w:r>
      <w:r w:rsidDel="00000000" w:rsidR="00000000" w:rsidRPr="00000000">
        <w:rPr>
          <w:rtl w:val="0"/>
        </w:rPr>
        <w:t xml:space="preserve">, enabling them to operate as one.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Layer 2 EtherChannel</w:t>
      </w:r>
      <w:r w:rsidDel="00000000" w:rsidR="00000000" w:rsidRPr="00000000">
        <w:rPr>
          <w:rtl w:val="0"/>
        </w:rPr>
        <w:t xml:space="preserve">: Groups switch ports to behave as a single interface.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Layer 3 EtherChannel</w:t>
      </w:r>
      <w:r w:rsidDel="00000000" w:rsidR="00000000" w:rsidRPr="00000000">
        <w:rPr>
          <w:rtl w:val="0"/>
        </w:rPr>
        <w:t xml:space="preserve">: Groups routed ports to behave as a single interface, with an IP address assigned.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3rkfnl1vg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Concept: Oversubscription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the bandwidth of interfaces connected to end hosts exceeds the connection to the distribution switches, it's called </w:t>
      </w:r>
      <w:r w:rsidDel="00000000" w:rsidR="00000000" w:rsidRPr="00000000">
        <w:rPr>
          <w:b w:val="1"/>
          <w:rtl w:val="0"/>
        </w:rPr>
        <w:t xml:space="preserve">oversubscription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Some oversubscription is acceptable, but excessive amounts can cause congestion.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smtrq5m7j1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Why Use EtherChannel?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two switches are connected with multiple links: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Spanning Tree Protocol (STP)</w:t>
      </w:r>
      <w:r w:rsidDel="00000000" w:rsidR="00000000" w:rsidRPr="00000000">
        <w:rPr>
          <w:rtl w:val="0"/>
        </w:rPr>
        <w:t xml:space="preserve"> disables all except one link to prevent Layer 2 loops, which can cause broadcast storms.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 EtherChannel, all links in the group act as a </w:t>
      </w:r>
      <w:r w:rsidDel="00000000" w:rsidR="00000000" w:rsidRPr="00000000">
        <w:rPr>
          <w:b w:val="1"/>
          <w:rtl w:val="0"/>
        </w:rPr>
        <w:t xml:space="preserve">single interface</w:t>
      </w:r>
      <w:r w:rsidDel="00000000" w:rsidR="00000000" w:rsidRPr="00000000">
        <w:rPr>
          <w:rtl w:val="0"/>
        </w:rPr>
        <w:t xml:space="preserve"> for STP, allowing </w:t>
      </w:r>
      <w:r w:rsidDel="00000000" w:rsidR="00000000" w:rsidRPr="00000000">
        <w:rPr>
          <w:b w:val="1"/>
          <w:rtl w:val="0"/>
        </w:rPr>
        <w:t xml:space="preserve">all interfaces to remain active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xsz99cnn0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of EtherChannel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Groups multiple channels into one logical interface.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</w:t>
      </w:r>
      <w:r w:rsidDel="00000000" w:rsidR="00000000" w:rsidRPr="00000000">
        <w:rPr>
          <w:b w:val="1"/>
          <w:rtl w:val="0"/>
        </w:rPr>
        <w:t xml:space="preserve">load balancing</w:t>
      </w:r>
      <w:r w:rsidDel="00000000" w:rsidR="00000000" w:rsidRPr="00000000">
        <w:rPr>
          <w:rtl w:val="0"/>
        </w:rPr>
        <w:t xml:space="preserve"> of traffic across physical interfaces.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Simplifies configuration and improves redundancy.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dng9ubvwqq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How Does EtherChannel Load Balance?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EtherChannel balances traffic using </w:t>
      </w:r>
      <w:r w:rsidDel="00000000" w:rsidR="00000000" w:rsidRPr="00000000">
        <w:rPr>
          <w:b w:val="1"/>
          <w:rtl w:val="0"/>
        </w:rPr>
        <w:t xml:space="preserve">flows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“flow” represents communication between two nodes in the network.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Frames in the same flow use the </w:t>
      </w:r>
      <w:r w:rsidDel="00000000" w:rsidR="00000000" w:rsidRPr="00000000">
        <w:rPr>
          <w:b w:val="1"/>
          <w:rtl w:val="0"/>
        </w:rPr>
        <w:t xml:space="preserve">same physical interface</w:t>
      </w:r>
      <w:r w:rsidDel="00000000" w:rsidR="00000000" w:rsidRPr="00000000">
        <w:rPr>
          <w:rtl w:val="0"/>
        </w:rPr>
        <w:t xml:space="preserve"> to ensure frames arrive in order.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u4tlsgac7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Inputs for Load Balancing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Load balancing can be configured based on: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MAC Address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Destination MAC Address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and Destination MAC Address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IP Address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Destination IP Address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and Destination IP Address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vlnborjc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Commands</w:t>
      </w:r>
    </w:p>
    <w:p w:rsidR="00000000" w:rsidDel="00000000" w:rsidP="00000000" w:rsidRDefault="00000000" w:rsidRPr="00000000" w14:paraId="00000021">
      <w:pPr>
        <w:rPr>
          <w:color w:val="e69138"/>
        </w:rPr>
      </w:pPr>
      <w:r w:rsidDel="00000000" w:rsidR="00000000" w:rsidRPr="00000000">
        <w:rPr>
          <w:rtl w:val="0"/>
        </w:rPr>
        <w:t xml:space="preserve">To view the load-balancing method:</w:t>
        <w:br w:type="textWrapping"/>
      </w:r>
      <w:r w:rsidDel="00000000" w:rsidR="00000000" w:rsidRPr="00000000">
        <w:rPr>
          <w:color w:val="e69138"/>
          <w:rtl w:val="0"/>
        </w:rPr>
        <w:t xml:space="preserve">ASW1# show etherchannel load-balance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e69138"/>
        </w:rPr>
      </w:pPr>
      <w:r w:rsidDel="00000000" w:rsidR="00000000" w:rsidRPr="00000000">
        <w:rPr>
          <w:rtl w:val="0"/>
        </w:rPr>
        <w:t xml:space="preserve">To configure the load-balancing method:</w:t>
        <w:br w:type="textWrapping"/>
      </w:r>
      <w:r w:rsidDel="00000000" w:rsidR="00000000" w:rsidRPr="00000000">
        <w:rPr>
          <w:color w:val="e69138"/>
          <w:rtl w:val="0"/>
        </w:rPr>
        <w:t xml:space="preserve"> ASW1(config)port-channel load-balance [mode] -&gt; e.g. src-dst-mac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6dix96o4i1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EtherChannel Configuration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b w:val="1"/>
          <w:rtl w:val="0"/>
        </w:rPr>
        <w:t xml:space="preserve">three methods</w:t>
      </w:r>
      <w:r w:rsidDel="00000000" w:rsidR="00000000" w:rsidRPr="00000000">
        <w:rPr>
          <w:rtl w:val="0"/>
        </w:rPr>
        <w:t xml:space="preserve"> to configure EtherChannel:</w:t>
      </w:r>
    </w:p>
    <w:p w:rsidR="00000000" w:rsidDel="00000000" w:rsidP="00000000" w:rsidRDefault="00000000" w:rsidRPr="00000000" w14:paraId="00000028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ASW1(config-if-range)#channel-protocol ?</w:t>
      </w:r>
    </w:p>
    <w:p w:rsidR="00000000" w:rsidDel="00000000" w:rsidP="00000000" w:rsidRDefault="00000000" w:rsidRPr="00000000" w14:paraId="00000029">
      <w:pPr>
        <w:rPr>
          <w:color w:val="e69138"/>
        </w:rPr>
      </w:pPr>
      <w:r w:rsidDel="00000000" w:rsidR="00000000" w:rsidRPr="00000000">
        <w:rPr>
          <w:color w:val="e69138"/>
        </w:rPr>
        <w:drawing>
          <wp:inline distB="114300" distT="114300" distL="114300" distR="114300">
            <wp:extent cx="3848100" cy="619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suunofdzb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PAgP (Port Aggregation Protocol)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Cisco proprietary protocol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Dynamically negotiates the creation/maintenance of EtherChannel.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Modes: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: Passive mode, waits for negotiation.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Desirable</w:t>
      </w:r>
      <w:r w:rsidDel="00000000" w:rsidR="00000000" w:rsidRPr="00000000">
        <w:rPr>
          <w:rtl w:val="0"/>
        </w:rPr>
        <w:t xml:space="preserve">: Actively initiates negotiation.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swneqcaczhe" w:id="10"/>
      <w:bookmarkEnd w:id="10"/>
      <w:r w:rsidDel="00000000" w:rsidR="00000000" w:rsidRPr="00000000">
        <w:rPr>
          <w:b w:val="1"/>
          <w:color w:val="000000"/>
          <w:sz w:val="22"/>
          <w:szCs w:val="22"/>
        </w:rPr>
        <w:drawing>
          <wp:inline distB="114300" distT="114300" distL="114300" distR="114300">
            <wp:extent cx="3633788" cy="7172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717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hg01a134fiu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color w:val="e69138"/>
          <w:rtl w:val="0"/>
        </w:rPr>
        <w:t xml:space="preserve">ASW1(config-if-range)#channel-group 1 mode desirable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xutnsz7u4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LACP (Link Aggregation Control Protocol) -&gt; Preferred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standard protocol</w:t>
      </w:r>
      <w:r w:rsidDel="00000000" w:rsidR="00000000" w:rsidRPr="00000000">
        <w:rPr>
          <w:rtl w:val="0"/>
        </w:rPr>
        <w:t xml:space="preserve"> (IEEE 802.3ad).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Dynamically negotiates the creation/maintenance of EtherChannel.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Modes: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: Actively negotiates.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Passive</w:t>
      </w:r>
      <w:r w:rsidDel="00000000" w:rsidR="00000000" w:rsidRPr="00000000">
        <w:rPr>
          <w:rtl w:val="0"/>
        </w:rPr>
        <w:t xml:space="preserve">: Waits for negotiation.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pbwg1er6i1d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3C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ASW1(config-if-range)#</w:t>
      </w:r>
      <w:r w:rsidDel="00000000" w:rsidR="00000000" w:rsidRPr="00000000">
        <w:rPr>
          <w:color w:val="e69138"/>
          <w:rtl w:val="0"/>
        </w:rPr>
        <w:t xml:space="preserve">channel-group 1 mode active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7pak32b4bd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Static EtherChannel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Interfaces are </w:t>
      </w:r>
      <w:r w:rsidDel="00000000" w:rsidR="00000000" w:rsidRPr="00000000">
        <w:rPr>
          <w:b w:val="1"/>
          <w:rtl w:val="0"/>
        </w:rPr>
        <w:t xml:space="preserve">statically configured</w:t>
      </w:r>
      <w:r w:rsidDel="00000000" w:rsidR="00000000" w:rsidRPr="00000000">
        <w:rPr>
          <w:rtl w:val="0"/>
        </w:rPr>
        <w:t xml:space="preserve"> to form an EtherChannel.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protocol</w:t>
      </w:r>
      <w:r w:rsidDel="00000000" w:rsidR="00000000" w:rsidRPr="00000000">
        <w:rPr>
          <w:rtl w:val="0"/>
        </w:rPr>
        <w:t xml:space="preserve"> is used for negotiation.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Mode: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: Forces the interface into EtherChannel mode.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wfg32cfqzn7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color w:val="e69138"/>
          <w:rtl w:val="0"/>
        </w:rPr>
        <w:t xml:space="preserve">ASW1(config-if-range)#channel-group 1 mode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letfd8wlr6x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Important Notes for Configuration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member interfaces</w:t>
      </w:r>
      <w:r w:rsidDel="00000000" w:rsidR="00000000" w:rsidRPr="00000000">
        <w:rPr>
          <w:rtl w:val="0"/>
        </w:rPr>
        <w:t xml:space="preserve"> must have matching configurations: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Duplex (full/half)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Speed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Switchport mode (Access/Trunk)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Allowed VLANs/Native VLAN (for trunks)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Mismatched configurations will exclude the interface from EtherChannel.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xjo3k2d1wwr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Verification Commands</w:t>
      </w:r>
    </w:p>
    <w:p w:rsidR="00000000" w:rsidDel="00000000" w:rsidP="00000000" w:rsidRDefault="00000000" w:rsidRPr="00000000" w14:paraId="00000051">
      <w:pPr>
        <w:rPr>
          <w:color w:val="e69138"/>
        </w:rPr>
      </w:pPr>
      <w:r w:rsidDel="00000000" w:rsidR="00000000" w:rsidRPr="00000000">
        <w:rPr>
          <w:b w:val="1"/>
          <w:rtl w:val="0"/>
        </w:rPr>
        <w:t xml:space="preserve">Summary of EtherChannel Status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color w:val="e69138"/>
          <w:rtl w:val="0"/>
        </w:rPr>
        <w:t xml:space="preserve">  ASW1#show etherchannel summary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Flags: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: Layer 2 EtherChannel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  <w:r w:rsidDel="00000000" w:rsidR="00000000" w:rsidRPr="00000000">
        <w:rPr>
          <w:rtl w:val="0"/>
        </w:rPr>
        <w:t xml:space="preserve">: Layer 3 EtherChannel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</w:t>
      </w:r>
      <w:r w:rsidDel="00000000" w:rsidR="00000000" w:rsidRPr="00000000">
        <w:rPr>
          <w:rtl w:val="0"/>
        </w:rPr>
        <w:t xml:space="preserve">: In Use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</w:t>
      </w:r>
      <w:r w:rsidDel="00000000" w:rsidR="00000000" w:rsidRPr="00000000">
        <w:rPr>
          <w:rtl w:val="0"/>
        </w:rPr>
        <w:t xml:space="preserve">: Down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</w:t>
      </w:r>
      <w:r w:rsidDel="00000000" w:rsidR="00000000" w:rsidRPr="00000000">
        <w:rPr>
          <w:rtl w:val="0"/>
        </w:rPr>
        <w:t xml:space="preserve">: Bundled in port-channel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: Suspended</w:t>
      </w:r>
    </w:p>
    <w:p w:rsidR="00000000" w:rsidDel="00000000" w:rsidP="00000000" w:rsidRDefault="00000000" w:rsidRPr="00000000" w14:paraId="0000005A">
      <w:pPr>
        <w:rPr>
          <w:color w:val="e69138"/>
        </w:rPr>
      </w:pPr>
      <w:r w:rsidDel="00000000" w:rsidR="00000000" w:rsidRPr="00000000">
        <w:rPr>
          <w:b w:val="1"/>
          <w:rtl w:val="0"/>
        </w:rPr>
        <w:t xml:space="preserve">Detailed Port-Channel Information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color w:val="e69138"/>
          <w:rtl w:val="0"/>
        </w:rPr>
        <w:t xml:space="preserve"> ASW1#show etherchannel port-channel</w:t>
      </w:r>
    </w:p>
    <w:p w:rsidR="00000000" w:rsidDel="00000000" w:rsidP="00000000" w:rsidRDefault="00000000" w:rsidRPr="00000000" w14:paraId="0000005B">
      <w:pPr>
        <w:rPr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e69138"/>
        </w:rPr>
      </w:pPr>
      <w:r w:rsidDel="00000000" w:rsidR="00000000" w:rsidRPr="00000000">
        <w:rPr>
          <w:b w:val="1"/>
          <w:rtl w:val="0"/>
        </w:rPr>
        <w:t xml:space="preserve">Spanning Tree View of EtherChannel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color w:val="e69138"/>
          <w:rtl w:val="0"/>
        </w:rPr>
        <w:t xml:space="preserve">  ASW1#show spanning-tree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 worries of Layer 2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1w3i2lmkpnr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Layer 3 EtherChannel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8fk48xzpvq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Configuration Steps</w:t>
      </w:r>
    </w:p>
    <w:p w:rsidR="00000000" w:rsidDel="00000000" w:rsidP="00000000" w:rsidRDefault="00000000" w:rsidRPr="00000000" w14:paraId="00000062">
      <w:pPr>
        <w:rPr>
          <w:color w:val="e69138"/>
        </w:rPr>
      </w:pPr>
      <w:r w:rsidDel="00000000" w:rsidR="00000000" w:rsidRPr="00000000">
        <w:rPr>
          <w:rtl w:val="0"/>
        </w:rPr>
        <w:t xml:space="preserve">Remove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switchport</w:t>
      </w:r>
      <w:r w:rsidDel="00000000" w:rsidR="00000000" w:rsidRPr="00000000">
        <w:rPr>
          <w:rtl w:val="0"/>
        </w:rPr>
        <w:t xml:space="preserve"> command to make interfaces Layer 3.</w:t>
        <w:br w:type="textWrapping"/>
      </w:r>
      <w:r w:rsidDel="00000000" w:rsidR="00000000" w:rsidRPr="00000000">
        <w:rPr>
          <w:color w:val="e69138"/>
          <w:rtl w:val="0"/>
        </w:rPr>
        <w:t xml:space="preserve"> ASW1(config-if-range)#no switchport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Assign an IP address directly to the </w:t>
      </w:r>
      <w:r w:rsidDel="00000000" w:rsidR="00000000" w:rsidRPr="00000000">
        <w:rPr>
          <w:b w:val="1"/>
          <w:rtl w:val="0"/>
        </w:rPr>
        <w:t xml:space="preserve">Port-Channel</w:t>
      </w:r>
      <w:r w:rsidDel="00000000" w:rsidR="00000000" w:rsidRPr="00000000">
        <w:rPr>
          <w:rtl w:val="0"/>
        </w:rPr>
        <w:t xml:space="preserve"> interface.</w:t>
        <w:br w:type="textWrapping"/>
        <w:t xml:space="preserve"> interface Port-channel1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color w:val="e69138"/>
          <w:rtl w:val="0"/>
        </w:rPr>
        <w:t xml:space="preserve"> ASW1(config-if-range)#int po1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color w:val="e69138"/>
          <w:rtl w:val="0"/>
        </w:rPr>
        <w:t xml:space="preserve">ASW1(config-if)#ip address 192.168.1.1 255.255.255.0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9ju2ciu55a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Verification</w:t>
      </w:r>
    </w:p>
    <w:p w:rsidR="00000000" w:rsidDel="00000000" w:rsidP="00000000" w:rsidRDefault="00000000" w:rsidRPr="00000000" w14:paraId="00000068">
      <w:pPr>
        <w:rPr>
          <w:color w:val="e69138"/>
        </w:rPr>
      </w:pPr>
      <w:r w:rsidDel="00000000" w:rsidR="00000000" w:rsidRPr="00000000">
        <w:rPr>
          <w:rtl w:val="0"/>
        </w:rPr>
        <w:t xml:space="preserve">View configuration:</w:t>
        <w:br w:type="textWrapping"/>
      </w:r>
      <w:r w:rsidDel="00000000" w:rsidR="00000000" w:rsidRPr="00000000">
        <w:rPr>
          <w:color w:val="e69138"/>
          <w:rtl w:val="0"/>
        </w:rPr>
        <w:t xml:space="preserve">  ASW1#show running-config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e69138"/>
        </w:rPr>
      </w:pPr>
      <w:r w:rsidDel="00000000" w:rsidR="00000000" w:rsidRPr="00000000">
        <w:rPr>
          <w:rtl w:val="0"/>
        </w:rPr>
        <w:t xml:space="preserve">View Layer 3 EtherChannel status:</w:t>
        <w:br w:type="textWrapping"/>
      </w:r>
      <w:r w:rsidDel="00000000" w:rsidR="00000000" w:rsidRPr="00000000">
        <w:rPr>
          <w:color w:val="e69138"/>
          <w:rtl w:val="0"/>
        </w:rPr>
        <w:t xml:space="preserve"> ASW1# show etherchannel summary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hj5mxhaar8w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Commands Summary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SW(config)</w:t>
      </w:r>
      <w:r w:rsidDel="00000000" w:rsidR="00000000" w:rsidRPr="00000000">
        <w:rPr>
          <w:rtl w:val="0"/>
        </w:rPr>
        <w:t xml:space="preserve">port-channel load-balance [mode]           # Configures load balancing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SW#show etherchannel load-balance            # Displays load-balancing settings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SW#(config-if)channel-group [number] mode     # Configures EtherChannel mode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SW#show etherchannel summary                 # Summarizes EtherChannel status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SW#show etherchannel port-channel            # Shows detailed port-channel info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SW#show spanning-tree                        # Displays STP EtherChannel details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