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Heading1"/>
        <w:keepNext w:val="0"/>
        <w:keepLines w:val="0"/>
        <w:spacing w:before="480" w:lineRule="auto"/>
        <w:rPr>
          <w:b w:val="1"/>
          <w:sz w:val="46"/>
          <w:szCs w:val="46"/>
        </w:rPr>
      </w:pPr>
      <w:bookmarkStart w:colFirst="0" w:colLast="0" w:name="_iyw470awcp44" w:id="0"/>
      <w:bookmarkEnd w:id="0"/>
      <w:r w:rsidDel="00000000" w:rsidR="00000000" w:rsidRPr="00000000">
        <w:rPr>
          <w:b w:val="1"/>
          <w:sz w:val="46"/>
          <w:szCs w:val="46"/>
          <w:rtl w:val="0"/>
        </w:rPr>
        <w:t xml:space="preserve">51. Dynamic ARP Inspection (DAI)</w:t>
      </w:r>
    </w:p>
    <w:p w:rsidR="00000000" w:rsidDel="00000000" w:rsidP="00000000" w:rsidRDefault="00000000" w:rsidRPr="00000000" w14:paraId="00000002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8soe2p64abbh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What is Dynamic ARP Inspection (DAI)?</w:t>
      </w:r>
    </w:p>
    <w:p w:rsidR="00000000" w:rsidDel="00000000" w:rsidP="00000000" w:rsidRDefault="00000000" w:rsidRPr="00000000" w14:paraId="0000000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ynbakin6mwt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ARP Review</w:t>
      </w:r>
    </w:p>
    <w:p w:rsidR="00000000" w:rsidDel="00000000" w:rsidP="00000000" w:rsidRDefault="00000000" w:rsidRPr="00000000" w14:paraId="00000004">
      <w:pPr>
        <w:numPr>
          <w:ilvl w:val="0"/>
          <w:numId w:val="2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ARP is used to learn the MAC address of another device with a known IP address.</w:t>
      </w:r>
    </w:p>
    <w:p w:rsidR="00000000" w:rsidDel="00000000" w:rsidP="00000000" w:rsidRDefault="00000000" w:rsidRPr="00000000" w14:paraId="00000005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For example, a PC will use ARP to learn the MAC address of its default gateway to communicate with external networks.</w:t>
      </w:r>
    </w:p>
    <w:p w:rsidR="00000000" w:rsidDel="00000000" w:rsidP="00000000" w:rsidRDefault="00000000" w:rsidRPr="00000000" w14:paraId="00000006">
      <w:pPr>
        <w:numPr>
          <w:ilvl w:val="0"/>
          <w:numId w:val="2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Typically, it is a two-message exchange:</w:t>
      </w:r>
    </w:p>
    <w:p w:rsidR="00000000" w:rsidDel="00000000" w:rsidP="00000000" w:rsidRDefault="00000000" w:rsidRPr="00000000" w14:paraId="00000007">
      <w:pPr>
        <w:numPr>
          <w:ilvl w:val="1"/>
          <w:numId w:val="2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ARP Request</w:t>
      </w:r>
    </w:p>
    <w:p w:rsidR="00000000" w:rsidDel="00000000" w:rsidP="00000000" w:rsidRDefault="00000000" w:rsidRPr="00000000" w14:paraId="00000008">
      <w:pPr>
        <w:numPr>
          <w:ilvl w:val="1"/>
          <w:numId w:val="2"/>
        </w:numPr>
        <w:spacing w:after="24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ARP Reply</w:t>
      </w:r>
    </w:p>
    <w:p w:rsidR="00000000" w:rsidDel="00000000" w:rsidP="00000000" w:rsidRDefault="00000000" w:rsidRPr="00000000" w14:paraId="00000009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5pel33clhndh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Gratuitous ARP (GARP)</w:t>
      </w:r>
    </w:p>
    <w:p w:rsidR="00000000" w:rsidDel="00000000" w:rsidP="00000000" w:rsidRDefault="00000000" w:rsidRPr="00000000" w14:paraId="0000000A">
      <w:pPr>
        <w:numPr>
          <w:ilvl w:val="0"/>
          <w:numId w:val="1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A </w:t>
      </w:r>
      <w:r w:rsidDel="00000000" w:rsidR="00000000" w:rsidRPr="00000000">
        <w:rPr>
          <w:b w:val="1"/>
          <w:rtl w:val="0"/>
        </w:rPr>
        <w:t xml:space="preserve">Gratuitous ARP (GARP) message</w:t>
      </w:r>
      <w:r w:rsidDel="00000000" w:rsidR="00000000" w:rsidRPr="00000000">
        <w:rPr>
          <w:rtl w:val="0"/>
        </w:rPr>
        <w:t xml:space="preserve"> is an ARP reply that is sent without receiving an ARP request.</w:t>
      </w:r>
    </w:p>
    <w:p w:rsidR="00000000" w:rsidDel="00000000" w:rsidP="00000000" w:rsidRDefault="00000000" w:rsidRPr="00000000" w14:paraId="0000000B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is sent to the broadcast MAC address.</w:t>
      </w:r>
    </w:p>
    <w:p w:rsidR="00000000" w:rsidDel="00000000" w:rsidP="00000000" w:rsidRDefault="00000000" w:rsidRPr="00000000" w14:paraId="0000000C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It allows other devices to learn the MAC address of the sending device without having to send ARP requests.</w:t>
      </w:r>
    </w:p>
    <w:p w:rsidR="00000000" w:rsidDel="00000000" w:rsidP="00000000" w:rsidRDefault="00000000" w:rsidRPr="00000000" w14:paraId="0000000D">
      <w:pPr>
        <w:numPr>
          <w:ilvl w:val="0"/>
          <w:numId w:val="1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Some devices automatically send GARP messages when:</w:t>
      </w:r>
    </w:p>
    <w:p w:rsidR="00000000" w:rsidDel="00000000" w:rsidP="00000000" w:rsidRDefault="00000000" w:rsidRPr="00000000" w14:paraId="0000000E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An interface is enabled.</w:t>
      </w:r>
    </w:p>
    <w:p w:rsidR="00000000" w:rsidDel="00000000" w:rsidP="00000000" w:rsidRDefault="00000000" w:rsidRPr="00000000" w14:paraId="0000000F">
      <w:pPr>
        <w:numPr>
          <w:ilvl w:val="1"/>
          <w:numId w:val="1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An IP address is changed.</w:t>
      </w:r>
    </w:p>
    <w:p w:rsidR="00000000" w:rsidDel="00000000" w:rsidP="00000000" w:rsidRDefault="00000000" w:rsidRPr="00000000" w14:paraId="00000010">
      <w:pPr>
        <w:numPr>
          <w:ilvl w:val="1"/>
          <w:numId w:val="1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A MAC address is changed.</w:t>
      </w:r>
    </w:p>
    <w:p w:rsidR="00000000" w:rsidDel="00000000" w:rsidP="00000000" w:rsidRDefault="00000000" w:rsidRPr="00000000" w14:paraId="00000011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nw32v448sc5t" w:id="4"/>
      <w:bookmarkEnd w:id="4"/>
      <w:r w:rsidDel="00000000" w:rsidR="00000000" w:rsidRPr="00000000">
        <w:rPr>
          <w:b w:val="1"/>
          <w:sz w:val="34"/>
          <w:szCs w:val="34"/>
          <w:rtl w:val="0"/>
        </w:rPr>
        <w:t xml:space="preserve">Dynamic ARP Inspection (DAI)</w:t>
      </w:r>
    </w:p>
    <w:p w:rsidR="00000000" w:rsidDel="00000000" w:rsidP="00000000" w:rsidRDefault="00000000" w:rsidRPr="00000000" w14:paraId="00000012">
      <w:pPr>
        <w:numPr>
          <w:ilvl w:val="0"/>
          <w:numId w:val="5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DAI is a </w:t>
      </w:r>
      <w:r w:rsidDel="00000000" w:rsidR="00000000" w:rsidRPr="00000000">
        <w:rPr>
          <w:b w:val="1"/>
          <w:rtl w:val="0"/>
        </w:rPr>
        <w:t xml:space="preserve">security feature</w:t>
      </w:r>
      <w:r w:rsidDel="00000000" w:rsidR="00000000" w:rsidRPr="00000000">
        <w:rPr>
          <w:rtl w:val="0"/>
        </w:rPr>
        <w:t xml:space="preserve"> of switches that filters ARP messages received on </w:t>
      </w:r>
      <w:r w:rsidDel="00000000" w:rsidR="00000000" w:rsidRPr="00000000">
        <w:rPr>
          <w:b w:val="1"/>
          <w:rtl w:val="0"/>
        </w:rPr>
        <w:t xml:space="preserve">untrusted ports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3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DAI only filters </w:t>
      </w:r>
      <w:r w:rsidDel="00000000" w:rsidR="00000000" w:rsidRPr="00000000">
        <w:rPr>
          <w:b w:val="1"/>
          <w:rtl w:val="0"/>
        </w:rPr>
        <w:t xml:space="preserve">ARP messages</w:t>
      </w:r>
      <w:r w:rsidDel="00000000" w:rsidR="00000000" w:rsidRPr="00000000">
        <w:rPr>
          <w:rtl w:val="0"/>
        </w:rPr>
        <w:t xml:space="preserve">; non-ARP messages are not affected.</w:t>
      </w:r>
    </w:p>
    <w:p w:rsidR="00000000" w:rsidDel="00000000" w:rsidP="00000000" w:rsidRDefault="00000000" w:rsidRPr="00000000" w14:paraId="00000014">
      <w:pPr>
        <w:numPr>
          <w:ilvl w:val="0"/>
          <w:numId w:val="5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By default, </w:t>
      </w:r>
      <w:r w:rsidDel="00000000" w:rsidR="00000000" w:rsidRPr="00000000">
        <w:rPr>
          <w:b w:val="1"/>
          <w:rtl w:val="0"/>
        </w:rPr>
        <w:t xml:space="preserve">all ports are untrusted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5">
      <w:pPr>
        <w:numPr>
          <w:ilvl w:val="1"/>
          <w:numId w:val="5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Typically, all ports connected to other network devices (switches, routers) should be configured as </w:t>
      </w:r>
      <w:r w:rsidDel="00000000" w:rsidR="00000000" w:rsidRPr="00000000">
        <w:rPr>
          <w:b w:val="1"/>
          <w:rtl w:val="0"/>
        </w:rPr>
        <w:t xml:space="preserve">trusted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6">
      <w:pPr>
        <w:numPr>
          <w:ilvl w:val="1"/>
          <w:numId w:val="5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Interfaces connected to end hosts should remain </w:t>
      </w:r>
      <w:r w:rsidDel="00000000" w:rsidR="00000000" w:rsidRPr="00000000">
        <w:rPr>
          <w:b w:val="1"/>
          <w:rtl w:val="0"/>
        </w:rPr>
        <w:t xml:space="preserve">untrusted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17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is1dv8ec9g9e" w:id="5"/>
      <w:bookmarkEnd w:id="5"/>
      <w:r w:rsidDel="00000000" w:rsidR="00000000" w:rsidRPr="00000000">
        <w:rPr>
          <w:b w:val="1"/>
          <w:sz w:val="34"/>
          <w:szCs w:val="34"/>
          <w:rtl w:val="0"/>
        </w:rPr>
        <w:t xml:space="preserve">ARP Poisoning (Man-in-the-Middle Attack)</w:t>
      </w:r>
    </w:p>
    <w:p w:rsidR="00000000" w:rsidDel="00000000" w:rsidP="00000000" w:rsidRDefault="00000000" w:rsidRPr="00000000" w14:paraId="00000018">
      <w:pPr>
        <w:numPr>
          <w:ilvl w:val="0"/>
          <w:numId w:val="3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Similar to </w:t>
      </w:r>
      <w:r w:rsidDel="00000000" w:rsidR="00000000" w:rsidRPr="00000000">
        <w:rPr>
          <w:b w:val="1"/>
          <w:rtl w:val="0"/>
        </w:rPr>
        <w:t xml:space="preserve">DHCP poisoning</w:t>
      </w:r>
      <w:r w:rsidDel="00000000" w:rsidR="00000000" w:rsidRPr="00000000">
        <w:rPr>
          <w:rtl w:val="0"/>
        </w:rPr>
        <w:t xml:space="preserve">, ARP poisoning involves an attacker manipulating a target’s ARP tables so that traffic is sent to the attacker.</w:t>
      </w:r>
    </w:p>
    <w:p w:rsidR="00000000" w:rsidDel="00000000" w:rsidP="00000000" w:rsidRDefault="00000000" w:rsidRPr="00000000" w14:paraId="00000019">
      <w:pPr>
        <w:numPr>
          <w:ilvl w:val="0"/>
          <w:numId w:val="3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The attacker can send </w:t>
      </w:r>
      <w:r w:rsidDel="00000000" w:rsidR="00000000" w:rsidRPr="00000000">
        <w:rPr>
          <w:b w:val="1"/>
          <w:rtl w:val="0"/>
        </w:rPr>
        <w:t xml:space="preserve">Gratuitous ARP messages</w:t>
      </w:r>
      <w:r w:rsidDel="00000000" w:rsidR="00000000" w:rsidRPr="00000000">
        <w:rPr>
          <w:rtl w:val="0"/>
        </w:rPr>
        <w:t xml:space="preserve"> using another device’s IP address.</w:t>
      </w:r>
    </w:p>
    <w:p w:rsidR="00000000" w:rsidDel="00000000" w:rsidP="00000000" w:rsidRDefault="00000000" w:rsidRPr="00000000" w14:paraId="0000001A">
      <w:pPr>
        <w:numPr>
          <w:ilvl w:val="0"/>
          <w:numId w:val="3"/>
        </w:numPr>
        <w:spacing w:after="24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Other devices in the network will receive the GARP and update their ARP tables, causing them to send traffic to the attacker instead of the legitimate destination.</w:t>
      </w:r>
    </w:p>
    <w:p w:rsidR="00000000" w:rsidDel="00000000" w:rsidP="00000000" w:rsidRDefault="00000000" w:rsidRPr="00000000" w14:paraId="0000001B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eqzd6ngmzaac" w:id="6"/>
      <w:bookmarkEnd w:id="6"/>
      <w:r w:rsidDel="00000000" w:rsidR="00000000" w:rsidRPr="00000000">
        <w:rPr>
          <w:b w:val="1"/>
          <w:sz w:val="34"/>
          <w:szCs w:val="34"/>
          <w:rtl w:val="0"/>
        </w:rPr>
        <w:t xml:space="preserve">Dynamic ARP Inspection Operations</w:t>
      </w:r>
    </w:p>
    <w:p w:rsidR="00000000" w:rsidDel="00000000" w:rsidP="00000000" w:rsidRDefault="00000000" w:rsidRPr="00000000" w14:paraId="0000001C">
      <w:pPr>
        <w:numPr>
          <w:ilvl w:val="0"/>
          <w:numId w:val="6"/>
        </w:numPr>
        <w:spacing w:after="0" w:afterAutospacing="0" w:before="240" w:lineRule="auto"/>
        <w:ind w:left="720" w:hanging="360"/>
      </w:pPr>
      <w:r w:rsidDel="00000000" w:rsidR="00000000" w:rsidRPr="00000000">
        <w:rPr>
          <w:rtl w:val="0"/>
        </w:rPr>
        <w:t xml:space="preserve">DAI inspects the </w:t>
      </w:r>
      <w:r w:rsidDel="00000000" w:rsidR="00000000" w:rsidRPr="00000000">
        <w:rPr>
          <w:b w:val="1"/>
          <w:rtl w:val="0"/>
        </w:rPr>
        <w:t xml:space="preserve">Sender MAC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Sender IP</w:t>
      </w:r>
      <w:r w:rsidDel="00000000" w:rsidR="00000000" w:rsidRPr="00000000">
        <w:rPr>
          <w:rtl w:val="0"/>
        </w:rPr>
        <w:t xml:space="preserve"> fields of ARP messages received on untrusted ports and checks for a matching entry in the </w:t>
      </w:r>
      <w:r w:rsidDel="00000000" w:rsidR="00000000" w:rsidRPr="00000000">
        <w:rPr>
          <w:b w:val="1"/>
          <w:rtl w:val="0"/>
        </w:rPr>
        <w:t xml:space="preserve">DHCP Snooping Binding Table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1D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If there is a match</w:t>
      </w:r>
      <w:r w:rsidDel="00000000" w:rsidR="00000000" w:rsidRPr="00000000">
        <w:rPr>
          <w:rtl w:val="0"/>
        </w:rPr>
        <w:t xml:space="preserve">, the ARP message is forwarded.</w:t>
      </w:r>
    </w:p>
    <w:p w:rsidR="00000000" w:rsidDel="00000000" w:rsidP="00000000" w:rsidRDefault="00000000" w:rsidRPr="00000000" w14:paraId="0000001E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b w:val="1"/>
          <w:rtl w:val="0"/>
        </w:rPr>
        <w:t xml:space="preserve">If there is no match</w:t>
      </w:r>
      <w:r w:rsidDel="00000000" w:rsidR="00000000" w:rsidRPr="00000000">
        <w:rPr>
          <w:rtl w:val="0"/>
        </w:rPr>
        <w:t xml:space="preserve">, the ARP message is discarded.</w:t>
      </w:r>
    </w:p>
    <w:p w:rsidR="00000000" w:rsidDel="00000000" w:rsidP="00000000" w:rsidRDefault="00000000" w:rsidRPr="00000000" w14:paraId="0000001F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DAI does </w:t>
      </w:r>
      <w:r w:rsidDel="00000000" w:rsidR="00000000" w:rsidRPr="00000000">
        <w:rPr>
          <w:b w:val="1"/>
          <w:rtl w:val="0"/>
        </w:rPr>
        <w:t xml:space="preserve">not</w:t>
      </w:r>
      <w:r w:rsidDel="00000000" w:rsidR="00000000" w:rsidRPr="00000000">
        <w:rPr>
          <w:rtl w:val="0"/>
        </w:rPr>
        <w:t xml:space="preserve"> inspect messages received on trusted ports; they are forwarded as normal.</w:t>
      </w:r>
    </w:p>
    <w:p w:rsidR="00000000" w:rsidDel="00000000" w:rsidP="00000000" w:rsidRDefault="00000000" w:rsidRPr="00000000" w14:paraId="00000020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ARP ACLs</w:t>
      </w:r>
      <w:r w:rsidDel="00000000" w:rsidR="00000000" w:rsidRPr="00000000">
        <w:rPr>
          <w:rtl w:val="0"/>
        </w:rPr>
        <w:t xml:space="preserve"> can be manually configured to map IP addresses to MAC addresses for DAI verification.</w:t>
      </w:r>
    </w:p>
    <w:p w:rsidR="00000000" w:rsidDel="00000000" w:rsidP="00000000" w:rsidRDefault="00000000" w:rsidRPr="00000000" w14:paraId="00000021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Useful for hosts that </w:t>
      </w:r>
      <w:r w:rsidDel="00000000" w:rsidR="00000000" w:rsidRPr="00000000">
        <w:rPr>
          <w:b w:val="1"/>
          <w:rtl w:val="0"/>
        </w:rPr>
        <w:t xml:space="preserve">don’t use DHCP</w:t>
      </w:r>
      <w:r w:rsidDel="00000000" w:rsidR="00000000" w:rsidRPr="00000000">
        <w:rPr>
          <w:rtl w:val="0"/>
        </w:rPr>
        <w:t xml:space="preserve">.</w:t>
      </w:r>
    </w:p>
    <w:p w:rsidR="00000000" w:rsidDel="00000000" w:rsidP="00000000" w:rsidRDefault="00000000" w:rsidRPr="00000000" w14:paraId="00000022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rtl w:val="0"/>
        </w:rPr>
        <w:t xml:space="preserve">DAI can be configured for </w:t>
      </w:r>
      <w:r w:rsidDel="00000000" w:rsidR="00000000" w:rsidRPr="00000000">
        <w:rPr>
          <w:b w:val="1"/>
          <w:rtl w:val="0"/>
        </w:rPr>
        <w:t xml:space="preserve">additional checks</w:t>
      </w:r>
      <w:r w:rsidDel="00000000" w:rsidR="00000000" w:rsidRPr="00000000">
        <w:rPr>
          <w:rtl w:val="0"/>
        </w:rPr>
        <w:t xml:space="preserve">, though these are optional.</w:t>
      </w:r>
    </w:p>
    <w:p w:rsidR="00000000" w:rsidDel="00000000" w:rsidP="00000000" w:rsidRDefault="00000000" w:rsidRPr="00000000" w14:paraId="00000023">
      <w:pPr>
        <w:numPr>
          <w:ilvl w:val="0"/>
          <w:numId w:val="6"/>
        </w:numPr>
        <w:spacing w:after="0" w:afterAutospacing="0" w:before="0" w:beforeAutospacing="0" w:lineRule="auto"/>
        <w:ind w:left="720" w:hanging="360"/>
      </w:pPr>
      <w:r w:rsidDel="00000000" w:rsidR="00000000" w:rsidRPr="00000000">
        <w:rPr>
          <w:b w:val="1"/>
          <w:rtl w:val="0"/>
        </w:rPr>
        <w:t xml:space="preserve">Rate-limiting</w:t>
      </w:r>
      <w:r w:rsidDel="00000000" w:rsidR="00000000" w:rsidRPr="00000000">
        <w:rPr>
          <w:rtl w:val="0"/>
        </w:rPr>
        <w:t xml:space="preserve"> is supported to prevent attackers from overwhelming the switch with ARP messages.</w:t>
      </w:r>
    </w:p>
    <w:p w:rsidR="00000000" w:rsidDel="00000000" w:rsidP="00000000" w:rsidRDefault="00000000" w:rsidRPr="00000000" w14:paraId="00000024">
      <w:pPr>
        <w:numPr>
          <w:ilvl w:val="1"/>
          <w:numId w:val="6"/>
        </w:numPr>
        <w:spacing w:after="0" w:afterAutospacing="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Both </w:t>
      </w:r>
      <w:r w:rsidDel="00000000" w:rsidR="00000000" w:rsidRPr="00000000">
        <w:rPr>
          <w:b w:val="1"/>
          <w:rtl w:val="0"/>
        </w:rPr>
        <w:t xml:space="preserve">DHCP Snooping</w:t>
      </w:r>
      <w:r w:rsidDel="00000000" w:rsidR="00000000" w:rsidRPr="00000000">
        <w:rPr>
          <w:rtl w:val="0"/>
        </w:rPr>
        <w:t xml:space="preserve"> and </w:t>
      </w:r>
      <w:r w:rsidDel="00000000" w:rsidR="00000000" w:rsidRPr="00000000">
        <w:rPr>
          <w:b w:val="1"/>
          <w:rtl w:val="0"/>
        </w:rPr>
        <w:t xml:space="preserve">DAI</w:t>
      </w:r>
      <w:r w:rsidDel="00000000" w:rsidR="00000000" w:rsidRPr="00000000">
        <w:rPr>
          <w:rtl w:val="0"/>
        </w:rPr>
        <w:t xml:space="preserve"> require processing by the switch’s CPU.</w:t>
      </w:r>
    </w:p>
    <w:p w:rsidR="00000000" w:rsidDel="00000000" w:rsidP="00000000" w:rsidRDefault="00000000" w:rsidRPr="00000000" w14:paraId="00000025">
      <w:pPr>
        <w:numPr>
          <w:ilvl w:val="1"/>
          <w:numId w:val="6"/>
        </w:numPr>
        <w:spacing w:after="240" w:before="0" w:beforeAutospacing="0" w:lineRule="auto"/>
        <w:ind w:left="1440" w:hanging="360"/>
      </w:pPr>
      <w:r w:rsidDel="00000000" w:rsidR="00000000" w:rsidRPr="00000000">
        <w:rPr>
          <w:rtl w:val="0"/>
        </w:rPr>
        <w:t xml:space="preserve">Even if the attacker's messages are blocked, they can overload the switch CPU with ARP messages.</w:t>
      </w:r>
    </w:p>
    <w:p w:rsidR="00000000" w:rsidDel="00000000" w:rsidP="00000000" w:rsidRDefault="00000000" w:rsidRPr="00000000" w14:paraId="00000026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lz2i2csi6tx" w:id="7"/>
      <w:bookmarkEnd w:id="7"/>
      <w:r w:rsidDel="00000000" w:rsidR="00000000" w:rsidRPr="00000000">
        <w:rPr>
          <w:b w:val="1"/>
          <w:sz w:val="34"/>
          <w:szCs w:val="34"/>
          <w:rtl w:val="0"/>
        </w:rPr>
        <w:t xml:space="preserve">Dynamic ARP Inspection Configuration</w:t>
      </w:r>
    </w:p>
    <w:p w:rsidR="00000000" w:rsidDel="00000000" w:rsidP="00000000" w:rsidRDefault="00000000" w:rsidRPr="00000000" w14:paraId="00000027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nkqwcpqlq5zm" w:id="8"/>
      <w:bookmarkEnd w:id="8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Basic Commands:</w:t>
      </w:r>
    </w:p>
    <w:p w:rsidR="00000000" w:rsidDel="00000000" w:rsidP="00000000" w:rsidRDefault="00000000" w:rsidRPr="00000000" w14:paraId="00000028">
      <w:pPr>
        <w:rPr>
          <w:color w:val="e69138"/>
        </w:rPr>
      </w:pPr>
      <w:r w:rsidDel="00000000" w:rsidR="00000000" w:rsidRPr="00000000">
        <w:rPr>
          <w:b w:val="1"/>
          <w:rtl w:val="0"/>
        </w:rPr>
        <w:t xml:space="preserve">Verify configuration:</w:t>
        <w:br w:type="textWrapping"/>
      </w:r>
      <w:r w:rsidDel="00000000" w:rsidR="00000000" w:rsidRPr="00000000">
        <w:rPr>
          <w:color w:val="e69138"/>
          <w:rtl w:val="0"/>
        </w:rPr>
        <w:t xml:space="preserve"> SW1#show ip arp inspection interfaces</w:t>
      </w:r>
    </w:p>
    <w:p w:rsidR="00000000" w:rsidDel="00000000" w:rsidP="00000000" w:rsidRDefault="00000000" w:rsidRPr="00000000" w14:paraId="00000029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>
          <w:color w:val="e69138"/>
        </w:rPr>
      </w:pPr>
      <w:r w:rsidDel="00000000" w:rsidR="00000000" w:rsidRPr="00000000">
        <w:rPr>
          <w:b w:val="1"/>
          <w:rtl w:val="0"/>
        </w:rPr>
        <w:t xml:space="preserve">Enable DAI on a VLAN:</w:t>
        <w:br w:type="textWrapping"/>
      </w:r>
      <w:r w:rsidDel="00000000" w:rsidR="00000000" w:rsidRPr="00000000">
        <w:rPr>
          <w:color w:val="e69138"/>
          <w:rtl w:val="0"/>
        </w:rPr>
        <w:t xml:space="preserve"> SW2(config)# ip arp inspection vlan &lt;VLAN_ID&gt;</w:t>
      </w:r>
    </w:p>
    <w:p w:rsidR="00000000" w:rsidDel="00000000" w:rsidP="00000000" w:rsidRDefault="00000000" w:rsidRPr="00000000" w14:paraId="0000002B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>
          <w:color w:val="e69138"/>
        </w:rPr>
      </w:pPr>
      <w:r w:rsidDel="00000000" w:rsidR="00000000" w:rsidRPr="00000000">
        <w:rPr>
          <w:b w:val="1"/>
          <w:rtl w:val="0"/>
        </w:rPr>
        <w:t xml:space="preserve">Set a trusted interface:</w:t>
        <w:br w:type="textWrapping"/>
      </w:r>
      <w:r w:rsidDel="00000000" w:rsidR="00000000" w:rsidRPr="00000000">
        <w:rPr>
          <w:color w:val="e69138"/>
          <w:rtl w:val="0"/>
        </w:rPr>
        <w:t xml:space="preserve"> SW2(config)#</w:t>
      </w:r>
      <w:r w:rsidDel="00000000" w:rsidR="00000000" w:rsidRPr="00000000">
        <w:rPr>
          <w:color w:val="e69138"/>
          <w:rtl w:val="0"/>
        </w:rPr>
        <w:t xml:space="preserve"> interface &lt;INTERFACE&gt;</w:t>
      </w:r>
    </w:p>
    <w:p w:rsidR="00000000" w:rsidDel="00000000" w:rsidP="00000000" w:rsidRDefault="00000000" w:rsidRPr="00000000" w14:paraId="0000002D">
      <w:pPr>
        <w:rPr>
          <w:color w:val="e69138"/>
        </w:rPr>
      </w:pPr>
      <w:r w:rsidDel="00000000" w:rsidR="00000000" w:rsidRPr="00000000">
        <w:rPr>
          <w:color w:val="e69138"/>
          <w:rtl w:val="0"/>
        </w:rPr>
        <w:t xml:space="preserve"> SW2(config)# ip arp inspection trust</w:t>
      </w:r>
    </w:p>
    <w:p w:rsidR="00000000" w:rsidDel="00000000" w:rsidP="00000000" w:rsidRDefault="00000000" w:rsidRPr="00000000" w14:paraId="0000002E">
      <w:pPr>
        <w:spacing w:after="240" w:before="240" w:lineRule="auto"/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b w:val="1"/>
          <w:rtl w:val="0"/>
        </w:rPr>
        <w:t xml:space="preserve">Configure rate-limiting:</w:t>
        <w:br w:type="textWrapping"/>
      </w:r>
      <w:r w:rsidDel="00000000" w:rsidR="00000000" w:rsidRPr="00000000">
        <w:rPr>
          <w:color w:val="e69138"/>
          <w:rtl w:val="0"/>
        </w:rPr>
        <w:t xml:space="preserve"> SW1# ip arp inspection limit rate &lt;RATE&gt;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>
          <w:color w:val="e69138"/>
        </w:rPr>
      </w:pPr>
      <w:r w:rsidDel="00000000" w:rsidR="00000000" w:rsidRPr="00000000">
        <w:rPr>
          <w:b w:val="1"/>
          <w:rtl w:val="0"/>
        </w:rPr>
        <w:t xml:space="preserve">Check DAI statistics:</w:t>
        <w:br w:type="textWrapping"/>
      </w:r>
      <w:r w:rsidDel="00000000" w:rsidR="00000000" w:rsidRPr="00000000">
        <w:rPr>
          <w:color w:val="e69138"/>
          <w:rtl w:val="0"/>
        </w:rPr>
        <w:t xml:space="preserve"> SW1#show ip arp inspection</w:t>
      </w:r>
    </w:p>
    <w:p w:rsidR="00000000" w:rsidDel="00000000" w:rsidP="00000000" w:rsidRDefault="00000000" w:rsidRPr="00000000" w14:paraId="00000032">
      <w:pPr>
        <w:spacing w:after="240" w:before="240" w:lineRule="auto"/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31623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62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3149600"/>
            <wp:effectExtent b="0" l="0" r="0" t="0"/>
            <wp:docPr id="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14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si6ojbm7xa3k" w:id="9"/>
      <w:bookmarkEnd w:id="9"/>
      <w:r w:rsidDel="00000000" w:rsidR="00000000" w:rsidRPr="00000000">
        <w:rPr>
          <w:b w:val="1"/>
          <w:sz w:val="34"/>
          <w:szCs w:val="34"/>
          <w:rtl w:val="0"/>
        </w:rPr>
        <w:t xml:space="preserve">ARP ACLs (Beyond Scope of CCNA)</w:t>
      </w:r>
    </w:p>
    <w:p w:rsidR="00000000" w:rsidDel="00000000" w:rsidP="00000000" w:rsidRDefault="00000000" w:rsidRPr="00000000" w14:paraId="00000034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  <w:t xml:space="preserve">ARP ACLs can be used to define static mappings for IP and MAC addresses.</w:t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  <w:t xml:space="preserve">Example: </w:t>
      </w:r>
      <w:r w:rsidDel="00000000" w:rsidR="00000000" w:rsidRPr="00000000">
        <w:rPr>
          <w:b w:val="1"/>
          <w:rtl w:val="0"/>
        </w:rPr>
        <w:t xml:space="preserve">Creating an ARP ACL for SRV1</w:t>
        <w:br w:type="textWrapping"/>
      </w:r>
      <w:r w:rsidDel="00000000" w:rsidR="00000000" w:rsidRPr="00000000">
        <w:rPr>
          <w:rtl w:val="0"/>
        </w:rPr>
        <w:t xml:space="preserve"> ip arp access-list &lt;ACL_NAME&gt;</w:t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  <w:t xml:space="preserve">permit ip host &lt;IP_ADDRESS&gt; mac host &lt;MAC_ADDRESS&gt;</w:t>
      </w:r>
    </w:p>
    <w:p w:rsidR="00000000" w:rsidDel="00000000" w:rsidP="00000000" w:rsidRDefault="00000000" w:rsidRPr="00000000" w14:paraId="00000037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b w:val="1"/>
          <w:rtl w:val="0"/>
        </w:rPr>
        <w:t xml:space="preserve">Apply ACL to a switch:</w:t>
        <w:br w:type="textWrapping"/>
      </w:r>
      <w:r w:rsidDel="00000000" w:rsidR="00000000" w:rsidRPr="00000000">
        <w:rPr>
          <w:rtl w:val="0"/>
        </w:rPr>
        <w:t xml:space="preserve"> ip arp inspection filter &lt;ACL_NAME&gt; vlan &lt;VLAN_ID&gt;</w:t>
      </w:r>
    </w:p>
    <w:p w:rsidR="00000000" w:rsidDel="00000000" w:rsidP="00000000" w:rsidRDefault="00000000" w:rsidRPr="00000000" w14:paraId="00000039">
      <w:pPr>
        <w:numPr>
          <w:ilvl w:val="0"/>
          <w:numId w:val="4"/>
        </w:numPr>
        <w:spacing w:after="240" w:before="240" w:lineRule="auto"/>
        <w:ind w:left="720" w:hanging="360"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pStyle w:val="Heading2"/>
        <w:keepNext w:val="0"/>
        <w:keepLines w:val="0"/>
        <w:spacing w:after="80" w:lineRule="auto"/>
        <w:rPr>
          <w:b w:val="1"/>
          <w:sz w:val="34"/>
          <w:szCs w:val="34"/>
        </w:rPr>
      </w:pPr>
      <w:bookmarkStart w:colFirst="0" w:colLast="0" w:name="_xdmzb1uot49k" w:id="10"/>
      <w:bookmarkEnd w:id="10"/>
      <w:r w:rsidDel="00000000" w:rsidR="00000000" w:rsidRPr="00000000">
        <w:rPr>
          <w:b w:val="1"/>
          <w:sz w:val="34"/>
          <w:szCs w:val="34"/>
          <w:rtl w:val="0"/>
        </w:rPr>
        <w:t xml:space="preserve">Command Review</w:t>
      </w:r>
    </w:p>
    <w:tbl>
      <w:tblPr>
        <w:tblStyle w:val="Table1"/>
        <w:tblW w:w="9025.5118110236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3761.4483390881915"/>
        <w:gridCol w:w="5264.063471935432"/>
        <w:tblGridChange w:id="0">
          <w:tblGrid>
            <w:gridCol w:w="3761.4483390881915"/>
            <w:gridCol w:w="5264.063471935432"/>
          </w:tblGrid>
        </w:tblGridChange>
      </w:tblGrid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Command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jc w:val="center"/>
              <w:rPr/>
            </w:pPr>
            <w:r w:rsidDel="00000000" w:rsidR="00000000" w:rsidRPr="00000000">
              <w:rPr>
                <w:b w:val="1"/>
                <w:rtl w:val="0"/>
              </w:rPr>
              <w:t xml:space="preserve">Description</w:t>
            </w:r>
            <w:r w:rsidDel="00000000" w:rsidR="00000000" w:rsidRPr="00000000">
              <w:rPr>
                <w:rtl w:val="0"/>
              </w:rPr>
            </w:r>
          </w:p>
        </w:tc>
      </w:tr>
      <w:tr>
        <w:trPr>
          <w:cantSplit w:val="0"/>
          <w:trHeight w:val="77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show ip arp inspection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rPr/>
            </w:pPr>
            <w:r w:rsidDel="00000000" w:rsidR="00000000" w:rsidRPr="00000000">
              <w:rPr>
                <w:rtl w:val="0"/>
              </w:rPr>
              <w:t xml:space="preserve">Displays a summary of DAI configuration and statistics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ip arp inspection vlan &lt;VLAN_ID&gt;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rPr/>
            </w:pPr>
            <w:r w:rsidDel="00000000" w:rsidR="00000000" w:rsidRPr="00000000">
              <w:rPr>
                <w:rtl w:val="0"/>
              </w:rPr>
              <w:t xml:space="preserve">Enables DAI on a specific VLAN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ip arp inspection trust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rPr/>
            </w:pPr>
            <w:r w:rsidDel="00000000" w:rsidR="00000000" w:rsidRPr="00000000">
              <w:rPr>
                <w:rtl w:val="0"/>
              </w:rPr>
              <w:t xml:space="preserve">Configures an interface as trusted</w:t>
            </w:r>
          </w:p>
        </w:tc>
      </w:tr>
      <w:tr>
        <w:trPr>
          <w:cantSplit w:val="0"/>
          <w:trHeight w:val="68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ip arp inspection limit rate &lt;RATE&gt;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rPr/>
            </w:pPr>
            <w:r w:rsidDel="00000000" w:rsidR="00000000" w:rsidRPr="00000000">
              <w:rPr>
                <w:rtl w:val="0"/>
              </w:rPr>
              <w:t xml:space="preserve">Limits the rate of ARP messages</w:t>
            </w:r>
          </w:p>
        </w:tc>
      </w:tr>
      <w:tr>
        <w:trPr>
          <w:cantSplit w:val="0"/>
          <w:trHeight w:val="500" w:hRule="atLeast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rPr/>
            </w:pPr>
            <w:r w:rsidDel="00000000" w:rsidR="00000000" w:rsidRPr="00000000">
              <w:rPr>
                <w:rFonts w:ascii="Roboto Mono" w:cs="Roboto Mono" w:eastAsia="Roboto Mono" w:hAnsi="Roboto Mono"/>
                <w:color w:val="188038"/>
                <w:rtl w:val="0"/>
              </w:rPr>
              <w:t xml:space="preserve">show ip arp inspection interfaces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rPr/>
            </w:pPr>
            <w:r w:rsidDel="00000000" w:rsidR="00000000" w:rsidRPr="00000000">
              <w:rPr>
                <w:rtl w:val="0"/>
              </w:rPr>
              <w:t xml:space="preserve">Displays per-interface DAI settings</w:t>
            </w:r>
          </w:p>
        </w:tc>
      </w:tr>
    </w:tbl>
    <w:p w:rsidR="00000000" w:rsidDel="00000000" w:rsidP="00000000" w:rsidRDefault="00000000" w:rsidRPr="00000000" w14:paraId="00000047">
      <w:pPr>
        <w:spacing w:after="240" w:before="240" w:lineRule="auto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png"/><Relationship Id="rId7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