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jc w:val="center"/>
        <w:rPr>
          <w:rFonts w:hint="eastAsia"/>
          <w:b/>
          <w:bCs w:val="0"/>
          <w:sz w:val="44"/>
          <w:szCs w:val="44"/>
        </w:rPr>
      </w:pPr>
      <w:r>
        <w:rPr>
          <w:rFonts w:hint="eastAsia"/>
          <w:b/>
          <w:bCs w:val="0"/>
          <w:sz w:val="44"/>
          <w:szCs w:val="44"/>
        </w:rPr>
        <w:t>哈 尔 滨 理 工 大 学</w:t>
      </w:r>
    </w:p>
    <w:p>
      <w:pPr>
        <w:jc w:val="center"/>
        <w:rPr>
          <w:rFonts w:hint="eastAsia"/>
          <w:b/>
          <w:bCs w:val="0"/>
          <w:sz w:val="44"/>
          <w:szCs w:val="44"/>
        </w:rPr>
      </w:pPr>
    </w:p>
    <w:p>
      <w:pPr>
        <w:jc w:val="center"/>
        <w:rPr>
          <w:rFonts w:hint="eastAsia"/>
          <w:b/>
          <w:bCs w:val="0"/>
          <w:sz w:val="44"/>
          <w:szCs w:val="44"/>
        </w:rPr>
      </w:pPr>
    </w:p>
    <w:p>
      <w:pPr>
        <w:jc w:val="both"/>
        <w:rPr>
          <w:rFonts w:hint="eastAsia"/>
          <w:b/>
          <w:bCs w:val="0"/>
          <w:sz w:val="44"/>
          <w:szCs w:val="44"/>
        </w:rPr>
      </w:pPr>
    </w:p>
    <w:p>
      <w:pPr>
        <w:jc w:val="both"/>
        <w:rPr>
          <w:rFonts w:hint="eastAsia"/>
          <w:b/>
          <w:bCs w:val="0"/>
          <w:sz w:val="44"/>
          <w:szCs w:val="44"/>
        </w:rPr>
      </w:pPr>
    </w:p>
    <w:p>
      <w:pPr>
        <w:jc w:val="center"/>
        <w:rPr>
          <w:rFonts w:hint="eastAsia"/>
          <w:b/>
          <w:sz w:val="84"/>
          <w:szCs w:val="84"/>
        </w:rPr>
      </w:pPr>
      <w:r>
        <w:rPr>
          <w:rFonts w:hint="eastAsia"/>
          <w:b/>
          <w:sz w:val="84"/>
          <w:szCs w:val="84"/>
        </w:rPr>
        <w:t>毕  业  设  计</w:t>
      </w: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jc w:val="both"/>
        <w:rPr>
          <w:rFonts w:hint="eastAsia"/>
          <w:b/>
          <w:sz w:val="32"/>
          <w:szCs w:val="32"/>
        </w:rPr>
      </w:pPr>
    </w:p>
    <w:p>
      <w:pPr>
        <w:jc w:val="center"/>
        <w:rPr>
          <w:rFonts w:hint="eastAsia"/>
          <w:b/>
          <w:sz w:val="32"/>
          <w:szCs w:val="32"/>
          <w:u w:val="single"/>
          <w:lang w:val="en-US" w:eastAsia="zh-CN"/>
        </w:rPr>
      </w:pPr>
      <w:r>
        <w:rPr>
          <w:rFonts w:hint="eastAsia"/>
          <w:b/>
          <w:sz w:val="32"/>
          <w:szCs w:val="32"/>
        </w:rPr>
        <w:t>题    目：</w:t>
      </w:r>
      <w:r>
        <w:rPr>
          <w:rFonts w:hint="eastAsia"/>
          <w:b/>
          <w:sz w:val="32"/>
          <w:szCs w:val="32"/>
          <w:u w:val="single"/>
        </w:rPr>
        <w:t xml:space="preserve">      </w:t>
      </w:r>
      <w:r>
        <w:rPr>
          <w:rFonts w:hint="eastAsia"/>
          <w:b/>
          <w:sz w:val="32"/>
          <w:szCs w:val="32"/>
          <w:u w:val="single"/>
          <w:lang w:val="en-US" w:eastAsia="zh-CN"/>
        </w:rPr>
        <w:t>站台端防监控系统设计</w:t>
      </w:r>
    </w:p>
    <w:p>
      <w:pPr>
        <w:jc w:val="center"/>
        <w:rPr>
          <w:rFonts w:hint="eastAsia"/>
          <w:b/>
          <w:sz w:val="32"/>
          <w:szCs w:val="32"/>
          <w:lang w:val="en-US"/>
        </w:rPr>
      </w:pPr>
      <w:r>
        <w:rPr>
          <w:rFonts w:hint="eastAsia"/>
          <w:b/>
          <w:sz w:val="32"/>
          <w:szCs w:val="32"/>
          <w:lang w:val="en-US" w:eastAsia="zh-CN"/>
        </w:rPr>
        <w:t xml:space="preserve"> </w:t>
      </w:r>
      <w:r>
        <w:rPr>
          <w:rFonts w:hint="eastAsia"/>
          <w:b/>
          <w:sz w:val="32"/>
          <w:szCs w:val="32"/>
        </w:rPr>
        <w:t>院</w:t>
      </w:r>
      <w:r>
        <w:rPr>
          <w:rFonts w:hint="eastAsia"/>
          <w:b/>
          <w:sz w:val="32"/>
          <w:szCs w:val="32"/>
          <w:lang w:val="en-US" w:eastAsia="zh-CN"/>
        </w:rPr>
        <w:t xml:space="preserve"> </w:t>
      </w:r>
      <w:r>
        <w:rPr>
          <w:rFonts w:hint="eastAsia"/>
          <w:b/>
          <w:sz w:val="32"/>
          <w:szCs w:val="32"/>
        </w:rPr>
        <w:t xml:space="preserve"> </w:t>
      </w:r>
      <w:r>
        <w:rPr>
          <w:rFonts w:hint="eastAsia"/>
          <w:b/>
          <w:sz w:val="32"/>
          <w:szCs w:val="32"/>
          <w:lang w:val="en-US" w:eastAsia="zh-CN"/>
        </w:rPr>
        <w:t xml:space="preserve"> </w:t>
      </w:r>
      <w:r>
        <w:rPr>
          <w:rFonts w:hint="eastAsia"/>
          <w:b/>
          <w:sz w:val="32"/>
          <w:szCs w:val="32"/>
        </w:rPr>
        <w:t>系：</w:t>
      </w:r>
      <w:r>
        <w:rPr>
          <w:rFonts w:hint="eastAsia"/>
          <w:b/>
          <w:sz w:val="32"/>
          <w:szCs w:val="32"/>
          <w:lang w:val="en-US" w:eastAsia="zh-CN"/>
        </w:rPr>
        <w:t xml:space="preserve"> </w:t>
      </w:r>
      <w:r>
        <w:rPr>
          <w:rFonts w:hint="eastAsia"/>
          <w:b/>
          <w:sz w:val="32"/>
          <w:szCs w:val="32"/>
          <w:u w:val="single"/>
        </w:rPr>
        <w:t xml:space="preserve">     </w:t>
      </w:r>
      <w:r>
        <w:rPr>
          <w:rFonts w:hint="eastAsia"/>
          <w:b/>
          <w:sz w:val="32"/>
          <w:szCs w:val="32"/>
          <w:u w:val="single"/>
          <w:lang w:val="en-US" w:eastAsia="zh-CN"/>
        </w:rPr>
        <w:t>测控技术与通信工程学院</w:t>
      </w:r>
    </w:p>
    <w:p>
      <w:pPr>
        <w:ind w:firstLine="1285" w:firstLineChars="400"/>
        <w:jc w:val="both"/>
        <w:rPr>
          <w:rFonts w:hint="eastAsia"/>
          <w:b/>
          <w:sz w:val="32"/>
          <w:szCs w:val="32"/>
          <w:lang w:val="en-US"/>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梁家宝          </w:t>
      </w:r>
    </w:p>
    <w:p>
      <w:pPr>
        <w:ind w:firstLine="1285" w:firstLineChars="400"/>
        <w:jc w:val="both"/>
        <w:rPr>
          <w:rFonts w:hint="eastAsia"/>
          <w:b/>
          <w:sz w:val="32"/>
          <w:szCs w:val="32"/>
          <w:lang w:val="en-US"/>
        </w:rPr>
      </w:pPr>
      <w:r>
        <w:rPr>
          <w:rFonts w:hint="eastAsia"/>
          <w:b/>
          <w:sz w:val="32"/>
          <w:szCs w:val="32"/>
        </w:rPr>
        <w:t>指导教师：</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r>
        <w:rPr>
          <w:rFonts w:hint="eastAsia"/>
          <w:b/>
          <w:sz w:val="32"/>
          <w:szCs w:val="32"/>
          <w:u w:val="single"/>
          <w:lang w:val="en-US" w:eastAsia="zh-CN"/>
        </w:rPr>
        <w:t xml:space="preserve">陈寅生          </w:t>
      </w:r>
    </w:p>
    <w:p>
      <w:pPr>
        <w:ind w:firstLine="1285" w:firstLineChars="400"/>
        <w:jc w:val="both"/>
        <w:rPr>
          <w:rFonts w:hint="eastAsia"/>
          <w:b/>
          <w:sz w:val="32"/>
          <w:szCs w:val="32"/>
          <w:lang w:val="en-US"/>
        </w:rPr>
      </w:pPr>
      <w:r>
        <w:rPr>
          <w:rFonts w:hint="eastAsia"/>
          <w:b/>
          <w:sz w:val="32"/>
          <w:szCs w:val="32"/>
        </w:rPr>
        <w:t>系 主 任：</w:t>
      </w:r>
      <w:r>
        <w:rPr>
          <w:rFonts w:hint="eastAsia"/>
          <w:b/>
          <w:sz w:val="32"/>
          <w:szCs w:val="32"/>
          <w:u w:val="single"/>
        </w:rPr>
        <w:t xml:space="preserve">           </w:t>
      </w:r>
      <w:r>
        <w:rPr>
          <w:rFonts w:hint="eastAsia"/>
          <w:b/>
          <w:sz w:val="32"/>
          <w:szCs w:val="32"/>
          <w:u w:val="single"/>
          <w:lang w:val="en-US" w:eastAsia="zh-CN"/>
        </w:rPr>
        <w:t xml:space="preserve">刘泊            </w:t>
      </w:r>
    </w:p>
    <w:p>
      <w:pPr>
        <w:jc w:val="center"/>
        <w:rPr>
          <w:rFonts w:hint="eastAsia"/>
          <w:b/>
          <w:szCs w:val="21"/>
        </w:rPr>
      </w:pPr>
    </w:p>
    <w:p>
      <w:pPr>
        <w:jc w:val="center"/>
        <w:rPr>
          <w:rFonts w:hint="eastAsia"/>
          <w:b/>
          <w:szCs w:val="21"/>
        </w:rPr>
      </w:pPr>
    </w:p>
    <w:p>
      <w:pPr>
        <w:jc w:val="center"/>
        <w:rPr>
          <w:rFonts w:hint="eastAsia"/>
          <w:b/>
          <w:szCs w:val="21"/>
        </w:rPr>
      </w:pPr>
    </w:p>
    <w:p>
      <w:pPr>
        <w:jc w:val="center"/>
        <w:rPr>
          <w:rFonts w:hint="eastAsia"/>
          <w:b/>
          <w:szCs w:val="21"/>
        </w:rPr>
      </w:pPr>
    </w:p>
    <w:p>
      <w:pPr>
        <w:jc w:val="center"/>
        <w:rPr>
          <w:rFonts w:hint="eastAsia"/>
          <w:b/>
          <w:szCs w:val="21"/>
        </w:rPr>
      </w:pPr>
    </w:p>
    <w:p>
      <w:pPr>
        <w:jc w:val="both"/>
        <w:rPr>
          <w:rFonts w:hint="eastAsia"/>
          <w:b/>
          <w:szCs w:val="21"/>
        </w:rPr>
      </w:pPr>
    </w:p>
    <w:p>
      <w:pPr>
        <w:jc w:val="center"/>
        <w:rPr>
          <w:rFonts w:hint="eastAsia"/>
          <w:b/>
          <w:szCs w:val="21"/>
        </w:rPr>
      </w:pPr>
    </w:p>
    <w:p>
      <w:pPr>
        <w:ind w:firstLine="562" w:firstLineChars="200"/>
        <w:jc w:val="center"/>
        <w:rPr>
          <w:rFonts w:hint="eastAsia" w:asciiTheme="minorEastAsia" w:hAnsiTheme="minorEastAsia" w:eastAsiaTheme="minorEastAsia" w:cstheme="minorEastAsia"/>
          <w:b/>
          <w:sz w:val="28"/>
          <w:szCs w:val="28"/>
        </w:rPr>
      </w:pPr>
      <w:r>
        <w:rPr>
          <w:rFonts w:hint="eastAsia" w:asciiTheme="minorEastAsia" w:hAnsiTheme="minorEastAsia" w:eastAsiaTheme="minorEastAsia" w:cstheme="minorEastAsia"/>
          <w:b/>
          <w:sz w:val="28"/>
          <w:szCs w:val="28"/>
          <w:lang w:val="en-US" w:eastAsia="zh-CN"/>
        </w:rPr>
        <w:t>2019</w:t>
      </w:r>
      <w:r>
        <w:rPr>
          <w:rFonts w:hint="eastAsia" w:asciiTheme="minorEastAsia" w:hAnsiTheme="minorEastAsia" w:eastAsiaTheme="minorEastAsia" w:cstheme="minorEastAsia"/>
          <w:b/>
          <w:sz w:val="28"/>
          <w:szCs w:val="28"/>
        </w:rPr>
        <w:t xml:space="preserve">年  </w:t>
      </w:r>
      <w:r>
        <w:rPr>
          <w:rFonts w:hint="eastAsia" w:asciiTheme="minorEastAsia" w:hAnsiTheme="minorEastAsia" w:eastAsiaTheme="minorEastAsia" w:cstheme="minorEastAsia"/>
          <w:b/>
          <w:sz w:val="28"/>
          <w:szCs w:val="28"/>
          <w:lang w:val="en-US" w:eastAsia="zh-CN"/>
        </w:rPr>
        <w:t>5</w:t>
      </w:r>
      <w:r>
        <w:rPr>
          <w:rFonts w:hint="eastAsia" w:asciiTheme="minorEastAsia" w:hAnsiTheme="minorEastAsia" w:eastAsiaTheme="minorEastAsia" w:cstheme="minorEastAsia"/>
          <w:b/>
          <w:sz w:val="28"/>
          <w:szCs w:val="28"/>
        </w:rPr>
        <w:t xml:space="preserve">  月  </w:t>
      </w:r>
      <w:r>
        <w:rPr>
          <w:rFonts w:hint="eastAsia" w:asciiTheme="minorEastAsia" w:hAnsiTheme="minorEastAsia" w:eastAsiaTheme="minorEastAsia" w:cstheme="minorEastAsia"/>
          <w:b/>
          <w:sz w:val="28"/>
          <w:szCs w:val="28"/>
          <w:lang w:val="en-US" w:eastAsia="zh-CN"/>
        </w:rPr>
        <w:t>23</w:t>
      </w:r>
      <w:r>
        <w:rPr>
          <w:rFonts w:hint="eastAsia" w:asciiTheme="minorEastAsia" w:hAnsiTheme="minorEastAsia" w:eastAsiaTheme="minorEastAsia" w:cstheme="minorEastAsia"/>
          <w:b/>
          <w:sz w:val="28"/>
          <w:szCs w:val="28"/>
        </w:rPr>
        <w:t xml:space="preserve">  日</w:t>
      </w:r>
    </w:p>
    <w:p>
      <w:pPr>
        <w:numPr>
          <w:ilvl w:val="0"/>
          <w:numId w:val="0"/>
        </w:numPr>
        <w:ind w:leftChars="0"/>
        <w:rPr>
          <w:rFonts w:hint="eastAsia"/>
          <w:lang w:val="en-US" w:eastAsia="zh-CN"/>
        </w:rPr>
      </w:pPr>
    </w:p>
    <w:sdt>
      <w:sdtPr>
        <w:rPr>
          <w:rFonts w:ascii="宋体" w:hAnsi="宋体" w:eastAsia="宋体" w:cstheme="minorBidi"/>
          <w:kern w:val="2"/>
          <w:sz w:val="21"/>
          <w:szCs w:val="24"/>
          <w:lang w:val="en-US" w:eastAsia="zh-CN" w:bidi="ar-SA"/>
        </w:rPr>
        <w:id w:val="147467776"/>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31277_WPSOffice_Type2"/>
          <w:r>
            <w:rPr>
              <w:rFonts w:ascii="宋体" w:hAnsi="宋体" w:eastAsia="宋体"/>
              <w:sz w:val="21"/>
            </w:rPr>
            <w:t>目录</w:t>
          </w:r>
        </w:p>
        <w:p>
          <w:pPr>
            <w:pStyle w:val="12"/>
            <w:tabs>
              <w:tab w:val="right" w:leader="dot" w:pos="8306"/>
            </w:tabs>
          </w:pPr>
          <w:r>
            <w:rPr>
              <w:b/>
              <w:bCs/>
            </w:rPr>
            <w:fldChar w:fldCharType="begin"/>
          </w:r>
          <w:r>
            <w:instrText xml:space="preserve"> HYPERLINK \l _Toc7705_WPSOffice_Level1 </w:instrText>
          </w:r>
          <w:r>
            <w:rPr>
              <w:b/>
              <w:bCs/>
            </w:rPr>
            <w:fldChar w:fldCharType="separate"/>
          </w:r>
          <w:sdt>
            <w:sdtPr>
              <w:rPr>
                <w:rFonts w:ascii="Times New Roman" w:hAnsi="Times New Roman" w:eastAsia="宋体" w:cs="Times New Roman"/>
                <w:b/>
                <w:bCs/>
                <w:sz w:val="20"/>
                <w:szCs w:val="20"/>
              </w:rPr>
              <w:id w:val="147467776"/>
              <w:placeholder>
                <w:docPart w:val="{32a4633f-feee-4a43-9c9f-e80cbb50b12c}"/>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摘要</w:t>
              </w:r>
            </w:sdtContent>
          </w:sdt>
          <w:r>
            <w:rPr>
              <w:b/>
              <w:bCs/>
            </w:rPr>
            <w:tab/>
          </w:r>
          <w:bookmarkStart w:id="1" w:name="_Toc7705_WPSOffice_Level1Page"/>
          <w:r>
            <w:rPr>
              <w:b/>
              <w:bCs/>
            </w:rPr>
            <w:t>3</w:t>
          </w:r>
          <w:bookmarkEnd w:id="1"/>
          <w:r>
            <w:rPr>
              <w:b/>
              <w:bCs/>
            </w:rPr>
            <w:fldChar w:fldCharType="end"/>
          </w:r>
        </w:p>
        <w:p>
          <w:pPr>
            <w:pStyle w:val="12"/>
            <w:tabs>
              <w:tab w:val="right" w:leader="dot" w:pos="8306"/>
            </w:tabs>
          </w:pPr>
          <w:r>
            <w:rPr>
              <w:b/>
              <w:bCs/>
            </w:rPr>
            <w:fldChar w:fldCharType="begin"/>
          </w:r>
          <w:r>
            <w:instrText xml:space="preserve"> HYPERLINK \l _Toc31277_WPSOffice_Level1 </w:instrText>
          </w:r>
          <w:r>
            <w:rPr>
              <w:b/>
              <w:bCs/>
            </w:rPr>
            <w:fldChar w:fldCharType="separate"/>
          </w:r>
          <w:sdt>
            <w:sdtPr>
              <w:rPr>
                <w:rFonts w:ascii="Times New Roman" w:hAnsi="Times New Roman" w:eastAsia="宋体" w:cs="Times New Roman"/>
                <w:b/>
                <w:bCs/>
                <w:sz w:val="20"/>
                <w:szCs w:val="20"/>
              </w:rPr>
              <w:id w:val="147467776"/>
              <w:placeholder>
                <w:docPart w:val="{0a5dacc3-4570-4d9c-981b-0204d112318a}"/>
              </w:placeholder>
            </w:sdtPr>
            <w:sdtEndPr>
              <w:rPr>
                <w:rFonts w:ascii="Times New Roman" w:hAnsi="Times New Roman" w:eastAsia="宋体" w:cs="Times New Roman"/>
                <w:b/>
                <w:bCs/>
                <w:sz w:val="20"/>
                <w:szCs w:val="20"/>
              </w:rPr>
            </w:sdtEndPr>
            <w:sdtContent>
              <w:r>
                <w:rPr>
                  <w:rFonts w:hint="eastAsia" w:ascii="黑体" w:hAnsi="黑体" w:eastAsia="黑体" w:cs="黑体"/>
                  <w:b/>
                  <w:bCs/>
                </w:rPr>
                <w:t>Abstract</w:t>
              </w:r>
            </w:sdtContent>
          </w:sdt>
          <w:r>
            <w:rPr>
              <w:b/>
              <w:bCs/>
            </w:rPr>
            <w:tab/>
          </w:r>
          <w:bookmarkStart w:id="2" w:name="_Toc31277_WPSOffice_Level1Page"/>
          <w:r>
            <w:rPr>
              <w:b/>
              <w:bCs/>
            </w:rPr>
            <w:t>4</w:t>
          </w:r>
          <w:bookmarkEnd w:id="2"/>
          <w:r>
            <w:rPr>
              <w:b/>
              <w:bCs/>
            </w:rPr>
            <w:fldChar w:fldCharType="end"/>
          </w:r>
        </w:p>
        <w:p>
          <w:pPr>
            <w:pStyle w:val="12"/>
            <w:tabs>
              <w:tab w:val="right" w:leader="dot" w:pos="8306"/>
            </w:tabs>
          </w:pPr>
          <w:r>
            <w:rPr>
              <w:b/>
              <w:bCs/>
            </w:rPr>
            <w:fldChar w:fldCharType="begin"/>
          </w:r>
          <w:r>
            <w:instrText xml:space="preserve"> HYPERLINK \l _Toc22613_WPSOffice_Level1 </w:instrText>
          </w:r>
          <w:r>
            <w:rPr>
              <w:b/>
              <w:bCs/>
            </w:rPr>
            <w:fldChar w:fldCharType="separate"/>
          </w:r>
          <w:sdt>
            <w:sdtPr>
              <w:rPr>
                <w:rFonts w:ascii="Times New Roman" w:hAnsi="Times New Roman" w:eastAsia="宋体" w:cs="Times New Roman"/>
                <w:b/>
                <w:bCs/>
                <w:sz w:val="20"/>
                <w:szCs w:val="20"/>
              </w:rPr>
              <w:id w:val="147467776"/>
              <w:placeholder>
                <w:docPart w:val="{7798144b-d7f7-4dbc-83c1-dc0baa4805cc}"/>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第1章 国内外研究状况</w:t>
              </w:r>
            </w:sdtContent>
          </w:sdt>
          <w:r>
            <w:rPr>
              <w:b/>
              <w:bCs/>
            </w:rPr>
            <w:tab/>
          </w:r>
          <w:bookmarkStart w:id="3" w:name="_Toc22613_WPSOffice_Level1Page"/>
          <w:r>
            <w:rPr>
              <w:b/>
              <w:bCs/>
            </w:rPr>
            <w:t>5</w:t>
          </w:r>
          <w:bookmarkEnd w:id="3"/>
          <w:r>
            <w:rPr>
              <w:b/>
              <w:bCs/>
            </w:rPr>
            <w:fldChar w:fldCharType="end"/>
          </w:r>
        </w:p>
        <w:p>
          <w:pPr>
            <w:pStyle w:val="13"/>
            <w:tabs>
              <w:tab w:val="right" w:leader="dot" w:pos="8306"/>
            </w:tabs>
          </w:pPr>
          <w:r>
            <w:fldChar w:fldCharType="begin"/>
          </w:r>
          <w:r>
            <w:instrText xml:space="preserve"> HYPERLINK \l _Toc31277_WPSOffice_Level2 </w:instrText>
          </w:r>
          <w:r>
            <w:fldChar w:fldCharType="separate"/>
          </w:r>
          <w:sdt>
            <w:sdtPr>
              <w:rPr>
                <w:rFonts w:ascii="Times New Roman" w:hAnsi="Times New Roman" w:eastAsia="宋体" w:cs="Times New Roman"/>
                <w:sz w:val="20"/>
                <w:szCs w:val="20"/>
              </w:rPr>
              <w:id w:val="147467776"/>
              <w:placeholder>
                <w:docPart w:val="{c37fb674-8804-4b7f-80a7-2efe80aa785a}"/>
              </w:placeholder>
            </w:sdtPr>
            <w:sdtEndPr>
              <w:rPr>
                <w:rFonts w:ascii="Times New Roman" w:hAnsi="Times New Roman" w:eastAsia="宋体" w:cs="Times New Roman"/>
                <w:sz w:val="20"/>
                <w:szCs w:val="20"/>
              </w:rPr>
            </w:sdtEndPr>
            <w:sdtContent>
              <w:r>
                <w:rPr>
                  <w:rFonts w:hint="eastAsia" w:ascii="Arial" w:hAnsi="Arial" w:eastAsia="黑体" w:cstheme="minorBidi"/>
                </w:rPr>
                <w:t>1.1概述</w:t>
              </w:r>
            </w:sdtContent>
          </w:sdt>
          <w:r>
            <w:tab/>
          </w:r>
          <w:bookmarkStart w:id="4" w:name="_Toc31277_WPSOffice_Level2Page"/>
          <w:r>
            <w:t>5</w:t>
          </w:r>
          <w:bookmarkEnd w:id="4"/>
          <w:r>
            <w:fldChar w:fldCharType="end"/>
          </w:r>
        </w:p>
        <w:p>
          <w:pPr>
            <w:pStyle w:val="13"/>
            <w:tabs>
              <w:tab w:val="right" w:leader="dot" w:pos="8306"/>
            </w:tabs>
          </w:pPr>
          <w:r>
            <w:fldChar w:fldCharType="begin"/>
          </w:r>
          <w:r>
            <w:instrText xml:space="preserve"> HYPERLINK \l _Toc22613_WPSOffice_Level2 </w:instrText>
          </w:r>
          <w:r>
            <w:fldChar w:fldCharType="separate"/>
          </w:r>
          <w:sdt>
            <w:sdtPr>
              <w:rPr>
                <w:rFonts w:ascii="Times New Roman" w:hAnsi="Times New Roman" w:eastAsia="宋体" w:cs="Times New Roman"/>
                <w:sz w:val="20"/>
                <w:szCs w:val="20"/>
              </w:rPr>
              <w:id w:val="147467776"/>
              <w:placeholder>
                <w:docPart w:val="{9501e317-4936-4418-b248-e607a2dc4c91}"/>
              </w:placeholder>
            </w:sdtPr>
            <w:sdtEndPr>
              <w:rPr>
                <w:rFonts w:ascii="Times New Roman" w:hAnsi="Times New Roman" w:eastAsia="宋体" w:cs="Times New Roman"/>
                <w:sz w:val="20"/>
                <w:szCs w:val="20"/>
              </w:rPr>
            </w:sdtEndPr>
            <w:sdtContent>
              <w:r>
                <w:rPr>
                  <w:rFonts w:hint="eastAsia" w:ascii="Arial" w:hAnsi="Arial" w:eastAsia="黑体" w:cstheme="minorBidi"/>
                </w:rPr>
                <w:t>1.2 监控系统设计原则</w:t>
              </w:r>
            </w:sdtContent>
          </w:sdt>
          <w:r>
            <w:tab/>
          </w:r>
          <w:bookmarkStart w:id="5" w:name="_Toc22613_WPSOffice_Level2Page"/>
          <w:r>
            <w:t>5</w:t>
          </w:r>
          <w:bookmarkEnd w:id="5"/>
          <w:r>
            <w:fldChar w:fldCharType="end"/>
          </w:r>
        </w:p>
        <w:p>
          <w:pPr>
            <w:pStyle w:val="13"/>
            <w:tabs>
              <w:tab w:val="right" w:leader="dot" w:pos="8306"/>
            </w:tabs>
          </w:pPr>
          <w:r>
            <w:fldChar w:fldCharType="begin"/>
          </w:r>
          <w:r>
            <w:instrText xml:space="preserve"> HYPERLINK \l _Toc7863_WPSOffice_Level2 </w:instrText>
          </w:r>
          <w:r>
            <w:fldChar w:fldCharType="separate"/>
          </w:r>
          <w:sdt>
            <w:sdtPr>
              <w:rPr>
                <w:rFonts w:ascii="Times New Roman" w:hAnsi="Times New Roman" w:eastAsia="宋体" w:cs="Times New Roman"/>
                <w:sz w:val="20"/>
                <w:szCs w:val="20"/>
              </w:rPr>
              <w:id w:val="147467776"/>
              <w:placeholder>
                <w:docPart w:val="{ff15bdb6-f71e-48e9-b580-41d15744f259}"/>
              </w:placeholder>
            </w:sdtPr>
            <w:sdtEndPr>
              <w:rPr>
                <w:rFonts w:ascii="Times New Roman" w:hAnsi="Times New Roman" w:eastAsia="宋体" w:cs="Times New Roman"/>
                <w:sz w:val="20"/>
                <w:szCs w:val="20"/>
              </w:rPr>
            </w:sdtEndPr>
            <w:sdtContent>
              <w:r>
                <w:rPr>
                  <w:rFonts w:hint="eastAsia" w:ascii="Arial" w:hAnsi="Arial" w:eastAsia="黑体" w:cstheme="minorBidi"/>
                </w:rPr>
                <w:t>1.3 基于物联网构建的监控系统</w:t>
              </w:r>
            </w:sdtContent>
          </w:sdt>
          <w:r>
            <w:tab/>
          </w:r>
          <w:bookmarkStart w:id="6" w:name="_Toc7863_WPSOffice_Level2Page"/>
          <w:r>
            <w:t>6</w:t>
          </w:r>
          <w:bookmarkEnd w:id="6"/>
          <w:r>
            <w:fldChar w:fldCharType="end"/>
          </w:r>
        </w:p>
        <w:p>
          <w:pPr>
            <w:pStyle w:val="13"/>
            <w:tabs>
              <w:tab w:val="right" w:leader="dot" w:pos="8306"/>
            </w:tabs>
          </w:pPr>
          <w:r>
            <w:fldChar w:fldCharType="begin"/>
          </w:r>
          <w:r>
            <w:instrText xml:space="preserve"> HYPERLINK \l _Toc7727_WPSOffice_Level2 </w:instrText>
          </w:r>
          <w:r>
            <w:fldChar w:fldCharType="separate"/>
          </w:r>
          <w:sdt>
            <w:sdtPr>
              <w:rPr>
                <w:rFonts w:ascii="Times New Roman" w:hAnsi="Times New Roman" w:eastAsia="宋体" w:cs="Times New Roman"/>
                <w:sz w:val="20"/>
                <w:szCs w:val="20"/>
              </w:rPr>
              <w:id w:val="147467776"/>
              <w:placeholder>
                <w:docPart w:val="{f0076d00-c12c-4a8b-a21f-184b3f71fec2}"/>
              </w:placeholder>
            </w:sdtPr>
            <w:sdtEndPr>
              <w:rPr>
                <w:rFonts w:ascii="Times New Roman" w:hAnsi="Times New Roman" w:eastAsia="宋体" w:cs="Times New Roman"/>
                <w:sz w:val="20"/>
                <w:szCs w:val="20"/>
              </w:rPr>
            </w:sdtEndPr>
            <w:sdtContent>
              <w:r>
                <w:rPr>
                  <w:rFonts w:hint="eastAsia" w:ascii="Arial" w:hAnsi="Arial" w:eastAsia="黑体" w:cstheme="minorBidi"/>
                </w:rPr>
                <w:t>1.4 基于计算机自动化构建的监控系统</w:t>
              </w:r>
            </w:sdtContent>
          </w:sdt>
          <w:r>
            <w:tab/>
          </w:r>
          <w:bookmarkStart w:id="7" w:name="_Toc7727_WPSOffice_Level2Page"/>
          <w:r>
            <w:t>8</w:t>
          </w:r>
          <w:bookmarkEnd w:id="7"/>
          <w:r>
            <w:fldChar w:fldCharType="end"/>
          </w:r>
        </w:p>
        <w:p>
          <w:pPr>
            <w:pStyle w:val="13"/>
            <w:tabs>
              <w:tab w:val="right" w:leader="dot" w:pos="8306"/>
            </w:tabs>
          </w:pPr>
          <w:r>
            <w:fldChar w:fldCharType="begin"/>
          </w:r>
          <w:r>
            <w:instrText xml:space="preserve"> HYPERLINK \l _Toc2144_WPSOffice_Level2 </w:instrText>
          </w:r>
          <w:r>
            <w:fldChar w:fldCharType="separate"/>
          </w:r>
          <w:sdt>
            <w:sdtPr>
              <w:rPr>
                <w:rFonts w:ascii="Times New Roman" w:hAnsi="Times New Roman" w:eastAsia="宋体" w:cs="Times New Roman"/>
                <w:sz w:val="20"/>
                <w:szCs w:val="20"/>
              </w:rPr>
              <w:id w:val="147467776"/>
              <w:placeholder>
                <w:docPart w:val="{eef2d67d-b6b0-41da-ad1e-43ec0b3e1d17}"/>
              </w:placeholder>
            </w:sdtPr>
            <w:sdtEndPr>
              <w:rPr>
                <w:rFonts w:ascii="Times New Roman" w:hAnsi="Times New Roman" w:eastAsia="宋体" w:cs="Times New Roman"/>
                <w:sz w:val="20"/>
                <w:szCs w:val="20"/>
              </w:rPr>
            </w:sdtEndPr>
            <w:sdtContent>
              <w:r>
                <w:rPr>
                  <w:rFonts w:hint="eastAsia" w:ascii="Arial" w:hAnsi="Arial" w:eastAsia="黑体" w:cstheme="minorBidi"/>
                </w:rPr>
                <w:t>1.5 总结</w:t>
              </w:r>
            </w:sdtContent>
          </w:sdt>
          <w:r>
            <w:tab/>
          </w:r>
          <w:bookmarkStart w:id="8" w:name="_Toc2144_WPSOffice_Level2Page"/>
          <w:r>
            <w:t>9</w:t>
          </w:r>
          <w:bookmarkEnd w:id="8"/>
          <w:r>
            <w:fldChar w:fldCharType="end"/>
          </w:r>
        </w:p>
        <w:p>
          <w:pPr>
            <w:pStyle w:val="12"/>
            <w:tabs>
              <w:tab w:val="right" w:leader="dot" w:pos="8306"/>
            </w:tabs>
          </w:pPr>
          <w:r>
            <w:rPr>
              <w:b/>
              <w:bCs/>
            </w:rPr>
            <w:fldChar w:fldCharType="begin"/>
          </w:r>
          <w:r>
            <w:instrText xml:space="preserve"> HYPERLINK \l _Toc7863_WPSOffice_Level1 </w:instrText>
          </w:r>
          <w:r>
            <w:rPr>
              <w:b/>
              <w:bCs/>
            </w:rPr>
            <w:fldChar w:fldCharType="separate"/>
          </w:r>
          <w:sdt>
            <w:sdtPr>
              <w:rPr>
                <w:rFonts w:ascii="Times New Roman" w:hAnsi="Times New Roman" w:eastAsia="宋体" w:cs="Times New Roman"/>
                <w:b/>
                <w:bCs/>
                <w:sz w:val="20"/>
                <w:szCs w:val="20"/>
              </w:rPr>
              <w:id w:val="147467776"/>
              <w:placeholder>
                <w:docPart w:val="{ced12b24-6349-49e6-8875-4b01d2450f3f}"/>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第二章 总体方案设计</w:t>
              </w:r>
            </w:sdtContent>
          </w:sdt>
          <w:r>
            <w:rPr>
              <w:b/>
              <w:bCs/>
            </w:rPr>
            <w:tab/>
          </w:r>
          <w:bookmarkStart w:id="9" w:name="_Toc7863_WPSOffice_Level1Page"/>
          <w:r>
            <w:rPr>
              <w:b/>
              <w:bCs/>
            </w:rPr>
            <w:t>10</w:t>
          </w:r>
          <w:bookmarkEnd w:id="9"/>
          <w:r>
            <w:rPr>
              <w:b/>
              <w:bCs/>
            </w:rPr>
            <w:fldChar w:fldCharType="end"/>
          </w:r>
        </w:p>
        <w:p>
          <w:pPr>
            <w:pStyle w:val="13"/>
            <w:tabs>
              <w:tab w:val="right" w:leader="dot" w:pos="8306"/>
            </w:tabs>
          </w:pPr>
          <w:r>
            <w:fldChar w:fldCharType="begin"/>
          </w:r>
          <w:r>
            <w:instrText xml:space="preserve"> HYPERLINK \l _Toc11956_WPSOffice_Level2 </w:instrText>
          </w:r>
          <w:r>
            <w:fldChar w:fldCharType="separate"/>
          </w:r>
          <w:sdt>
            <w:sdtPr>
              <w:rPr>
                <w:rFonts w:ascii="Times New Roman" w:hAnsi="Times New Roman" w:eastAsia="宋体" w:cs="Times New Roman"/>
                <w:sz w:val="20"/>
                <w:szCs w:val="20"/>
              </w:rPr>
              <w:id w:val="147467776"/>
              <w:placeholder>
                <w:docPart w:val="{c4de2f2b-6269-4496-b801-6c73305963da}"/>
              </w:placeholder>
            </w:sdtPr>
            <w:sdtEndPr>
              <w:rPr>
                <w:rFonts w:ascii="Times New Roman" w:hAnsi="Times New Roman" w:eastAsia="宋体" w:cs="Times New Roman"/>
                <w:sz w:val="20"/>
                <w:szCs w:val="20"/>
              </w:rPr>
            </w:sdtEndPr>
            <w:sdtContent>
              <w:r>
                <w:rPr>
                  <w:rFonts w:hint="eastAsia" w:ascii="Arial" w:hAnsi="Arial" w:eastAsia="黑体" w:cstheme="minorBidi"/>
                </w:rPr>
                <w:t>2.1 方案设计</w:t>
              </w:r>
            </w:sdtContent>
          </w:sdt>
          <w:r>
            <w:tab/>
          </w:r>
          <w:bookmarkStart w:id="10" w:name="_Toc11956_WPSOffice_Level2Page"/>
          <w:r>
            <w:t>10</w:t>
          </w:r>
          <w:bookmarkEnd w:id="10"/>
          <w:r>
            <w:fldChar w:fldCharType="end"/>
          </w:r>
        </w:p>
        <w:p>
          <w:pPr>
            <w:pStyle w:val="13"/>
            <w:tabs>
              <w:tab w:val="right" w:leader="dot" w:pos="8306"/>
            </w:tabs>
          </w:pPr>
          <w:r>
            <w:fldChar w:fldCharType="begin"/>
          </w:r>
          <w:r>
            <w:instrText xml:space="preserve"> HYPERLINK \l _Toc28910_WPSOffice_Level2 </w:instrText>
          </w:r>
          <w:r>
            <w:fldChar w:fldCharType="separate"/>
          </w:r>
          <w:sdt>
            <w:sdtPr>
              <w:rPr>
                <w:rFonts w:ascii="Times New Roman" w:hAnsi="Times New Roman" w:eastAsia="宋体" w:cs="Times New Roman"/>
                <w:sz w:val="20"/>
                <w:szCs w:val="20"/>
              </w:rPr>
              <w:id w:val="147467776"/>
              <w:placeholder>
                <w:docPart w:val="{2362afc9-0536-487e-97f5-10612eacae4d}"/>
              </w:placeholder>
            </w:sdtPr>
            <w:sdtEndPr>
              <w:rPr>
                <w:rFonts w:ascii="Times New Roman" w:hAnsi="Times New Roman" w:eastAsia="宋体" w:cs="Times New Roman"/>
                <w:sz w:val="20"/>
                <w:szCs w:val="20"/>
              </w:rPr>
            </w:sdtEndPr>
            <w:sdtContent>
              <w:r>
                <w:rPr>
                  <w:rFonts w:hint="eastAsia" w:ascii="Arial" w:hAnsi="Arial" w:eastAsia="黑体" w:cstheme="minorBidi"/>
                </w:rPr>
                <w:t>2.2 硬件设计</w:t>
              </w:r>
            </w:sdtContent>
          </w:sdt>
          <w:r>
            <w:tab/>
          </w:r>
          <w:bookmarkStart w:id="11" w:name="_Toc28910_WPSOffice_Level2Page"/>
          <w:r>
            <w:t>10</w:t>
          </w:r>
          <w:bookmarkEnd w:id="11"/>
          <w:r>
            <w:fldChar w:fldCharType="end"/>
          </w:r>
        </w:p>
        <w:p>
          <w:pPr>
            <w:pStyle w:val="13"/>
            <w:tabs>
              <w:tab w:val="right" w:leader="dot" w:pos="8306"/>
            </w:tabs>
          </w:pPr>
          <w:r>
            <w:fldChar w:fldCharType="begin"/>
          </w:r>
          <w:r>
            <w:instrText xml:space="preserve"> HYPERLINK \l _Toc7882_WPSOffice_Level2 </w:instrText>
          </w:r>
          <w:r>
            <w:fldChar w:fldCharType="separate"/>
          </w:r>
          <w:sdt>
            <w:sdtPr>
              <w:rPr>
                <w:rFonts w:ascii="Times New Roman" w:hAnsi="Times New Roman" w:eastAsia="宋体" w:cs="Times New Roman"/>
                <w:sz w:val="20"/>
                <w:szCs w:val="20"/>
              </w:rPr>
              <w:id w:val="147467776"/>
              <w:placeholder>
                <w:docPart w:val="{7244aeb1-95ae-4e5f-bdf1-24236bb1073b}"/>
              </w:placeholder>
            </w:sdtPr>
            <w:sdtEndPr>
              <w:rPr>
                <w:rFonts w:ascii="Times New Roman" w:hAnsi="Times New Roman" w:eastAsia="宋体" w:cs="Times New Roman"/>
                <w:sz w:val="20"/>
                <w:szCs w:val="20"/>
              </w:rPr>
            </w:sdtEndPr>
            <w:sdtContent>
              <w:r>
                <w:rPr>
                  <w:rFonts w:hint="eastAsia" w:ascii="Arial" w:hAnsi="Arial" w:eastAsia="黑体" w:cstheme="minorBidi"/>
                </w:rPr>
                <w:t>2.3 软件总体设计</w:t>
              </w:r>
            </w:sdtContent>
          </w:sdt>
          <w:r>
            <w:tab/>
          </w:r>
          <w:bookmarkStart w:id="12" w:name="_Toc7882_WPSOffice_Level2Page"/>
          <w:r>
            <w:t>11</w:t>
          </w:r>
          <w:bookmarkEnd w:id="12"/>
          <w:r>
            <w:fldChar w:fldCharType="end"/>
          </w:r>
        </w:p>
        <w:p>
          <w:pPr>
            <w:pStyle w:val="12"/>
            <w:tabs>
              <w:tab w:val="right" w:leader="dot" w:pos="8306"/>
            </w:tabs>
          </w:pPr>
          <w:r>
            <w:rPr>
              <w:b/>
              <w:bCs/>
            </w:rPr>
            <w:fldChar w:fldCharType="begin"/>
          </w:r>
          <w:r>
            <w:instrText xml:space="preserve"> HYPERLINK \l _Toc7727_WPSOffice_Level1 </w:instrText>
          </w:r>
          <w:r>
            <w:rPr>
              <w:b/>
              <w:bCs/>
            </w:rPr>
            <w:fldChar w:fldCharType="separate"/>
          </w:r>
          <w:sdt>
            <w:sdtPr>
              <w:rPr>
                <w:rFonts w:ascii="Times New Roman" w:hAnsi="Times New Roman" w:eastAsia="宋体" w:cs="Times New Roman"/>
                <w:b/>
                <w:bCs/>
                <w:sz w:val="20"/>
                <w:szCs w:val="20"/>
              </w:rPr>
              <w:id w:val="147467776"/>
              <w:placeholder>
                <w:docPart w:val="{22e26b0c-930b-4761-b4de-54f7750530bc}"/>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第3章 硬件设计</w:t>
              </w:r>
            </w:sdtContent>
          </w:sdt>
          <w:r>
            <w:rPr>
              <w:b/>
              <w:bCs/>
            </w:rPr>
            <w:tab/>
          </w:r>
          <w:bookmarkStart w:id="13" w:name="_Toc7727_WPSOffice_Level1Page"/>
          <w:r>
            <w:rPr>
              <w:b/>
              <w:bCs/>
            </w:rPr>
            <w:t>13</w:t>
          </w:r>
          <w:bookmarkEnd w:id="13"/>
          <w:r>
            <w:rPr>
              <w:b/>
              <w:bCs/>
            </w:rPr>
            <w:fldChar w:fldCharType="end"/>
          </w:r>
        </w:p>
        <w:p>
          <w:pPr>
            <w:pStyle w:val="13"/>
            <w:tabs>
              <w:tab w:val="right" w:leader="dot" w:pos="8306"/>
            </w:tabs>
          </w:pPr>
          <w:r>
            <w:fldChar w:fldCharType="begin"/>
          </w:r>
          <w:r>
            <w:instrText xml:space="preserve"> HYPERLINK \l _Toc15112_WPSOffice_Level2 </w:instrText>
          </w:r>
          <w:r>
            <w:fldChar w:fldCharType="separate"/>
          </w:r>
          <w:sdt>
            <w:sdtPr>
              <w:rPr>
                <w:rFonts w:ascii="Times New Roman" w:hAnsi="Times New Roman" w:eastAsia="宋体" w:cs="Times New Roman"/>
                <w:sz w:val="20"/>
                <w:szCs w:val="20"/>
              </w:rPr>
              <w:id w:val="147467776"/>
              <w:placeholder>
                <w:docPart w:val="{8ee6dd1d-9ccc-4d01-94f9-bec007aad86c}"/>
              </w:placeholder>
            </w:sdtPr>
            <w:sdtEndPr>
              <w:rPr>
                <w:rFonts w:ascii="Times New Roman" w:hAnsi="Times New Roman" w:eastAsia="宋体" w:cs="Times New Roman"/>
                <w:sz w:val="20"/>
                <w:szCs w:val="20"/>
              </w:rPr>
            </w:sdtEndPr>
            <w:sdtContent>
              <w:r>
                <w:rPr>
                  <w:rFonts w:hint="eastAsia" w:ascii="Arial" w:hAnsi="Arial" w:eastAsia="黑体" w:cstheme="minorBidi"/>
                </w:rPr>
                <w:t>3.1 STM32F407 开发板介绍</w:t>
              </w:r>
            </w:sdtContent>
          </w:sdt>
          <w:r>
            <w:tab/>
          </w:r>
          <w:bookmarkStart w:id="14" w:name="_Toc15112_WPSOffice_Level2Page"/>
          <w:r>
            <w:t>13</w:t>
          </w:r>
          <w:bookmarkEnd w:id="14"/>
          <w:r>
            <w:fldChar w:fldCharType="end"/>
          </w:r>
        </w:p>
        <w:p>
          <w:pPr>
            <w:pStyle w:val="13"/>
            <w:tabs>
              <w:tab w:val="right" w:leader="dot" w:pos="8306"/>
            </w:tabs>
          </w:pPr>
          <w:r>
            <w:fldChar w:fldCharType="begin"/>
          </w:r>
          <w:r>
            <w:instrText xml:space="preserve"> HYPERLINK \l _Toc10890_WPSOffice_Level2 </w:instrText>
          </w:r>
          <w:r>
            <w:fldChar w:fldCharType="separate"/>
          </w:r>
          <w:sdt>
            <w:sdtPr>
              <w:rPr>
                <w:rFonts w:ascii="Times New Roman" w:hAnsi="Times New Roman" w:eastAsia="宋体" w:cs="Times New Roman"/>
                <w:sz w:val="20"/>
                <w:szCs w:val="20"/>
              </w:rPr>
              <w:id w:val="147467776"/>
              <w:placeholder>
                <w:docPart w:val="{032e16c5-81cf-40a7-9d87-44a210ff4a05}"/>
              </w:placeholder>
            </w:sdtPr>
            <w:sdtEndPr>
              <w:rPr>
                <w:rFonts w:ascii="Times New Roman" w:hAnsi="Times New Roman" w:eastAsia="宋体" w:cs="Times New Roman"/>
                <w:sz w:val="20"/>
                <w:szCs w:val="20"/>
              </w:rPr>
            </w:sdtEndPr>
            <w:sdtContent>
              <w:r>
                <w:rPr>
                  <w:rFonts w:hint="eastAsia" w:ascii="Arial" w:hAnsi="Arial" w:eastAsia="黑体" w:cstheme="minorBidi"/>
                </w:rPr>
                <w:t>3.2超声波模块</w:t>
              </w:r>
            </w:sdtContent>
          </w:sdt>
          <w:r>
            <w:tab/>
          </w:r>
          <w:bookmarkStart w:id="15" w:name="_Toc10890_WPSOffice_Level2Page"/>
          <w:r>
            <w:t>15</w:t>
          </w:r>
          <w:bookmarkEnd w:id="15"/>
          <w:r>
            <w:fldChar w:fldCharType="end"/>
          </w:r>
        </w:p>
        <w:p>
          <w:pPr>
            <w:pStyle w:val="13"/>
            <w:tabs>
              <w:tab w:val="right" w:leader="dot" w:pos="8306"/>
            </w:tabs>
          </w:pPr>
          <w:r>
            <w:fldChar w:fldCharType="begin"/>
          </w:r>
          <w:r>
            <w:instrText xml:space="preserve"> HYPERLINK \l _Toc11842_WPSOffice_Level2 </w:instrText>
          </w:r>
          <w:r>
            <w:fldChar w:fldCharType="separate"/>
          </w:r>
          <w:sdt>
            <w:sdtPr>
              <w:rPr>
                <w:rFonts w:ascii="Times New Roman" w:hAnsi="Times New Roman" w:eastAsia="宋体" w:cs="Times New Roman"/>
                <w:sz w:val="20"/>
                <w:szCs w:val="20"/>
              </w:rPr>
              <w:id w:val="147467776"/>
              <w:placeholder>
                <w:docPart w:val="{22ff7142-ae6f-4395-987c-d7da49953fbc}"/>
              </w:placeholder>
            </w:sdtPr>
            <w:sdtEndPr>
              <w:rPr>
                <w:rFonts w:ascii="Times New Roman" w:hAnsi="Times New Roman" w:eastAsia="宋体" w:cs="Times New Roman"/>
                <w:sz w:val="20"/>
                <w:szCs w:val="20"/>
              </w:rPr>
            </w:sdtEndPr>
            <w:sdtContent>
              <w:r>
                <w:rPr>
                  <w:rFonts w:hint="eastAsia" w:ascii="Arial" w:hAnsi="Arial" w:eastAsia="黑体" w:cstheme="minorBidi"/>
                </w:rPr>
                <w:t>3.2 人体传感器模块</w:t>
              </w:r>
            </w:sdtContent>
          </w:sdt>
          <w:r>
            <w:tab/>
          </w:r>
          <w:bookmarkStart w:id="16" w:name="_Toc11842_WPSOffice_Level2Page"/>
          <w:r>
            <w:t>16</w:t>
          </w:r>
          <w:bookmarkEnd w:id="16"/>
          <w:r>
            <w:fldChar w:fldCharType="end"/>
          </w:r>
        </w:p>
        <w:p>
          <w:pPr>
            <w:pStyle w:val="13"/>
            <w:tabs>
              <w:tab w:val="right" w:leader="dot" w:pos="8306"/>
            </w:tabs>
          </w:pPr>
          <w:r>
            <w:fldChar w:fldCharType="begin"/>
          </w:r>
          <w:r>
            <w:instrText xml:space="preserve"> HYPERLINK \l _Toc3982_WPSOffice_Level2 </w:instrText>
          </w:r>
          <w:r>
            <w:fldChar w:fldCharType="separate"/>
          </w:r>
          <w:sdt>
            <w:sdtPr>
              <w:rPr>
                <w:rFonts w:ascii="Times New Roman" w:hAnsi="Times New Roman" w:eastAsia="宋体" w:cs="Times New Roman"/>
                <w:sz w:val="20"/>
                <w:szCs w:val="20"/>
              </w:rPr>
              <w:id w:val="147467776"/>
              <w:placeholder>
                <w:docPart w:val="{b1dc7edb-1b07-408f-93ef-4bcb27f370b7}"/>
              </w:placeholder>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EastAsia"/>
                </w:rPr>
                <w:t>3.3 智能感应模块</w:t>
              </w:r>
            </w:sdtContent>
          </w:sdt>
          <w:r>
            <w:tab/>
          </w:r>
          <w:bookmarkStart w:id="17" w:name="_Toc3982_WPSOffice_Level2Page"/>
          <w:r>
            <w:t>18</w:t>
          </w:r>
          <w:bookmarkEnd w:id="17"/>
          <w:r>
            <w:fldChar w:fldCharType="end"/>
          </w:r>
        </w:p>
        <w:p>
          <w:pPr>
            <w:pStyle w:val="13"/>
            <w:tabs>
              <w:tab w:val="right" w:leader="dot" w:pos="8306"/>
            </w:tabs>
          </w:pPr>
          <w:r>
            <w:fldChar w:fldCharType="begin"/>
          </w:r>
          <w:r>
            <w:instrText xml:space="preserve"> HYPERLINK \l _Toc15552_WPSOffice_Level2 </w:instrText>
          </w:r>
          <w:r>
            <w:fldChar w:fldCharType="separate"/>
          </w:r>
          <w:sdt>
            <w:sdtPr>
              <w:rPr>
                <w:rFonts w:ascii="Times New Roman" w:hAnsi="Times New Roman" w:eastAsia="宋体" w:cs="Times New Roman"/>
                <w:sz w:val="20"/>
                <w:szCs w:val="20"/>
              </w:rPr>
              <w:id w:val="147467776"/>
              <w:placeholder>
                <w:docPart w:val="{bdfb01c4-bbf4-42bb-b05a-d6836adb4997}"/>
              </w:placeholder>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EastAsia"/>
                </w:rPr>
                <w:t>3.4 通讯方式</w:t>
              </w:r>
            </w:sdtContent>
          </w:sdt>
          <w:r>
            <w:tab/>
          </w:r>
          <w:bookmarkStart w:id="18" w:name="_Toc15552_WPSOffice_Level2Page"/>
          <w:r>
            <w:t>19</w:t>
          </w:r>
          <w:bookmarkEnd w:id="18"/>
          <w:r>
            <w:fldChar w:fldCharType="end"/>
          </w:r>
        </w:p>
        <w:p>
          <w:pPr>
            <w:pStyle w:val="13"/>
            <w:tabs>
              <w:tab w:val="right" w:leader="dot" w:pos="8306"/>
            </w:tabs>
          </w:pPr>
          <w:r>
            <w:fldChar w:fldCharType="begin"/>
          </w:r>
          <w:r>
            <w:instrText xml:space="preserve"> HYPERLINK \l _Toc16021_WPSOffice_Level2 </w:instrText>
          </w:r>
          <w:r>
            <w:fldChar w:fldCharType="separate"/>
          </w:r>
          <w:sdt>
            <w:sdtPr>
              <w:rPr>
                <w:rFonts w:ascii="Times New Roman" w:hAnsi="Times New Roman" w:eastAsia="宋体" w:cs="Times New Roman"/>
                <w:sz w:val="20"/>
                <w:szCs w:val="20"/>
              </w:rPr>
              <w:id w:val="147467776"/>
              <w:placeholder>
                <w:docPart w:val="{4fbb1616-63d8-4a4f-9201-6ee38a2e8e92}"/>
              </w:placeholder>
            </w:sdtPr>
            <w:sdtEndPr>
              <w:rPr>
                <w:rFonts w:ascii="Times New Roman" w:hAnsi="Times New Roman" w:eastAsia="宋体" w:cs="Times New Roman"/>
                <w:sz w:val="20"/>
                <w:szCs w:val="20"/>
              </w:rPr>
            </w:sdtEndPr>
            <w:sdtContent>
              <w:r>
                <w:rPr>
                  <w:rFonts w:hint="eastAsia" w:ascii="Arial" w:hAnsi="Arial" w:eastAsia="黑体" w:cstheme="minorBidi"/>
                </w:rPr>
                <w:t>3.5 摄像头模块</w:t>
              </w:r>
            </w:sdtContent>
          </w:sdt>
          <w:r>
            <w:tab/>
          </w:r>
          <w:bookmarkStart w:id="19" w:name="_Toc16021_WPSOffice_Level2Page"/>
          <w:r>
            <w:t>19</w:t>
          </w:r>
          <w:bookmarkEnd w:id="19"/>
          <w:r>
            <w:fldChar w:fldCharType="end"/>
          </w:r>
        </w:p>
        <w:p>
          <w:pPr>
            <w:pStyle w:val="12"/>
            <w:tabs>
              <w:tab w:val="right" w:leader="dot" w:pos="8306"/>
            </w:tabs>
          </w:pPr>
          <w:r>
            <w:rPr>
              <w:b/>
              <w:bCs/>
            </w:rPr>
            <w:fldChar w:fldCharType="begin"/>
          </w:r>
          <w:r>
            <w:instrText xml:space="preserve"> HYPERLINK \l _Toc2144_WPSOffice_Level1 </w:instrText>
          </w:r>
          <w:r>
            <w:rPr>
              <w:b/>
              <w:bCs/>
            </w:rPr>
            <w:fldChar w:fldCharType="separate"/>
          </w:r>
          <w:sdt>
            <w:sdtPr>
              <w:rPr>
                <w:rFonts w:ascii="Times New Roman" w:hAnsi="Times New Roman" w:eastAsia="宋体" w:cs="Times New Roman"/>
                <w:b/>
                <w:bCs/>
                <w:sz w:val="20"/>
                <w:szCs w:val="20"/>
              </w:rPr>
              <w:id w:val="147467776"/>
              <w:placeholder>
                <w:docPart w:val="{ed2fdf81-ad39-48ef-84f9-0ff2d45fbaeb}"/>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第4章 本地服务器设计</w:t>
              </w:r>
            </w:sdtContent>
          </w:sdt>
          <w:r>
            <w:rPr>
              <w:b/>
              <w:bCs/>
            </w:rPr>
            <w:tab/>
          </w:r>
          <w:bookmarkStart w:id="20" w:name="_Toc2144_WPSOffice_Level1Page"/>
          <w:r>
            <w:rPr>
              <w:b/>
              <w:bCs/>
            </w:rPr>
            <w:t>21</w:t>
          </w:r>
          <w:bookmarkEnd w:id="20"/>
          <w:r>
            <w:rPr>
              <w:b/>
              <w:bCs/>
            </w:rPr>
            <w:fldChar w:fldCharType="end"/>
          </w:r>
        </w:p>
        <w:p>
          <w:pPr>
            <w:pStyle w:val="13"/>
            <w:tabs>
              <w:tab w:val="right" w:leader="dot" w:pos="8306"/>
            </w:tabs>
          </w:pPr>
          <w:r>
            <w:fldChar w:fldCharType="begin"/>
          </w:r>
          <w:r>
            <w:instrText xml:space="preserve"> HYPERLINK \l _Toc26312_WPSOffice_Level2 </w:instrText>
          </w:r>
          <w:r>
            <w:fldChar w:fldCharType="separate"/>
          </w:r>
          <w:sdt>
            <w:sdtPr>
              <w:rPr>
                <w:rFonts w:ascii="Times New Roman" w:hAnsi="Times New Roman" w:eastAsia="宋体" w:cs="Times New Roman"/>
                <w:sz w:val="20"/>
                <w:szCs w:val="20"/>
              </w:rPr>
              <w:id w:val="147467776"/>
              <w:placeholder>
                <w:docPart w:val="{2fbd2926-c5d2-40e6-9e56-265d3f0ac470}"/>
              </w:placeholder>
            </w:sdtPr>
            <w:sdtEndPr>
              <w:rPr>
                <w:rFonts w:ascii="Times New Roman" w:hAnsi="Times New Roman" w:eastAsia="宋体" w:cs="Times New Roman"/>
                <w:sz w:val="20"/>
                <w:szCs w:val="20"/>
              </w:rPr>
            </w:sdtEndPr>
            <w:sdtContent>
              <w:r>
                <w:rPr>
                  <w:rFonts w:hint="eastAsia" w:ascii="Arial" w:hAnsi="Arial" w:eastAsia="黑体" w:cstheme="minorBidi"/>
                </w:rPr>
                <w:t>4.2 本地服务器设计</w:t>
              </w:r>
            </w:sdtContent>
          </w:sdt>
          <w:r>
            <w:tab/>
          </w:r>
          <w:bookmarkStart w:id="21" w:name="_Toc26312_WPSOffice_Level2Page"/>
          <w:r>
            <w:t>21</w:t>
          </w:r>
          <w:bookmarkEnd w:id="21"/>
          <w:r>
            <w:fldChar w:fldCharType="end"/>
          </w:r>
        </w:p>
        <w:p>
          <w:pPr>
            <w:pStyle w:val="12"/>
            <w:tabs>
              <w:tab w:val="right" w:leader="dot" w:pos="8306"/>
            </w:tabs>
          </w:pPr>
          <w:r>
            <w:rPr>
              <w:b/>
              <w:bCs/>
            </w:rPr>
            <w:fldChar w:fldCharType="begin"/>
          </w:r>
          <w:r>
            <w:instrText xml:space="preserve"> HYPERLINK \l _Toc11956_WPSOffice_Level1 </w:instrText>
          </w:r>
          <w:r>
            <w:rPr>
              <w:b/>
              <w:bCs/>
            </w:rPr>
            <w:fldChar w:fldCharType="separate"/>
          </w:r>
          <w:sdt>
            <w:sdtPr>
              <w:rPr>
                <w:rFonts w:ascii="Times New Roman" w:hAnsi="Times New Roman" w:eastAsia="宋体" w:cs="Times New Roman"/>
                <w:b/>
                <w:bCs/>
                <w:sz w:val="20"/>
                <w:szCs w:val="20"/>
              </w:rPr>
              <w:id w:val="147467776"/>
              <w:placeholder>
                <w:docPart w:val="{07269342-0285-4beb-85fc-b709dd8deb19}"/>
              </w:placeholder>
            </w:sdtPr>
            <w:sdtEndPr>
              <w:rPr>
                <w:rFonts w:ascii="Times New Roman" w:hAnsi="Times New Roman" w:eastAsia="宋体" w:cs="Times New Roman"/>
                <w:b/>
                <w:bCs/>
                <w:sz w:val="20"/>
                <w:szCs w:val="20"/>
              </w:rPr>
            </w:sdtEndPr>
            <w:sdtContent>
              <w:r>
                <w:rPr>
                  <w:rFonts w:hint="eastAsia" w:asciiTheme="minorHAnsi" w:hAnsiTheme="minorHAnsi" w:eastAsiaTheme="minorEastAsia" w:cstheme="minorBidi"/>
                  <w:b/>
                  <w:bCs/>
                </w:rPr>
                <w:t>第5章 移动端设计</w:t>
              </w:r>
            </w:sdtContent>
          </w:sdt>
          <w:r>
            <w:rPr>
              <w:b/>
              <w:bCs/>
            </w:rPr>
            <w:tab/>
          </w:r>
          <w:bookmarkStart w:id="22" w:name="_Toc11956_WPSOffice_Level1Page"/>
          <w:r>
            <w:rPr>
              <w:b/>
              <w:bCs/>
            </w:rPr>
            <w:t>25</w:t>
          </w:r>
          <w:bookmarkEnd w:id="22"/>
          <w:r>
            <w:rPr>
              <w:b/>
              <w:bCs/>
            </w:rPr>
            <w:fldChar w:fldCharType="end"/>
          </w:r>
        </w:p>
        <w:p>
          <w:pPr>
            <w:pStyle w:val="13"/>
            <w:tabs>
              <w:tab w:val="right" w:leader="dot" w:pos="8306"/>
            </w:tabs>
          </w:pPr>
          <w:r>
            <w:fldChar w:fldCharType="begin"/>
          </w:r>
          <w:r>
            <w:instrText xml:space="preserve"> HYPERLINK \l _Toc18247_WPSOffice_Level2 </w:instrText>
          </w:r>
          <w:r>
            <w:fldChar w:fldCharType="separate"/>
          </w:r>
          <w:sdt>
            <w:sdtPr>
              <w:rPr>
                <w:rFonts w:ascii="Times New Roman" w:hAnsi="Times New Roman" w:eastAsia="宋体" w:cs="Times New Roman"/>
                <w:sz w:val="20"/>
                <w:szCs w:val="20"/>
              </w:rPr>
              <w:id w:val="147467776"/>
              <w:placeholder>
                <w:docPart w:val="{3066f60f-3c3e-4187-9424-cad738f6a28a}"/>
              </w:placeholder>
            </w:sdtPr>
            <w:sdtEndPr>
              <w:rPr>
                <w:rFonts w:ascii="Times New Roman" w:hAnsi="Times New Roman" w:eastAsia="宋体" w:cs="Times New Roman"/>
                <w:sz w:val="20"/>
                <w:szCs w:val="20"/>
              </w:rPr>
            </w:sdtEndPr>
            <w:sdtContent>
              <w:r>
                <w:rPr>
                  <w:rFonts w:hint="eastAsia" w:ascii="Arial" w:hAnsi="Arial" w:eastAsia="黑体" w:cstheme="minorBidi"/>
                </w:rPr>
                <w:t>5.1 设计方案</w:t>
              </w:r>
            </w:sdtContent>
          </w:sdt>
          <w:r>
            <w:tab/>
          </w:r>
          <w:bookmarkStart w:id="23" w:name="_Toc18247_WPSOffice_Level2Page"/>
          <w:r>
            <w:t>25</w:t>
          </w:r>
          <w:bookmarkEnd w:id="23"/>
          <w:r>
            <w:fldChar w:fldCharType="end"/>
          </w:r>
        </w:p>
        <w:p>
          <w:pPr>
            <w:pStyle w:val="13"/>
            <w:tabs>
              <w:tab w:val="right" w:leader="dot" w:pos="8306"/>
            </w:tabs>
          </w:pPr>
          <w:r>
            <w:fldChar w:fldCharType="begin"/>
          </w:r>
          <w:r>
            <w:instrText xml:space="preserve"> HYPERLINK \l _Toc13299_WPSOffice_Level2 </w:instrText>
          </w:r>
          <w:r>
            <w:fldChar w:fldCharType="separate"/>
          </w:r>
          <w:sdt>
            <w:sdtPr>
              <w:rPr>
                <w:rFonts w:ascii="Times New Roman" w:hAnsi="Times New Roman" w:eastAsia="宋体" w:cs="Times New Roman"/>
                <w:sz w:val="20"/>
                <w:szCs w:val="20"/>
              </w:rPr>
              <w:id w:val="147467776"/>
              <w:placeholder>
                <w:docPart w:val="{2c50848f-5706-4c9c-bf08-5308423b550d}"/>
              </w:placeholder>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5.2 页面骨架设计</w:t>
              </w:r>
            </w:sdtContent>
          </w:sdt>
          <w:r>
            <w:tab/>
          </w:r>
          <w:bookmarkStart w:id="24" w:name="_Toc13299_WPSOffice_Level2Page"/>
          <w:r>
            <w:t>26</w:t>
          </w:r>
          <w:bookmarkEnd w:id="24"/>
          <w:r>
            <w:fldChar w:fldCharType="end"/>
          </w:r>
        </w:p>
        <w:p>
          <w:pPr>
            <w:pStyle w:val="13"/>
            <w:tabs>
              <w:tab w:val="right" w:leader="dot" w:pos="8306"/>
            </w:tabs>
          </w:pPr>
          <w:r>
            <w:fldChar w:fldCharType="begin"/>
          </w:r>
          <w:r>
            <w:instrText xml:space="preserve"> HYPERLINK \l _Toc14117_WPSOffice_Level2 </w:instrText>
          </w:r>
          <w:r>
            <w:fldChar w:fldCharType="separate"/>
          </w:r>
          <w:sdt>
            <w:sdtPr>
              <w:rPr>
                <w:rFonts w:ascii="Times New Roman" w:hAnsi="Times New Roman" w:eastAsia="宋体" w:cs="Times New Roman"/>
                <w:sz w:val="20"/>
                <w:szCs w:val="20"/>
              </w:rPr>
              <w:id w:val="147467776"/>
              <w:placeholder>
                <w:docPart w:val="{d7160266-b771-4619-896b-02be2419b854}"/>
              </w:placeholder>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5.3 样式设计</w:t>
              </w:r>
            </w:sdtContent>
          </w:sdt>
          <w:r>
            <w:tab/>
          </w:r>
          <w:bookmarkStart w:id="25" w:name="_Toc14117_WPSOffice_Level2Page"/>
          <w:r>
            <w:t>26</w:t>
          </w:r>
          <w:bookmarkEnd w:id="25"/>
          <w:r>
            <w:fldChar w:fldCharType="end"/>
          </w:r>
        </w:p>
        <w:p>
          <w:pPr>
            <w:pStyle w:val="13"/>
            <w:tabs>
              <w:tab w:val="right" w:leader="dot" w:pos="8306"/>
            </w:tabs>
          </w:pPr>
          <w:r>
            <w:fldChar w:fldCharType="begin"/>
          </w:r>
          <w:r>
            <w:instrText xml:space="preserve"> HYPERLINK \l _Toc14049_WPSOffice_Level2 </w:instrText>
          </w:r>
          <w:r>
            <w:fldChar w:fldCharType="separate"/>
          </w:r>
          <w:sdt>
            <w:sdtPr>
              <w:rPr>
                <w:rFonts w:ascii="Times New Roman" w:hAnsi="Times New Roman" w:eastAsia="宋体" w:cs="Times New Roman"/>
                <w:sz w:val="20"/>
                <w:szCs w:val="20"/>
              </w:rPr>
              <w:id w:val="147467776"/>
              <w:placeholder>
                <w:docPart w:val="{e09dc41f-5211-477c-bf5e-cb0f9dd3d6f2}"/>
              </w:placeholder>
            </w:sdtPr>
            <w:sdtEndPr>
              <w:rPr>
                <w:rFonts w:ascii="Times New Roman" w:hAnsi="Times New Roman" w:eastAsia="宋体" w:cs="Times New Roman"/>
                <w:sz w:val="20"/>
                <w:szCs w:val="20"/>
              </w:rPr>
            </w:sdtEndPr>
            <w:sdtContent>
              <w:r>
                <w:rPr>
                  <w:rFonts w:hint="eastAsia" w:ascii="宋体" w:hAnsi="宋体" w:eastAsia="宋体" w:cs="宋体"/>
                </w:rPr>
                <w:t>5.4 数据逻辑设计</w:t>
              </w:r>
            </w:sdtContent>
          </w:sdt>
          <w:r>
            <w:tab/>
          </w:r>
          <w:bookmarkStart w:id="26" w:name="_Toc14049_WPSOffice_Level2Page"/>
          <w:r>
            <w:t>27</w:t>
          </w:r>
          <w:bookmarkEnd w:id="26"/>
          <w:r>
            <w:fldChar w:fldCharType="end"/>
          </w:r>
        </w:p>
        <w:p>
          <w:pPr>
            <w:pStyle w:val="13"/>
            <w:tabs>
              <w:tab w:val="right" w:leader="dot" w:pos="8306"/>
            </w:tabs>
          </w:pPr>
          <w:r>
            <w:fldChar w:fldCharType="begin"/>
          </w:r>
          <w:r>
            <w:instrText xml:space="preserve"> HYPERLINK \l _Toc11494_WPSOffice_Level2 </w:instrText>
          </w:r>
          <w:r>
            <w:fldChar w:fldCharType="separate"/>
          </w:r>
          <w:sdt>
            <w:sdtPr>
              <w:rPr>
                <w:rFonts w:ascii="Times New Roman" w:hAnsi="Times New Roman" w:eastAsia="宋体" w:cs="Times New Roman"/>
                <w:sz w:val="20"/>
                <w:szCs w:val="20"/>
              </w:rPr>
              <w:id w:val="147467776"/>
              <w:placeholder>
                <w:docPart w:val="{4d1a4a8e-2655-47e0-b820-a961abe7aab4}"/>
              </w:placeholder>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5.4 页面健壮性建设</w:t>
              </w:r>
            </w:sdtContent>
          </w:sdt>
          <w:r>
            <w:tab/>
          </w:r>
          <w:bookmarkStart w:id="27" w:name="_Toc11494_WPSOffice_Level2Page"/>
          <w:r>
            <w:t>28</w:t>
          </w:r>
          <w:bookmarkEnd w:id="27"/>
          <w:r>
            <w:fldChar w:fldCharType="end"/>
          </w:r>
        </w:p>
        <w:p>
          <w:pPr>
            <w:pStyle w:val="12"/>
            <w:tabs>
              <w:tab w:val="right" w:leader="dot" w:pos="8306"/>
            </w:tabs>
          </w:pPr>
          <w:r>
            <w:rPr>
              <w:b/>
              <w:bCs/>
            </w:rPr>
            <w:fldChar w:fldCharType="begin"/>
          </w:r>
          <w:r>
            <w:instrText xml:space="preserve"> HYPERLINK \l _Toc28910_WPSOffice_Level1 </w:instrText>
          </w:r>
          <w:r>
            <w:rPr>
              <w:b/>
              <w:bCs/>
            </w:rPr>
            <w:fldChar w:fldCharType="separate"/>
          </w:r>
          <w:sdt>
            <w:sdtPr>
              <w:rPr>
                <w:rFonts w:ascii="Times New Roman" w:hAnsi="Times New Roman" w:eastAsia="宋体" w:cs="Times New Roman"/>
                <w:b/>
                <w:bCs/>
                <w:sz w:val="20"/>
                <w:szCs w:val="20"/>
              </w:rPr>
              <w:id w:val="147467776"/>
              <w:placeholder>
                <w:docPart w:val="{ccfe92c3-214a-4d7d-a705-bc348227401f}"/>
              </w:placeholder>
            </w:sdtPr>
            <w:sdtEndPr>
              <w:rPr>
                <w:rFonts w:ascii="Times New Roman" w:hAnsi="Times New Roman" w:eastAsia="宋体" w:cs="Times New Roman"/>
                <w:b/>
                <w:bCs/>
                <w:sz w:val="20"/>
                <w:szCs w:val="20"/>
              </w:rPr>
            </w:sdtEndPr>
            <w:sdtContent>
              <w:r>
                <w:rPr>
                  <w:rFonts w:hint="eastAsia" w:ascii="黑体" w:hAnsi="黑体" w:eastAsia="黑体" w:cs="黑体"/>
                  <w:b/>
                  <w:bCs/>
                </w:rPr>
                <w:t>附录1基于视觉平台的铁路车站安全监控系统</w:t>
              </w:r>
            </w:sdtContent>
          </w:sdt>
          <w:r>
            <w:rPr>
              <w:b/>
              <w:bCs/>
            </w:rPr>
            <w:tab/>
          </w:r>
          <w:bookmarkStart w:id="28" w:name="_Toc28910_WPSOffice_Level1Page"/>
          <w:r>
            <w:rPr>
              <w:b/>
              <w:bCs/>
            </w:rPr>
            <w:t>30</w:t>
          </w:r>
          <w:bookmarkEnd w:id="28"/>
          <w:r>
            <w:rPr>
              <w:b/>
              <w:bCs/>
            </w:rPr>
            <w:fldChar w:fldCharType="end"/>
          </w:r>
        </w:p>
        <w:p>
          <w:pPr>
            <w:pStyle w:val="12"/>
            <w:tabs>
              <w:tab w:val="right" w:leader="dot" w:pos="8306"/>
            </w:tabs>
          </w:pPr>
          <w:r>
            <w:rPr>
              <w:b/>
              <w:bCs/>
            </w:rPr>
            <w:fldChar w:fldCharType="begin"/>
          </w:r>
          <w:r>
            <w:instrText xml:space="preserve"> HYPERLINK \l _Toc7882_WPSOffice_Level1 </w:instrText>
          </w:r>
          <w:r>
            <w:rPr>
              <w:b/>
              <w:bCs/>
            </w:rPr>
            <w:fldChar w:fldCharType="separate"/>
          </w:r>
          <w:sdt>
            <w:sdtPr>
              <w:rPr>
                <w:rFonts w:ascii="Times New Roman" w:hAnsi="Times New Roman" w:eastAsia="宋体" w:cs="Times New Roman"/>
                <w:b/>
                <w:bCs/>
                <w:sz w:val="20"/>
                <w:szCs w:val="20"/>
              </w:rPr>
              <w:id w:val="147467776"/>
              <w:placeholder>
                <w:docPart w:val="{853097a7-e6c0-440d-9848-2c5b1938e9ee}"/>
              </w:placeholder>
            </w:sdtPr>
            <w:sdtEndPr>
              <w:rPr>
                <w:rFonts w:ascii="Times New Roman" w:hAnsi="Times New Roman" w:eastAsia="宋体" w:cs="Times New Roman"/>
                <w:b/>
                <w:bCs/>
                <w:sz w:val="20"/>
                <w:szCs w:val="20"/>
              </w:rPr>
            </w:sdtEndPr>
            <w:sdtContent>
              <w:r>
                <w:rPr>
                  <w:rFonts w:hint="eastAsia" w:ascii="黑体" w:hAnsi="黑体" w:eastAsia="黑体" w:cs="黑体"/>
                  <w:b/>
                  <w:bCs/>
                </w:rPr>
                <w:t>附录2：相关代码</w:t>
              </w:r>
            </w:sdtContent>
          </w:sdt>
          <w:r>
            <w:rPr>
              <w:b/>
              <w:bCs/>
            </w:rPr>
            <w:tab/>
          </w:r>
          <w:bookmarkStart w:id="29" w:name="_Toc7882_WPSOffice_Level1Page"/>
          <w:r>
            <w:rPr>
              <w:b/>
              <w:bCs/>
            </w:rPr>
            <w:t>42</w:t>
          </w:r>
          <w:bookmarkEnd w:id="29"/>
          <w:r>
            <w:rPr>
              <w:b/>
              <w:bCs/>
            </w:rPr>
            <w:fldChar w:fldCharType="end"/>
          </w:r>
        </w:p>
        <w:bookmarkEnd w:id="0"/>
        <w:p>
          <w:pPr>
            <w:pStyle w:val="12"/>
            <w:tabs>
              <w:tab w:val="right" w:leader="dot" w:pos="8306"/>
            </w:tabs>
          </w:pPr>
        </w:p>
      </w:sdtContent>
    </w:sdt>
    <w:p>
      <w:pPr>
        <w:pStyle w:val="2"/>
        <w:jc w:val="center"/>
        <w:rPr>
          <w:rFonts w:hint="eastAsia"/>
          <w:lang w:val="en-US" w:eastAsia="zh-CN"/>
        </w:rPr>
      </w:pPr>
      <w:bookmarkStart w:id="30" w:name="_Toc7705_WPSOffice_Level1"/>
    </w:p>
    <w:p>
      <w:pPr>
        <w:pStyle w:val="2"/>
        <w:jc w:val="both"/>
        <w:rPr>
          <w:rFonts w:hint="eastAsia"/>
          <w:lang w:val="en-US" w:eastAsia="zh-CN"/>
        </w:rPr>
      </w:pPr>
    </w:p>
    <w:p>
      <w:pPr>
        <w:rPr>
          <w:rFonts w:hint="eastAsia"/>
          <w:lang w:val="en-US" w:eastAsia="zh-CN"/>
        </w:rPr>
      </w:pPr>
      <w:bookmarkStart w:id="102" w:name="_GoBack"/>
      <w:bookmarkEnd w:id="102"/>
    </w:p>
    <w:p>
      <w:pPr>
        <w:pStyle w:val="2"/>
        <w:jc w:val="center"/>
        <w:rPr>
          <w:rFonts w:hint="eastAsia"/>
          <w:lang w:val="en-US" w:eastAsia="zh-CN"/>
        </w:rPr>
      </w:pPr>
      <w:r>
        <w:rPr>
          <w:rFonts w:hint="eastAsia"/>
          <w:lang w:val="en-US" w:eastAsia="zh-CN"/>
        </w:rPr>
        <w:t>摘要</w:t>
      </w:r>
      <w:bookmarkEnd w:id="30"/>
    </w:p>
    <w:p>
      <w:pPr>
        <w:rPr>
          <w:rFonts w:hint="eastAsia"/>
          <w:lang w:val="en-US" w:eastAsia="zh-CN"/>
        </w:rPr>
      </w:pPr>
    </w:p>
    <w:p>
      <w:p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监控系统目前有很多场景的应用，有基于计算机自动化的设计，有基于物联网构建的监控系统。本设计综合了两者的部分特点，既使用了物联网的云端来存储硬件数据，同时也使用了计算机的相关开发技术，如服务器开发和移动端开发。这样可以综合两者的优点，更好的服务业务要求。</w:t>
      </w:r>
    </w:p>
    <w:p>
      <w:p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设计将以STM32F40单片机作为核心进行设计，包含了超声波测距模块，人体感应模块，智能感应模块，数据通信模块等基本的设计作为硬件设计部分的主要篇章。软件设计方面，本设计的客户端设计，考虑到业务的主要特性，需要有一定的跨平台性，便利性，所有采用的是目前较为主流的移动端和电脑端协同开发的开发模式，这种模式可以允许用户在任何地方都可以通过手机或者电脑机进行数据的获取，随时可以监控到系统的变化，随时了解是否出现安全问题。主要通过客户端向本地服务器发起请求，本地服务器从云端发起请求并获取数据，之后通过服务器返回给移动端，移动端在进行数据的处理，包括页面的渲染，性能的提升等。这样的客户端包含了跨平台性，便利性，开发效率较高，开发成本适中。最终的设计可以兼顾软件和硬件，良好的完成业务需求。</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关键词  监控系统；传感器；服务器设计；客户端设计；</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44"/>
          <w:szCs w:val="44"/>
          <w:lang w:val="en-US" w:eastAsia="zh-CN"/>
        </w:rPr>
      </w:pPr>
      <w:bookmarkStart w:id="31" w:name="_Toc31277_WPSOffice_Level1"/>
      <w:r>
        <w:rPr>
          <w:rFonts w:hint="eastAsia" w:ascii="黑体" w:hAnsi="黑体" w:eastAsia="黑体" w:cs="黑体"/>
          <w:sz w:val="44"/>
          <w:szCs w:val="44"/>
          <w:lang w:val="en-US" w:eastAsia="zh-CN"/>
        </w:rPr>
        <w:t>Abstract</w:t>
      </w:r>
      <w:bookmarkEnd w:id="31"/>
    </w:p>
    <w:p>
      <w:pPr>
        <w:rPr>
          <w:rFonts w:hint="default" w:ascii="Times New Roman" w:hAnsi="Times New Roman" w:cs="Times New Roman"/>
          <w:lang w:val="en-US" w:eastAsia="zh-CN"/>
        </w:rPr>
      </w:pPr>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At present, the monitoring system has many scenarios, including computer automation based design, and Internet of Things based monitoring system. This design integrates some of the characteristics of the two. It uses not only the cloud of the Internet of Things to store hardware data, but also the related development technology of computers, such as server development and mobile development. This can synthesize the advantages of both and better service business requirements.</w:t>
      </w:r>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design will take STM32F40 as the core, including the basic design of ultrasonic ranging module, human body induction module, intelligent induction module, data communication module and so on as the main chapter of hardware design. In software design, considering the main characteristics of the business, the client design of this design needs to be cross-platform and convenient. All of them adopt the current mainstream cooperative development mode of mobile and computer terminals. This mode can allow users to access data through mobile phones or computer anywhere, and can monitor the system at any time. Change of the system, keep abreast of security problems. Mainly through the client to initiate requests to local servers, local servers from the cloud to initiate requests and obtain data, and then through the server to return to the mobile end, mobile end in the process of data processing, including page rendering, performance improvement and so on. Such client includes cross-platform, convenience, high development efficiency and moderate development cost. The final design can take into account both software and hardware, and fulfill business requirements well.</w:t>
      </w:r>
    </w:p>
    <w:p>
      <w:pPr>
        <w:rPr>
          <w:rFonts w:hint="default" w:ascii="Times New Roman" w:hAnsi="Times New Roman" w:cs="Times New Roman"/>
          <w:sz w:val="24"/>
          <w:szCs w:val="24"/>
          <w:lang w:val="en-US" w:eastAsia="zh-CN"/>
        </w:rPr>
      </w:pPr>
    </w:p>
    <w:p>
      <w:pPr>
        <w:rPr>
          <w:rFonts w:hint="eastAsia" w:asciiTheme="minorEastAsia" w:hAnsiTheme="minorEastAsia" w:cstheme="minorEastAsia"/>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sz w:val="24"/>
          <w:szCs w:val="24"/>
          <w:lang w:val="en-US" w:eastAsia="zh-CN"/>
        </w:rPr>
        <w:t>Keyword monitoring system; Sensor; Server design; Client desig</w:t>
      </w:r>
      <w:r>
        <w:rPr>
          <w:rFonts w:hint="eastAsia" w:ascii="Times New Roman" w:hAnsi="Times New Roman" w:cs="Times New Roman"/>
          <w:sz w:val="24"/>
          <w:szCs w:val="24"/>
          <w:lang w:val="en-US" w:eastAsia="zh-CN"/>
        </w:rPr>
        <w:t>n</w:t>
      </w:r>
    </w:p>
    <w:p>
      <w:pPr>
        <w:pStyle w:val="2"/>
        <w:rPr>
          <w:rFonts w:hint="eastAsia"/>
          <w:lang w:val="en-US" w:eastAsia="zh-CN"/>
        </w:rPr>
      </w:pPr>
      <w:bookmarkStart w:id="32" w:name="_Toc22613_WPSOffice_Level1"/>
      <w:r>
        <w:rPr>
          <w:rFonts w:hint="eastAsia"/>
          <w:lang w:val="en-US" w:eastAsia="zh-CN"/>
        </w:rPr>
        <w:t>第1章 国内外研究状况</w:t>
      </w:r>
      <w:bookmarkEnd w:id="32"/>
    </w:p>
    <w:p>
      <w:pPr>
        <w:pStyle w:val="3"/>
        <w:ind w:firstLine="643" w:firstLineChars="200"/>
        <w:rPr>
          <w:rFonts w:hint="eastAsia"/>
          <w:lang w:val="en-US" w:eastAsia="zh-CN"/>
        </w:rPr>
      </w:pPr>
      <w:bookmarkStart w:id="33" w:name="_Toc31277_WPSOffice_Level2"/>
      <w:r>
        <w:rPr>
          <w:rFonts w:hint="eastAsia"/>
          <w:lang w:val="en-US" w:eastAsia="zh-CN"/>
        </w:rPr>
        <w:t>1.1概述</w:t>
      </w:r>
      <w:bookmarkEnd w:id="33"/>
    </w:p>
    <w:p>
      <w:pPr>
        <w:numPr>
          <w:ilvl w:val="0"/>
          <w:numId w:val="0"/>
        </w:numPr>
        <w:ind w:leftChars="0" w:firstLine="480" w:firstLineChars="200"/>
        <w:rPr>
          <w:rFonts w:hint="eastAsia"/>
          <w:sz w:val="24"/>
          <w:szCs w:val="24"/>
          <w:lang w:val="en-US" w:eastAsia="zh-CN"/>
        </w:rPr>
      </w:pPr>
      <w:r>
        <w:rPr>
          <w:rFonts w:hint="eastAsia"/>
          <w:sz w:val="24"/>
          <w:szCs w:val="24"/>
          <w:lang w:val="en-US" w:eastAsia="zh-CN"/>
        </w:rPr>
        <w:t>近些年来，我国的各行各业出现了各种监控系统。监控系统在安防，交通等各种领域运用都非常频繁。目前，市场上主要是以视频监控系统为主要的核心工作中心，辅以各种应用来进行有效的监控。</w:t>
      </w:r>
    </w:p>
    <w:p>
      <w:pPr>
        <w:numPr>
          <w:ilvl w:val="0"/>
          <w:numId w:val="0"/>
        </w:numPr>
        <w:ind w:leftChars="0"/>
        <w:rPr>
          <w:rFonts w:hint="eastAsia"/>
          <w:lang w:val="en-US" w:eastAsia="zh-CN"/>
        </w:rPr>
      </w:pPr>
    </w:p>
    <w:p>
      <w:pPr>
        <w:pStyle w:val="3"/>
        <w:ind w:firstLine="643" w:firstLineChars="200"/>
        <w:rPr>
          <w:rFonts w:hint="eastAsia"/>
          <w:lang w:val="en-US" w:eastAsia="zh-CN"/>
        </w:rPr>
      </w:pPr>
      <w:bookmarkStart w:id="34" w:name="_Toc22613_WPSOffice_Level2"/>
      <w:r>
        <w:rPr>
          <w:rFonts w:hint="eastAsia"/>
          <w:lang w:val="en-US" w:eastAsia="zh-CN"/>
        </w:rPr>
        <w:t>1.2 监控系统设计原则</w:t>
      </w:r>
      <w:bookmarkEnd w:id="34"/>
    </w:p>
    <w:p>
      <w:pPr>
        <w:numPr>
          <w:ilvl w:val="0"/>
          <w:numId w:val="0"/>
        </w:numPr>
        <w:ind w:leftChars="0" w:firstLine="480" w:firstLineChars="200"/>
        <w:rPr>
          <w:rFonts w:hint="eastAsia"/>
          <w:sz w:val="24"/>
          <w:szCs w:val="24"/>
          <w:lang w:val="en-US" w:eastAsia="zh-CN"/>
        </w:rPr>
      </w:pPr>
      <w:r>
        <w:rPr>
          <w:rFonts w:hint="eastAsia"/>
          <w:sz w:val="24"/>
          <w:szCs w:val="24"/>
          <w:lang w:val="en-US" w:eastAsia="zh-CN"/>
        </w:rPr>
        <w:t>随着科学技术的快速发展，整个监控系统的发展也是如影随形的蓬勃发展起来，目前主流的监控系统的设计需要满足一定的原则。总结一下，分别可以得出以下几个原则。</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实时性。监控的准确，实时对于一个监控系统来说，毋庸置疑是最重要的，正是由于需要获取到环境的实时信息，我们才会使用监控系统，所以实时性是监控系统的首要设计原则。</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安全性。无论是什么系统，安全性都是必须要考虑的，这样，用户才能用的放心。监控系统必须要具有安全措施和一定的保密防范。这样可以有效地防止不合法的系统侵入和居心叵测的操作。</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可扩展性。为了监控系统具有更好的可移植性，即使在不同的业务背景下，通过修改一定的条件，即可对系统进行复用，这需要监控系统有一定的可扩展性。</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标准性。无可厚非，为了最大的提升监控系统的可用程度，提高可知度，系统必须要符合国际上通用的一些工业标准。这样无论系统使用在国内还是国外，工程师们都能及时明白参数的信息。</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灵活性。对于一个监控系统来说，组织网络的形式的灵活性是有一定的要求的。另外，系统的功能配置也需要有灵活性。这样可以充分利用现有的各种资源，对系统进行信息的融入，满足不同的业务需求，配置更加方便。</w:t>
      </w:r>
    </w:p>
    <w:p>
      <w:pPr>
        <w:numPr>
          <w:ilvl w:val="0"/>
          <w:numId w:val="1"/>
        </w:numPr>
        <w:ind w:leftChars="0" w:firstLine="480" w:firstLineChars="200"/>
        <w:rPr>
          <w:rFonts w:hint="eastAsia"/>
          <w:sz w:val="24"/>
          <w:szCs w:val="24"/>
          <w:lang w:val="en-US" w:eastAsia="zh-CN"/>
        </w:rPr>
      </w:pPr>
      <w:r>
        <w:rPr>
          <w:rFonts w:hint="eastAsia"/>
          <w:sz w:val="24"/>
          <w:szCs w:val="24"/>
          <w:lang w:val="en-US" w:eastAsia="zh-CN"/>
        </w:rPr>
        <w:t>开放性。开放性这一个设计原则，需要监控系统在多个方面，例如硬件。计算机网络，计算机操作系统、以及各个数据库之间的协调管理运行等提供符合目前国际的各个标准。这就要求监控系统需要有一定的开发性。</w:t>
      </w:r>
    </w:p>
    <w:p>
      <w:pPr>
        <w:numPr>
          <w:ilvl w:val="0"/>
          <w:numId w:val="1"/>
        </w:numPr>
        <w:ind w:leftChars="0" w:firstLine="480" w:firstLineChars="200"/>
        <w:rPr>
          <w:rFonts w:hint="eastAsia" w:asciiTheme="minorHAnsi" w:hAnsiTheme="minorHAnsi" w:eastAsiaTheme="minorEastAsia" w:cstheme="minorBidi"/>
          <w:kern w:val="2"/>
          <w:sz w:val="24"/>
          <w:szCs w:val="24"/>
          <w:lang w:val="en-US" w:eastAsia="zh-CN" w:bidi="ar-SA"/>
        </w:rPr>
      </w:pPr>
      <w:r>
        <w:rPr>
          <w:rFonts w:hint="eastAsia"/>
          <w:sz w:val="24"/>
          <w:szCs w:val="24"/>
          <w:lang w:val="en-US" w:eastAsia="zh-CN"/>
        </w:rPr>
        <w:t>实用性。毋庸置疑，监控系统需要符合简单易学，操作方便等优点。从用户的角度出发，尽量降低学习成本，可以使得更多的用户使用我们的系统，从而提高用户量。</w:t>
      </w:r>
    </w:p>
    <w:p>
      <w:pPr>
        <w:numPr>
          <w:ilvl w:val="0"/>
          <w:numId w:val="1"/>
        </w:numPr>
        <w:ind w:leftChars="0" w:firstLine="480" w:firstLineChars="200"/>
        <w:rPr>
          <w:rFonts w:hint="eastAsia" w:asciiTheme="minorHAnsi" w:hAnsiTheme="minorHAnsi" w:eastAsiaTheme="minorEastAsia" w:cstheme="minorBidi"/>
          <w:kern w:val="2"/>
          <w:sz w:val="24"/>
          <w:szCs w:val="24"/>
          <w:lang w:val="en-US" w:eastAsia="zh-CN" w:bidi="ar-SA"/>
        </w:rPr>
      </w:pPr>
      <w:r>
        <w:rPr>
          <w:rFonts w:hint="eastAsia"/>
          <w:sz w:val="24"/>
          <w:szCs w:val="24"/>
          <w:lang w:val="en-US" w:eastAsia="zh-CN"/>
        </w:rPr>
        <w:t>先进性：从长远的角度出发，监控系统的设计需要在实现已有的可靠性和可用性的基础性下，使用目前能使用的最领先的系统。这样可以保证我们的系统在短时间内不会被淘汰，进一步提高系统的可靠性，系统的保密性，以及网络扩展的灵活性。</w:t>
      </w:r>
    </w:p>
    <w:p>
      <w:pPr>
        <w:numPr>
          <w:ilvl w:val="0"/>
          <w:numId w:val="0"/>
        </w:numPr>
        <w:ind w:firstLine="480" w:firstLineChars="200"/>
        <w:rPr>
          <w:rFonts w:hint="eastAsia"/>
          <w:sz w:val="24"/>
          <w:szCs w:val="24"/>
          <w:lang w:val="en-US" w:eastAsia="zh-CN"/>
        </w:rPr>
      </w:pPr>
      <w:r>
        <w:rPr>
          <w:rFonts w:hint="eastAsia"/>
          <w:sz w:val="24"/>
          <w:szCs w:val="24"/>
          <w:lang w:val="en-US" w:eastAsia="zh-CN"/>
        </w:rPr>
        <w:t>我国的监控系统设计原则就介绍到这。</w:t>
      </w:r>
    </w:p>
    <w:p>
      <w:pPr>
        <w:pStyle w:val="3"/>
        <w:ind w:firstLine="643" w:firstLineChars="200"/>
        <w:rPr>
          <w:rFonts w:hint="eastAsia"/>
          <w:lang w:val="en-US" w:eastAsia="zh-CN"/>
        </w:rPr>
      </w:pPr>
      <w:bookmarkStart w:id="35" w:name="_Toc7863_WPSOffice_Level2"/>
      <w:r>
        <w:rPr>
          <w:rFonts w:hint="eastAsia"/>
          <w:lang w:val="en-US" w:eastAsia="zh-CN"/>
        </w:rPr>
        <w:t>1.3 基于物联网构建的监控系统</w:t>
      </w:r>
      <w:bookmarkEnd w:id="35"/>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目前，存在有使用物联网构建的监控系统。这种基于物联网构建的监控系统可以使用在加油站上。使用物联网构建，可以实现对加油站内的各个不同系统进行综合的整合。例如，可以对加油站设备进行监控和经营。还可以构成包括周界，门禁等都可以进行监控。</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这样做，可以充分地掌握加油站各个系统的具体状况，对于加油站的设备、用户的IC卡加油以及远程的管理等综合性的物理网系统进行更好的融合。有利于加油站信息的透明，更好地经营加油站。</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对于这个基于物联网构建的监控系统，业务场景是使用在加油站中那么这个物联网体系中包含了三个网络协议的内容。分别是物理层，网络层、以及应用层这三个内容。物理层这一个层面上，该系统包含了两个子系统。第一个是感知子系统，这个子系统主要是对相关的工业数据进行感知，同时在系统所发出的指令的控制下，通过控制子系统进行控制。这样就引出了第二个子系统了，它就是控制子系统，这个子系统主要是对相关的工业现成的设备运行状况进行定位。</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不难知道，这个系统需要使用多种不同形式的传感器、图像采集设备以及定位系统例如我国的北斗定位系统。这样就可以对工业所处的位置，工作的对象以及相关的智能安防系统的运行进行相当程度的感知对此可以实现相关的有效措施进行处理。</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另外，针对加油站这个业务场景，这个系统还能进行一些扩展。例如，这个系统可以在网络摄像头的支持下，采集到加油车辆的车牌信息。，可以在加油车辆进入到RTC标签的时候，自动地把闸门打开。这里还使用到一个开关量控制器，当加油车辆压过地感线圈的过程中能够把开关量信息换到开关量控制器。这样当控制器成功有效地识别到信息之后，可以将开关量信号，根据Modbus RTU协议将信号转换为以太网的信号，再上传改上位监控主机，监控主机在应用程序的支持下可以自动地启动网络摄像机抓拍进站车辆，从而可以有效的实现对加油车辆进站车牌拍照这个必须的网络联动。</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对于以物联网为基础建立起来的监控系统，概括起来可以有以下五个部分组成。</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基本信息的管理工作</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数据的管理工作</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安全设施的管理工作</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相关设备管理</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cstheme="minorEastAsia"/>
          <w:b w:val="0"/>
          <w:kern w:val="2"/>
          <w:sz w:val="24"/>
          <w:szCs w:val="24"/>
          <w:lang w:val="en-US" w:eastAsia="zh-CN" w:bidi="ar-SA"/>
        </w:rPr>
      </w:pPr>
      <w:r>
        <w:rPr>
          <w:rFonts w:hint="eastAsia" w:asciiTheme="minorEastAsia" w:hAnsiTheme="minorEastAsia" w:cstheme="minorEastAsia"/>
          <w:b w:val="0"/>
          <w:kern w:val="2"/>
          <w:sz w:val="24"/>
          <w:szCs w:val="24"/>
          <w:lang w:val="en-US" w:eastAsia="zh-CN" w:bidi="ar-SA"/>
        </w:rPr>
        <w:t>远程信息发布</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kern w:val="2"/>
          <w:sz w:val="24"/>
          <w:szCs w:val="24"/>
          <w:lang w:val="en-US" w:eastAsia="zh-CN" w:bidi="ar-SA"/>
        </w:rPr>
        <w:t>对于加油站这个业务场景，该信息系统的监控与管理以及远程信息的发布与管理相互进行有效地融合，能够实现多信息源、多传感器以及多信息类型之间的有效融合，其中多传感器是属于物联网监控系统中的硬件组成部分。这个系统对信息融合的一个加工组合对象是信息源，进行信息融合的重组的集成中心是协调优化并处理工作。在加油站整体功能目标的指导下进行</w:t>
      </w:r>
      <w:r>
        <w:rPr>
          <w:rFonts w:hint="eastAsia" w:asciiTheme="minorEastAsia" w:hAnsiTheme="minorEastAsia" w:eastAsiaTheme="minorEastAsia" w:cstheme="minorEastAsia"/>
          <w:sz w:val="24"/>
          <w:szCs w:val="24"/>
          <w:lang w:val="en-US" w:eastAsia="zh-CN"/>
        </w:rPr>
        <w:t>监控系统的综合信息处理, 在功能目标上达成一致。具体包含三级信息的处理工作, 在第一级的信息融合方面包括油罐与加油车辆以及具体的监控区域;在第二级的信息融合方面包括加油站具体经营情况方面的供给;在第三级的信息融合方面主要指的是对加油站具体工作环境的的估计以及可能产生的风险的估计与防范措施的采取。三级信息之间具有一定的递进性, 第一级信息首先是对传感器信息源中所获得的信息进行充分地融合, 第二级信息与第三级信息是在数据采集的基础上进行基于决策思想方面的融合。</w:t>
      </w:r>
    </w:p>
    <w:p>
      <w:pPr>
        <w:pStyle w:val="3"/>
        <w:ind w:firstLine="643" w:firstLineChars="200"/>
        <w:rPr>
          <w:rFonts w:hint="eastAsia"/>
          <w:lang w:val="en-US" w:eastAsia="zh-CN"/>
        </w:rPr>
      </w:pPr>
      <w:bookmarkStart w:id="36" w:name="_Toc7727_WPSOffice_Level2"/>
      <w:r>
        <w:rPr>
          <w:rFonts w:hint="eastAsia"/>
          <w:lang w:val="en-US" w:eastAsia="zh-CN"/>
        </w:rPr>
        <w:t>1.4 基于计算机自动化构建的监控系统</w:t>
      </w:r>
      <w:bookmarkEnd w:id="36"/>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除了以物联网为基础构建起来的监控系统，目前业界还存在有使用计算机为主的监控系统。例如，一个以水电站为业务背景的以计算机自动化构建起来的监控系统。</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这个监控系统，主要利用了水流的物理现象，通过水流来推动水力机械水轮机进行转动，这个时候，水流产生的机械能通过物理定律可以转化电能。然后，主要利用了计算机进行各种运算和监控，同时辅助以相关的监控设备，必不可少的例如传感器，网络摄像头，另外还有以业务背景相关加油的水文自动测报系统，还有就是电气监控相关设备。这样就可以对整个水电站进行包括：水文测报，工程监视，负荷合理分配计算、还有输电过程的自动监控等工作。这样，既提高了水电站的工作效率，确保了水电站的正常运行，还满足了用电客户的用电需求，而且降低了用人成本。</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这种系统通常采用的是双重配置的监控系统。以计算机监控系统作为基础的水电站综合自动化管理，主要的操作都是有常规的自动化装置来完成的。监控系统的综合信息处理, 在功能目标上达成一致。具体包含三级信息的处理工作, 在第一级的信息融合方面包括油罐与加油车辆以及具体的监控区域;在第二级的信息融合方面包括加油站具体经营情况方面的供给;在第三级的信息融合方面主要指的是对加油站具体工作环境的的估计以及可能产生的风险的估计与防范措施的采取。三级信息之间具有一定的递进性, 第一级信息首先是对传感器信息源中所获得的信息进行充分地融合, 第二级信息与第三级信息是在数据采集的基础上进行基于决策思想方面的融合。</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这个系统中，主控计算机可以使用一个高性能的，运算速度可以跟业务场景想匹配的计算机，针对水电站这个业务场景，可以使用苹果的MacBook进行监控。采用两台计算机，一台用于电站定制管理工程师的必须要的工作站，这里主要操作各种水电站相关的设备管理，信息获取等。另外一台可以用于工作站相关工作的临时调用。通过通信服务器实现调度中心，监控系统以及电力系统调度计算机之间的通信。并且通信服务器还实现了和水电站的MIS管理系统、打印机以及其他设备的联结。</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对于这个系统，还需要使用一些控制单元的硬件，如监控单元，保护单元。</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监控单元主要是通过现地控制单元，实现对水电站的所有设备的自动化监控。</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在进行本水电站综合自动化监控系统设计过程中, 设计现地控制单元共计包含3个机组现地控制单元、1个升压站现地控制单元、1个公用现地控制单元以及1个枢纽现地控制单元。摘自：浅析水电站综合自动化监控系统设计与应用。</w:t>
      </w:r>
    </w:p>
    <w:p>
      <w:pPr>
        <w:pStyle w:val="3"/>
        <w:pageBreakBefore w:val="0"/>
        <w:widowControl w:val="0"/>
        <w:kinsoku/>
        <w:wordWrap/>
        <w:overflowPunct/>
        <w:topLinePunct w:val="0"/>
        <w:autoSpaceDE/>
        <w:autoSpaceDN/>
        <w:bidi w:val="0"/>
        <w:adjustRightInd/>
        <w:snapToGrid/>
        <w:spacing w:before="0" w:beforeLines="0" w:after="0" w:afterLines="0" w:line="240" w:lineRule="auto"/>
        <w:ind w:firstLine="480" w:firstLineChars="200"/>
        <w:textAlignment w:val="auto"/>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保护单元:在对水电站的发电机组进行保护时, 主要采用的保护原则是“双主单后, 主后备保护分开”。相关的保护设备运行方式为双电源和双CPU。通过保护装置的一个CPU对水电站的发电机组起到主要的保护功能, 另外一个CPU则起到后备保护的作用。两者相互独立, 且电源分开供电, 可以实现独立工作, 从而确保一组CPU发生故障时, 另外一组也能对发电机组起到保护作用, 达到了双重保护的目的。</w:t>
      </w:r>
    </w:p>
    <w:p>
      <w:pPr>
        <w:pStyle w:val="3"/>
        <w:rPr>
          <w:rFonts w:hint="eastAsia"/>
          <w:lang w:val="en-US" w:eastAsia="zh-CN"/>
        </w:rPr>
      </w:pPr>
    </w:p>
    <w:p>
      <w:pPr>
        <w:pStyle w:val="3"/>
        <w:ind w:firstLine="643" w:firstLineChars="200"/>
        <w:rPr>
          <w:rFonts w:hint="eastAsia"/>
          <w:lang w:val="en-US" w:eastAsia="zh-CN"/>
        </w:rPr>
      </w:pPr>
      <w:bookmarkStart w:id="37" w:name="_Toc2144_WPSOffice_Level2"/>
      <w:r>
        <w:rPr>
          <w:rFonts w:hint="eastAsia"/>
          <w:lang w:val="en-US" w:eastAsia="zh-CN"/>
        </w:rPr>
        <w:t>1.5 总结</w:t>
      </w:r>
      <w:bookmarkEnd w:id="37"/>
    </w:p>
    <w:p>
      <w:pPr>
        <w:ind w:firstLine="480" w:firstLineChars="200"/>
        <w:rPr>
          <w:rFonts w:hint="eastAsia"/>
          <w:sz w:val="24"/>
          <w:szCs w:val="24"/>
          <w:lang w:val="en-US" w:eastAsia="zh-CN"/>
        </w:rPr>
      </w:pPr>
      <w:r>
        <w:rPr>
          <w:rFonts w:hint="eastAsia"/>
          <w:sz w:val="24"/>
          <w:szCs w:val="24"/>
          <w:lang w:val="en-US" w:eastAsia="zh-CN"/>
        </w:rPr>
        <w:t>最近，随着社会技术的科技水平的提升，以及我国的经济实力以及综合国力的增强，监控系统在很多领域都得到了越来越多的应用，毋容置疑，其重要性也越来越突出，越来越受到人们的重视。设计一个监控系统，我们需要遵守一些基本原则，例如实时性，可扩展性，安全性，开放性，标准性，灵活性等。目前我国的监控系统有基于物联网的，同时也有基于计算机自动化的。这两种都是我们设计系统的时候可以考虑的。</w:t>
      </w:r>
    </w:p>
    <w:p>
      <w:pPr>
        <w:ind w:firstLine="420" w:firstLineChars="0"/>
        <w:rPr>
          <w:rFonts w:hint="eastAsia"/>
          <w:sz w:val="24"/>
          <w:szCs w:val="24"/>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3"/>
        </w:numPr>
        <w:rPr>
          <w:rFonts w:hint="eastAsia"/>
          <w:lang w:val="en-US" w:eastAsia="zh-CN"/>
        </w:rPr>
      </w:pPr>
      <w:bookmarkStart w:id="38" w:name="_Toc7863_WPSOffice_Level1"/>
      <w:r>
        <w:rPr>
          <w:rFonts w:hint="eastAsia"/>
          <w:lang w:val="en-US" w:eastAsia="zh-CN"/>
        </w:rPr>
        <w:t>总体方案设计</w:t>
      </w:r>
      <w:bookmarkEnd w:id="38"/>
    </w:p>
    <w:p>
      <w:pPr>
        <w:pStyle w:val="3"/>
        <w:rPr>
          <w:rFonts w:hint="eastAsia"/>
          <w:lang w:val="en-US" w:eastAsia="zh-CN"/>
        </w:rPr>
      </w:pPr>
      <w:bookmarkStart w:id="39" w:name="_Toc11956_WPSOffice_Level2"/>
      <w:r>
        <w:rPr>
          <w:rFonts w:hint="eastAsia"/>
          <w:lang w:val="en-US" w:eastAsia="zh-CN"/>
        </w:rPr>
        <w:t>2.1 方案设计</w:t>
      </w:r>
      <w:bookmarkEnd w:id="39"/>
    </w:p>
    <w:p>
      <w:pPr>
        <w:widowControl w:val="0"/>
        <w:numPr>
          <w:numId w:val="0"/>
        </w:numPr>
        <w:jc w:val="both"/>
        <w:rPr>
          <w:rFonts w:hint="eastAsia"/>
          <w:lang w:val="en-US" w:eastAsia="zh-CN"/>
        </w:rPr>
      </w:pPr>
    </w:p>
    <w:p>
      <w:pPr>
        <w:widowControl w:val="0"/>
        <w:numPr>
          <w:numId w:val="0"/>
        </w:numPr>
        <w:ind w:firstLine="480" w:firstLineChars="200"/>
        <w:jc w:val="both"/>
        <w:rPr>
          <w:rFonts w:hint="eastAsia"/>
          <w:sz w:val="24"/>
          <w:szCs w:val="24"/>
          <w:lang w:val="en-US" w:eastAsia="zh-CN"/>
        </w:rPr>
      </w:pPr>
      <w:r>
        <w:rPr>
          <w:rFonts w:hint="eastAsia"/>
          <w:sz w:val="24"/>
          <w:szCs w:val="24"/>
          <w:lang w:val="en-US" w:eastAsia="zh-CN"/>
        </w:rPr>
        <w:t>本系统主要应用场景是站台的两端尽头上，为了防止各种逃票现象，或者站台某些不安全行为发生。通过STM32F407开发板作为核心数据处理模块，加入一些传感器模块包括超声波测距模块，红外线人体检测模块，智能检测模块等进行数据的收集。然后数据统一通过STM32F407开发板进行数据的处理，通过自带的E20模块进行联网，把数据传到云端。最后，在通过软件将数据获取，软件方面包括有服务器的设计，客户端设计，客户端包括PC电脑端的设计，包括手机移动端的设计。如图2-1位硬件设计的具体框图，图2-2为软件设计的具体框图。</w:t>
      </w:r>
    </w:p>
    <w:p>
      <w:pPr>
        <w:widowControl w:val="0"/>
        <w:numPr>
          <w:numId w:val="0"/>
        </w:numPr>
        <w:ind w:firstLine="480" w:firstLineChars="200"/>
        <w:jc w:val="both"/>
        <w:rPr>
          <w:rFonts w:hint="eastAsia"/>
          <w:sz w:val="24"/>
          <w:szCs w:val="24"/>
          <w:lang w:val="en-US" w:eastAsia="zh-CN"/>
        </w:rPr>
      </w:pPr>
    </w:p>
    <w:p>
      <w:pPr>
        <w:pStyle w:val="3"/>
        <w:rPr>
          <w:rFonts w:hint="eastAsia"/>
          <w:lang w:val="en-US" w:eastAsia="zh-CN"/>
        </w:rPr>
      </w:pPr>
      <w:bookmarkStart w:id="40" w:name="_Toc28910_WPSOffice_Level2"/>
      <w:r>
        <w:rPr>
          <w:rFonts w:hint="eastAsia"/>
          <w:lang w:val="en-US" w:eastAsia="zh-CN"/>
        </w:rPr>
        <w:t>2.2 硬件设计</w:t>
      </w:r>
      <w:bookmarkEnd w:id="40"/>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本系统的硬件设计主要是基于STM32F407开发板作为中央处理器，内部集成了温度传感器，湿度传感器</w:t>
      </w:r>
      <w:r>
        <w:rPr>
          <w:rFonts w:hint="eastAsia" w:asciiTheme="minorEastAsia" w:hAnsiTheme="minorEastAsia" w:cstheme="minorEastAsia"/>
          <w:sz w:val="24"/>
          <w:szCs w:val="24"/>
          <w:lang w:val="en-US" w:eastAsia="zh-CN"/>
        </w:rPr>
        <w:t>，并且自带一个摄像头接口。本次设计，目的是将侵入站台的人员进行一个报警处理，并做摄像。包含几个核心模块。</w:t>
      </w:r>
    </w:p>
    <w:p>
      <w:pPr>
        <w:numPr>
          <w:ilvl w:val="0"/>
          <w:numId w:val="4"/>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超声波测距模块：用于测算距离，检测是否有对象入侵到规定范围内。</w:t>
      </w:r>
    </w:p>
    <w:p>
      <w:pPr>
        <w:numPr>
          <w:ilvl w:val="0"/>
          <w:numId w:val="4"/>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人体传感器：用于进一步排除侵入对象，是否人的特征。</w:t>
      </w:r>
    </w:p>
    <w:p>
      <w:pPr>
        <w:numPr>
          <w:ilvl w:val="0"/>
          <w:numId w:val="4"/>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智能感应传感器：用于排除误触发的情况。</w:t>
      </w:r>
    </w:p>
    <w:p>
      <w:pPr>
        <w:numPr>
          <w:ilvl w:val="0"/>
          <w:numId w:val="4"/>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摄像头模块：用于摄下侵入人员相关信息。</w:t>
      </w:r>
    </w:p>
    <w:p>
      <w:pPr>
        <w:numPr>
          <w:ilvl w:val="0"/>
          <w:numId w:val="4"/>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通信模块：将相关信息汇总并发送到云端。</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-1 各传感器总体流程图。</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p>
    <w:p>
      <w:pPr>
        <w:rPr>
          <w:rFonts w:hint="eastAsia"/>
          <w:sz w:val="24"/>
          <w:szCs w:val="24"/>
          <w:lang w:val="en-US" w:eastAsia="zh-CN"/>
        </w:rPr>
      </w:pPr>
    </w:p>
    <w:p>
      <w:pPr>
        <w:widowControl w:val="0"/>
        <w:numPr>
          <w:numId w:val="0"/>
        </w:numPr>
        <w:ind w:firstLine="420" w:firstLineChars="200"/>
        <w:jc w:val="center"/>
        <w:rPr>
          <w:rFonts w:hint="eastAsia" w:asciiTheme="minorEastAsia" w:hAnsiTheme="minorEastAsia" w:eastAsiaTheme="minorEastAsia" w:cstheme="minorEastAsia"/>
          <w:sz w:val="21"/>
          <w:szCs w:val="21"/>
          <w:lang w:val="en-US" w:eastAsia="zh-CN"/>
        </w:rPr>
      </w:pPr>
    </w:p>
    <w:p>
      <w:pPr>
        <w:widowControl w:val="0"/>
        <w:numPr>
          <w:numId w:val="0"/>
        </w:numPr>
        <w:ind w:firstLine="420" w:firstLineChars="200"/>
        <w:jc w:val="center"/>
        <w:rPr>
          <w:rFonts w:hint="eastAsia" w:asciiTheme="minorEastAsia" w:hAnsiTheme="minorEastAsia" w:eastAsiaTheme="minorEastAsia" w:cstheme="minorEastAsia"/>
          <w:sz w:val="21"/>
          <w:szCs w:val="21"/>
          <w:lang w:val="en-US" w:eastAsia="zh-CN"/>
        </w:rPr>
        <w:sectPr>
          <w:pgSz w:w="11906" w:h="16838"/>
          <w:pgMar w:top="1440" w:right="1800" w:bottom="1440" w:left="1800" w:header="851" w:footer="992" w:gutter="0"/>
          <w:cols w:space="425" w:num="1"/>
          <w:docGrid w:type="lines" w:linePitch="312" w:charSpace="0"/>
        </w:sectPr>
      </w:pPr>
    </w:p>
    <w:p>
      <w:pPr>
        <w:widowControl w:val="0"/>
        <w:numPr>
          <w:numId w:val="0"/>
        </w:numPr>
        <w:ind w:firstLine="420" w:firstLineChars="200"/>
        <w:jc w:val="both"/>
      </w:pPr>
      <w:r>
        <w:rPr>
          <w:rFonts w:hint="eastAsia" w:asciiTheme="minorEastAsia" w:hAnsiTheme="minorEastAsia" w:eastAsiaTheme="minorEastAsia" w:cstheme="minorEastAsia"/>
          <w:sz w:val="21"/>
          <w:szCs w:val="21"/>
        </w:rPr>
        <w:drawing>
          <wp:anchor distT="0" distB="0" distL="114300" distR="114300" simplePos="0" relativeHeight="251732992" behindDoc="1" locked="0" layoutInCell="1" allowOverlap="1">
            <wp:simplePos x="0" y="0"/>
            <wp:positionH relativeFrom="column">
              <wp:posOffset>-353060</wp:posOffset>
            </wp:positionH>
            <wp:positionV relativeFrom="paragraph">
              <wp:posOffset>-162560</wp:posOffset>
            </wp:positionV>
            <wp:extent cx="6367145" cy="5104765"/>
            <wp:effectExtent l="0" t="0" r="14605" b="635"/>
            <wp:wrapNone/>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5"/>
                    <a:stretch>
                      <a:fillRect/>
                    </a:stretch>
                  </pic:blipFill>
                  <pic:spPr>
                    <a:xfrm>
                      <a:off x="0" y="0"/>
                      <a:ext cx="6367145" cy="5104765"/>
                    </a:xfrm>
                    <a:prstGeom prst="rect">
                      <a:avLst/>
                    </a:prstGeom>
                    <a:noFill/>
                    <a:ln w="9525">
                      <a:noFill/>
                    </a:ln>
                  </pic:spPr>
                </pic:pic>
              </a:graphicData>
            </a:graphic>
          </wp:anchor>
        </w:drawing>
      </w: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ilvl w:val="0"/>
          <w:numId w:val="0"/>
        </w:numPr>
        <w:ind w:firstLine="420" w:firstLineChars="200"/>
        <w:jc w:val="center"/>
        <w:rPr>
          <w:rFonts w:hint="eastAsia" w:eastAsiaTheme="minorEastAsia"/>
          <w:lang w:val="en-US" w:eastAsia="zh-CN"/>
        </w:rPr>
      </w:pPr>
      <w:r>
        <w:rPr>
          <w:rFonts w:hint="eastAsia" w:asciiTheme="minorEastAsia" w:hAnsiTheme="minorEastAsia" w:eastAsiaTheme="minorEastAsia" w:cstheme="minorEastAsia"/>
          <w:sz w:val="21"/>
          <w:szCs w:val="21"/>
          <w:lang w:val="en-US" w:eastAsia="zh-CN"/>
        </w:rPr>
        <w:t>图2-1 硬件设计流程图</w:t>
      </w:r>
    </w:p>
    <w:p>
      <w:pPr>
        <w:pStyle w:val="3"/>
        <w:rPr>
          <w:rFonts w:hint="eastAsia"/>
          <w:lang w:val="en-US" w:eastAsia="zh-CN"/>
        </w:rPr>
      </w:pPr>
      <w:bookmarkStart w:id="41" w:name="_Toc7882_WPSOffice_Level2"/>
      <w:r>
        <w:rPr>
          <w:rFonts w:hint="eastAsia"/>
          <w:lang w:val="en-US" w:eastAsia="zh-CN"/>
        </w:rPr>
        <w:t>2.3 软件总体设计</w:t>
      </w:r>
      <w:bookmarkEnd w:id="41"/>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端站台系统的软件设计基本流程图如图4.1所示。</w:t>
      </w:r>
    </w:p>
    <w:p>
      <w:pPr>
        <w:ind w:firstLine="420" w:firstLineChars="200"/>
      </w:pPr>
      <w:r>
        <w:drawing>
          <wp:inline distT="0" distB="0" distL="114300" distR="114300">
            <wp:extent cx="5668645" cy="1134745"/>
            <wp:effectExtent l="0" t="0" r="825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668645" cy="1134745"/>
                    </a:xfrm>
                    <a:prstGeom prst="rect">
                      <a:avLst/>
                    </a:prstGeom>
                    <a:noFill/>
                    <a:ln w="9525">
                      <a:noFill/>
                    </a:ln>
                  </pic:spPr>
                </pic:pic>
              </a:graphicData>
            </a:graphic>
          </wp:inline>
        </w:drawing>
      </w:r>
    </w:p>
    <w:p>
      <w:pPr>
        <w:ind w:left="1680" w:leftChars="0" w:firstLine="420" w:firstLineChars="200"/>
        <w:rPr>
          <w:rFonts w:hint="eastAsia"/>
          <w:lang w:val="en-US" w:eastAsia="zh-CN"/>
        </w:rPr>
      </w:pPr>
      <w:r>
        <w:rPr>
          <w:rFonts w:hint="eastAsia"/>
          <w:lang w:val="en-US" w:eastAsia="zh-CN"/>
        </w:rPr>
        <w:t>图4.1 基本流程图</w:t>
      </w:r>
    </w:p>
    <w:p>
      <w:pPr>
        <w:rPr>
          <w:rFonts w:hint="eastAsia"/>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当我们的微型处理器处理好数据之后将会通过单片机中的4G模块将数据以二进制的模式发送到云端服务器中保存起来。然后，当我们的页面发起请求之后，本地服务器将会拦截到页面发起的请求，然后通过本地的后端服务向云端发起一个请求并且获取到数据之后，通过数据处理之后返回到页面。然后页面进行渲染，完成整个流程，用户可以观察到相关的温度数据，湿度数据，距离数据还有基本的火车站信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那么我设计的具体用到的技术栈基本的技术选型如下：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（1）Node：服务器开发语言</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（2）Koa：Node基本开发框架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（3）HTML：页面设计骨架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（4）CSS：样式表，页面基本风格实现</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（5）JavaScript：用于实现页面的具体逻辑，数据的获取</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（6）Vue：JavaScript选型框架。</w:t>
      </w: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pStyle w:val="2"/>
        <w:numPr>
          <w:ilvl w:val="0"/>
          <w:numId w:val="5"/>
        </w:numPr>
        <w:rPr>
          <w:rFonts w:hint="eastAsia"/>
          <w:lang w:val="en-US" w:eastAsia="zh-CN"/>
        </w:rPr>
      </w:pPr>
      <w:bookmarkStart w:id="42" w:name="_Toc7727_WPSOffice_Level1"/>
      <w:r>
        <w:rPr>
          <w:rFonts w:hint="eastAsia"/>
          <w:lang w:val="en-US" w:eastAsia="zh-CN"/>
        </w:rPr>
        <w:t>硬件设计</w:t>
      </w:r>
      <w:bookmarkEnd w:id="42"/>
    </w:p>
    <w:p>
      <w:pPr>
        <w:pStyle w:val="3"/>
        <w:rPr>
          <w:rFonts w:hint="eastAsia"/>
          <w:lang w:val="en-US" w:eastAsia="zh-CN"/>
        </w:rPr>
      </w:pPr>
      <w:bookmarkStart w:id="43" w:name="_Toc15112_WPSOffice_Level2"/>
      <w:r>
        <w:rPr>
          <w:rFonts w:hint="eastAsia"/>
          <w:lang w:val="en-US" w:eastAsia="zh-CN"/>
        </w:rPr>
        <w:t>3.1 STM32F407 开发板介绍</w:t>
      </w:r>
      <w:bookmarkEnd w:id="43"/>
    </w:p>
    <w:p>
      <w:pPr>
        <w:widowControl w:val="0"/>
        <w:numPr>
          <w:ilvl w:val="0"/>
          <w:numId w:val="0"/>
        </w:numPr>
        <w:jc w:val="both"/>
        <w:rPr>
          <w:rFonts w:hint="eastAsia"/>
          <w:lang w:val="en-US" w:eastAsia="zh-CN"/>
        </w:rPr>
      </w:pPr>
      <w:r>
        <w:rPr>
          <w:rFonts w:hint="eastAsia"/>
          <w:lang w:val="en-US" w:eastAsia="zh-CN"/>
        </w:rPr>
        <w:t>如图2-3 为STM32F407开发板原理图。</w:t>
      </w:r>
    </w:p>
    <w:p>
      <w:pPr>
        <w:widowControl w:val="0"/>
        <w:numPr>
          <w:ilvl w:val="0"/>
          <w:numId w:val="0"/>
        </w:numPr>
        <w:ind w:firstLine="420" w:firstLineChars="0"/>
        <w:jc w:val="center"/>
        <w:rPr>
          <w:rFonts w:hint="eastAsia"/>
          <w:lang w:val="en-US" w:eastAsia="zh-CN"/>
        </w:rPr>
      </w:pPr>
      <w:r>
        <w:drawing>
          <wp:anchor distT="0" distB="0" distL="114300" distR="114300" simplePos="0" relativeHeight="251731968" behindDoc="0" locked="0" layoutInCell="1" allowOverlap="1">
            <wp:simplePos x="0" y="0"/>
            <wp:positionH relativeFrom="column">
              <wp:posOffset>-269875</wp:posOffset>
            </wp:positionH>
            <wp:positionV relativeFrom="paragraph">
              <wp:posOffset>147320</wp:posOffset>
            </wp:positionV>
            <wp:extent cx="6064885" cy="5336540"/>
            <wp:effectExtent l="63500" t="44450" r="62865" b="48260"/>
            <wp:wrapTopAndBottom/>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6064885" cy="5336540"/>
                    </a:xfrm>
                    <a:prstGeom prst="rect">
                      <a:avLst/>
                    </a:prstGeom>
                    <a:noFill/>
                    <a:ln w="9525">
                      <a:noFill/>
                    </a:ln>
                    <a:effectLst>
                      <a:glow rad="63500">
                        <a:schemeClr val="accent2">
                          <a:satMod val="175000"/>
                          <a:alpha val="40000"/>
                        </a:schemeClr>
                      </a:glow>
                    </a:effectLst>
                  </pic:spPr>
                </pic:pic>
              </a:graphicData>
            </a:graphic>
          </wp:anchor>
        </w:drawing>
      </w:r>
      <w:r>
        <w:rPr>
          <w:rFonts w:hint="eastAsia"/>
          <w:lang w:val="en-US" w:eastAsia="zh-CN"/>
        </w:rPr>
        <w:t>图3-1 STM32F407开发板原理图</w:t>
      </w:r>
    </w:p>
    <w:p>
      <w:pPr>
        <w:widowControl w:val="0"/>
        <w:numPr>
          <w:ilvl w:val="0"/>
          <w:numId w:val="0"/>
        </w:numPr>
        <w:ind w:firstLine="420" w:firstLineChars="0"/>
        <w:jc w:val="center"/>
        <w:rPr>
          <w:rFonts w:hint="eastAsia"/>
          <w:lang w:val="en-US" w:eastAsia="zh-CN"/>
        </w:rPr>
      </w:pPr>
    </w:p>
    <w:p>
      <w:pPr>
        <w:widowControl w:val="0"/>
        <w:numPr>
          <w:ilvl w:val="0"/>
          <w:numId w:val="0"/>
        </w:numPr>
        <w:ind w:firstLine="480" w:firstLineChars="200"/>
        <w:jc w:val="both"/>
        <w:rPr>
          <w:rFonts w:hint="eastAsia"/>
          <w:lang w:val="en-US" w:eastAsia="zh-CN"/>
        </w:rPr>
      </w:pPr>
      <w:r>
        <w:rPr>
          <w:rFonts w:hint="eastAsia"/>
          <w:sz w:val="24"/>
          <w:szCs w:val="24"/>
          <w:lang w:val="en-US" w:eastAsia="zh-CN"/>
        </w:rPr>
        <w:t>STM32F4是由意法半导体公司设计并制造的一个具有很高性能的微处理控制器。采用的是NVM工艺90mm，和自适应实时存储加速器。这个技术可以使得程序零等待执行，同时大幅度的优化了程序执行的效率，可以把Cortext-M4的优点，即其性能发挥到最好状态。当CPU工作在所有允许的频率时，在闪存中运行的程序可以达到相当于零等待周期的性能。</w:t>
      </w:r>
      <w:r>
        <w:rPr>
          <w:rFonts w:hint="eastAsia"/>
          <w:lang w:val="en-US" w:eastAsia="zh-CN"/>
        </w:rPr>
        <w:t>该开发板还具有以下优点：</w:t>
      </w:r>
    </w:p>
    <w:p>
      <w:pPr>
        <w:widowControl w:val="0"/>
        <w:numPr>
          <w:ilvl w:val="0"/>
          <w:numId w:val="6"/>
        </w:numPr>
        <w:ind w:firstLine="480" w:firstLineChars="200"/>
        <w:jc w:val="both"/>
        <w:rPr>
          <w:rFonts w:hint="eastAsia"/>
          <w:lang w:val="en-US" w:eastAsia="zh-CN"/>
        </w:rPr>
      </w:pPr>
      <w:r>
        <w:rPr>
          <w:rFonts w:hint="eastAsia" w:asciiTheme="minorEastAsia" w:hAnsiTheme="minorEastAsia" w:eastAsiaTheme="minorEastAsia" w:cstheme="minorEastAsia"/>
          <w:sz w:val="24"/>
          <w:szCs w:val="24"/>
          <w:lang w:val="en-US" w:eastAsia="zh-CN"/>
        </w:rPr>
        <w:t>兼容与STM32F2系列的产品，具有很好的兼容性。</w:t>
      </w:r>
    </w:p>
    <w:p>
      <w:pPr>
        <w:widowControl w:val="0"/>
        <w:numPr>
          <w:ilvl w:val="0"/>
          <w:numId w:val="6"/>
        </w:numPr>
        <w:ind w:firstLine="420" w:firstLineChars="200"/>
        <w:jc w:val="both"/>
        <w:rPr>
          <w:rFonts w:hint="eastAsia"/>
          <w:lang w:val="en-US" w:eastAsia="zh-CN"/>
        </w:rPr>
      </w:pPr>
      <w:r>
        <w:rPr>
          <w:rFonts w:hint="eastAsia"/>
          <w:lang w:val="en-US" w:eastAsia="zh-CN"/>
        </w:rPr>
        <w:t>控制算法的执行速度和代码的运行效率比上代得到很大提升。</w:t>
      </w:r>
    </w:p>
    <w:p>
      <w:pPr>
        <w:widowControl w:val="0"/>
        <w:numPr>
          <w:ilvl w:val="0"/>
          <w:numId w:val="6"/>
        </w:numPr>
        <w:ind w:firstLine="420" w:firstLineChars="200"/>
        <w:jc w:val="both"/>
        <w:rPr>
          <w:rFonts w:hint="eastAsia"/>
          <w:lang w:val="en-US" w:eastAsia="zh-CN"/>
        </w:rPr>
      </w:pPr>
      <w:r>
        <w:rPr>
          <w:rFonts w:hint="eastAsia"/>
          <w:lang w:val="en-US" w:eastAsia="zh-CN"/>
        </w:rPr>
        <w:t>技术和工艺都得带升级，采用90纳米工艺。</w:t>
      </w:r>
    </w:p>
    <w:p>
      <w:pPr>
        <w:widowControl w:val="0"/>
        <w:numPr>
          <w:ilvl w:val="0"/>
          <w:numId w:val="6"/>
        </w:numPr>
        <w:ind w:firstLine="420" w:firstLineChars="200"/>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性能高；闪存高达1MB，USB OTG速度达到480兆每秒。</w:t>
      </w:r>
    </w:p>
    <w:p>
      <w:pPr>
        <w:pStyle w:val="3"/>
        <w:rPr>
          <w:rFonts w:hint="eastAsia"/>
          <w:lang w:val="en-US" w:eastAsia="zh-CN"/>
        </w:rPr>
      </w:pPr>
      <w:bookmarkStart w:id="44" w:name="_Toc10890_WPSOffice_Level2"/>
      <w:r>
        <w:rPr>
          <w:rFonts w:hint="eastAsia"/>
          <w:lang w:val="en-US" w:eastAsia="zh-CN"/>
        </w:rPr>
        <w:t>3.2超声波模块</w:t>
      </w:r>
      <w:bookmarkEnd w:id="44"/>
    </w:p>
    <w:p>
      <w:pPr>
        <w:pStyle w:val="4"/>
        <w:ind w:firstLine="643" w:firstLineChars="200"/>
        <w:rPr>
          <w:rFonts w:hint="eastAsia"/>
          <w:lang w:val="en-US" w:eastAsia="zh-CN"/>
        </w:rPr>
      </w:pPr>
      <w:r>
        <w:rPr>
          <w:rFonts w:hint="eastAsia"/>
          <w:lang w:val="en-US" w:eastAsia="zh-CN"/>
        </w:rPr>
        <w:t>3.2.1 基本工作原理</w:t>
      </w:r>
    </w:p>
    <w:p>
      <w:pPr>
        <w:ind w:firstLine="480" w:firstLineChars="200"/>
        <w:rPr>
          <w:rFonts w:hint="eastAsia"/>
          <w:sz w:val="24"/>
          <w:szCs w:val="24"/>
          <w:lang w:val="en-US" w:eastAsia="zh-CN"/>
        </w:rPr>
      </w:pPr>
      <w:r>
        <w:rPr>
          <w:rFonts w:hint="eastAsia"/>
          <w:sz w:val="24"/>
          <w:szCs w:val="24"/>
          <w:lang w:val="en-US" w:eastAsia="zh-CN"/>
        </w:rPr>
        <w:t>本模块主要是使用超声波传感器为核心的模块。超声波的定义是：机械波的振动频率大于20kHz的那些特殊的机械波。当超声波发生器向某一方向发射超声波，在发射的同一时刻，开始启动计时装置，当声波遇到障碍物的被返回的时候，传感器的声波接收器部分将会立刻停止相关计时。</w:t>
      </w:r>
    </w:p>
    <w:p>
      <w:pPr>
        <w:ind w:firstLine="480" w:firstLineChars="200"/>
        <w:rPr>
          <w:rFonts w:hint="eastAsia"/>
          <w:sz w:val="24"/>
          <w:szCs w:val="24"/>
          <w:lang w:val="en-US" w:eastAsia="zh-CN"/>
        </w:rPr>
      </w:pPr>
      <w:r>
        <w:rPr>
          <w:rFonts w:hint="eastAsia"/>
          <w:sz w:val="24"/>
          <w:szCs w:val="24"/>
          <w:lang w:val="en-US" w:eastAsia="zh-CN"/>
        </w:rPr>
        <w:t>根据超声波在空气中的传播速度和记录的时间t可以准确而且精确的计算出发射点到障碍物的距离。当距离是非安全距离，这个时候就会启动下一步的安全检查。基本工作原理图为图3-1显示。</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anchor distT="0" distB="0" distL="114300" distR="114300" simplePos="0" relativeHeight="251659264" behindDoc="0" locked="0" layoutInCell="1" allowOverlap="1">
            <wp:simplePos x="0" y="0"/>
            <wp:positionH relativeFrom="column">
              <wp:posOffset>1416685</wp:posOffset>
            </wp:positionH>
            <wp:positionV relativeFrom="paragraph">
              <wp:posOffset>81915</wp:posOffset>
            </wp:positionV>
            <wp:extent cx="2611755" cy="1609090"/>
            <wp:effectExtent l="0" t="0" r="17145" b="10160"/>
            <wp:wrapTopAndBottom/>
            <wp:docPr id="4" name="图片 4" descr="KJXX201209088_0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JXX201209088_05100"/>
                    <pic:cNvPicPr>
                      <a:picLocks noChangeAspect="1"/>
                    </pic:cNvPicPr>
                  </pic:nvPicPr>
                  <pic:blipFill>
                    <a:blip r:embed="rId8"/>
                    <a:stretch>
                      <a:fillRect/>
                    </a:stretch>
                  </pic:blipFill>
                  <pic:spPr>
                    <a:xfrm>
                      <a:off x="0" y="0"/>
                      <a:ext cx="2611755" cy="1609090"/>
                    </a:xfrm>
                    <a:prstGeom prst="rect">
                      <a:avLst/>
                    </a:prstGeom>
                  </pic:spPr>
                </pic:pic>
              </a:graphicData>
            </a:graphic>
          </wp:anchor>
        </w:drawing>
      </w:r>
      <w:r>
        <w:rPr>
          <w:rFonts w:hint="eastAsia" w:asciiTheme="minorEastAsia" w:hAnsiTheme="minorEastAsia" w:eastAsiaTheme="minorEastAsia" w:cstheme="minorEastAsia"/>
          <w:sz w:val="21"/>
          <w:szCs w:val="21"/>
          <w:lang w:val="en-US" w:eastAsia="zh-CN"/>
        </w:rPr>
        <w:t>图3-1超声波测距原理图</w:t>
      </w:r>
    </w:p>
    <w:p>
      <w:pPr>
        <w:ind w:firstLine="2977" w:firstLineChars="1418"/>
        <w:rPr>
          <w:rFonts w:hint="eastAsia" w:asciiTheme="minorEastAsia" w:hAnsiTheme="minorEastAsia" w:eastAsiaTheme="minorEastAsia" w:cstheme="minorEastAsia"/>
          <w:sz w:val="21"/>
          <w:szCs w:val="21"/>
          <w:lang w:val="en-US" w:eastAsia="zh-CN"/>
        </w:rPr>
      </w:pPr>
    </w:p>
    <w:p>
      <w:pPr>
        <w:ind w:firstLine="480" w:firstLineChars="200"/>
        <w:rPr>
          <w:rFonts w:hint="eastAsia" w:asciiTheme="minorEastAsia" w:hAnsiTheme="minorEastAsia" w:eastAsiaTheme="minorEastAsia" w:cstheme="minorEastAsia"/>
          <w:sz w:val="21"/>
          <w:szCs w:val="21"/>
          <w:lang w:val="en-US" w:eastAsia="zh-CN"/>
        </w:rPr>
      </w:pPr>
      <w:r>
        <w:rPr>
          <w:rFonts w:hint="eastAsia"/>
          <w:sz w:val="24"/>
          <w:szCs w:val="24"/>
          <w:lang w:val="en-US" w:eastAsia="zh-CN"/>
        </w:rPr>
        <w:t>本设计将会使用深圳市捷深科技有限公司生产的超声波测距传感器，型号为HC-SR04。图3-3为具体的超声波测距模块流程图。</w:t>
      </w:r>
    </w:p>
    <w:p>
      <w:pPr>
        <w:pStyle w:val="4"/>
        <w:ind w:firstLine="643" w:firstLineChars="200"/>
        <w:rPr>
          <w:rFonts w:hint="eastAsia"/>
          <w:sz w:val="24"/>
          <w:szCs w:val="24"/>
          <w:lang w:val="en-US" w:eastAsia="zh-CN"/>
        </w:rPr>
      </w:pPr>
      <w:r>
        <w:rPr>
          <w:rFonts w:hint="eastAsia"/>
          <w:lang w:val="en-US" w:eastAsia="zh-CN"/>
        </w:rPr>
        <w:t>3.1.2 HC-SR04基本介绍</w:t>
      </w:r>
    </w:p>
    <w:p>
      <w:pPr>
        <w:ind w:firstLine="480" w:firstLineChars="200"/>
        <w:rPr>
          <w:rFonts w:hint="eastAsia"/>
          <w:sz w:val="24"/>
          <w:szCs w:val="24"/>
          <w:lang w:val="en-US" w:eastAsia="zh-CN"/>
        </w:rPr>
      </w:pPr>
      <w:r>
        <w:rPr>
          <w:rFonts w:hint="eastAsia"/>
          <w:sz w:val="24"/>
          <w:szCs w:val="24"/>
          <w:lang w:val="en-US" w:eastAsia="zh-CN"/>
        </w:rPr>
        <w:t>HC-SR04超声波测距模块可提供2cm-400cm的非接触式位移测距功能，该超声波测距模块的最高精度可以达到约3毫米；本模块包括以下几个基本的组成。</w:t>
      </w:r>
    </w:p>
    <w:p>
      <w:pPr>
        <w:ind w:firstLine="480" w:firstLineChars="200"/>
        <w:rPr>
          <w:rFonts w:hint="eastAsia"/>
          <w:sz w:val="24"/>
          <w:szCs w:val="24"/>
          <w:lang w:val="en-US" w:eastAsia="zh-CN"/>
        </w:rPr>
      </w:pPr>
      <w:r>
        <w:rPr>
          <w:rFonts w:hint="eastAsia"/>
          <w:sz w:val="24"/>
          <w:szCs w:val="24"/>
          <w:lang w:val="en-US" w:eastAsia="zh-CN"/>
        </w:rPr>
        <w:t>HC-SR04这个超声波测距模块，可以提供距离为2厘米到400厘米，非接触</w:t>
      </w:r>
    </w:p>
    <w:p>
      <w:pPr>
        <w:numPr>
          <w:ilvl w:val="0"/>
          <w:numId w:val="7"/>
        </w:numPr>
        <w:ind w:firstLine="480" w:firstLineChars="200"/>
        <w:rPr>
          <w:rFonts w:hint="eastAsia"/>
          <w:sz w:val="24"/>
          <w:szCs w:val="24"/>
          <w:lang w:val="en-US" w:eastAsia="zh-CN"/>
        </w:rPr>
      </w:pPr>
      <w:r>
        <w:rPr>
          <w:rFonts w:hint="eastAsia"/>
          <w:sz w:val="24"/>
          <w:szCs w:val="24"/>
          <w:lang w:val="en-US" w:eastAsia="zh-CN"/>
        </w:rPr>
        <w:t>超声波发射器。</w:t>
      </w:r>
    </w:p>
    <w:p>
      <w:pPr>
        <w:numPr>
          <w:ilvl w:val="0"/>
          <w:numId w:val="7"/>
        </w:numPr>
        <w:ind w:firstLine="480" w:firstLineChars="200"/>
        <w:rPr>
          <w:rFonts w:hint="eastAsia"/>
          <w:sz w:val="24"/>
          <w:szCs w:val="24"/>
          <w:lang w:val="en-US" w:eastAsia="zh-CN"/>
        </w:rPr>
      </w:pPr>
      <w:r>
        <w:rPr>
          <w:rFonts w:hint="eastAsia"/>
          <w:sz w:val="24"/>
          <w:szCs w:val="24"/>
          <w:lang w:val="en-US" w:eastAsia="zh-CN"/>
        </w:rPr>
        <w:t>超声波接收器。</w:t>
      </w:r>
    </w:p>
    <w:p>
      <w:pPr>
        <w:numPr>
          <w:ilvl w:val="0"/>
          <w:numId w:val="7"/>
        </w:numPr>
        <w:ind w:firstLine="480" w:firstLineChars="200"/>
        <w:rPr>
          <w:rFonts w:hint="eastAsia"/>
          <w:sz w:val="24"/>
          <w:szCs w:val="24"/>
          <w:lang w:val="en-US" w:eastAsia="zh-CN"/>
        </w:rPr>
      </w:pPr>
      <w:r>
        <w:rPr>
          <w:rFonts w:hint="eastAsia"/>
          <w:sz w:val="24"/>
          <w:szCs w:val="24"/>
          <w:lang w:val="en-US" w:eastAsia="zh-CN"/>
        </w:rPr>
        <w:t>控制电路。</w:t>
      </w:r>
    </w:p>
    <w:p>
      <w:pPr>
        <w:numPr>
          <w:ilvl w:val="0"/>
          <w:numId w:val="0"/>
        </w:numPr>
        <w:ind w:firstLine="480" w:firstLineChars="200"/>
        <w:rPr>
          <w:rFonts w:hint="default"/>
          <w:sz w:val="24"/>
          <w:szCs w:val="24"/>
          <w:lang w:val="en-US" w:eastAsia="zh-CN"/>
        </w:rPr>
      </w:pPr>
      <w:r>
        <w:rPr>
          <w:rFonts w:hint="eastAsia"/>
          <w:sz w:val="24"/>
          <w:szCs w:val="24"/>
          <w:lang w:val="en-US" w:eastAsia="zh-CN"/>
        </w:rPr>
        <w:t>本超声波测距模块的工作原理是采用IO触发测距，距离发出线好端（Trig）输入一个10微秒以上的高电平信号，超声波发送口收到信号之后，将会自动发送8个</w:t>
      </w:r>
      <w:r>
        <w:rPr>
          <w:rFonts w:hint="default"/>
          <w:sz w:val="24"/>
          <w:szCs w:val="24"/>
          <w:lang w:val="en-US" w:eastAsia="zh-CN"/>
        </w:rPr>
        <w:t>40Hz</w:t>
      </w:r>
      <w:r>
        <w:rPr>
          <w:rFonts w:hint="eastAsia"/>
          <w:sz w:val="24"/>
          <w:szCs w:val="24"/>
          <w:lang w:val="en-US" w:eastAsia="zh-CN"/>
        </w:rPr>
        <w:t>的方波</w:t>
      </w:r>
      <w:r>
        <w:rPr>
          <w:rFonts w:hint="default"/>
          <w:sz w:val="24"/>
          <w:szCs w:val="24"/>
          <w:lang w:val="en-US" w:eastAsia="zh-CN"/>
        </w:rPr>
        <w:t>,</w:t>
      </w:r>
      <w:r>
        <w:rPr>
          <w:rFonts w:hint="eastAsia"/>
          <w:sz w:val="24"/>
          <w:szCs w:val="24"/>
          <w:lang w:val="en-US" w:eastAsia="zh-CN"/>
        </w:rPr>
        <w:t>并在此时会启动定时器</w:t>
      </w:r>
      <w:r>
        <w:rPr>
          <w:rFonts w:hint="default"/>
          <w:sz w:val="24"/>
          <w:szCs w:val="24"/>
          <w:lang w:val="en-US" w:eastAsia="zh-CN"/>
        </w:rPr>
        <w:t>,</w:t>
      </w:r>
      <w:r>
        <w:rPr>
          <w:rFonts w:hint="eastAsia"/>
          <w:sz w:val="24"/>
          <w:szCs w:val="24"/>
          <w:lang w:val="en-US" w:eastAsia="zh-CN"/>
        </w:rPr>
        <w:t>等待传感器接收到回波，马上停止计时并输出回响信号</w:t>
      </w:r>
      <w:r>
        <w:rPr>
          <w:rFonts w:hint="default"/>
          <w:sz w:val="24"/>
          <w:szCs w:val="24"/>
          <w:lang w:val="en-US" w:eastAsia="zh-CN"/>
        </w:rPr>
        <w:t>,</w:t>
      </w:r>
      <w:r>
        <w:rPr>
          <w:rFonts w:hint="eastAsia"/>
          <w:sz w:val="24"/>
          <w:szCs w:val="24"/>
          <w:lang w:val="en-US" w:eastAsia="zh-CN"/>
        </w:rPr>
        <w:t>回响信号脉冲宽度与所测距离正比</w:t>
      </w:r>
      <w:r>
        <w:rPr>
          <w:rFonts w:hint="default"/>
          <w:sz w:val="24"/>
          <w:szCs w:val="24"/>
          <w:lang w:val="en-US" w:eastAsia="zh-CN"/>
        </w:rPr>
        <w:t>.</w:t>
      </w:r>
      <w:r>
        <w:rPr>
          <w:rFonts w:hint="eastAsia"/>
          <w:sz w:val="24"/>
          <w:szCs w:val="24"/>
          <w:lang w:val="en-US" w:eastAsia="zh-CN"/>
        </w:rPr>
        <w:t>根据时间间隔可以计算距离</w:t>
      </w:r>
      <w:r>
        <w:rPr>
          <w:rFonts w:hint="default"/>
          <w:sz w:val="24"/>
          <w:szCs w:val="24"/>
          <w:lang w:val="en-US" w:eastAsia="zh-CN"/>
        </w:rPr>
        <w:t>,</w:t>
      </w:r>
    </w:p>
    <w:p>
      <w:pPr>
        <w:numPr>
          <w:ilvl w:val="0"/>
          <w:numId w:val="0"/>
        </w:numPr>
        <w:ind w:firstLine="420" w:firstLineChars="200"/>
        <w:rPr>
          <w:rFonts w:hint="eastAsia"/>
          <w:sz w:val="24"/>
          <w:szCs w:val="24"/>
          <w:lang w:val="en-US" w:eastAsia="zh-CN"/>
        </w:rPr>
      </w:pPr>
      <w:r>
        <w:rPr>
          <w:rFonts w:hint="eastAsia" w:asciiTheme="minorEastAsia" w:hAnsiTheme="minorEastAsia" w:eastAsiaTheme="minorEastAsia" w:cstheme="minorEastAsia"/>
          <w:sz w:val="21"/>
          <w:szCs w:val="21"/>
          <w:lang w:val="en-US" w:eastAsia="zh-CN"/>
        </w:rPr>
        <w:drawing>
          <wp:anchor distT="0" distB="0" distL="114300" distR="114300" simplePos="0" relativeHeight="251660288" behindDoc="0" locked="0" layoutInCell="1" allowOverlap="1">
            <wp:simplePos x="0" y="0"/>
            <wp:positionH relativeFrom="column">
              <wp:posOffset>2098040</wp:posOffset>
            </wp:positionH>
            <wp:positionV relativeFrom="paragraph">
              <wp:posOffset>238125</wp:posOffset>
            </wp:positionV>
            <wp:extent cx="1586865" cy="1399540"/>
            <wp:effectExtent l="0" t="0" r="13335" b="10160"/>
            <wp:wrapTopAndBottom/>
            <wp:docPr id="1" name="图片 1" descr="KJXX201209088_0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JXX201209088_05900"/>
                    <pic:cNvPicPr>
                      <a:picLocks noChangeAspect="1"/>
                    </pic:cNvPicPr>
                  </pic:nvPicPr>
                  <pic:blipFill>
                    <a:blip r:embed="rId9"/>
                    <a:stretch>
                      <a:fillRect/>
                    </a:stretch>
                  </pic:blipFill>
                  <pic:spPr>
                    <a:xfrm>
                      <a:off x="0" y="0"/>
                      <a:ext cx="1586865" cy="1399540"/>
                    </a:xfrm>
                    <a:prstGeom prst="rect">
                      <a:avLst/>
                    </a:prstGeom>
                  </pic:spPr>
                </pic:pic>
              </a:graphicData>
            </a:graphic>
          </wp:anchor>
        </w:drawing>
      </w:r>
      <w:r>
        <w:rPr>
          <w:rFonts w:hint="eastAsia" w:asciiTheme="minorEastAsia" w:hAnsiTheme="minorEastAsia" w:cstheme="minorEastAsia"/>
          <w:sz w:val="21"/>
          <w:szCs w:val="21"/>
          <w:lang w:val="en-US" w:eastAsia="zh-CN"/>
        </w:rPr>
        <w:t>超声波测距模块</w:t>
      </w:r>
      <w:r>
        <w:rPr>
          <w:rFonts w:hint="eastAsia"/>
          <w:sz w:val="24"/>
          <w:szCs w:val="24"/>
          <w:lang w:val="en-US" w:eastAsia="zh-CN"/>
        </w:rPr>
        <w:t>的引脚图如图3-2表示。</w:t>
      </w:r>
    </w:p>
    <w:p>
      <w:pPr>
        <w:numPr>
          <w:ilvl w:val="0"/>
          <w:numId w:val="0"/>
        </w:numPr>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图3-2HC-SR04引脚图</w:t>
      </w:r>
    </w:p>
    <w:p>
      <w:pPr>
        <w:ind w:firstLine="420" w:firstLineChars="200"/>
      </w:pPr>
      <w:r>
        <w:drawing>
          <wp:anchor distT="0" distB="0" distL="114300" distR="114300" simplePos="0" relativeHeight="251661312" behindDoc="0" locked="0" layoutInCell="1" allowOverlap="1">
            <wp:simplePos x="0" y="0"/>
            <wp:positionH relativeFrom="column">
              <wp:posOffset>1825625</wp:posOffset>
            </wp:positionH>
            <wp:positionV relativeFrom="paragraph">
              <wp:posOffset>298450</wp:posOffset>
            </wp:positionV>
            <wp:extent cx="1460500" cy="4492625"/>
            <wp:effectExtent l="0" t="0" r="6350" b="317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460500" cy="4492625"/>
                    </a:xfrm>
                    <a:prstGeom prst="rect">
                      <a:avLst/>
                    </a:prstGeom>
                    <a:noFill/>
                    <a:ln w="9525">
                      <a:noFill/>
                    </a:ln>
                  </pic:spPr>
                </pic:pic>
              </a:graphicData>
            </a:graphic>
          </wp:anchor>
        </w:drawing>
      </w:r>
    </w:p>
    <w:p>
      <w:pPr>
        <w:ind w:firstLine="420" w:firstLineChars="200"/>
        <w:jc w:val="both"/>
      </w:pPr>
      <w:r>
        <w:rPr>
          <w:rFonts w:hint="eastAsia" w:asciiTheme="minorEastAsia" w:hAnsiTheme="minorEastAsia" w:eastAsiaTheme="minorEastAsia" w:cstheme="minorEastAsia"/>
          <w:lang w:val="en-US" w:eastAsia="zh-CN"/>
        </w:rPr>
        <w:t>图3-</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超声波测距流程图</w:t>
      </w:r>
    </w:p>
    <w:p>
      <w:pPr>
        <w:ind w:firstLine="420" w:firstLineChars="200"/>
      </w:pPr>
    </w:p>
    <w:p>
      <w:pPr>
        <w:pStyle w:val="3"/>
        <w:ind w:firstLine="643" w:firstLineChars="200"/>
        <w:rPr>
          <w:rFonts w:hint="eastAsia"/>
          <w:lang w:val="en-US" w:eastAsia="zh-CN"/>
        </w:rPr>
      </w:pPr>
      <w:bookmarkStart w:id="45" w:name="_Toc11842_WPSOffice_Level2"/>
      <w:r>
        <w:rPr>
          <w:rFonts w:hint="eastAsia"/>
          <w:lang w:val="en-US" w:eastAsia="zh-CN"/>
        </w:rPr>
        <w:t>3.2 人体传感器模块</w:t>
      </w:r>
      <w:bookmarkEnd w:id="45"/>
    </w:p>
    <w:p>
      <w:pPr>
        <w:ind w:firstLine="480" w:firstLineChars="200"/>
        <w:rPr>
          <w:rFonts w:hint="eastAsia"/>
          <w:sz w:val="24"/>
          <w:szCs w:val="24"/>
          <w:lang w:val="en-US" w:eastAsia="zh-CN"/>
        </w:rPr>
      </w:pPr>
      <w:r>
        <w:rPr>
          <w:rFonts w:hint="eastAsia"/>
          <w:sz w:val="24"/>
          <w:szCs w:val="24"/>
          <w:lang w:val="en-US" w:eastAsia="zh-CN"/>
        </w:rPr>
        <w:t>为了进一步确定引起报警的对象，需要加一个人体传感器模块，来对对象进行进一步的筛选。根据不同的射线的波长，可以筛选出人体的探测装置。本设计将会采用人体传感器来进行人体的探测，对于特定的人体的辐射的红外线可以消除其他光波的干扰，这样就可以判断出障碍物是不是人体。利用人体传感器就能够捕获在监测范围内的入侵人员，而对于超声波感应模块可能出现的误报进行纠正。</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人体传感器属于生物传感器，即根据生物反应的奇异性，多样性制作的传感器，广泛应用于生物医学，生命科学，临床化学等领域。</w:t>
      </w:r>
    </w:p>
    <w:p>
      <w:pPr>
        <w:pStyle w:val="4"/>
        <w:ind w:firstLine="643" w:firstLineChars="200"/>
        <w:rPr>
          <w:rFonts w:hint="eastAsia"/>
          <w:lang w:val="en-US" w:eastAsia="zh-CN"/>
        </w:rPr>
      </w:pPr>
      <w:r>
        <w:rPr>
          <w:rFonts w:hint="eastAsia"/>
          <w:lang w:val="en-US" w:eastAsia="zh-CN"/>
        </w:rPr>
        <w:t>3.2.1 基本工作流程及原理</w:t>
      </w:r>
    </w:p>
    <w:p>
      <w:pPr>
        <w:ind w:firstLine="480" w:firstLineChars="200"/>
        <w:rPr>
          <w:rFonts w:hint="eastAsia"/>
          <w:sz w:val="24"/>
          <w:szCs w:val="24"/>
          <w:lang w:val="en-US" w:eastAsia="zh-CN"/>
        </w:rPr>
      </w:pPr>
      <w:r>
        <w:rPr>
          <w:rFonts w:hint="eastAsia"/>
          <w:sz w:val="24"/>
          <w:szCs w:val="24"/>
          <w:lang w:val="en-US" w:eastAsia="zh-CN"/>
        </w:rPr>
        <w:t>人体是具有恒定温度的一个物体，一般都在三十七度左右，根据这个温度可以来筛选出波长为十微米左右的红外线，被动式的红外探头就是根据探测人体特定波长十微米的红外线来进行工作的。人体发射的十微米左右的红外线通过菲尼尔滤光片，即利用特殊的光学原理，将接收到的红外信号一忽强忽弱的脉冲形式进行输入，从而增强其能量幅度。探测元件的波长灵敏度在0.2到20微米之间几乎稳定变，这样，这个滤光片就可以适合人体红外辐射的探测。增强之后聚集到红外感应源上。</w:t>
      </w:r>
    </w:p>
    <w:p>
      <w:pPr>
        <w:ind w:firstLine="480" w:firstLineChars="200"/>
        <w:rPr>
          <w:rFonts w:hint="eastAsia"/>
          <w:sz w:val="24"/>
          <w:szCs w:val="24"/>
          <w:lang w:val="en-US" w:eastAsia="zh-CN"/>
        </w:rPr>
      </w:pPr>
      <w:r>
        <w:rPr>
          <w:rFonts w:hint="eastAsia"/>
          <w:sz w:val="24"/>
          <w:szCs w:val="24"/>
          <w:lang w:val="en-US" w:eastAsia="zh-CN"/>
        </w:rPr>
        <w:t>红外感应源通常用的是热释电元件。这种元件在接收到人体红外辐射温度发生变化的时候，就会失去电荷平衡，向外释放电荷，通过后续放大电路，检波电路即可产生相应的报警信号。</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图3-3是人体传感器模块的工作流程。</w:t>
      </w:r>
    </w:p>
    <w:p>
      <w:pPr>
        <w:ind w:firstLine="480" w:firstLineChars="200"/>
        <w:rPr>
          <w:rFonts w:hint="eastAsia"/>
          <w:sz w:val="24"/>
          <w:szCs w:val="24"/>
          <w:lang w:val="en-US" w:eastAsia="zh-CN"/>
        </w:rPr>
      </w:pPr>
      <w:r>
        <w:rPr>
          <w:rFonts w:hint="eastAsia"/>
          <w:sz w:val="24"/>
          <w:szCs w:val="24"/>
          <w:lang w:val="en-US" w:eastAsia="zh-CN"/>
        </w:rPr>
        <w:t>本设计将会使用的是HC-SR501人体传感器模块。它是基于红外线技术的自动控制模块，采用LHI788探头设计，具有以下几个优点：</w:t>
      </w:r>
    </w:p>
    <w:p>
      <w:pPr>
        <w:numPr>
          <w:ilvl w:val="0"/>
          <w:numId w:val="8"/>
        </w:numPr>
        <w:ind w:firstLine="480" w:firstLineChars="200"/>
        <w:rPr>
          <w:rFonts w:hint="eastAsia"/>
          <w:sz w:val="24"/>
          <w:szCs w:val="24"/>
          <w:lang w:val="en-US" w:eastAsia="zh-CN"/>
        </w:rPr>
      </w:pPr>
      <w:r>
        <w:rPr>
          <w:rFonts w:hint="eastAsia"/>
          <w:sz w:val="24"/>
          <w:szCs w:val="24"/>
          <w:lang w:val="en-US" w:eastAsia="zh-CN"/>
        </w:rPr>
        <w:t>灵敏度高；</w:t>
      </w:r>
    </w:p>
    <w:p>
      <w:pPr>
        <w:numPr>
          <w:ilvl w:val="0"/>
          <w:numId w:val="8"/>
        </w:numPr>
        <w:ind w:firstLine="480" w:firstLineChars="200"/>
        <w:rPr>
          <w:rFonts w:hint="eastAsia"/>
          <w:sz w:val="24"/>
          <w:szCs w:val="24"/>
          <w:lang w:val="en-US" w:eastAsia="zh-CN"/>
        </w:rPr>
      </w:pPr>
      <w:r>
        <w:rPr>
          <w:rFonts w:hint="eastAsia"/>
          <w:sz w:val="24"/>
          <w:szCs w:val="24"/>
          <w:lang w:val="en-US" w:eastAsia="zh-CN"/>
        </w:rPr>
        <w:t>可靠性强；</w:t>
      </w:r>
    </w:p>
    <w:p>
      <w:pPr>
        <w:numPr>
          <w:ilvl w:val="0"/>
          <w:numId w:val="8"/>
        </w:numPr>
        <w:ind w:firstLine="480" w:firstLineChars="200"/>
        <w:rPr>
          <w:rFonts w:hint="eastAsia"/>
          <w:sz w:val="24"/>
          <w:szCs w:val="24"/>
          <w:lang w:val="en-US" w:eastAsia="zh-CN"/>
        </w:rPr>
      </w:pPr>
      <w:r>
        <w:rPr>
          <w:rFonts w:hint="eastAsia"/>
          <w:sz w:val="24"/>
          <w:szCs w:val="24"/>
          <w:lang w:val="en-US" w:eastAsia="zh-CN"/>
        </w:rPr>
        <w:t>低电压工作模式；</w:t>
      </w:r>
    </w:p>
    <w:p>
      <w:pPr>
        <w:numPr>
          <w:ilvl w:val="0"/>
          <w:numId w:val="8"/>
        </w:numPr>
        <w:ind w:firstLine="480" w:firstLineChars="200"/>
        <w:rPr>
          <w:rFonts w:hint="eastAsia"/>
          <w:sz w:val="24"/>
          <w:szCs w:val="24"/>
          <w:lang w:val="en-US" w:eastAsia="zh-CN"/>
        </w:rPr>
      </w:pPr>
      <w:r>
        <w:rPr>
          <w:rFonts w:hint="eastAsia"/>
          <w:sz w:val="24"/>
          <w:szCs w:val="24"/>
          <w:lang w:val="en-US" w:eastAsia="zh-CN"/>
        </w:rPr>
        <w:t>应用广泛，资料齐全。</w:t>
      </w:r>
    </w:p>
    <w:p>
      <w:pPr>
        <w:ind w:firstLine="480" w:firstLineChars="200"/>
        <w:rPr>
          <w:rFonts w:hint="eastAsia" w:asciiTheme="majorEastAsia" w:hAnsiTheme="majorEastAsia" w:eastAsiaTheme="majorEastAsia" w:cstheme="majorEastAsia"/>
          <w:sz w:val="24"/>
          <w:szCs w:val="24"/>
          <w:lang w:val="en-US" w:eastAsia="zh-CN"/>
        </w:rPr>
      </w:pPr>
      <w:r>
        <w:rPr>
          <w:rFonts w:hint="eastAsia"/>
          <w:sz w:val="24"/>
          <w:szCs w:val="24"/>
          <w:lang w:val="en-US" w:eastAsia="zh-CN"/>
        </w:rPr>
        <w:t>HC-SR501人体传感器，当有人进入其感应范围的时候，则会输出高电平，人离开感应范围则自动延时关闭高电平。多用于走廊、楼道卫生间、地下室等场所的自动照明、或者其他安全区域和报警系统。输出低电平。工作电压为4.5v到20v。可探测温度为-20℃∽+70℃。最大功率为0.01W。</w:t>
      </w:r>
    </w:p>
    <w:p>
      <w:pPr>
        <w:ind w:firstLine="420" w:firstLineChars="200"/>
      </w:pPr>
      <w:r>
        <w:drawing>
          <wp:anchor distT="0" distB="0" distL="114300" distR="114300" simplePos="0" relativeHeight="251662336" behindDoc="1" locked="0" layoutInCell="1" allowOverlap="1">
            <wp:simplePos x="0" y="0"/>
            <wp:positionH relativeFrom="column">
              <wp:posOffset>1482090</wp:posOffset>
            </wp:positionH>
            <wp:positionV relativeFrom="paragraph">
              <wp:posOffset>100330</wp:posOffset>
            </wp:positionV>
            <wp:extent cx="2245360" cy="3560445"/>
            <wp:effectExtent l="0" t="0" r="2540" b="1905"/>
            <wp:wrapNone/>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245360" cy="3560445"/>
                    </a:xfrm>
                    <a:prstGeom prst="rect">
                      <a:avLst/>
                    </a:prstGeom>
                    <a:noFill/>
                    <a:ln w="9525">
                      <a:noFill/>
                    </a:ln>
                  </pic:spPr>
                </pic:pic>
              </a:graphicData>
            </a:graphic>
          </wp:anchor>
        </w:drawing>
      </w:r>
    </w:p>
    <w:p>
      <w:pPr>
        <w:ind w:firstLine="420" w:firstLineChars="200"/>
      </w:pPr>
    </w:p>
    <w:p>
      <w:pPr>
        <w:ind w:firstLine="420" w:firstLineChars="200"/>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ind w:firstLine="480" w:firstLineChars="200"/>
        <w:jc w:val="center"/>
        <w:rPr>
          <w:rFonts w:hint="eastAsia"/>
          <w:sz w:val="24"/>
          <w:szCs w:val="24"/>
          <w:lang w:val="en-US" w:eastAsia="zh-CN"/>
        </w:rPr>
      </w:pPr>
      <w:r>
        <w:rPr>
          <w:rFonts w:hint="eastAsia"/>
          <w:sz w:val="24"/>
          <w:szCs w:val="24"/>
          <w:lang w:val="en-US" w:eastAsia="zh-CN"/>
        </w:rPr>
        <w:t>图3-3 人体传感器模块工作流程图</w:t>
      </w:r>
    </w:p>
    <w:p>
      <w:pPr>
        <w:rPr>
          <w:rFonts w:hint="eastAsia"/>
          <w:sz w:val="24"/>
          <w:szCs w:val="24"/>
          <w:lang w:val="en-US" w:eastAsia="zh-CN"/>
        </w:rPr>
      </w:pPr>
    </w:p>
    <w:p>
      <w:pPr>
        <w:rPr>
          <w:rFonts w:hint="eastAsia"/>
          <w:sz w:val="24"/>
          <w:szCs w:val="24"/>
          <w:lang w:val="en-US" w:eastAsia="zh-CN"/>
        </w:rPr>
      </w:pPr>
    </w:p>
    <w:p>
      <w:pPr>
        <w:numPr>
          <w:ilvl w:val="0"/>
          <w:numId w:val="0"/>
        </w:numPr>
        <w:ind w:firstLine="420" w:firstLineChars="200"/>
        <w:rPr>
          <w:rFonts w:hint="eastAsia"/>
          <w:lang w:val="en-US" w:eastAsia="zh-CN"/>
        </w:rPr>
      </w:pPr>
      <w:r>
        <w:rPr>
          <w:rFonts w:hint="eastAsia"/>
          <w:lang w:val="en-US" w:eastAsia="zh-CN"/>
        </w:rPr>
        <w:br w:type="textWrapping"/>
      </w:r>
      <w:bookmarkStart w:id="46" w:name="_Toc3982_WPSOffice_Level2"/>
      <w:r>
        <w:rPr>
          <w:rStyle w:val="11"/>
          <w:rFonts w:hint="eastAsia" w:asciiTheme="minorEastAsia" w:hAnsiTheme="minorEastAsia" w:eastAsiaTheme="minorEastAsia" w:cstheme="minorEastAsia"/>
          <w:lang w:val="en-US" w:eastAsia="zh-CN"/>
        </w:rPr>
        <w:t>3.3 智能感应模块</w:t>
      </w:r>
      <w:bookmarkEnd w:id="46"/>
    </w:p>
    <w:p>
      <w:pPr>
        <w:numPr>
          <w:ilvl w:val="0"/>
          <w:numId w:val="0"/>
        </w:numPr>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红外检测模块可以很好的检测人体目标，但是当与人的红外波长相近的物体出现在目标区域时，红外检测模块会误操作。为了避免此状况出现，本项目增加了一个智能感应探测器增强系统可靠性。</w:t>
      </w:r>
      <w:r>
        <w:rPr>
          <w:rFonts w:hint="eastAsia" w:ascii="Times New Roman" w:hAnsi="Times New Roman" w:eastAsia="宋体" w:cs="Times New Roman"/>
          <w:sz w:val="24"/>
          <w:szCs w:val="24"/>
          <w:lang w:val="en-US" w:eastAsia="zh-CN"/>
        </w:rPr>
        <w:t>本设计将采用RCWL-0516这块微波雷达传感器。</w:t>
      </w:r>
    </w:p>
    <w:p>
      <w:pPr>
        <w:pStyle w:val="4"/>
        <w:ind w:firstLine="643" w:firstLineChars="200"/>
        <w:rPr>
          <w:rFonts w:hint="eastAsia"/>
          <w:lang w:val="en-US" w:eastAsia="zh-CN"/>
        </w:rPr>
      </w:pPr>
      <w:r>
        <w:rPr>
          <w:rFonts w:hint="eastAsia"/>
          <w:lang w:val="en-US" w:eastAsia="zh-CN"/>
        </w:rPr>
        <w:t>3.3.1 智能感应模块主要特点</w:t>
      </w:r>
    </w:p>
    <w:p>
      <w:pPr>
        <w:numPr>
          <w:ilvl w:val="0"/>
          <w:numId w:val="0"/>
        </w:numPr>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采用多普勒雷达技术被用于RCWL-0515，使用的是</w:t>
      </w:r>
      <w:r>
        <w:rPr>
          <w:rFonts w:hint="eastAsia" w:ascii="Arial" w:hAnsi="Arial" w:eastAsia="宋体" w:cs="Arial"/>
          <w:i w:val="0"/>
          <w:caps w:val="0"/>
          <w:color w:val="333333"/>
          <w:spacing w:val="0"/>
          <w:sz w:val="21"/>
          <w:szCs w:val="21"/>
          <w:shd w:val="clear" w:fill="FFFFFF"/>
        </w:rPr>
        <w:t>平面型天线作感应系统，以微处理器作控制的一种感应器。</w:t>
      </w:r>
      <w:r>
        <w:rPr>
          <w:rFonts w:hint="eastAsia" w:ascii="Times New Roman" w:hAnsi="Times New Roman" w:eastAsia="宋体" w:cs="Times New Roman"/>
          <w:sz w:val="24"/>
          <w:szCs w:val="24"/>
          <w:lang w:val="en-US" w:eastAsia="zh-CN"/>
        </w:rPr>
        <w:t>用来专门检测移动的微博感应模块。</w:t>
      </w:r>
      <w:r>
        <w:rPr>
          <w:rFonts w:hint="eastAsia" w:ascii="Times New Roman" w:hAnsi="Times New Roman" w:eastAsia="宋体" w:cs="Times New Roman"/>
          <w:sz w:val="24"/>
          <w:szCs w:val="24"/>
        </w:rPr>
        <w:t>该模块具有</w:t>
      </w:r>
      <w:r>
        <w:rPr>
          <w:rFonts w:hint="eastAsia" w:ascii="Times New Roman" w:hAnsi="Times New Roman" w:eastAsia="宋体" w:cs="Times New Roman"/>
          <w:sz w:val="24"/>
          <w:szCs w:val="24"/>
          <w:lang w:val="en-US" w:eastAsia="zh-CN"/>
        </w:rPr>
        <w:t>以下几个优点：</w:t>
      </w:r>
    </w:p>
    <w:p>
      <w:pPr>
        <w:numPr>
          <w:ilvl w:val="0"/>
          <w:numId w:val="9"/>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灵敏度高</w:t>
      </w:r>
    </w:p>
    <w:p>
      <w:pPr>
        <w:numPr>
          <w:ilvl w:val="0"/>
          <w:numId w:val="9"/>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感应距离远</w:t>
      </w:r>
    </w:p>
    <w:p>
      <w:pPr>
        <w:numPr>
          <w:ilvl w:val="0"/>
          <w:numId w:val="9"/>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可靠性强</w:t>
      </w:r>
    </w:p>
    <w:p>
      <w:pPr>
        <w:numPr>
          <w:ilvl w:val="0"/>
          <w:numId w:val="9"/>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感应角度大</w:t>
      </w:r>
    </w:p>
    <w:p>
      <w:pPr>
        <w:numPr>
          <w:ilvl w:val="0"/>
          <w:numId w:val="9"/>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供电电压范围广</w:t>
      </w:r>
    </w:p>
    <w:p>
      <w:pPr>
        <w:numPr>
          <w:ilvl w:val="0"/>
          <w:numId w:val="0"/>
        </w:num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它被</w:t>
      </w:r>
      <w:r>
        <w:rPr>
          <w:rFonts w:hint="eastAsia" w:ascii="Times New Roman" w:hAnsi="Times New Roman" w:eastAsia="宋体" w:cs="Times New Roman"/>
          <w:sz w:val="24"/>
          <w:szCs w:val="24"/>
        </w:rPr>
        <w:t>广泛应用于各种人体感应照明和防盗报警等场合。与传统红外感应相比，具有穿透探测能力。</w:t>
      </w:r>
    </w:p>
    <w:p>
      <w:pPr>
        <w:numPr>
          <w:ilvl w:val="0"/>
          <w:numId w:val="0"/>
        </w:numPr>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图3-5为智能感应模块的基本工作流程。</w:t>
      </w:r>
    </w:p>
    <w:p>
      <w:pPr>
        <w:numPr>
          <w:ilvl w:val="0"/>
          <w:numId w:val="0"/>
        </w:numPr>
        <w:ind w:firstLine="420" w:firstLineChars="200"/>
      </w:pPr>
      <w:r>
        <w:drawing>
          <wp:anchor distT="0" distB="0" distL="114300" distR="114300" simplePos="0" relativeHeight="251675648" behindDoc="0" locked="0" layoutInCell="1" allowOverlap="1">
            <wp:simplePos x="0" y="0"/>
            <wp:positionH relativeFrom="column">
              <wp:posOffset>1143000</wp:posOffset>
            </wp:positionH>
            <wp:positionV relativeFrom="paragraph">
              <wp:posOffset>81915</wp:posOffset>
            </wp:positionV>
            <wp:extent cx="2904490" cy="3669665"/>
            <wp:effectExtent l="0" t="0" r="10160" b="6985"/>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2904490" cy="3669665"/>
                    </a:xfrm>
                    <a:prstGeom prst="rect">
                      <a:avLst/>
                    </a:prstGeom>
                    <a:noFill/>
                    <a:ln w="9525">
                      <a:noFill/>
                    </a:ln>
                  </pic:spPr>
                </pic:pic>
              </a:graphicData>
            </a:graphic>
          </wp:anchor>
        </w:drawing>
      </w:r>
    </w:p>
    <w:p>
      <w:pPr>
        <w:numPr>
          <w:ilvl w:val="0"/>
          <w:numId w:val="0"/>
        </w:numPr>
        <w:ind w:firstLine="420" w:firstLineChars="200"/>
        <w:jc w:val="center"/>
        <w:rPr>
          <w:rFonts w:hint="eastAsia" w:eastAsiaTheme="minorEastAsia"/>
          <w:lang w:val="en-US" w:eastAsia="zh-CN"/>
        </w:rPr>
      </w:pPr>
      <w:r>
        <w:rPr>
          <w:rFonts w:hint="eastAsia"/>
          <w:lang w:val="en-US" w:eastAsia="zh-CN"/>
        </w:rPr>
        <w:t>图3-4 智能模块基本工作流程</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pStyle w:val="3"/>
        <w:ind w:firstLine="643" w:firstLineChars="200"/>
        <w:rPr>
          <w:rFonts w:hint="eastAsia" w:asciiTheme="minorEastAsia" w:hAnsiTheme="minorEastAsia" w:eastAsiaTheme="minorEastAsia" w:cstheme="minorEastAsia"/>
          <w:lang w:val="en-US" w:eastAsia="zh-CN"/>
        </w:rPr>
      </w:pPr>
      <w:bookmarkStart w:id="47" w:name="_Toc15552_WPSOffice_Level2"/>
      <w:r>
        <w:rPr>
          <w:rFonts w:hint="eastAsia" w:asciiTheme="minorEastAsia" w:hAnsiTheme="minorEastAsia" w:eastAsiaTheme="minorEastAsia" w:cstheme="minorEastAsia"/>
          <w:lang w:val="en-US" w:eastAsia="zh-CN"/>
        </w:rPr>
        <w:t>3.4 通讯方式</w:t>
      </w:r>
      <w:bookmarkEnd w:id="47"/>
    </w:p>
    <w:p>
      <w:pPr>
        <w:ind w:firstLine="480" w:firstLineChars="200"/>
        <w:rPr>
          <w:rFonts w:hint="eastAsia"/>
          <w:sz w:val="24"/>
          <w:szCs w:val="24"/>
          <w:lang w:val="en-US" w:eastAsia="zh-CN"/>
        </w:rPr>
      </w:pPr>
      <w:r>
        <w:rPr>
          <w:rFonts w:hint="eastAsia"/>
          <w:sz w:val="24"/>
          <w:szCs w:val="24"/>
          <w:lang w:val="en-US" w:eastAsia="zh-CN"/>
        </w:rPr>
        <w:t>本设计以STM32 单片机微处理器（型号：STM32F103C8T6）为核心，以EC20GPRS 模块为通讯渠道，并且引出了STM32 单片机的大部分IO 口资源。可在此基础上根据设备需求开发出站台端防设备。本设计采用的EC20通讯模块是目前物联网通信的成熟技术，可以实现物联网：</w:t>
      </w:r>
    </w:p>
    <w:p>
      <w:pPr>
        <w:ind w:firstLine="480" w:firstLineChars="200"/>
        <w:rPr>
          <w:rFonts w:hint="eastAsia"/>
          <w:sz w:val="24"/>
          <w:szCs w:val="24"/>
          <w:lang w:val="en-US" w:eastAsia="zh-CN"/>
        </w:rPr>
      </w:pPr>
      <w:r>
        <w:rPr>
          <w:rFonts w:hint="eastAsia"/>
          <w:sz w:val="24"/>
          <w:szCs w:val="24"/>
          <w:lang w:val="en-US" w:eastAsia="zh-CN"/>
        </w:rPr>
        <w:t>EC20 Mini PCIe通讯模块，使用的是PCI Express Mini Card标准接口的LTE模块；它支持最大的下行速率为100兆字节美妙，最大上行速率为50兆字节每秒。同时，为了可以向后兼容现存的2G和3G网络，模块本身还包含了EC20-E Mini PCIe、EC20-A Mini PCIe和EC20-C Mini PCIe三个版本。这样就可以保证在那些缺少3G和4G网络基础建设的地区也可以正常使用本模块进行开发。</w:t>
      </w:r>
    </w:p>
    <w:p>
      <w:pPr>
        <w:ind w:firstLine="480" w:firstLineChars="200"/>
        <w:rPr>
          <w:rFonts w:hint="eastAsia"/>
          <w:sz w:val="24"/>
          <w:szCs w:val="24"/>
          <w:lang w:val="en-US" w:eastAsia="zh-CN"/>
        </w:rPr>
      </w:pPr>
      <w:r>
        <w:rPr>
          <w:rFonts w:hint="eastAsia"/>
          <w:sz w:val="24"/>
          <w:szCs w:val="24"/>
          <w:lang w:val="en-US" w:eastAsia="zh-CN"/>
        </w:rPr>
        <w:t>本通信模块同样可以实现接收分集的相关技术，使用2个电气参数不同的蜂窝天线安装在终端设备上，可以实现可靠性高的，而且性质优良的无线连接。它有以下几个好处：</w:t>
      </w:r>
    </w:p>
    <w:p>
      <w:pPr>
        <w:ind w:firstLine="480" w:firstLineChars="200"/>
        <w:rPr>
          <w:rFonts w:hint="eastAsia"/>
          <w:sz w:val="24"/>
          <w:szCs w:val="24"/>
          <w:lang w:val="en-US" w:eastAsia="zh-CN"/>
        </w:rPr>
      </w:pPr>
      <w:r>
        <w:rPr>
          <w:rFonts w:hint="eastAsia"/>
          <w:sz w:val="24"/>
          <w:szCs w:val="24"/>
          <w:lang w:val="en-US" w:eastAsia="zh-CN"/>
        </w:rPr>
        <w:t>降低误码率</w:t>
      </w:r>
    </w:p>
    <w:p>
      <w:pPr>
        <w:ind w:firstLine="480" w:firstLineChars="200"/>
        <w:rPr>
          <w:rFonts w:hint="eastAsia"/>
          <w:sz w:val="24"/>
          <w:szCs w:val="24"/>
          <w:lang w:val="en-US" w:eastAsia="zh-CN"/>
        </w:rPr>
      </w:pPr>
      <w:r>
        <w:rPr>
          <w:rFonts w:hint="eastAsia"/>
          <w:sz w:val="24"/>
          <w:szCs w:val="24"/>
          <w:lang w:val="en-US" w:eastAsia="zh-CN"/>
        </w:rPr>
        <w:t>改进通信质量</w:t>
      </w:r>
    </w:p>
    <w:p>
      <w:pPr>
        <w:ind w:firstLine="480" w:firstLineChars="200"/>
        <w:rPr>
          <w:rFonts w:hint="eastAsia"/>
          <w:sz w:val="24"/>
          <w:szCs w:val="24"/>
          <w:lang w:val="en-US" w:eastAsia="zh-CN"/>
        </w:rPr>
      </w:pPr>
      <w:r>
        <w:rPr>
          <w:rFonts w:hint="eastAsia"/>
          <w:sz w:val="24"/>
          <w:szCs w:val="24"/>
          <w:lang w:val="en-US" w:eastAsia="zh-CN"/>
        </w:rPr>
        <w:t>高精度定位</w:t>
      </w:r>
    </w:p>
    <w:p>
      <w:pPr>
        <w:ind w:firstLine="480" w:firstLineChars="200"/>
        <w:rPr>
          <w:rFonts w:hint="eastAsia"/>
          <w:sz w:val="24"/>
          <w:szCs w:val="24"/>
          <w:lang w:val="en-US" w:eastAsia="zh-CN"/>
        </w:rPr>
      </w:pPr>
      <w:r>
        <w:rPr>
          <w:rFonts w:hint="eastAsia"/>
          <w:sz w:val="24"/>
          <w:szCs w:val="24"/>
          <w:lang w:val="en-US" w:eastAsia="zh-CN"/>
        </w:rPr>
        <w:t>使用相对便利</w:t>
      </w:r>
    </w:p>
    <w:p>
      <w:pPr>
        <w:ind w:firstLine="480" w:firstLineChars="200"/>
        <w:rPr>
          <w:rFonts w:hint="eastAsia"/>
          <w:sz w:val="24"/>
          <w:szCs w:val="24"/>
          <w:lang w:val="en-US" w:eastAsia="zh-CN"/>
        </w:rPr>
      </w:pPr>
      <w:r>
        <w:rPr>
          <w:rFonts w:hint="eastAsia"/>
          <w:sz w:val="24"/>
          <w:szCs w:val="24"/>
          <w:lang w:val="en-US" w:eastAsia="zh-CN"/>
        </w:rPr>
        <w:t>图3-5位远程通信系统框图</w:t>
      </w:r>
    </w:p>
    <w:p>
      <w:pPr>
        <w:spacing w:line="360" w:lineRule="auto"/>
        <w:ind w:firstLine="420" w:firstLineChars="200"/>
        <w:jc w:val="center"/>
        <w:rPr>
          <w:rFonts w:ascii="Times New Roman" w:hAnsi="Times New Roman" w:eastAsia="宋体" w:cs="Times New Roman"/>
          <w:sz w:val="24"/>
          <w:szCs w:val="24"/>
        </w:rPr>
      </w:pPr>
      <w:r>
        <w:drawing>
          <wp:inline distT="0" distB="0" distL="0" distR="0">
            <wp:extent cx="4248150" cy="20123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264748" cy="2019928"/>
                    </a:xfrm>
                    <a:prstGeom prst="rect">
                      <a:avLst/>
                    </a:prstGeom>
                  </pic:spPr>
                </pic:pic>
              </a:graphicData>
            </a:graphic>
          </wp:inline>
        </w:drawing>
      </w:r>
    </w:p>
    <w:p>
      <w:pPr>
        <w:ind w:firstLine="420" w:firstLineChars="200"/>
        <w:jc w:val="center"/>
        <w:rPr>
          <w:rFonts w:ascii="Times New Roman" w:hAnsi="Times New Roman" w:eastAsia="宋体" w:cs="Times New Roman"/>
        </w:rPr>
      </w:pPr>
      <w:r>
        <w:rPr>
          <w:rFonts w:ascii="Times New Roman" w:hAnsi="Times New Roman" w:eastAsia="宋体" w:cs="Times New Roman"/>
        </w:rPr>
        <w:t>图3</w:t>
      </w:r>
      <w:r>
        <w:rPr>
          <w:rFonts w:hint="eastAsia" w:ascii="Times New Roman" w:hAnsi="Times New Roman" w:eastAsia="宋体" w:cs="Times New Roman"/>
          <w:lang w:val="en-US" w:eastAsia="zh-CN"/>
        </w:rPr>
        <w:t>-5</w:t>
      </w:r>
      <w:r>
        <w:rPr>
          <w:rFonts w:ascii="Times New Roman" w:hAnsi="Times New Roman" w:eastAsia="宋体" w:cs="Times New Roman"/>
        </w:rPr>
        <w:t xml:space="preserve"> </w:t>
      </w:r>
      <w:r>
        <w:rPr>
          <w:rFonts w:hint="eastAsia" w:ascii="Times New Roman" w:hAnsi="Times New Roman" w:eastAsia="宋体" w:cs="Times New Roman"/>
        </w:rPr>
        <w:t>远程通信</w:t>
      </w:r>
      <w:r>
        <w:rPr>
          <w:rFonts w:ascii="Times New Roman" w:hAnsi="Times New Roman" w:eastAsia="宋体" w:cs="Times New Roman"/>
        </w:rPr>
        <w:t>系统框图</w:t>
      </w:r>
    </w:p>
    <w:p>
      <w:pPr>
        <w:ind w:firstLine="420" w:firstLineChars="0"/>
        <w:rPr>
          <w:rFonts w:hint="eastAsia"/>
          <w:sz w:val="24"/>
          <w:szCs w:val="24"/>
          <w:lang w:val="en-US" w:eastAsia="zh-CN"/>
        </w:rPr>
      </w:pPr>
    </w:p>
    <w:p>
      <w:pPr>
        <w:pStyle w:val="3"/>
        <w:ind w:firstLine="643" w:firstLineChars="200"/>
        <w:rPr>
          <w:rFonts w:hint="eastAsia"/>
          <w:lang w:val="en-US" w:eastAsia="zh-CN"/>
        </w:rPr>
      </w:pPr>
      <w:bookmarkStart w:id="48" w:name="_Toc16021_WPSOffice_Level2"/>
      <w:r>
        <w:rPr>
          <w:rFonts w:hint="eastAsia"/>
          <w:lang w:val="en-US" w:eastAsia="zh-CN"/>
        </w:rPr>
        <w:t>3.5 摄像头模块</w:t>
      </w:r>
      <w:bookmarkEnd w:id="48"/>
    </w:p>
    <w:p>
      <w:pPr>
        <w:ind w:firstLine="480" w:firstLineChars="200"/>
        <w:rPr>
          <w:rFonts w:hint="eastAsia"/>
          <w:sz w:val="24"/>
          <w:szCs w:val="24"/>
          <w:lang w:val="en-US" w:eastAsia="zh-CN"/>
        </w:rPr>
      </w:pPr>
      <w:r>
        <w:rPr>
          <w:rFonts w:hint="eastAsia"/>
          <w:sz w:val="24"/>
          <w:szCs w:val="24"/>
          <w:lang w:val="en-US" w:eastAsia="zh-CN"/>
        </w:rPr>
        <w:t>为了可以准确地确定侵入人员的相关信息，本设计将会加入一个摄像头模块进行照片的摄取。</w:t>
      </w:r>
    </w:p>
    <w:p>
      <w:pPr>
        <w:ind w:firstLine="480" w:firstLineChars="200"/>
        <w:rPr>
          <w:rFonts w:hint="eastAsia"/>
          <w:sz w:val="24"/>
          <w:szCs w:val="24"/>
          <w:lang w:val="en-US" w:eastAsia="zh-CN"/>
        </w:rPr>
      </w:pPr>
      <w:r>
        <w:rPr>
          <w:rFonts w:hint="eastAsia"/>
          <w:sz w:val="24"/>
          <w:szCs w:val="24"/>
          <w:lang w:val="en-US" w:eastAsia="zh-CN"/>
        </w:rPr>
        <w:t>STM32F4开发板自身即带有一个摄像头接口，只需要选取一个摄像头即可完成相关功能。本设计将会采用OV公司生产的一个CMOS UXGA用于图像处理的图像传感器。这颗摄像头有以下特点：</w:t>
      </w:r>
    </w:p>
    <w:p>
      <w:pPr>
        <w:numPr>
          <w:ilvl w:val="0"/>
          <w:numId w:val="10"/>
        </w:numPr>
        <w:ind w:firstLine="480" w:firstLineChars="200"/>
        <w:rPr>
          <w:rFonts w:hint="eastAsia"/>
          <w:sz w:val="24"/>
          <w:szCs w:val="24"/>
          <w:lang w:val="en-US" w:eastAsia="zh-CN"/>
        </w:rPr>
      </w:pPr>
      <w:r>
        <w:rPr>
          <w:rFonts w:hint="eastAsia"/>
          <w:sz w:val="24"/>
          <w:szCs w:val="24"/>
          <w:lang w:val="en-US" w:eastAsia="zh-CN"/>
        </w:rPr>
        <w:t>灵敏度高，电压较低比较适合嵌入式的开发。</w:t>
      </w:r>
    </w:p>
    <w:p>
      <w:pPr>
        <w:numPr>
          <w:ilvl w:val="0"/>
          <w:numId w:val="10"/>
        </w:numPr>
        <w:ind w:firstLine="480" w:firstLineChars="200"/>
        <w:rPr>
          <w:rFonts w:hint="eastAsia"/>
          <w:sz w:val="24"/>
          <w:szCs w:val="24"/>
          <w:lang w:val="en-US" w:eastAsia="zh-CN"/>
        </w:rPr>
      </w:pPr>
      <w:r>
        <w:rPr>
          <w:rFonts w:hint="eastAsia"/>
          <w:sz w:val="24"/>
          <w:szCs w:val="24"/>
          <w:lang w:val="en-US" w:eastAsia="zh-CN"/>
        </w:rPr>
        <w:t>标准的SCCB接口，兼容IIC接口。</w:t>
      </w:r>
    </w:p>
    <w:p>
      <w:pPr>
        <w:numPr>
          <w:ilvl w:val="0"/>
          <w:numId w:val="10"/>
        </w:numPr>
        <w:ind w:firstLine="480" w:firstLineChars="200"/>
        <w:rPr>
          <w:rFonts w:hint="eastAsia"/>
          <w:sz w:val="24"/>
          <w:szCs w:val="24"/>
          <w:lang w:val="en-US" w:eastAsia="zh-CN"/>
        </w:rPr>
      </w:pPr>
      <w:r>
        <w:rPr>
          <w:rFonts w:hint="eastAsia"/>
          <w:sz w:val="24"/>
          <w:szCs w:val="24"/>
          <w:lang w:val="en-US" w:eastAsia="zh-CN"/>
        </w:rPr>
        <w:t>支持多种图像的输出格式。</w:t>
      </w:r>
    </w:p>
    <w:p>
      <w:pPr>
        <w:numPr>
          <w:ilvl w:val="0"/>
          <w:numId w:val="10"/>
        </w:numPr>
        <w:ind w:firstLine="480" w:firstLineChars="200"/>
        <w:rPr>
          <w:rFonts w:hint="eastAsia"/>
          <w:sz w:val="24"/>
          <w:szCs w:val="24"/>
          <w:lang w:val="en-US" w:eastAsia="zh-CN"/>
        </w:rPr>
      </w:pPr>
      <w:r>
        <w:rPr>
          <w:rFonts w:hint="eastAsia"/>
          <w:sz w:val="24"/>
          <w:szCs w:val="24"/>
          <w:lang w:val="en-US" w:eastAsia="zh-CN"/>
        </w:rPr>
        <w:t>支持图像的基本操作，例如缩放操作，平移操作等。</w:t>
      </w:r>
    </w:p>
    <w:p>
      <w:pPr>
        <w:ind w:firstLine="480" w:firstLineChars="200"/>
        <w:rPr>
          <w:rFonts w:hint="eastAsia"/>
          <w:sz w:val="24"/>
          <w:szCs w:val="24"/>
          <w:lang w:val="en-US" w:eastAsia="zh-CN"/>
        </w:rPr>
      </w:pPr>
      <w:r>
        <w:rPr>
          <w:rFonts w:hint="eastAsia"/>
          <w:sz w:val="24"/>
          <w:szCs w:val="24"/>
          <w:lang w:val="en-US" w:eastAsia="zh-CN"/>
        </w:rPr>
        <w:t>STM32F4的数字摄像头接口即DCMI接口，是一个同步并行接口。它具有以下特点：</w:t>
      </w:r>
    </w:p>
    <w:p>
      <w:pPr>
        <w:ind w:firstLine="480" w:firstLineChars="200"/>
        <w:rPr>
          <w:rFonts w:hint="eastAsia"/>
          <w:sz w:val="24"/>
          <w:szCs w:val="24"/>
          <w:lang w:val="en-US" w:eastAsia="zh-CN"/>
        </w:rPr>
      </w:pPr>
      <w:r>
        <w:rPr>
          <w:rFonts w:hint="eastAsia"/>
          <w:sz w:val="24"/>
          <w:szCs w:val="24"/>
          <w:lang w:val="en-US" w:eastAsia="zh-CN"/>
        </w:rPr>
        <w:t>（1）8位、10位、12位或14位并行接口。</w:t>
      </w:r>
    </w:p>
    <w:p>
      <w:pPr>
        <w:numPr>
          <w:ilvl w:val="0"/>
          <w:numId w:val="11"/>
        </w:numPr>
        <w:ind w:firstLine="480" w:firstLineChars="200"/>
        <w:rPr>
          <w:rFonts w:hint="eastAsia"/>
          <w:sz w:val="24"/>
          <w:szCs w:val="24"/>
          <w:lang w:val="en-US" w:eastAsia="zh-CN"/>
        </w:rPr>
      </w:pPr>
      <w:r>
        <w:rPr>
          <w:rFonts w:hint="eastAsia"/>
          <w:sz w:val="24"/>
          <w:szCs w:val="24"/>
          <w:lang w:val="en-US" w:eastAsia="zh-CN"/>
        </w:rPr>
        <w:t>支持多种数据格式。</w:t>
      </w:r>
    </w:p>
    <w:p>
      <w:pPr>
        <w:numPr>
          <w:ilvl w:val="0"/>
          <w:numId w:val="0"/>
        </w:numPr>
        <w:ind w:firstLine="480" w:firstLineChars="200"/>
        <w:rPr>
          <w:rFonts w:hint="eastAsia"/>
          <w:sz w:val="24"/>
          <w:szCs w:val="24"/>
          <w:lang w:val="en-US" w:eastAsia="zh-CN"/>
        </w:rPr>
      </w:pPr>
      <w:r>
        <w:rPr>
          <w:rFonts w:hint="eastAsia"/>
          <w:sz w:val="24"/>
          <w:szCs w:val="24"/>
          <w:lang w:val="en-US" w:eastAsia="zh-CN"/>
        </w:rPr>
        <w:t>本设计中，可以选择两种输出格式RGB564和JPEG两种格式。这里我们使用JPEG的形式，因为当我们接收到JPEG数据之后，需要通过串口送给电脑，并利用电脑端上位机软件，显示收到的图片。</w:t>
      </w:r>
    </w:p>
    <w:p>
      <w:pPr>
        <w:numPr>
          <w:ilvl w:val="0"/>
          <w:numId w:val="0"/>
        </w:numPr>
        <w:ind w:firstLine="480" w:firstLineChars="200"/>
        <w:rPr>
          <w:rFonts w:hint="eastAsia"/>
          <w:sz w:val="24"/>
          <w:szCs w:val="24"/>
          <w:lang w:val="en-US" w:eastAsia="zh-CN"/>
        </w:rPr>
      </w:pPr>
      <w:r>
        <w:rPr>
          <w:rFonts w:hint="eastAsia"/>
          <w:sz w:val="24"/>
          <w:szCs w:val="24"/>
          <w:lang w:val="en-US" w:eastAsia="zh-CN"/>
        </w:rPr>
        <w:t>当我们采集到JPEG数据的时候，先存放到STM32F4的内存里，然后当采集到足够一帧的数据的时候，就关闭DMA传输，然后将采集到的数据通过EC20模块发送到云端，供接着下来的移动端显示。</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pStyle w:val="2"/>
        <w:numPr>
          <w:ilvl w:val="0"/>
          <w:numId w:val="0"/>
        </w:numPr>
        <w:rPr>
          <w:rFonts w:hint="eastAsia"/>
          <w:lang w:val="en-US" w:eastAsia="zh-CN"/>
        </w:rPr>
      </w:pPr>
      <w:bookmarkStart w:id="49" w:name="_Toc2144_WPSOffice_Level1"/>
      <w:r>
        <w:rPr>
          <w:rFonts w:hint="eastAsia"/>
          <w:lang w:val="en-US" w:eastAsia="zh-CN"/>
        </w:rPr>
        <w:t>第4章 本地服务器设计</w:t>
      </w:r>
      <w:bookmarkEnd w:id="49"/>
    </w:p>
    <w:p>
      <w:pPr>
        <w:pStyle w:val="3"/>
        <w:ind w:firstLine="643" w:firstLineChars="200"/>
        <w:rPr>
          <w:rFonts w:hint="eastAsia"/>
          <w:lang w:val="en-US" w:eastAsia="zh-CN"/>
        </w:rPr>
      </w:pPr>
      <w:bookmarkStart w:id="50" w:name="_Toc26312_WPSOffice_Level2"/>
      <w:r>
        <w:rPr>
          <w:rFonts w:hint="eastAsia"/>
          <w:lang w:val="en-US" w:eastAsia="zh-CN"/>
        </w:rPr>
        <w:t>4.2 本地服务器设计</w:t>
      </w:r>
      <w:bookmarkEnd w:id="50"/>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首先，如果我们直接在浏览器向云端发送请求的话，浏览器存在</w:t>
      </w:r>
      <w:r>
        <w:rPr>
          <w:rFonts w:hint="eastAsia" w:ascii="宋体" w:hAnsi="宋体" w:cs="宋体"/>
          <w:sz w:val="24"/>
          <w:szCs w:val="24"/>
          <w:lang w:val="en-US" w:eastAsia="zh-CN"/>
        </w:rPr>
        <w:t>同源策略</w:t>
      </w:r>
      <w:r>
        <w:rPr>
          <w:rFonts w:hint="eastAsia" w:ascii="宋体" w:hAnsi="宋体" w:eastAsia="宋体" w:cs="宋体"/>
          <w:sz w:val="24"/>
          <w:szCs w:val="24"/>
          <w:lang w:val="en-US" w:eastAsia="zh-CN"/>
        </w:rPr>
        <w:t>的限制即：</w:t>
      </w:r>
      <w:r>
        <w:rPr>
          <w:rFonts w:ascii="Arial" w:hAnsi="Arial" w:eastAsia="Arial" w:cs="Arial"/>
          <w:i w:val="0"/>
          <w:caps w:val="0"/>
          <w:color w:val="404040"/>
          <w:spacing w:val="0"/>
          <w:sz w:val="24"/>
          <w:szCs w:val="24"/>
          <w:shd w:val="clear" w:color="auto" w:fill="FFFFFF"/>
        </w:rPr>
        <w:t>同源策略（same-origin policy），</w:t>
      </w:r>
      <w:r>
        <w:rPr>
          <w:rFonts w:hint="eastAsia" w:ascii="Arial" w:hAnsi="Arial" w:eastAsia="宋体" w:cs="Arial"/>
          <w:i w:val="0"/>
          <w:caps w:val="0"/>
          <w:color w:val="404040"/>
          <w:spacing w:val="0"/>
          <w:sz w:val="24"/>
          <w:szCs w:val="24"/>
          <w:shd w:val="clear" w:color="auto" w:fill="FFFFFF"/>
          <w:lang w:val="en-US" w:eastAsia="zh-CN"/>
        </w:rPr>
        <w:t>同源策略指的是，所有页面之间如果需要实现数据的交互，必须满足域名，网络协议，记忆端口号的一致。否则，</w:t>
      </w:r>
      <w:r>
        <w:rPr>
          <w:rFonts w:hint="eastAsia" w:ascii="宋体" w:hAnsi="宋体" w:eastAsia="宋体" w:cs="宋体"/>
          <w:sz w:val="24"/>
          <w:szCs w:val="24"/>
          <w:lang w:val="en-US" w:eastAsia="zh-CN"/>
        </w:rPr>
        <w:t>数据将不会成功传送到客户端。这个是浏览器的跨域限制。那怎么解决这个问题呢？业界通常有两种方法：</w:t>
      </w:r>
    </w:p>
    <w:p>
      <w:p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通过jsonp获取数据，通过回调函数进行数据的利用。</w:t>
      </w:r>
    </w:p>
    <w:p>
      <w:p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通过服务器代理，服务器与服务器之间通信不存在跨域问题的，所以通过本地服务器请求数据，然后返回给前端即可。</w:t>
      </w:r>
    </w:p>
    <w:p>
      <w:p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为了解决浏览器的跨域问题，我们需要通过服务器代理这个方法来解决跨域的问题。</w:t>
      </w:r>
      <w:r>
        <w:rPr>
          <w:rFonts w:hint="eastAsia" w:ascii="宋体" w:hAnsi="宋体" w:eastAsia="宋体" w:cs="宋体"/>
          <w:sz w:val="24"/>
          <w:szCs w:val="24"/>
          <w:lang w:val="en-US" w:eastAsia="zh-CN"/>
        </w:rPr>
        <w:t>在本系统的软件设计中，我选择了目前大多数小型服务器所采用的Nodejs服务器。本地服务器主要实现的是拦截本地浏览器的请求，并且通过判断路由地址向云端发起请求。</w:t>
      </w:r>
    </w:p>
    <w:p>
      <w:pPr>
        <w:pStyle w:val="4"/>
        <w:ind w:firstLine="643" w:firstLineChars="200"/>
        <w:rPr>
          <w:rFonts w:hint="eastAsia" w:ascii="宋体" w:hAnsi="宋体" w:eastAsia="宋体" w:cs="宋体"/>
          <w:lang w:val="en-US" w:eastAsia="zh-CN"/>
        </w:rPr>
      </w:pPr>
      <w:r>
        <w:rPr>
          <w:rFonts w:hint="eastAsia" w:ascii="宋体" w:hAnsi="宋体" w:eastAsia="宋体" w:cs="宋体"/>
          <w:lang w:val="en-US" w:eastAsia="zh-CN"/>
        </w:rPr>
        <w:t>4.2.1 Node简介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是一个JavaScript的运行时，可以理解为运行时组件，一种编程语言运行的时候的编译环境。Node底层是采用的C++实现的，语法规则符合ECMAScript的规范。选择Node作为开发语言是因为Node本身有几个非常符合业务需求的特性。</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异步I/O可以有足够高的效率和实现。异步调用可以保证CPU的高效运转，不会产生空转，从而提高效率。如图4.2为典型的异步调用实例。</w:t>
      </w:r>
    </w:p>
    <w:p>
      <w:pPr>
        <w:numPr>
          <w:ilvl w:val="0"/>
          <w:numId w:val="0"/>
        </w:numPr>
        <w:ind w:firstLine="420" w:firstLineChars="200"/>
      </w:pPr>
      <w:r>
        <w:rPr>
          <w:rFonts w:hint="eastAsia"/>
          <w:lang w:val="en-US" w:eastAsia="zh-CN"/>
        </w:rPr>
        <w:t xml:space="preserve">                 </w:t>
      </w:r>
      <w:r>
        <w:drawing>
          <wp:inline distT="0" distB="0" distL="114300" distR="114300">
            <wp:extent cx="3181985" cy="4400550"/>
            <wp:effectExtent l="0" t="0" r="184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181985" cy="4400550"/>
                    </a:xfrm>
                    <a:prstGeom prst="rect">
                      <a:avLst/>
                    </a:prstGeom>
                    <a:noFill/>
                    <a:ln w="9525">
                      <a:noFill/>
                    </a:ln>
                  </pic:spPr>
                </pic:pic>
              </a:graphicData>
            </a:graphic>
          </wp:inline>
        </w:drawing>
      </w:r>
    </w:p>
    <w:p>
      <w:pPr>
        <w:numPr>
          <w:ilvl w:val="0"/>
          <w:numId w:val="0"/>
        </w:numPr>
        <w:ind w:firstLine="420" w:firstLineChars="200"/>
        <w:jc w:val="center"/>
        <w:rPr>
          <w:rFonts w:hint="eastAsia" w:eastAsia="宋体"/>
          <w:lang w:val="en-US" w:eastAsia="zh-CN"/>
        </w:rPr>
      </w:pPr>
      <w:r>
        <w:rPr>
          <w:rFonts w:hint="eastAsia"/>
          <w:lang w:val="en-US" w:eastAsia="zh-CN"/>
        </w:rPr>
        <w:t>图4.2 经典异步模型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事件循环为基本事件机制。无论是前后端，异步事件都是非常常用的，事件的编程方式具有以下特点</w:t>
      </w:r>
    </w:p>
    <w:p>
      <w:pPr>
        <w:numPr>
          <w:ilvl w:val="0"/>
          <w:numId w:val="12"/>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轻量级</w:t>
      </w:r>
    </w:p>
    <w:p>
      <w:pPr>
        <w:numPr>
          <w:ilvl w:val="0"/>
          <w:numId w:val="12"/>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弱耦合</w:t>
      </w:r>
    </w:p>
    <w:p>
      <w:pPr>
        <w:numPr>
          <w:ilvl w:val="0"/>
          <w:numId w:val="12"/>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只关注事务点等优势，</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但是在多个异步任务的场景下，如何协作是一个问题。Node就是采用回调函数这一个特点来进行解决的。</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单线程特点。NodeJS维持了JavaScript在浏览器中单线程的特点。单线程的优点在于，不需要过分关注多线程编程带来的数据同步的问题，不需要考虑死锁的各种约束以及获取资源所消耗的性能。</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跨平台。这个也是我所选择Node作为服务端语言的一个重要原因。Node既可以Linux上运行，同样也可以在window上运行，Node是基于libuv实现的跨平台架构的。</w:t>
      </w:r>
    </w:p>
    <w:p>
      <w:pPr>
        <w:ind w:firstLine="420" w:firstLineChars="200"/>
      </w:pPr>
      <w:r>
        <w:drawing>
          <wp:anchor distT="0" distB="0" distL="114300" distR="114300" simplePos="0" relativeHeight="251663360" behindDoc="0" locked="0" layoutInCell="1" allowOverlap="1">
            <wp:simplePos x="0" y="0"/>
            <wp:positionH relativeFrom="column">
              <wp:posOffset>1061085</wp:posOffset>
            </wp:positionH>
            <wp:positionV relativeFrom="paragraph">
              <wp:posOffset>254635</wp:posOffset>
            </wp:positionV>
            <wp:extent cx="3435350" cy="3452495"/>
            <wp:effectExtent l="0" t="0" r="12700" b="14605"/>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3435350" cy="3452495"/>
                    </a:xfrm>
                    <a:prstGeom prst="rect">
                      <a:avLst/>
                    </a:prstGeom>
                    <a:noFill/>
                    <a:ln w="9525">
                      <a:noFill/>
                    </a:ln>
                  </pic:spPr>
                </pic:pic>
              </a:graphicData>
            </a:graphic>
          </wp:anchor>
        </w:drawing>
      </w:r>
      <w:r>
        <w:rPr>
          <w:rFonts w:hint="eastAsia"/>
          <w:lang w:val="en-US" w:eastAsia="zh-CN"/>
        </w:rPr>
        <w:t xml:space="preserve">    </w:t>
      </w:r>
    </w:p>
    <w:p>
      <w:pPr>
        <w:ind w:firstLine="420" w:firstLineChars="200"/>
        <w:jc w:val="center"/>
        <w:rPr>
          <w:rFonts w:hint="eastAsia"/>
          <w:lang w:val="en-US" w:eastAsia="zh-CN"/>
        </w:rPr>
      </w:pPr>
      <w:r>
        <w:rPr>
          <w:rFonts w:hint="eastAsia"/>
          <w:lang w:val="en-US" w:eastAsia="zh-CN"/>
        </w:rPr>
        <w:t>图4.3 Node基于libuv实现跨平台的架构示意图</w:t>
      </w:r>
    </w:p>
    <w:p>
      <w:pPr>
        <w:pStyle w:val="4"/>
        <w:ind w:firstLine="643" w:firstLineChars="200"/>
        <w:rPr>
          <w:rFonts w:hint="eastAsia" w:ascii="宋体" w:hAnsi="宋体" w:eastAsia="宋体" w:cs="宋体"/>
          <w:b/>
          <w:lang w:val="en-US" w:eastAsia="zh-CN"/>
        </w:rPr>
      </w:pPr>
      <w:r>
        <w:rPr>
          <w:rFonts w:hint="eastAsia" w:ascii="宋体" w:hAnsi="宋体" w:eastAsia="宋体" w:cs="宋体"/>
          <w:b/>
          <w:lang w:val="en-US" w:eastAsia="zh-CN"/>
        </w:rPr>
        <w:t>4.2.2 框架选型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设计的基本功能是实现数据的获取，包括温度，湿度，距离等相关信息。那么要怎样实现这些数据的获取，并且尽可能的提升性能，降低代码的耦合度，将是这个系统所面对的基本问题。在本次系统设计中，我选择的是KOA这个Node的框架进行服务器的开发。</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什么选择KOA而不是其他传统的Node框架，例如Express，Connect呢？因为Express依旧存在不少问题，在面对异步中间件的层即调用的时候，往往还需要借助更加底层的Node模块进行开发，这样反倒会加大代码量，导致不必要的重复。Koa就是彻底的解决了express的异步调用问题。它的理念是提供基本的调用逻辑，而不是提供具体的处理逻辑，这样可以并且有助于我来对业务逻辑进行拆分。十分方便，效率奇高。</w:t>
      </w: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p>
      <w:pPr>
        <w:pStyle w:val="4"/>
        <w:ind w:firstLine="643" w:firstLineChars="200"/>
        <w:rPr>
          <w:rFonts w:hint="eastAsia" w:ascii="宋体" w:hAnsi="宋体" w:eastAsia="宋体" w:cs="宋体"/>
          <w:b/>
          <w:lang w:val="en-US" w:eastAsia="zh-CN"/>
        </w:rPr>
      </w:pPr>
      <w:r>
        <w:rPr>
          <w:rFonts w:hint="eastAsia" w:ascii="宋体" w:hAnsi="宋体" w:eastAsia="宋体" w:cs="宋体"/>
          <w:b/>
          <w:lang w:val="en-US" w:eastAsia="zh-CN"/>
        </w:rPr>
        <w:t>4.2.3 需求分析</w:t>
      </w:r>
    </w:p>
    <w:p>
      <w:pPr>
        <w:ind w:firstLine="420" w:firstLineChars="200"/>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实现一个请求量有一定数量的服务器，需要处理好各种请求之间的关系，并且做好错误处理。</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如果需要进行数据的获取，并且返回到页面当中，那么我们就需要处理路由，不同的路由对应不同的请求，初步的设计的路由如表4-1所示。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目录</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/index.html</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/temperature</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获取温度信息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/humidity</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获取湿度信息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/distance</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/page</w:t>
            </w:r>
          </w:p>
        </w:tc>
        <w:tc>
          <w:tcPr>
            <w:tcW w:w="4261" w:type="dxa"/>
            <w:noWrap w:val="0"/>
            <w:vAlign w:val="top"/>
          </w:tcPr>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获取图片信息</w:t>
            </w:r>
          </w:p>
        </w:tc>
      </w:tr>
    </w:tbl>
    <w:p>
      <w:pPr>
        <w:ind w:firstLine="420" w:firstLineChars="200"/>
        <w:jc w:val="center"/>
        <w:rPr>
          <w:rFonts w:hint="eastAsia" w:ascii="宋体" w:hAnsi="宋体" w:eastAsia="宋体" w:cs="宋体"/>
          <w:lang w:val="en-US" w:eastAsia="zh-CN"/>
        </w:rPr>
      </w:pPr>
      <w:r>
        <w:rPr>
          <w:rFonts w:hint="eastAsia" w:ascii="宋体" w:hAnsi="宋体" w:eastAsia="宋体" w:cs="宋体"/>
          <w:lang w:val="en-US" w:eastAsia="zh-CN"/>
        </w:rPr>
        <w:t>表4-1初步设计路由</w:t>
      </w:r>
    </w:p>
    <w:p>
      <w:pPr>
        <w:pStyle w:val="4"/>
        <w:ind w:firstLine="643" w:firstLineChars="200"/>
        <w:rPr>
          <w:rFonts w:hint="eastAsia" w:ascii="宋体" w:hAnsi="宋体" w:eastAsia="宋体" w:cs="宋体"/>
          <w:b/>
          <w:lang w:val="en-US" w:eastAsia="zh-CN"/>
        </w:rPr>
      </w:pPr>
      <w:r>
        <w:rPr>
          <w:rFonts w:hint="eastAsia" w:ascii="宋体" w:hAnsi="宋体" w:eastAsia="宋体" w:cs="宋体"/>
          <w:b/>
          <w:lang w:val="en-US" w:eastAsia="zh-CN"/>
        </w:rPr>
        <w:t>4.2.4 HTTP发送请求</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具体功能实现，我们需要使用koa框架，向云端发送请求。首先需要创建一个http服务器。步骤是先引入KOA的工具包。然后通过new关键字新建一个KOA对象，然后在app对象里面进行进一步开发。</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这个就是简单的实现一个http服务器，Node提供的两个对象request和response，Koa都把它们封装到一个对象中了为context，通常可以用ctx来表示，这样语义化更好一点，清晰明了。</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Context上下文中，KOA封装了很多具体的函数和属性，其中大部分是通过委托request和response对象来获得的。</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表4-2列出一些我们将会用到的属性。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Request</w:t>
            </w:r>
          </w:p>
        </w:tc>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ctx.header</w:t>
            </w:r>
          </w:p>
        </w:tc>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ctx.method</w:t>
            </w:r>
          </w:p>
        </w:tc>
        <w:tc>
          <w:tcPr>
            <w:tcW w:w="170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ctx.url</w:t>
            </w:r>
          </w:p>
        </w:tc>
        <w:tc>
          <w:tcPr>
            <w:tcW w:w="170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Response</w:t>
            </w:r>
          </w:p>
        </w:tc>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ctx.body</w:t>
            </w:r>
          </w:p>
        </w:tc>
        <w:tc>
          <w:tcPr>
            <w:tcW w:w="1704"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ctx.type</w:t>
            </w:r>
          </w:p>
        </w:tc>
        <w:tc>
          <w:tcPr>
            <w:tcW w:w="170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ctx.etag</w:t>
            </w:r>
          </w:p>
        </w:tc>
        <w:tc>
          <w:tcPr>
            <w:tcW w:w="170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ctx.status</w:t>
            </w:r>
          </w:p>
        </w:tc>
      </w:tr>
    </w:tbl>
    <w:p>
      <w:pPr>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表4-2常用属性</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另外还有一些恶具体的方法例如ctx.cookie，将会在验证一章提出，在此先不提及。</w:t>
      </w:r>
    </w:p>
    <w:p>
      <w:pPr>
        <w:pStyle w:val="3"/>
        <w:ind w:firstLine="643" w:firstLineChars="200"/>
        <w:rPr>
          <w:rFonts w:hint="eastAsia"/>
          <w:lang w:val="en-US" w:eastAsia="zh-CN"/>
        </w:rPr>
      </w:pPr>
      <w:r>
        <w:rPr>
          <w:rFonts w:hint="eastAsia"/>
          <w:lang w:val="en-US" w:eastAsia="zh-CN"/>
        </w:rPr>
        <w:t>4.2.4处理HTTP请求</w:t>
      </w:r>
    </w:p>
    <w:p>
      <w:pPr>
        <w:ind w:firstLine="420" w:firstLineChars="200"/>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之前提到的Koa在ctx对象中封装了request和response对象，那么在处理的时候，使用ctx就可以完成所有操作。我们可以通过ctx.method来判断请求类型，通过ctx.query来获取请求的参数。</w:t>
      </w:r>
    </w:p>
    <w:p>
      <w:pPr>
        <w:pStyle w:val="4"/>
        <w:ind w:firstLine="643" w:firstLineChars="200"/>
        <w:rPr>
          <w:rFonts w:hint="eastAsia" w:ascii="宋体" w:hAnsi="宋体" w:eastAsia="宋体" w:cs="宋体"/>
          <w:b/>
          <w:lang w:val="en-US" w:eastAsia="zh-CN"/>
        </w:rPr>
      </w:pPr>
      <w:r>
        <w:rPr>
          <w:rFonts w:hint="eastAsia" w:ascii="宋体" w:hAnsi="宋体" w:eastAsia="宋体" w:cs="宋体"/>
          <w:b/>
          <w:lang w:val="en-US" w:eastAsia="zh-CN"/>
        </w:rPr>
        <w:t>4.2.5静态文件服务</w:t>
      </w:r>
    </w:p>
    <w:p>
      <w:pPr>
        <w:ind w:firstLine="420" w:firstLineChars="200"/>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这个服务主要是处理index.html这一块的。我们采用的是koa的中间件koa-static作为处理文件的中间件。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tatic模块的时候，首先由做一个静态文件存放路径的规划，这里我将index.html放在static/html这个文件夹里面。Serve方法接受一个对象作为第三个参数，表示将查找文件的范围限定在指定后缀名的范围内。我设定为html表示当我们访问时就可以省略掉html这个后缀名了。</w:t>
      </w:r>
    </w:p>
    <w:p>
      <w:pPr>
        <w:pStyle w:val="4"/>
        <w:ind w:firstLine="643" w:firstLineChars="200"/>
        <w:rPr>
          <w:rFonts w:hint="eastAsia" w:ascii="宋体" w:hAnsi="宋体" w:eastAsia="宋体" w:cs="宋体"/>
          <w:b/>
          <w:lang w:val="en-US" w:eastAsia="zh-CN"/>
        </w:rPr>
      </w:pPr>
      <w:r>
        <w:rPr>
          <w:rFonts w:hint="eastAsia" w:ascii="宋体" w:hAnsi="宋体" w:eastAsia="宋体" w:cs="宋体"/>
          <w:b/>
          <w:lang w:val="en-US" w:eastAsia="zh-CN"/>
        </w:rPr>
        <w:t>4.2.6路由服务</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同样的，koa的路由服务还是需要第三方模块进行实现，这里采用目前行业较多使用的koa-router来处理路由服务。router对象分别使用的是get和post方法来处理get和post请求。</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使后台服务中的两个路由，一个是用来检验登录，一个是用来返回首页的。因为router也是中间件，因此要使用app.use()来挂在app对象上。</w:t>
      </w:r>
    </w:p>
    <w:p>
      <w:pPr>
        <w:pStyle w:val="2"/>
        <w:rPr>
          <w:rFonts w:hint="eastAsia"/>
          <w:lang w:val="en-US" w:eastAsia="zh-CN"/>
        </w:rPr>
      </w:pPr>
      <w:bookmarkStart w:id="51" w:name="_Toc11956_WPSOffice_Level1"/>
      <w:r>
        <w:rPr>
          <w:rFonts w:hint="eastAsia"/>
          <w:lang w:val="en-US" w:eastAsia="zh-CN"/>
        </w:rPr>
        <w:t>第5章 移动端设计</w:t>
      </w:r>
      <w:bookmarkEnd w:id="51"/>
    </w:p>
    <w:p>
      <w:pPr>
        <w:pStyle w:val="5"/>
        <w:ind w:firstLine="562" w:firstLineChars="200"/>
        <w:rPr>
          <w:rFonts w:hint="eastAsia"/>
          <w:lang w:val="en-US" w:eastAsia="zh-CN"/>
        </w:rPr>
      </w:pPr>
      <w:bookmarkStart w:id="52" w:name="_Toc18247_WPSOffice_Level2"/>
      <w:r>
        <w:rPr>
          <w:rFonts w:hint="eastAsia"/>
          <w:lang w:val="en-US" w:eastAsia="zh-CN"/>
        </w:rPr>
        <w:t>5.1 设计方案</w:t>
      </w:r>
      <w:bookmarkEnd w:id="52"/>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设计完服务器之后就开始设计移动端的相关程序了。这里，我打算设计的成果既能在手机手机上显示，而且又能在电脑端显示。目前基本上由两种解决方案：</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PC端使用传统网页设计，移动端分别采用Android和Ios进行编程。合计一共三套不同的代码。</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PC端，移动端都是用网页进行显示，走的是同一个逻辑。但是需要做额外的设备判断。</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我选择的是第二个解决方案。原因是：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目前手机性能较往常提升较大，可以在短时间内获取数据并且进行渲染。</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采用网页版设计，可以大大地节省开发效率，无论是iPhone还是Android还是PC都可以访问到自己的网站，成本较低。</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网页的宣传效果更好，不需要下载app，只需要一个网址即可。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综上所述，我选择对这个移动端进行一个网页的设计。整体的初始设计图如下。</w:t>
      </w:r>
    </w:p>
    <w:p>
      <w:pPr>
        <w:numPr>
          <w:ilvl w:val="0"/>
          <w:numId w:val="0"/>
        </w:numPr>
        <w:rPr>
          <w:rFonts w:hint="eastAsia"/>
          <w:lang w:val="en-US" w:eastAsia="zh-CN"/>
        </w:rPr>
      </w:pPr>
    </w:p>
    <w:p>
      <w:pPr>
        <w:numPr>
          <w:ilvl w:val="0"/>
          <w:numId w:val="0"/>
        </w:numPr>
        <w:ind w:left="2520" w:leftChars="0" w:firstLine="420" w:firstLineChars="200"/>
        <w:rPr>
          <w:rFonts w:hint="eastAsia"/>
          <w:lang w:val="en-US" w:eastAsia="zh-CN"/>
        </w:rPr>
      </w:pPr>
      <w:r>
        <w:drawing>
          <wp:anchor distT="0" distB="0" distL="114300" distR="114300" simplePos="0" relativeHeight="251664384" behindDoc="0" locked="0" layoutInCell="1" allowOverlap="1">
            <wp:simplePos x="0" y="0"/>
            <wp:positionH relativeFrom="column">
              <wp:posOffset>909320</wp:posOffset>
            </wp:positionH>
            <wp:positionV relativeFrom="paragraph">
              <wp:posOffset>32385</wp:posOffset>
            </wp:positionV>
            <wp:extent cx="3083560" cy="3961765"/>
            <wp:effectExtent l="0" t="0" r="2540" b="635"/>
            <wp:wrapTopAndBottom/>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3083560" cy="3961765"/>
                    </a:xfrm>
                    <a:prstGeom prst="rect">
                      <a:avLst/>
                    </a:prstGeom>
                    <a:noFill/>
                    <a:ln w="9525">
                      <a:noFill/>
                    </a:ln>
                  </pic:spPr>
                </pic:pic>
              </a:graphicData>
            </a:graphic>
          </wp:anchor>
        </w:drawing>
      </w:r>
      <w:r>
        <w:rPr>
          <w:rFonts w:hint="eastAsia"/>
          <w:lang w:val="en-US" w:eastAsia="zh-CN"/>
        </w:rPr>
        <w:t>图4-1 初始设计图</w:t>
      </w:r>
    </w:p>
    <w:p>
      <w:pPr>
        <w:pStyle w:val="4"/>
        <w:ind w:firstLine="643" w:firstLineChars="200"/>
        <w:rPr>
          <w:rFonts w:hint="eastAsia"/>
          <w:lang w:val="en-US" w:eastAsia="zh-CN"/>
        </w:rPr>
      </w:pPr>
      <w:bookmarkStart w:id="53" w:name="_Toc13299_WPSOffice_Level2"/>
      <w:r>
        <w:rPr>
          <w:rFonts w:hint="eastAsia"/>
          <w:lang w:val="en-US" w:eastAsia="zh-CN"/>
        </w:rPr>
        <w:t>5.2 页面骨架设计</w:t>
      </w:r>
      <w:bookmarkEnd w:id="53"/>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页面的设计我使用的是目前市场占有率奇高的html标记语言。Html标记语言主要是由标签来构成的。它是由尖括号包围的关键词。那么整个网站中将会大量使用到以下几个标签。以下做简单介绍</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v标签：div标签可以方便我们进行捆绑式操作。可以形象的把它们看做一个容器。例如，现在又一百万个p标签，每个p标签要加上同样的style，这时候如果我们要一个一个进行捆绑的话，我们可以把这些p标签都放进div里面，然后统一操作。</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span标签：span标签也是一个容器标签，它和div的区别主要是它是一个行级标签，行级标签就不能设置标签的宽高。主要可以用来放置字体。</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header标签：主要用来放置题目的标签。</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基本的几个标签就设计到这里。</w:t>
      </w:r>
    </w:p>
    <w:p>
      <w:p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那么有初步设计图可以得出，整个页面可以分为几个部分，分别是顶部区域。即系统的名称，端站台监控系统。左边部分分别是一些环境参数的展示，包括温度，湿度危险距离是否有人。而右边则是显示视频监控部分。</w:t>
      </w:r>
    </w:p>
    <w:p>
      <w:pPr>
        <w:pStyle w:val="4"/>
        <w:ind w:firstLine="643" w:firstLineChars="200"/>
        <w:rPr>
          <w:rFonts w:hint="eastAsia"/>
          <w:lang w:val="en-US" w:eastAsia="zh-CN"/>
        </w:rPr>
      </w:pPr>
      <w:bookmarkStart w:id="54" w:name="_Toc14117_WPSOffice_Level2"/>
      <w:r>
        <w:rPr>
          <w:rFonts w:hint="eastAsia"/>
          <w:lang w:val="en-US" w:eastAsia="zh-CN"/>
        </w:rPr>
        <w:t>5.3 样式设计</w:t>
      </w:r>
      <w:bookmarkEnd w:id="54"/>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页面需要兼容手机端和PC端，不同的设备显示的样式是不一样的。所以这里需要采用一些响应式布局进行开发。碰到不同的设备的时候，代码自动采用相对应的代码。这个时候需要采用媒体查询技术。以下做简单介绍。</w:t>
      </w:r>
    </w:p>
    <w:p>
      <w:pPr>
        <w:ind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媒体查询是为了兼容不同大小的屏幕，为用户提供最佳的体验而生的。它向不同的设备提供不同样式。作为css3规范的一部分，媒体查询扩展了media属性（控制样式应用方式）的角色。它最大的特色就是通过CSS3来查询媒体，然后调用对应的样式。</w:t>
      </w:r>
    </w:p>
    <w:p>
      <w:pPr>
        <w:ind w:firstLine="480" w:firstLineChars="200"/>
        <w:rPr>
          <w:rFonts w:hint="eastAsia" w:ascii="宋体" w:hAnsi="宋体" w:cs="宋体"/>
          <w:sz w:val="24"/>
          <w:szCs w:val="24"/>
          <w:lang w:val="en-US" w:eastAsia="zh-CN"/>
        </w:rPr>
      </w:pPr>
      <w:r>
        <w:rPr>
          <w:rFonts w:hint="default" w:ascii="宋体" w:hAnsi="宋体" w:eastAsia="宋体" w:cs="宋体"/>
          <w:sz w:val="24"/>
          <w:szCs w:val="24"/>
          <w:lang w:val="en-US" w:eastAsia="zh-CN"/>
        </w:rPr>
        <w:t>随着网络技术的迅速发展，动设备的快速普及完全颠覆了Web设计领域。用户不再仅在传统桌面系统上查看Web内容，他们越来越多地使用具有各种尺寸的智能电话、平板电脑和其他设备。Web设计人员的挑战是确保他们的网站不仅在大屏幕上看起来不错，在小型的电话以及介于它们之间的各种设备上看起来也不错。</w:t>
      </w:r>
    </w:p>
    <w:p>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除了使用媒体查询这个技术之外，我还使用了相对单位em,相对单位，会根据不同的设备来使用不同的单位，这样可以使兼容性进一步提高。考虑到兼容性的问题，需要向前兼容浏览器。使用only来使用特定的媒体类型。</w:t>
      </w:r>
    </w:p>
    <w:p>
      <w:p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olor w:val="404040"/>
          <w:spacing w:val="0"/>
          <w:sz w:val="24"/>
          <w:szCs w:val="24"/>
          <w:shd w:val="clear" w:color="auto" w:fill="FFFFFF"/>
          <w:lang w:val="en-US" w:eastAsia="zh-CN"/>
        </w:rPr>
        <w:t>O</w:t>
      </w:r>
      <w:r>
        <w:rPr>
          <w:rFonts w:hint="eastAsia" w:ascii="Arial" w:hAnsi="Arial" w:cs="Arial"/>
          <w:i w:val="0"/>
          <w:caps w:val="0"/>
          <w:color w:val="404040"/>
          <w:spacing w:val="0"/>
          <w:sz w:val="24"/>
          <w:szCs w:val="24"/>
          <w:shd w:val="clear" w:color="auto" w:fill="FFFFFF"/>
          <w:lang w:val="en-US" w:eastAsia="zh-CN"/>
        </w:rPr>
        <w:t>nly标识符用来标记专门的媒体类型，以及用来将不支持媒体查询功能的浏览器排除在外。这样可以更高效地将不同的样式使用到特定的设备上。</w:t>
      </w:r>
    </w:p>
    <w:p>
      <w:pPr>
        <w:pStyle w:val="3"/>
        <w:ind w:firstLine="643" w:firstLineChars="200"/>
        <w:rPr>
          <w:rFonts w:hint="eastAsia" w:ascii="宋体" w:hAnsi="宋体" w:eastAsia="宋体" w:cs="宋体"/>
          <w:lang w:val="en-US" w:eastAsia="zh-CN"/>
        </w:rPr>
      </w:pPr>
      <w:bookmarkStart w:id="55" w:name="_Toc14049_WPSOffice_Level2"/>
      <w:r>
        <w:rPr>
          <w:rFonts w:hint="eastAsia" w:ascii="宋体" w:hAnsi="宋体" w:eastAsia="宋体" w:cs="宋体"/>
          <w:lang w:val="en-US" w:eastAsia="zh-CN"/>
        </w:rPr>
        <w:t>5.4 数据逻辑设计</w:t>
      </w:r>
      <w:bookmarkEnd w:id="55"/>
    </w:p>
    <w:p>
      <w:p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设计好页面的基本骨架和样式之后，就到最后的逻辑设计了，接下来就要介绍这个页面的逻辑设计了。</w:t>
      </w:r>
    </w:p>
    <w:p>
      <w:p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基本的页面逻辑设计包括以下两个步骤：</w:t>
      </w:r>
    </w:p>
    <w:p>
      <w:pPr>
        <w:numPr>
          <w:ilvl w:val="0"/>
          <w:numId w:val="13"/>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页面的DOM操作。</w:t>
      </w:r>
    </w:p>
    <w:p>
      <w:pPr>
        <w:numPr>
          <w:ilvl w:val="0"/>
          <w:numId w:val="13"/>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数据的渲染。</w:t>
      </w:r>
    </w:p>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那么，同样的这里我采用的设计语言为JavaScript，是目前浏览器的‘官方语言’。然后采用的是ECMAScript的标准进行设计的。</w:t>
      </w:r>
    </w:p>
    <w:p>
      <w:pPr>
        <w:pStyle w:val="4"/>
        <w:ind w:firstLine="643" w:firstLineChars="200"/>
        <w:rPr>
          <w:rFonts w:hint="eastAsia" w:ascii="宋体" w:hAnsi="宋体" w:eastAsia="宋体" w:cs="宋体"/>
          <w:lang w:val="en-US" w:eastAsia="zh-CN"/>
        </w:rPr>
      </w:pPr>
      <w:r>
        <w:rPr>
          <w:rFonts w:hint="eastAsia" w:ascii="宋体" w:hAnsi="宋体" w:eastAsia="宋体" w:cs="宋体"/>
          <w:lang w:val="en-US" w:eastAsia="zh-CN"/>
        </w:rPr>
        <w:t>5.4.1 框架选型</w:t>
      </w:r>
    </w:p>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为了提高开发效率，需要使用一个框架进行开发，目前业内主要用的框架有jQuery，React，和Vue，那么简单做一个比较后再做出选择。</w:t>
      </w:r>
    </w:p>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首先JQuery和React和Vue不一样，它是一个以命令式作为主要特点进行开发的，当我们的任务非常复杂，交互非常频繁的时候JQuery就不适合。对于React和Vue它们都是属于声明式的进行一个开发。它们都是用了VirtualDom这个先进理念来操作DOM的，性能非常高，应用抽象为组件树，更偏向展示层。 react和vue的变革为一个组件可以调用其它的函数。组件最简单的写法就是要给函数，可以返回virtual dom，props。突破了原来的静态的理解方式。默认的组件形式是state。</w:t>
      </w:r>
    </w:p>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考虑到本系统所使用的页面逻辑不是十分复杂，另外再考虑到代码的复杂度，代码的可用度来说，本系统将使用jQuery这个轻量级的开发框架进行开发。</w:t>
      </w:r>
    </w:p>
    <w:p>
      <w:pPr>
        <w:pStyle w:val="4"/>
        <w:ind w:firstLine="643" w:firstLineChars="200"/>
        <w:rPr>
          <w:rFonts w:hint="eastAsia"/>
          <w:lang w:val="en-US" w:eastAsia="zh-CN"/>
        </w:rPr>
      </w:pPr>
      <w:r>
        <w:rPr>
          <w:rFonts w:hint="eastAsia"/>
          <w:lang w:val="en-US" w:eastAsia="zh-CN"/>
        </w:rPr>
        <w:t>5.4.2 获取数据</w:t>
      </w:r>
    </w:p>
    <w:p>
      <w:pPr>
        <w:numPr>
          <w:ilvl w:val="0"/>
          <w:numId w:val="0"/>
        </w:numPr>
        <w:ind w:firstLine="480" w:firstLineChars="200"/>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因为之前已经完成了服务器的开发了，那么现在就需要通过页面的请求来获取数据，然后渲染到页面上了。采用的是jQuery的ajax方法来进行数据的获取。ajax方法有几个基本的参数下面做简单介绍，如表4-3</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type</w:t>
            </w:r>
          </w:p>
        </w:tc>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ascii="Consolas" w:hAnsi="Consolas" w:eastAsia="Consolas" w:cs="Consolas"/>
                <w:i w:val="0"/>
                <w:caps w:val="0"/>
                <w:color w:val="333333"/>
                <w:spacing w:val="0"/>
                <w:sz w:val="19"/>
                <w:szCs w:val="19"/>
                <w:shd w:val="clear" w:color="auto" w:fill="F8F8F8"/>
              </w:rPr>
              <w:t xml:space="preserve">GET POST 访问形式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url</w:t>
            </w:r>
          </w:p>
        </w:tc>
        <w:tc>
          <w:tcPr>
            <w:tcW w:w="4261" w:type="dxa"/>
            <w:noWrap w:val="0"/>
            <w:vAlign w:val="top"/>
          </w:tcPr>
          <w:p>
            <w:pPr>
              <w:numPr>
                <w:ilvl w:val="0"/>
                <w:numId w:val="0"/>
              </w:numPr>
              <w:ind w:firstLine="380" w:firstLineChars="200"/>
              <w:rPr>
                <w:rFonts w:hint="eastAsia"/>
                <w:lang w:val="en-US" w:eastAsia="zh-CN"/>
              </w:rPr>
            </w:pPr>
            <w:r>
              <w:rPr>
                <w:rFonts w:ascii="Consolas" w:hAnsi="Consolas" w:eastAsia="Consolas" w:cs="Consolas"/>
                <w:i w:val="0"/>
                <w:caps w:val="0"/>
                <w:color w:val="333333"/>
                <w:spacing w:val="0"/>
                <w:sz w:val="19"/>
                <w:szCs w:val="19"/>
                <w:shd w:val="clear" w:color="auto" w:fill="F8F8F8"/>
              </w:rPr>
              <w:t xml:space="preserve">访问路径，获取资源的路径 </w:t>
            </w:r>
          </w:p>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data</w:t>
            </w:r>
          </w:p>
        </w:tc>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传输数据 json格式，然后拼接成字符串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dataType</w:t>
            </w:r>
          </w:p>
        </w:tc>
        <w:tc>
          <w:tcPr>
            <w:tcW w:w="4261" w:type="dxa"/>
            <w:noWrap w:val="0"/>
            <w:vAlign w:val="top"/>
          </w:tcPr>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 xml:space="preserve">一般请求不予填写 jsonp请求是需要填写为jsonp </w:t>
            </w:r>
          </w:p>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success</w:t>
            </w:r>
          </w:p>
        </w:tc>
        <w:tc>
          <w:tcPr>
            <w:tcW w:w="4261" w:type="dxa"/>
            <w:noWrap w:val="0"/>
            <w:vAlign w:val="top"/>
          </w:tcPr>
          <w:p>
            <w:pPr>
              <w:numPr>
                <w:ilvl w:val="0"/>
                <w:numId w:val="0"/>
              </w:numPr>
              <w:ind w:firstLine="480" w:firstLineChars="200"/>
              <w:rPr>
                <w:rFonts w:hint="eastAsia" w:ascii="Arial" w:hAnsi="Arial" w:cs="Arial"/>
                <w:i w:val="0"/>
                <w:caps w:val="0"/>
                <w:color w:val="404040"/>
                <w:spacing w:val="0"/>
                <w:sz w:val="24"/>
                <w:szCs w:val="24"/>
                <w:shd w:val="clear" w:color="auto" w:fill="FFFFFF"/>
                <w:lang w:val="en-US" w:eastAsia="zh-CN"/>
              </w:rPr>
            </w:pPr>
            <w:r>
              <w:rPr>
                <w:rFonts w:hint="eastAsia" w:ascii="Arial" w:hAnsi="Arial" w:cs="Arial"/>
                <w:i w:val="0"/>
                <w:caps w:val="0"/>
                <w:color w:val="404040"/>
                <w:spacing w:val="0"/>
                <w:sz w:val="24"/>
                <w:szCs w:val="24"/>
                <w:shd w:val="clear" w:color="auto" w:fill="FFFFFF"/>
                <w:lang w:val="en-US" w:eastAsia="zh-CN"/>
              </w:rPr>
              <w:t>访问成功是触发的函数 参数 是返回数据</w:t>
            </w:r>
          </w:p>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crossDomain</w:t>
            </w:r>
          </w:p>
        </w:tc>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 xml:space="preserve">true跨域 默认false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jsonp</w:t>
            </w:r>
          </w:p>
        </w:tc>
        <w:tc>
          <w:tcPr>
            <w:tcW w:w="4261" w:type="dxa"/>
            <w:noWrap w:val="0"/>
            <w:vAlign w:val="top"/>
          </w:tcPr>
          <w:p>
            <w:pPr>
              <w:numPr>
                <w:ilvl w:val="0"/>
                <w:numId w:val="0"/>
              </w:numPr>
              <w:ind w:firstLine="420" w:firstLineChars="0"/>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Arial" w:hAnsi="Arial" w:cs="Arial"/>
                <w:i w:val="0"/>
                <w:caps w:val="0"/>
                <w:color w:val="404040"/>
                <w:spacing w:val="0"/>
                <w:sz w:val="24"/>
                <w:szCs w:val="24"/>
                <w:shd w:val="clear" w:color="auto" w:fill="FFFFFF"/>
                <w:lang w:val="en-US" w:eastAsia="zh-CN"/>
              </w:rPr>
              <w:t>在一个jsonp请求重写回调函数的名字，这个值用来替代在“callback=？”这种GET或POST请求中URL参数里的“callback”部分，比如{jsonp：’onJsonPLoad’}会导致“onJsonPLoad=？”传给服务器。 12.jsonCallback:为jsonp请求指定的一个回调函数名。这只将用来取代jQuery自动生成的随机函数名。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Consolas" w:hAnsi="Consolas" w:cs="Consolas"/>
                <w:i w:val="0"/>
                <w:color w:val="333333"/>
                <w:spacing w:val="0"/>
                <w:sz w:val="19"/>
                <w:szCs w:val="19"/>
                <w:shd w:val="clear" w:color="auto" w:fill="F8F8F8"/>
                <w:vertAlign w:val="baseline"/>
                <w:lang w:val="en-US" w:eastAsia="zh-CN"/>
              </w:rPr>
              <w:t>E</w:t>
            </w:r>
            <w:r>
              <w:rPr>
                <w:rFonts w:hint="eastAsia" w:ascii="Consolas" w:hAnsi="Consolas" w:cs="Consolas"/>
                <w:i w:val="0"/>
                <w:caps w:val="0"/>
                <w:color w:val="333333"/>
                <w:spacing w:val="0"/>
                <w:sz w:val="19"/>
                <w:szCs w:val="19"/>
                <w:shd w:val="clear" w:color="auto" w:fill="F8F8F8"/>
                <w:vertAlign w:val="baseline"/>
                <w:lang w:val="en-US" w:eastAsia="zh-CN"/>
              </w:rPr>
              <w:t>rror</w:t>
            </w:r>
          </w:p>
        </w:tc>
        <w:tc>
          <w:tcPr>
            <w:tcW w:w="4261" w:type="dxa"/>
            <w:noWrap w:val="0"/>
            <w:vAlign w:val="top"/>
          </w:tcPr>
          <w:p>
            <w:pPr>
              <w:numPr>
                <w:ilvl w:val="0"/>
                <w:numId w:val="0"/>
              </w:numPr>
              <w:rPr>
                <w:rFonts w:hint="eastAsia" w:ascii="Consolas" w:hAnsi="Consolas" w:eastAsia="宋体" w:cs="Consolas"/>
                <w:i w:val="0"/>
                <w:caps w:val="0"/>
                <w:color w:val="333333"/>
                <w:spacing w:val="0"/>
                <w:sz w:val="19"/>
                <w:szCs w:val="19"/>
                <w:shd w:val="clear" w:color="auto" w:fill="F8F8F8"/>
                <w:vertAlign w:val="baseline"/>
                <w:lang w:val="en-US" w:eastAsia="zh-CN"/>
              </w:rPr>
            </w:pPr>
            <w:r>
              <w:rPr>
                <w:rFonts w:hint="eastAsia" w:ascii="Consolas" w:hAnsi="Consolas" w:cs="Consolas"/>
                <w:i w:val="0"/>
                <w:caps w:val="0"/>
                <w:color w:val="333333"/>
                <w:spacing w:val="0"/>
                <w:sz w:val="24"/>
                <w:szCs w:val="24"/>
                <w:shd w:val="clear" w:color="auto" w:fill="F8F8F8"/>
                <w:vertAlign w:val="baseline"/>
                <w:lang w:val="en-US" w:eastAsia="zh-CN"/>
              </w:rPr>
              <w:t>发生错误的时候所触发的回调函数</w:t>
            </w:r>
          </w:p>
        </w:tc>
      </w:tr>
    </w:tbl>
    <w:p>
      <w:pPr>
        <w:numPr>
          <w:ilvl w:val="0"/>
          <w:numId w:val="0"/>
        </w:numPr>
        <w:ind w:left="1260" w:leftChars="0" w:firstLine="420" w:firstLineChars="200"/>
        <w:rPr>
          <w:rFonts w:hint="eastAsia"/>
          <w:lang w:val="en-US" w:eastAsia="zh-CN"/>
        </w:rPr>
      </w:pPr>
      <w:r>
        <w:rPr>
          <w:rFonts w:hint="eastAsia"/>
          <w:lang w:val="en-US" w:eastAsia="zh-CN"/>
        </w:rPr>
        <w:t>表4-3 ajax请求数据</w:t>
      </w:r>
    </w:p>
    <w:p>
      <w:pPr>
        <w:numPr>
          <w:ilvl w:val="0"/>
          <w:numId w:val="0"/>
        </w:numPr>
        <w:tabs>
          <w:tab w:val="center" w:pos="4153"/>
        </w:tabs>
        <w:ind w:firstLine="480" w:firstLineChars="200"/>
        <w:rPr>
          <w:rFonts w:hint="eastAsia"/>
          <w:lang w:val="en-US" w:eastAsia="zh-CN"/>
        </w:rPr>
      </w:pPr>
      <w:r>
        <w:rPr>
          <w:rFonts w:hint="eastAsia"/>
          <w:sz w:val="24"/>
          <w:szCs w:val="24"/>
          <w:lang w:val="en-US" w:eastAsia="zh-CN"/>
        </w:rPr>
        <w:t>向本地服务器请求了温度的数据，请求成功之后将会调用success这个成功之后的回调函数并且执行里面的内容。首先会选中存放温度这个数据页面的容器‘temperature’然后通过innerHTML向容器里插入温度数据，最后渲染到页面中。同理进行其他几个温度、湿度、距离的数据渲染。</w:t>
      </w:r>
    </w:p>
    <w:p>
      <w:pPr>
        <w:pStyle w:val="4"/>
        <w:ind w:firstLine="643" w:firstLineChars="200"/>
        <w:rPr>
          <w:rFonts w:hint="eastAsia"/>
          <w:lang w:val="en-US" w:eastAsia="zh-CN"/>
        </w:rPr>
      </w:pPr>
      <w:bookmarkStart w:id="56" w:name="_Toc11494_WPSOffice_Level2"/>
      <w:r>
        <w:rPr>
          <w:rFonts w:hint="eastAsia"/>
          <w:lang w:val="en-US" w:eastAsia="zh-CN"/>
        </w:rPr>
        <w:t>5.4 页面健壮性建设</w:t>
      </w:r>
      <w:bookmarkEnd w:id="56"/>
    </w:p>
    <w:p>
      <w:pPr>
        <w:ind w:firstLine="480" w:firstLineChars="200"/>
        <w:rPr>
          <w:rFonts w:hint="eastAsia"/>
          <w:sz w:val="24"/>
          <w:szCs w:val="24"/>
          <w:lang w:val="en-US" w:eastAsia="zh-CN"/>
        </w:rPr>
      </w:pPr>
      <w:r>
        <w:rPr>
          <w:rFonts w:hint="eastAsia"/>
          <w:sz w:val="24"/>
          <w:szCs w:val="24"/>
          <w:lang w:val="en-US" w:eastAsia="zh-CN"/>
        </w:rPr>
        <w:t>最后，为页面加上健壮性的建设。将添加一个用户登录功能。以下为具体涉及内容。</w:t>
      </w:r>
    </w:p>
    <w:p>
      <w:pPr>
        <w:ind w:firstLine="480" w:firstLineChars="200"/>
        <w:rPr>
          <w:rFonts w:hint="eastAsia"/>
          <w:sz w:val="24"/>
          <w:szCs w:val="24"/>
          <w:lang w:val="en-US" w:eastAsia="zh-CN"/>
        </w:rPr>
      </w:pPr>
      <w:r>
        <w:rPr>
          <w:rFonts w:hint="eastAsia"/>
          <w:sz w:val="24"/>
          <w:szCs w:val="24"/>
          <w:lang w:val="en-US" w:eastAsia="zh-CN"/>
        </w:rPr>
        <w:t>至今开发出来的网页都是无状态的，我们将使用cookie来验证用户的登录态。</w:t>
      </w:r>
    </w:p>
    <w:p>
      <w:pPr>
        <w:rPr>
          <w:rFonts w:hint="default"/>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上面代码实现了用户登录页面的时候将会检测是否登录，如果没有登录就会进入到login.html页面中。Redirect即重定向的方法。Login页面设计如下图。</w:t>
      </w:r>
    </w:p>
    <w:p>
      <w:pPr>
        <w:ind w:firstLine="420" w:firstLineChars="200"/>
        <w:rPr>
          <w:rFonts w:hint="default"/>
          <w:sz w:val="24"/>
          <w:szCs w:val="24"/>
          <w:lang w:val="en-US" w:eastAsia="zh-CN"/>
        </w:rPr>
      </w:pPr>
      <w:r>
        <w:drawing>
          <wp:anchor distT="0" distB="0" distL="114300" distR="114300" simplePos="0" relativeHeight="251665408" behindDoc="0" locked="0" layoutInCell="1" allowOverlap="1">
            <wp:simplePos x="0" y="0"/>
            <wp:positionH relativeFrom="column">
              <wp:posOffset>742950</wp:posOffset>
            </wp:positionH>
            <wp:positionV relativeFrom="paragraph">
              <wp:posOffset>88265</wp:posOffset>
            </wp:positionV>
            <wp:extent cx="3943985" cy="2993390"/>
            <wp:effectExtent l="0" t="0" r="18415" b="1651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943985" cy="2993390"/>
                    </a:xfrm>
                    <a:prstGeom prst="rect">
                      <a:avLst/>
                    </a:prstGeom>
                    <a:noFill/>
                    <a:ln w="9525">
                      <a:noFill/>
                    </a:ln>
                  </pic:spPr>
                </pic:pic>
              </a:graphicData>
            </a:graphic>
          </wp:anchor>
        </w:drawing>
      </w:r>
    </w:p>
    <w:p>
      <w:pPr>
        <w:ind w:left="420" w:leftChars="0" w:firstLine="480" w:firstLineChars="200"/>
        <w:rPr>
          <w:rFonts w:hint="eastAsia"/>
          <w:sz w:val="24"/>
          <w:szCs w:val="24"/>
          <w:lang w:val="en-US" w:eastAsia="zh-CN"/>
        </w:rPr>
      </w:pPr>
      <w:r>
        <w:rPr>
          <w:rFonts w:hint="eastAsia"/>
          <w:sz w:val="24"/>
          <w:szCs w:val="24"/>
          <w:lang w:val="en-US" w:eastAsia="zh-CN"/>
        </w:rPr>
        <w:t>图5-3 登录页面初步设计图</w:t>
      </w:r>
    </w:p>
    <w:p>
      <w:pPr>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User信息和password最后同样会通过ajax方法发送到服务器中，通过服务器中的session来进行存储。</w:t>
      </w:r>
    </w:p>
    <w:p>
      <w:pPr>
        <w:pStyle w:val="4"/>
        <w:ind w:firstLine="643" w:firstLineChars="200"/>
        <w:rPr>
          <w:rFonts w:hint="eastAsia"/>
          <w:lang w:val="en-US" w:eastAsia="zh-CN"/>
        </w:rPr>
      </w:pPr>
      <w:r>
        <w:rPr>
          <w:rFonts w:hint="eastAsia"/>
          <w:lang w:val="en-US" w:eastAsia="zh-CN"/>
        </w:rPr>
        <w:t>5.4.1 创建session</w:t>
      </w:r>
    </w:p>
    <w:p>
      <w:pPr>
        <w:ind w:firstLine="420" w:firstLineChars="200"/>
        <w:rPr>
          <w:rFonts w:hint="eastAsia"/>
          <w:lang w:val="en-US" w:eastAsia="zh-CN"/>
        </w:rPr>
      </w:pPr>
      <w:r>
        <w:rPr>
          <w:rFonts w:hint="eastAsia"/>
          <w:lang w:val="en-US" w:eastAsia="zh-CN"/>
        </w:rPr>
        <w:t>一般来说，创建一个session分为以下几步：</w:t>
      </w:r>
    </w:p>
    <w:p>
      <w:pPr>
        <w:numPr>
          <w:ilvl w:val="0"/>
          <w:numId w:val="14"/>
        </w:numPr>
        <w:ind w:firstLine="420" w:firstLineChars="200"/>
        <w:rPr>
          <w:rFonts w:hint="eastAsia"/>
          <w:lang w:val="en-US" w:eastAsia="zh-CN"/>
        </w:rPr>
      </w:pPr>
      <w:r>
        <w:rPr>
          <w:rFonts w:hint="eastAsia"/>
          <w:lang w:val="en-US" w:eastAsia="zh-CN"/>
        </w:rPr>
        <w:t>生成一个SessionID，这个标识符是唯一的。</w:t>
      </w:r>
    </w:p>
    <w:p>
      <w:pPr>
        <w:numPr>
          <w:ilvl w:val="0"/>
          <w:numId w:val="14"/>
        </w:numPr>
        <w:ind w:firstLine="420" w:firstLineChars="200"/>
        <w:rPr>
          <w:rFonts w:hint="eastAsia"/>
          <w:lang w:val="en-US" w:eastAsia="zh-CN"/>
        </w:rPr>
      </w:pPr>
      <w:r>
        <w:rPr>
          <w:rFonts w:hint="eastAsia"/>
          <w:lang w:val="en-US" w:eastAsia="zh-CN"/>
        </w:rPr>
        <w:t>将SessionId存在内存中，服务器一旦断开，session将消失。</w:t>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这个就是简单的页面健壮性的建设，那么到此系统的软件设计也告一段落了。</w:t>
      </w:r>
    </w:p>
    <w:p>
      <w:pPr>
        <w:jc w:val="center"/>
        <w:rPr>
          <w:rFonts w:hint="eastAsia" w:ascii="黑体" w:hAnsi="黑体" w:eastAsia="黑体" w:cs="黑体"/>
          <w:sz w:val="44"/>
          <w:szCs w:val="44"/>
          <w:lang w:val="en-US" w:eastAsia="zh-CN"/>
        </w:rPr>
      </w:pPr>
      <w:bookmarkStart w:id="57" w:name="_Toc27039_WPSOffice_Level2"/>
    </w:p>
    <w:p>
      <w:pPr>
        <w:jc w:val="center"/>
        <w:rPr>
          <w:rFonts w:hint="eastAsia" w:ascii="黑体" w:hAnsi="黑体" w:eastAsia="黑体" w:cs="黑体"/>
          <w:sz w:val="44"/>
          <w:szCs w:val="44"/>
          <w:lang w:val="en-US" w:eastAsia="zh-CN"/>
        </w:rPr>
      </w:pPr>
    </w:p>
    <w:p>
      <w:pPr>
        <w:jc w:val="center"/>
        <w:rPr>
          <w:rFonts w:hint="eastAsia" w:ascii="黑体" w:hAnsi="黑体" w:eastAsia="黑体" w:cs="黑体"/>
          <w:sz w:val="44"/>
          <w:szCs w:val="44"/>
          <w:lang w:val="en-US" w:eastAsia="zh-CN"/>
        </w:rPr>
      </w:pPr>
    </w:p>
    <w:p>
      <w:pPr>
        <w:jc w:val="center"/>
        <w:rPr>
          <w:rFonts w:hint="eastAsia" w:ascii="黑体" w:hAnsi="黑体" w:eastAsia="黑体" w:cs="黑体"/>
          <w:sz w:val="44"/>
          <w:szCs w:val="44"/>
          <w:lang w:val="en-US" w:eastAsia="zh-CN"/>
        </w:rPr>
      </w:pPr>
    </w:p>
    <w:p>
      <w:pPr>
        <w:jc w:val="center"/>
        <w:rPr>
          <w:rFonts w:hint="eastAsia" w:ascii="黑体" w:hAnsi="黑体" w:eastAsia="黑体" w:cs="黑体"/>
          <w:sz w:val="44"/>
          <w:szCs w:val="44"/>
          <w:lang w:val="en-US" w:eastAsia="zh-CN"/>
        </w:rPr>
      </w:pPr>
    </w:p>
    <w:p>
      <w:pPr>
        <w:jc w:val="center"/>
        <w:rPr>
          <w:rFonts w:hint="eastAsia" w:ascii="黑体" w:hAnsi="黑体" w:eastAsia="黑体" w:cs="黑体"/>
          <w:sz w:val="44"/>
          <w:szCs w:val="44"/>
          <w:lang w:val="en-US" w:eastAsia="zh-CN"/>
        </w:rPr>
      </w:pPr>
    </w:p>
    <w:p>
      <w:pPr>
        <w:jc w:val="both"/>
        <w:rPr>
          <w:rFonts w:hint="eastAsia" w:ascii="黑体" w:hAnsi="黑体" w:eastAsia="黑体" w:cs="黑体"/>
          <w:sz w:val="44"/>
          <w:szCs w:val="44"/>
          <w:lang w:val="en-US" w:eastAsia="zh-CN"/>
        </w:rPr>
      </w:pPr>
    </w:p>
    <w:p>
      <w:pPr>
        <w:ind w:firstLine="880" w:firstLineChars="200"/>
        <w:jc w:val="center"/>
        <w:rPr>
          <w:rFonts w:hint="eastAsia" w:ascii="黑体" w:hAnsi="黑体" w:eastAsia="黑体" w:cs="黑体"/>
          <w:sz w:val="44"/>
          <w:szCs w:val="44"/>
          <w:lang w:val="en-US" w:eastAsia="zh-CN"/>
        </w:rPr>
      </w:pPr>
      <w:bookmarkStart w:id="58" w:name="_Toc28910_WPSOffice_Level1"/>
      <w:r>
        <w:rPr>
          <w:rFonts w:hint="eastAsia" w:ascii="黑体" w:hAnsi="黑体" w:eastAsia="黑体" w:cs="黑体"/>
          <w:sz w:val="44"/>
          <w:szCs w:val="44"/>
          <w:lang w:val="en-US" w:eastAsia="zh-CN"/>
        </w:rPr>
        <w:t>附录1基于视觉平台的铁路车站安全监控系统</w:t>
      </w:r>
      <w:bookmarkEnd w:id="58"/>
    </w:p>
    <w:p>
      <w:pPr>
        <w:keepNext w:val="0"/>
        <w:keepLines w:val="0"/>
        <w:pageBreakBefore w:val="0"/>
        <w:widowControl w:val="0"/>
        <w:kinsoku/>
        <w:wordWrap/>
        <w:overflowPunct/>
        <w:topLinePunct w:val="0"/>
        <w:autoSpaceDE/>
        <w:autoSpaceDN/>
        <w:bidi w:val="0"/>
        <w:adjustRightInd/>
        <w:snapToGrid/>
        <w:spacing w:line="15" w:lineRule="auto"/>
        <w:jc w:val="center"/>
        <w:textAlignment w:val="auto"/>
        <w:outlineLvl w:val="9"/>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15" w:lineRule="auto"/>
        <w:ind w:firstLine="480" w:firstLineChars="200"/>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Sehchan Oh, Sunghuk Park and Changmu Lee</w:t>
      </w:r>
    </w:p>
    <w:p>
      <w:pPr>
        <w:keepNext w:val="0"/>
        <w:keepLines w:val="0"/>
        <w:pageBreakBefore w:val="0"/>
        <w:widowControl w:val="0"/>
        <w:kinsoku/>
        <w:wordWrap/>
        <w:overflowPunct/>
        <w:topLinePunct w:val="0"/>
        <w:autoSpaceDE/>
        <w:autoSpaceDN/>
        <w:bidi w:val="0"/>
        <w:adjustRightInd/>
        <w:snapToGrid/>
        <w:spacing w:line="15" w:lineRule="auto"/>
        <w:ind w:firstLine="480" w:firstLineChars="200"/>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Advanced EMU Research Team, Korea Railroad Research Institute,</w:t>
      </w:r>
    </w:p>
    <w:p>
      <w:pPr>
        <w:keepNext w:val="0"/>
        <w:keepLines w:val="0"/>
        <w:pageBreakBefore w:val="0"/>
        <w:widowControl w:val="0"/>
        <w:kinsoku/>
        <w:wordWrap/>
        <w:overflowPunct/>
        <w:topLinePunct w:val="0"/>
        <w:autoSpaceDE/>
        <w:autoSpaceDN/>
        <w:bidi w:val="0"/>
        <w:adjustRightInd/>
        <w:snapToGrid/>
        <w:spacing w:line="15" w:lineRule="auto"/>
        <w:ind w:firstLine="480" w:firstLineChars="200"/>
        <w:jc w:val="center"/>
        <w:textAlignment w:val="auto"/>
        <w:outlineLvl w:val="9"/>
        <w:rPr>
          <w:rFonts w:hint="eastAsia" w:asciiTheme="majorEastAsia" w:hAnsiTheme="majorEastAsia" w:eastAsiaTheme="majorEastAsia" w:cstheme="majorEastAsia"/>
          <w:b/>
          <w:bCs/>
          <w:color w:val="000000"/>
          <w:sz w:val="30"/>
          <w:szCs w:val="30"/>
          <w:lang w:val="en-US" w:eastAsia="zh-CN"/>
        </w:rPr>
      </w:pPr>
      <w:r>
        <w:rPr>
          <w:rFonts w:hint="eastAsia" w:ascii="黑体" w:hAnsi="黑体" w:eastAsia="黑体" w:cs="黑体"/>
          <w:sz w:val="24"/>
          <w:szCs w:val="24"/>
          <w:lang w:val="en-US" w:eastAsia="zh-CN"/>
        </w:rPr>
        <w:t xml:space="preserve">   360-1, Woulam-Dong, Uiwang-City, Gyeonggi-Do, South Korea.</w:t>
      </w:r>
      <w:bookmarkEnd w:id="57"/>
    </w:p>
    <w:p>
      <w:pPr>
        <w:numPr>
          <w:ilvl w:val="0"/>
          <w:numId w:val="0"/>
        </w:numPr>
        <w:tabs>
          <w:tab w:val="left" w:pos="630"/>
        </w:tabs>
        <w:ind w:left="105" w:leftChars="0" w:firstLine="602" w:firstLineChars="200"/>
        <w:rPr>
          <w:rFonts w:hint="eastAsia" w:asciiTheme="majorEastAsia" w:hAnsiTheme="majorEastAsia" w:eastAsiaTheme="majorEastAsia" w:cstheme="majorEastAsia"/>
          <w:b/>
          <w:bCs/>
          <w:color w:val="000000"/>
          <w:sz w:val="30"/>
          <w:szCs w:val="30"/>
          <w:lang w:val="en-US"/>
        </w:rPr>
      </w:pPr>
      <w:bookmarkStart w:id="59" w:name="_Toc17360_WPSOffice_Level1"/>
      <w:bookmarkStart w:id="60" w:name="_Toc24641_WPSOffice_Level2"/>
      <w:bookmarkStart w:id="61" w:name="_Toc30622_WPSOffice_Level2"/>
      <w:r>
        <w:rPr>
          <w:rFonts w:hint="eastAsia" w:asciiTheme="majorEastAsia" w:hAnsiTheme="majorEastAsia" w:eastAsiaTheme="majorEastAsia" w:cstheme="majorEastAsia"/>
          <w:b/>
          <w:bCs/>
          <w:color w:val="000000"/>
          <w:sz w:val="30"/>
          <w:szCs w:val="30"/>
          <w:lang w:val="en-US" w:eastAsia="zh-CN"/>
        </w:rPr>
        <w:t>摘要</w:t>
      </w:r>
      <w:bookmarkEnd w:id="59"/>
      <w:bookmarkEnd w:id="60"/>
      <w:bookmarkEnd w:id="61"/>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bookmarkStart w:id="62" w:name="_Toc22558_WPSOffice_Level2"/>
      <w:r>
        <w:rPr>
          <w:rFonts w:hint="eastAsia" w:asciiTheme="minorEastAsia" w:hAnsiTheme="minorEastAsia" w:eastAsiaTheme="minorEastAsia" w:cstheme="minorEastAsia"/>
          <w:b w:val="0"/>
          <w:bCs w:val="0"/>
          <w:color w:val="000000"/>
          <w:sz w:val="24"/>
          <w:szCs w:val="24"/>
          <w:lang w:val="en-US" w:eastAsia="zh-CN"/>
        </w:rPr>
        <w:t>旅客安全是铁路的首要关注点。但是，每年都会有几十人因为他们从火车站台上掉下来</w:t>
      </w:r>
      <w:r>
        <w:rPr>
          <w:rFonts w:hint="eastAsia" w:asciiTheme="minorEastAsia" w:hAnsiTheme="minorEastAsia" w:cstheme="minorEastAsia"/>
          <w:b w:val="0"/>
          <w:bCs w:val="0"/>
          <w:color w:val="000000"/>
          <w:sz w:val="24"/>
          <w:szCs w:val="24"/>
          <w:lang w:val="en-US" w:eastAsia="zh-CN"/>
        </w:rPr>
        <w:t>而丧失了生命</w:t>
      </w:r>
      <w:r>
        <w:rPr>
          <w:rFonts w:hint="eastAsia" w:asciiTheme="minorEastAsia" w:hAnsiTheme="minorEastAsia" w:eastAsiaTheme="minorEastAsia" w:cstheme="minorEastAsia"/>
          <w:b w:val="0"/>
          <w:bCs w:val="0"/>
          <w:color w:val="000000"/>
          <w:sz w:val="24"/>
          <w:szCs w:val="24"/>
          <w:lang w:val="en-US" w:eastAsia="zh-CN"/>
        </w:rPr>
        <w:t>。</w:t>
      </w:r>
      <w:r>
        <w:rPr>
          <w:rFonts w:hint="eastAsia" w:asciiTheme="minorEastAsia" w:hAnsiTheme="minorEastAsia" w:cstheme="minorEastAsia"/>
          <w:b w:val="0"/>
          <w:bCs w:val="0"/>
          <w:color w:val="000000"/>
          <w:sz w:val="24"/>
          <w:szCs w:val="24"/>
          <w:lang w:val="en-US" w:eastAsia="zh-CN"/>
        </w:rPr>
        <w:t>在</w:t>
      </w:r>
      <w:r>
        <w:rPr>
          <w:rFonts w:hint="eastAsia" w:asciiTheme="minorEastAsia" w:hAnsiTheme="minorEastAsia" w:eastAsiaTheme="minorEastAsia" w:cstheme="minorEastAsia"/>
          <w:b w:val="0"/>
          <w:bCs w:val="0"/>
          <w:color w:val="000000"/>
          <w:sz w:val="24"/>
          <w:szCs w:val="24"/>
          <w:lang w:val="en-US" w:eastAsia="zh-CN"/>
        </w:rPr>
        <w:t>这篇文章</w:t>
      </w:r>
      <w:r>
        <w:rPr>
          <w:rFonts w:hint="eastAsia" w:asciiTheme="minorEastAsia" w:hAnsiTheme="minorEastAsia" w:cstheme="minorEastAsia"/>
          <w:b w:val="0"/>
          <w:bCs w:val="0"/>
          <w:color w:val="000000"/>
          <w:sz w:val="24"/>
          <w:szCs w:val="24"/>
          <w:lang w:val="en-US" w:eastAsia="zh-CN"/>
        </w:rPr>
        <w:t>中</w:t>
      </w:r>
      <w:r>
        <w:rPr>
          <w:rFonts w:hint="eastAsia" w:asciiTheme="minorEastAsia" w:hAnsiTheme="minorEastAsia" w:eastAsiaTheme="minorEastAsia" w:cstheme="minorEastAsia"/>
          <w:b w:val="0"/>
          <w:bCs w:val="0"/>
          <w:color w:val="000000"/>
          <w:sz w:val="24"/>
          <w:szCs w:val="24"/>
          <w:lang w:val="en-US" w:eastAsia="zh-CN"/>
        </w:rPr>
        <w:t>，我们提出了一种基于视觉的监控系统。当有人掉下站台，基于图像的站台系统会通过分析加工立即察觉旅客危险因素。系统会检测整条铁路，我们使用几个视频摄像机。每台摄像机都监视自己预设的监控区域，无论是人类还是危险物体</w:t>
      </w:r>
      <w:r>
        <w:rPr>
          <w:rFonts w:hint="eastAsia" w:asciiTheme="minorEastAsia" w:hAnsiTheme="minorEastAsia" w:cstheme="minorEastAsia"/>
          <w:b w:val="0"/>
          <w:bCs w:val="0"/>
          <w:color w:val="000000"/>
          <w:sz w:val="24"/>
          <w:szCs w:val="24"/>
          <w:lang w:val="en-US" w:eastAsia="zh-CN"/>
        </w:rPr>
        <w:t>都</w:t>
      </w:r>
      <w:r>
        <w:rPr>
          <w:rFonts w:hint="eastAsia" w:asciiTheme="minorEastAsia" w:hAnsiTheme="minorEastAsia" w:eastAsiaTheme="minorEastAsia" w:cstheme="minorEastAsia"/>
          <w:b w:val="0"/>
          <w:bCs w:val="0"/>
          <w:color w:val="000000"/>
          <w:sz w:val="24"/>
          <w:szCs w:val="24"/>
          <w:lang w:val="en-US" w:eastAsia="zh-CN"/>
        </w:rPr>
        <w:t>会被该区域监视到。</w:t>
      </w: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此外，为了能够及时的处理事故，该系统为当地车站中央控制室员工和火车司机提供事故情况的视频信息，包括报警信息。本文介绍了实验过程的系统概述和检测。根据研究结果，我们预计该系统将建立在铁路高度智能化的监控系统中发挥关键作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Chars="0" w:right="526" w:rightChars="0" w:firstLine="643" w:firstLineChars="200"/>
        <w:jc w:val="left"/>
        <w:rPr>
          <w:rFonts w:ascii="Arial" w:hAnsi="Arial" w:cs="Arial"/>
          <w:b/>
          <w:bCs/>
          <w:i w:val="0"/>
          <w:caps w:val="0"/>
          <w:color w:val="000000"/>
          <w:spacing w:val="0"/>
          <w:sz w:val="32"/>
          <w:szCs w:val="32"/>
        </w:rPr>
      </w:pPr>
      <w:bookmarkStart w:id="63" w:name="_Toc13862_WPSOffice_Level2"/>
      <w:bookmarkStart w:id="64" w:name="_Toc32429_WPSOffice_Level1"/>
      <w:bookmarkStart w:id="65" w:name="_Toc11216_WPSOffice_Level2"/>
      <w:r>
        <w:rPr>
          <w:rFonts w:hint="eastAsia" w:asciiTheme="majorEastAsia" w:hAnsiTheme="majorEastAsia" w:eastAsiaTheme="majorEastAsia" w:cstheme="majorEastAsia"/>
          <w:b/>
          <w:bCs/>
          <w:color w:val="000000"/>
          <w:sz w:val="32"/>
          <w:szCs w:val="32"/>
          <w:lang w:val="en-US" w:eastAsia="zh-CN"/>
        </w:rPr>
        <w:t>一．简介</w:t>
      </w:r>
      <w:bookmarkEnd w:id="63"/>
      <w:bookmarkEnd w:id="64"/>
      <w:bookmarkEnd w:id="65"/>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ajorEastAsia" w:hAnsiTheme="majorEastAsia" w:eastAsiaTheme="majorEastAsia" w:cstheme="majorEastAsia"/>
          <w:b w:val="0"/>
          <w:bCs w:val="0"/>
          <w:color w:val="000000"/>
          <w:sz w:val="24"/>
          <w:szCs w:val="24"/>
          <w:lang w:val="en-US" w:eastAsia="zh-CN"/>
        </w:rPr>
        <w:t xml:space="preserve">  </w:t>
      </w:r>
      <w:r>
        <w:rPr>
          <w:rFonts w:hint="eastAsia" w:asciiTheme="minorEastAsia" w:hAnsiTheme="minorEastAsia" w:eastAsiaTheme="minorEastAsia" w:cstheme="minorEastAsia"/>
          <w:b w:val="0"/>
          <w:bCs w:val="0"/>
          <w:color w:val="000000"/>
          <w:sz w:val="24"/>
          <w:szCs w:val="24"/>
          <w:lang w:val="en-US" w:eastAsia="zh-CN"/>
        </w:rPr>
        <w:t>铁路是一种便捷、高效的公共交通系统。然而，由于对安全的漠不关心，会造成巨大的生命</w:t>
      </w:r>
      <w:r>
        <w:rPr>
          <w:rFonts w:hint="eastAsia" w:asciiTheme="minorEastAsia" w:hAnsiTheme="minorEastAsia" w:cstheme="minorEastAsia"/>
          <w:b w:val="0"/>
          <w:bCs w:val="0"/>
          <w:color w:val="000000"/>
          <w:sz w:val="24"/>
          <w:szCs w:val="24"/>
          <w:lang w:val="en-US" w:eastAsia="zh-CN"/>
        </w:rPr>
        <w:t>财产</w:t>
      </w:r>
      <w:r>
        <w:rPr>
          <w:rFonts w:hint="eastAsia" w:asciiTheme="minorEastAsia" w:hAnsiTheme="minorEastAsia" w:eastAsiaTheme="minorEastAsia" w:cstheme="minorEastAsia"/>
          <w:b w:val="0"/>
          <w:bCs w:val="0"/>
          <w:color w:val="000000"/>
          <w:sz w:val="24"/>
          <w:szCs w:val="24"/>
          <w:lang w:val="en-US" w:eastAsia="zh-CN"/>
        </w:rPr>
        <w:t>损失。近年来，铁路站台与列车相撞、车门卡住、旅客从登机平台上摔下以及火灾等安全事故频繁发生。最近为了预防和监控关于在火车月台发生的安全事故，CCTV（闭路电视）被广泛使用。</w:t>
      </w: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目前，闭路电视已安装在繁忙的地区，由中央控制室（CCR）或当地铁路站台监测和控制乘客的状况。然而，CCTV是一个被动的系统，它提供了有限的能力来保持平台的安全。以这种方式，当紧急情况发生时，很难立即识别和管理。</w:t>
      </w:r>
      <w:r>
        <w:rPr>
          <w:rFonts w:hint="eastAsia" w:asciiTheme="minorEastAsia" w:hAnsiTheme="minorEastAsia" w:eastAsiaTheme="minorEastAsia" w:cstheme="minorEastAsia"/>
          <w:b w:val="0"/>
          <w:bCs w:val="0"/>
          <w:color w:val="000000"/>
          <w:sz w:val="24"/>
          <w:szCs w:val="24"/>
          <w:lang w:val="en-US" w:eastAsia="zh-CN"/>
        </w:rPr>
        <w:br w:type="textWrapping"/>
      </w:r>
      <w:r>
        <w:rPr>
          <w:rFonts w:hint="eastAsia" w:asciiTheme="minorEastAsia" w:hAnsiTheme="minorEastAsia" w:eastAsiaTheme="minorEastAsia" w:cstheme="minorEastAsia"/>
          <w:b w:val="0"/>
          <w:bCs w:val="0"/>
          <w:color w:val="000000"/>
          <w:sz w:val="24"/>
          <w:szCs w:val="24"/>
          <w:lang w:val="en-US" w:eastAsia="zh-CN"/>
        </w:rPr>
        <mc:AlternateContent>
          <mc:Choice Requires="wps">
            <w:drawing>
              <wp:inline distT="0" distB="0" distL="114300" distR="114300">
                <wp:extent cx="635" cy="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GU5CpzgAAAP8AAAAPAAAA&#10;AAAAAAEAIAAAACIAAABkcnMvZG93bnJldi54bWxQSwECFAAUAAAACACHTuJA0sY4a+YBAADMAwAA&#10;DgAAAAAAAAABACAAAAAdAQAAZHJzL2Uyb0RvYy54bWxQSwUGAAAAAAYABgBZAQAAdQUAAAAA&#10;">
                <v:fill on="f" focussize="0,0"/>
                <v:stroke color="#000000" joinstyle="miter"/>
                <v:imagedata o:title=""/>
                <o:lock v:ext="edit" aspectratio="t"/>
                <w10:wrap type="none"/>
                <w10:anchorlock/>
              </v:rect>
            </w:pict>
          </mc:Fallback>
        </mc:AlternateContent>
      </w:r>
      <w:r>
        <w:rPr>
          <w:rFonts w:hint="eastAsia" w:asciiTheme="minorEastAsia" w:hAnsiTheme="minorEastAsia" w:eastAsiaTheme="minorEastAsia" w:cstheme="minorEastAsia"/>
          <w:b w:val="0"/>
          <w:bCs w:val="0"/>
          <w:color w:val="000000"/>
          <w:sz w:val="24"/>
          <w:szCs w:val="24"/>
          <w:lang w:val="en-US" w:eastAsia="zh-CN"/>
        </w:rPr>
        <w:tab/>
      </w:r>
      <w:r>
        <w:rPr>
          <w:rFonts w:hint="eastAsia" w:asciiTheme="minorEastAsia" w:hAnsiTheme="minorEastAsia" w:eastAsiaTheme="minorEastAsia" w:cstheme="minorEastAsia"/>
          <w:b w:val="0"/>
          <w:bCs w:val="0"/>
          <w:color w:val="000000"/>
          <w:sz w:val="24"/>
          <w:szCs w:val="24"/>
          <w:lang w:val="en-US" w:eastAsia="zh-CN"/>
        </w:rPr>
        <w:t>因此，需要一种全新的平台监控系统，能够自动感知平台上乘客的危险因素。韩国铁路研究所已经作为政府研发项目开发了一个平台安全系统。本文提出了一种基于视觉的铁路车站站台监控系统。</w:t>
      </w: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该系统利用图像处理技术，对站台内轨道线路的几乎全部长度进行实时监控，并实时判断人为障碍物还是危险障碍物。如图1所示，为了监视平台中的所有轨道线，我们使用多个摄像机。每个摄像机对自己的监控区域进行监视，无论是人类还是危险物体都落在该区域内。</w:t>
      </w: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此外，为了立即处理事故，系统向车站、CCR员工和火车司机提供事故情况的视频信息，包括报警信息。平台事故与视觉监控系统的概念Ⅱ。系统概览图2显示了基于视觉的铁路站台监控系统的系统配置。该系统分为信息采集单元、融合单元和信息组播单元，信息采集单元在监测区域内检测和感知乘客坠落、火灾等危险因素。</w:t>
      </w:r>
    </w:p>
    <w:p>
      <w:pPr>
        <w:numPr>
          <w:ilvl w:val="0"/>
          <w:numId w:val="0"/>
        </w:numPr>
        <w:tabs>
          <w:tab w:val="left" w:pos="630"/>
        </w:tabs>
        <w:ind w:left="105" w:leftChars="0" w:firstLine="480" w:firstLineChars="200"/>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此外，为了立即处理事故，系统向车站、CCR员工和火车司机提供事故情况的视频信息，包括报警信息。平台事故与视觉监控系统的概念。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rPr>
          <w:rFonts w:hint="eastAsia" w:ascii="Arial" w:hAnsi="Arial" w:eastAsia="宋体" w:cs="Arial"/>
          <w:i w:val="0"/>
          <w:caps w:val="0"/>
          <w:color w:val="333333"/>
          <w:spacing w:val="0"/>
          <w:kern w:val="0"/>
          <w:sz w:val="24"/>
          <w:szCs w:val="24"/>
          <w:shd w:val="clear" w:fill="FFFFFF"/>
          <w:lang w:val="en-US" w:eastAsia="zh-CN" w:bidi="ar"/>
        </w:rPr>
      </w:pPr>
      <w:r>
        <w:drawing>
          <wp:inline distT="0" distB="0" distL="114300" distR="114300">
            <wp:extent cx="5269865" cy="5666740"/>
            <wp:effectExtent l="0" t="0" r="6985" b="1016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8"/>
                    <a:stretch>
                      <a:fillRect/>
                    </a:stretch>
                  </pic:blipFill>
                  <pic:spPr>
                    <a:xfrm>
                      <a:off x="0" y="0"/>
                      <a:ext cx="5269865" cy="566674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60" w:firstLineChars="200"/>
        <w:jc w:val="left"/>
        <w:rPr>
          <w:rFonts w:hint="eastAsia" w:ascii="Arial" w:hAnsi="Arial" w:eastAsia="宋体" w:cs="Arial"/>
          <w:i w:val="0"/>
          <w:caps w:val="0"/>
          <w:color w:val="333333"/>
          <w:spacing w:val="0"/>
          <w:kern w:val="0"/>
          <w:sz w:val="18"/>
          <w:szCs w:val="18"/>
          <w:shd w:val="clear" w:fill="FFFFFF"/>
          <w:lang w:val="en-US" w:eastAsia="zh-CN" w:bidi="ar"/>
        </w:rPr>
      </w:pPr>
      <w:r>
        <w:rPr>
          <w:rFonts w:hint="eastAsia" w:ascii="Arial" w:hAnsi="Arial" w:eastAsia="宋体" w:cs="Arial"/>
          <w:i w:val="0"/>
          <w:caps w:val="0"/>
          <w:color w:val="333333"/>
          <w:spacing w:val="0"/>
          <w:kern w:val="0"/>
          <w:sz w:val="18"/>
          <w:szCs w:val="18"/>
          <w:shd w:val="clear" w:fill="FFFFFF"/>
          <w:lang w:val="en-US" w:eastAsia="zh-CN" w:bidi="ar"/>
        </w:rPr>
        <w:t>图一：平台故障与视觉监控系统的概念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643" w:firstLineChars="200"/>
        <w:jc w:val="left"/>
        <w:rPr>
          <w:rFonts w:hint="eastAsia" w:ascii="Arial" w:hAnsi="Arial" w:eastAsia="宋体" w:cs="Arial"/>
          <w:i w:val="0"/>
          <w:caps w:val="0"/>
          <w:color w:val="333333"/>
          <w:spacing w:val="0"/>
          <w:kern w:val="0"/>
          <w:sz w:val="24"/>
          <w:szCs w:val="24"/>
          <w:shd w:val="clear" w:fill="FFFFFF"/>
          <w:lang w:val="en-US" w:eastAsia="zh-CN" w:bidi="ar"/>
        </w:rPr>
      </w:pPr>
      <w:bookmarkStart w:id="66" w:name="_Toc12086_WPSOffice_Level1"/>
      <w:bookmarkStart w:id="67" w:name="_Toc20720_WPSOffice_Level2"/>
      <w:bookmarkStart w:id="68" w:name="_Toc16921_WPSOffice_Level2"/>
      <w:r>
        <w:rPr>
          <w:rFonts w:hint="eastAsia" w:ascii="Arial" w:hAnsi="Arial" w:eastAsia="宋体" w:cs="Arial"/>
          <w:b/>
          <w:bCs/>
          <w:i w:val="0"/>
          <w:caps w:val="0"/>
          <w:color w:val="333333"/>
          <w:spacing w:val="0"/>
          <w:kern w:val="0"/>
          <w:sz w:val="32"/>
          <w:szCs w:val="32"/>
          <w:shd w:val="clear" w:fill="FFFFFF"/>
          <w:lang w:val="en-US" w:eastAsia="zh-CN" w:bidi="ar"/>
        </w:rPr>
        <w:t>二．系统概览</w:t>
      </w:r>
      <w:bookmarkEnd w:id="66"/>
      <w:bookmarkEnd w:id="67"/>
      <w:bookmarkEnd w:id="68"/>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图2显示了基于视觉的铁路站台监控系统的系统配置。该系统分为信息采集单元、融合单元和信息组播单元，信息采集单元在监测区域内检测和感知乘客坠落、火灾等危险因素。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检测处理器进行列车检测、目标检测、目标识别和目标跟踪等一系列处理，融合单元利用各摄像机传感器输入的监控结果进行态势分析，从而获得更加智能和有意义的信息。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信息组播服务单元根据情况分析结果，为本地站、CCR员工和列车司机生成不同的报警信息，为本地站员工、CCR员工、列车司机等不同的客户提供相应的报警信息。包括SOP（标准操作程序）和事故情况的视频信息，以便及时处理紧急情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pPr>
      <w:r>
        <w:drawing>
          <wp:anchor distT="0" distB="0" distL="114300" distR="114300" simplePos="0" relativeHeight="251666432" behindDoc="0" locked="0" layoutInCell="1" allowOverlap="1">
            <wp:simplePos x="0" y="0"/>
            <wp:positionH relativeFrom="column">
              <wp:posOffset>133350</wp:posOffset>
            </wp:positionH>
            <wp:positionV relativeFrom="paragraph">
              <wp:posOffset>41910</wp:posOffset>
            </wp:positionV>
            <wp:extent cx="5274310" cy="3075305"/>
            <wp:effectExtent l="0" t="0" r="2540"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5274310" cy="307530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rPr>
          <w:rFonts w:hint="eastAsia" w:eastAsiaTheme="minorEastAsia"/>
          <w:lang w:val="en-US" w:eastAsia="zh-CN"/>
        </w:rPr>
      </w:pPr>
      <w:r>
        <w:rPr>
          <w:rFonts w:hint="eastAsia"/>
          <w:lang w:val="en-US" w:eastAsia="zh-CN"/>
        </w:rPr>
        <w:t>图二基于视觉的铁路站台监控系统的系统构成。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10" w:firstLineChars="10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10" w:firstLineChars="10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20" w:firstLineChars="10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643" w:firstLineChars="200"/>
        <w:jc w:val="left"/>
        <w:rPr>
          <w:rFonts w:hint="eastAsia" w:ascii="Arial" w:hAnsi="Arial" w:eastAsia="宋体" w:cs="Arial"/>
          <w:i w:val="0"/>
          <w:caps w:val="0"/>
          <w:color w:val="333333"/>
          <w:spacing w:val="0"/>
          <w:kern w:val="0"/>
          <w:sz w:val="24"/>
          <w:szCs w:val="24"/>
          <w:shd w:val="clear" w:fill="FFFFFF"/>
          <w:lang w:val="en-US" w:eastAsia="zh-CN" w:bidi="ar"/>
        </w:rPr>
      </w:pPr>
      <w:bookmarkStart w:id="69" w:name="_Toc28952_WPSOffice_Level2"/>
      <w:bookmarkStart w:id="70" w:name="_Toc31278_WPSOffice_Level1"/>
      <w:bookmarkStart w:id="71" w:name="_Toc22226_WPSOffice_Level2"/>
      <w:r>
        <w:rPr>
          <w:rFonts w:hint="eastAsia" w:asciiTheme="minorEastAsia" w:hAnsiTheme="minorEastAsia" w:eastAsiaTheme="minorEastAsia" w:cstheme="minorEastAsia"/>
          <w:b/>
          <w:bCs/>
          <w:sz w:val="32"/>
          <w:szCs w:val="32"/>
          <w:lang w:val="en-US" w:eastAsia="zh-CN"/>
        </w:rPr>
        <w:t>三.检测过程</w:t>
      </w:r>
      <w:bookmarkEnd w:id="69"/>
      <w:bookmarkEnd w:id="70"/>
      <w:bookmarkEnd w:id="71"/>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检测过程主要分为两个步骤，即列车检测和目标/人体检测和跟踪。列车检测确定列车状态，防止列车被误认为是倒车乘客。整个检测过程如图3所示。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rPr>
          <w:rFonts w:hint="eastAsia" w:ascii="Arial" w:hAnsi="Arial" w:eastAsia="宋体" w:cs="Arial"/>
          <w:i w:val="0"/>
          <w:caps w:val="0"/>
          <w:color w:val="333333"/>
          <w:spacing w:val="0"/>
          <w:kern w:val="0"/>
          <w:sz w:val="24"/>
          <w:szCs w:val="24"/>
          <w:shd w:val="clear" w:fill="FFFFFF"/>
          <w:lang w:val="en-US" w:eastAsia="zh-CN" w:bidi="ar"/>
        </w:rPr>
      </w:pPr>
      <w:r>
        <w:drawing>
          <wp:anchor distT="0" distB="0" distL="114300" distR="114300" simplePos="0" relativeHeight="251667456" behindDoc="0" locked="0" layoutInCell="1" allowOverlap="1">
            <wp:simplePos x="0" y="0"/>
            <wp:positionH relativeFrom="column">
              <wp:posOffset>133350</wp:posOffset>
            </wp:positionH>
            <wp:positionV relativeFrom="paragraph">
              <wp:posOffset>15240</wp:posOffset>
            </wp:positionV>
            <wp:extent cx="5271770" cy="3719195"/>
            <wp:effectExtent l="0" t="0" r="5080" b="14605"/>
            <wp:wrapTopAndBottom/>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5271770" cy="371919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60" w:firstLineChars="200"/>
        <w:jc w:val="both"/>
        <w:rPr>
          <w:rFonts w:hint="eastAsia" w:ascii="Arial" w:hAnsi="Arial" w:eastAsia="宋体" w:cs="Arial"/>
          <w:i w:val="0"/>
          <w:caps w:val="0"/>
          <w:color w:val="333333"/>
          <w:spacing w:val="0"/>
          <w:kern w:val="0"/>
          <w:sz w:val="18"/>
          <w:szCs w:val="18"/>
          <w:shd w:val="clear" w:fill="FFFFFF"/>
          <w:lang w:val="en-US" w:eastAsia="zh-CN" w:bidi="ar"/>
        </w:rPr>
      </w:pPr>
      <w:r>
        <w:rPr>
          <w:rFonts w:hint="eastAsia" w:ascii="Arial" w:hAnsi="Arial" w:eastAsia="宋体" w:cs="Arial"/>
          <w:i w:val="0"/>
          <w:caps w:val="0"/>
          <w:color w:val="333333"/>
          <w:spacing w:val="0"/>
          <w:kern w:val="0"/>
          <w:sz w:val="18"/>
          <w:szCs w:val="18"/>
          <w:shd w:val="clear" w:fill="FFFFFF"/>
          <w:lang w:val="en-US" w:eastAsia="zh-CN" w:bidi="ar"/>
        </w:rPr>
        <w:t>图三 检测过程流程图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Arial" w:hAnsi="Arial" w:eastAsia="宋体" w:cs="Arial"/>
          <w:i w:val="0"/>
          <w:caps w:val="0"/>
          <w:color w:val="333333"/>
          <w:spacing w:val="0"/>
          <w:kern w:val="0"/>
          <w:sz w:val="24"/>
          <w:szCs w:val="24"/>
          <w:shd w:val="clear" w:fill="FFFFFF"/>
          <w:lang w:val="en-US" w:eastAsia="zh-CN" w:bidi="ar"/>
        </w:rPr>
      </w:pPr>
      <w:r>
        <w:rPr>
          <w:rFonts w:hint="eastAsia" w:ascii="Arial" w:hAnsi="Arial" w:eastAsia="宋体" w:cs="Arial"/>
          <w:i w:val="0"/>
          <w:caps w:val="0"/>
          <w:color w:val="333333"/>
          <w:spacing w:val="0"/>
          <w:kern w:val="0"/>
          <w:sz w:val="24"/>
          <w:szCs w:val="24"/>
          <w:shd w:val="clear" w:fill="FFFFFF"/>
          <w:lang w:val="en-US" w:eastAsia="zh-CN" w:bidi="ar"/>
        </w:rPr>
        <w:t>为了对监控区域内坠落物体的危险因素进行决策，对于每个摄像机，准确找出该区域的列车状态是非常重要的。</w:t>
      </w:r>
      <w:r>
        <w:rPr>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491490</wp:posOffset>
            </wp:positionV>
            <wp:extent cx="5271135" cy="1778635"/>
            <wp:effectExtent l="0" t="0" r="5715" b="1206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71135" cy="177863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520" w:leftChars="0" w:right="526" w:rightChars="0" w:firstLine="360" w:firstLineChars="200"/>
        <w:jc w:val="left"/>
        <w:rPr>
          <w:rFonts w:hint="eastAsia" w:ascii="Arial" w:hAnsi="Arial" w:eastAsia="宋体" w:cs="Arial"/>
          <w:b w:val="0"/>
          <w:bCs w:val="0"/>
          <w:i w:val="0"/>
          <w:caps w:val="0"/>
          <w:color w:val="333333"/>
          <w:spacing w:val="0"/>
          <w:kern w:val="0"/>
          <w:sz w:val="18"/>
          <w:szCs w:val="18"/>
          <w:shd w:val="clear" w:fill="FFFFFF"/>
          <w:lang w:val="en-US" w:eastAsia="zh-CN" w:bidi="ar"/>
        </w:rPr>
      </w:pPr>
      <w:r>
        <w:rPr>
          <w:rFonts w:hint="eastAsia" w:ascii="Arial" w:hAnsi="Arial" w:eastAsia="宋体" w:cs="Arial"/>
          <w:b w:val="0"/>
          <w:bCs w:val="0"/>
          <w:i w:val="0"/>
          <w:caps w:val="0"/>
          <w:color w:val="333333"/>
          <w:spacing w:val="0"/>
          <w:kern w:val="0"/>
          <w:sz w:val="18"/>
          <w:szCs w:val="18"/>
          <w:shd w:val="clear" w:fill="FFFFFF"/>
          <w:lang w:val="en-US" w:eastAsia="zh-CN" w:bidi="ar"/>
        </w:rPr>
        <w:t>表一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每个检测摄像机的四个火车状态可以被定义如表1所示。关闭状态意味着当前摄像机没有监控区域。在状态意味着列车接近摄像机监控区域。同样地，在国境外，平均列车到达和退出摄影区。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列车检测遵循下面给出的程序。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bookmarkStart w:id="72" w:name="_Toc32411_WPSOffice_Level2"/>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1.帧差</w:t>
      </w:r>
      <w:bookmarkEnd w:id="72"/>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bookmarkStart w:id="73" w:name="_Toc29441_WPSOffice_Level2"/>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2.标记合并</w:t>
      </w:r>
      <w:bookmarkEnd w:id="7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bookmarkStart w:id="74" w:name="_Toc5325_WPSOffice_Level2"/>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3.列车运动区域检测</w:t>
      </w:r>
      <w:bookmarkEnd w:id="74"/>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在帧差分步骤中，系统执行当前帧和先前帧之间的像素逐像素减法。如果像素的相减结果超过预设阈值，则系统将像素视为真实运动。</w:t>
      </w:r>
      <w:bookmarkEnd w:id="62"/>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该系统在标记和合并步骤中检索指定的像素区域并合并重叠的小区域。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为了检测列车运动区域，系统采用基于投影的检测方法，在预设的列车区域内用像素确定真实的列车运动。如果投影像素大于40</w:t>
      </w:r>
      <w:r>
        <w:rPr>
          <w:rFonts w:hint="eastAsia" w:asciiTheme="minorEastAsia" w:hAnsiTheme="minorEastAsia" w:cstheme="minorEastAsia"/>
          <w:i w:val="0"/>
          <w:caps w:val="0"/>
          <w:color w:val="333333"/>
          <w:spacing w:val="0"/>
          <w:kern w:val="0"/>
          <w:sz w:val="24"/>
          <w:szCs w:val="24"/>
          <w:shd w:val="clear" w:fill="FFFFFF"/>
          <w:lang w:val="en-US" w:eastAsia="zh-CN" w:bidi="ar"/>
        </w:rPr>
        <w:t xml:space="preserve"> </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%的列车宽度和60</w:t>
      </w:r>
      <w:r>
        <w:rPr>
          <w:rFonts w:hint="eastAsia" w:asciiTheme="minorEastAsia" w:hAnsiTheme="minorEastAsia" w:cstheme="minorEastAsia"/>
          <w:i w:val="0"/>
          <w:caps w:val="0"/>
          <w:color w:val="333333"/>
          <w:spacing w:val="0"/>
          <w:kern w:val="0"/>
          <w:sz w:val="24"/>
          <w:szCs w:val="24"/>
          <w:shd w:val="clear" w:fill="FFFFFF"/>
          <w:lang w:val="en-US" w:eastAsia="zh-CN" w:bidi="ar"/>
        </w:rPr>
        <w:t xml:space="preserve"> </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%的列车高度，则系统将其视为列车运动。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所提出的系统具有四个不同的转换条件。一个条件到另一个条件的转换可以定义为如图4所示。该系统利用列车在各监控区域内的运动来确定状态变化。当超过5个连续的运动框架发生时，OFF到IN和OFF的转换是进行的。为了忽略噪声效应，分析了超过五个连续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该系统实现了目标/人体检测过程中的列车状态模式。</w:t>
      </w:r>
      <w:r>
        <w:drawing>
          <wp:anchor distT="0" distB="0" distL="114300" distR="114300" simplePos="0" relativeHeight="251669504" behindDoc="0" locked="0" layoutInCell="1" allowOverlap="1">
            <wp:simplePos x="0" y="0"/>
            <wp:positionH relativeFrom="column">
              <wp:posOffset>173990</wp:posOffset>
            </wp:positionH>
            <wp:positionV relativeFrom="paragraph">
              <wp:posOffset>283845</wp:posOffset>
            </wp:positionV>
            <wp:extent cx="5271135" cy="3165475"/>
            <wp:effectExtent l="0" t="0" r="5715" b="15875"/>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2"/>
                    <a:stretch>
                      <a:fillRect/>
                    </a:stretch>
                  </pic:blipFill>
                  <pic:spPr>
                    <a:xfrm>
                      <a:off x="0" y="0"/>
                      <a:ext cx="5271135" cy="316547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60" w:firstLineChars="200"/>
        <w:jc w:val="both"/>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图4 列车状态转化图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平台监测区危险因素的检测结果主要分为两种情况，即区域内的故障和雷电条件的突然全球变化。为了确定坠落物体，该系统只考虑OFF状态下监控区域内的运动，并且利用跟踪先前帧中运动的回溯方法检测来自危险区域外的坠落物体。</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为了跟踪对象，系统保存了先前帧中的对象运动信息，并在对象在OFF条件下移动时回溯跟踪对象。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240" w:firstLineChars="100"/>
        <w:jc w:val="left"/>
        <w:rPr>
          <w:rFonts w:hint="eastAsia" w:ascii="Arial" w:hAnsi="Arial" w:eastAsia="宋体" w:cs="Arial"/>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643" w:firstLineChars="200"/>
        <w:jc w:val="left"/>
        <w:rPr>
          <w:rFonts w:hint="eastAsia" w:asciiTheme="minorEastAsia" w:hAnsiTheme="minorEastAsia" w:eastAsiaTheme="minorEastAsia" w:cstheme="minorEastAsia"/>
          <w:b/>
          <w:bCs/>
          <w:i w:val="0"/>
          <w:caps w:val="0"/>
          <w:color w:val="333333"/>
          <w:spacing w:val="0"/>
          <w:kern w:val="0"/>
          <w:sz w:val="32"/>
          <w:szCs w:val="32"/>
          <w:shd w:val="clear" w:fill="FFFFFF"/>
          <w:lang w:val="en-US" w:eastAsia="zh-CN" w:bidi="ar"/>
        </w:rPr>
      </w:pPr>
      <w:bookmarkStart w:id="75" w:name="_Toc17341_WPSOffice_Level1"/>
      <w:bookmarkStart w:id="76" w:name="_Toc11582_WPSOffice_Level2"/>
      <w:bookmarkStart w:id="77" w:name="_Toc343_WPSOffice_Level2"/>
      <w:r>
        <w:rPr>
          <w:rFonts w:hint="eastAsia" w:asciiTheme="minorEastAsia" w:hAnsiTheme="minorEastAsia" w:cstheme="minorEastAsia"/>
          <w:b/>
          <w:bCs/>
          <w:i w:val="0"/>
          <w:caps w:val="0"/>
          <w:color w:val="333333"/>
          <w:spacing w:val="0"/>
          <w:kern w:val="0"/>
          <w:sz w:val="32"/>
          <w:szCs w:val="32"/>
          <w:shd w:val="clear" w:fill="FFFFFF"/>
          <w:lang w:val="en-US" w:eastAsia="zh-CN" w:bidi="ar"/>
        </w:rPr>
        <w:t>四.</w:t>
      </w:r>
      <w:r>
        <w:rPr>
          <w:rFonts w:hint="eastAsia" w:asciiTheme="minorEastAsia" w:hAnsiTheme="minorEastAsia" w:eastAsiaTheme="minorEastAsia" w:cstheme="minorEastAsia"/>
          <w:b/>
          <w:bCs/>
          <w:i w:val="0"/>
          <w:caps w:val="0"/>
          <w:color w:val="333333"/>
          <w:spacing w:val="0"/>
          <w:kern w:val="0"/>
          <w:sz w:val="32"/>
          <w:szCs w:val="32"/>
          <w:shd w:val="clear" w:fill="FFFFFF"/>
          <w:lang w:val="en-US" w:eastAsia="zh-CN" w:bidi="ar"/>
        </w:rPr>
        <w:t>实验结果</w:t>
      </w:r>
      <w:bookmarkEnd w:id="75"/>
      <w:bookmarkEnd w:id="76"/>
      <w:bookmarkEnd w:id="77"/>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670528" behindDoc="0" locked="0" layoutInCell="1" allowOverlap="1">
            <wp:simplePos x="0" y="0"/>
            <wp:positionH relativeFrom="column">
              <wp:posOffset>133350</wp:posOffset>
            </wp:positionH>
            <wp:positionV relativeFrom="paragraph">
              <wp:posOffset>495935</wp:posOffset>
            </wp:positionV>
            <wp:extent cx="5270500" cy="2222500"/>
            <wp:effectExtent l="0" t="0" r="6350" b="6350"/>
            <wp:wrapTopAndBottom/>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3"/>
                    <a:stretch>
                      <a:fillRect/>
                    </a:stretch>
                  </pic:blipFill>
                  <pic:spPr>
                    <a:xfrm>
                      <a:off x="0" y="0"/>
                      <a:ext cx="5270500" cy="2222500"/>
                    </a:xfrm>
                    <a:prstGeom prst="rect">
                      <a:avLst/>
                    </a:prstGeom>
                    <a:noFill/>
                    <a:ln w="9525">
                      <a:noFill/>
                    </a:ln>
                  </pic:spPr>
                </pic:pic>
              </a:graphicData>
            </a:graphic>
          </wp:anchor>
        </w:drawing>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为了验证所提出系统的性能，我们在韩国首尔地铁4号线东亚站和地下南泰里昂站采集了测试序列。图5中给出了测试站的测试视频序列的框架。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6883"/>
        </w:tabs>
        <w:bidi w:val="0"/>
        <w:spacing w:before="0" w:beforeAutospacing="0" w:after="0" w:afterAutospacing="0"/>
        <w:ind w:right="526" w:rightChars="0" w:firstLine="420" w:firstLineChars="200"/>
        <w:jc w:val="left"/>
        <w:rPr>
          <w:rFonts w:hint="eastAsia"/>
          <w:lang w:val="en-US" w:eastAsia="zh-CN"/>
        </w:rPr>
      </w:pPr>
      <w:r>
        <w:rPr>
          <w:rFonts w:hint="eastAsia"/>
          <w:lang w:val="en-US" w:eastAsia="zh-CN"/>
        </w:rPr>
        <w:t>图5 测试视频序列  Dongjak 火车站Narntaeryeong 火车站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列车检测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预置列车区域和危险区域如图6所示。蓝线盒显示列车区域，红线箱显示危险区域。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pPr>
      <w:r>
        <w:drawing>
          <wp:anchor distT="0" distB="0" distL="114300" distR="114300" simplePos="0" relativeHeight="251671552" behindDoc="0" locked="0" layoutInCell="1" allowOverlap="1">
            <wp:simplePos x="0" y="0"/>
            <wp:positionH relativeFrom="column">
              <wp:posOffset>106045</wp:posOffset>
            </wp:positionH>
            <wp:positionV relativeFrom="paragraph">
              <wp:posOffset>54610</wp:posOffset>
            </wp:positionV>
            <wp:extent cx="5055870" cy="3898265"/>
            <wp:effectExtent l="0" t="0" r="11430" b="6985"/>
            <wp:wrapTopAndBottom/>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5055870" cy="3898265"/>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rPr>
          <w:rFonts w:hint="eastAsia"/>
          <w:lang w:val="en-US" w:eastAsia="zh-CN"/>
        </w:rPr>
      </w:pPr>
      <w:r>
        <w:rPr>
          <w:rFonts w:hint="eastAsia"/>
          <w:lang w:val="en-US" w:eastAsia="zh-CN"/>
        </w:rPr>
        <w:t>图6 火车区域和危险区域展示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100" w:leftChars="0" w:right="526" w:rightChars="0" w:firstLine="420" w:firstLineChars="200"/>
        <w:jc w:val="left"/>
        <w:rPr>
          <w:rFonts w:hint="eastAsia"/>
          <w:lang w:val="en-US" w:eastAsia="zh-CN"/>
        </w:rPr>
      </w:pPr>
      <w:bookmarkStart w:id="78" w:name="_Toc12191_WPSOffice_Level2"/>
      <w:r>
        <w:rPr>
          <w:rFonts w:hint="eastAsia"/>
          <w:lang w:val="en-US" w:eastAsia="zh-CN"/>
        </w:rPr>
        <w:t>Dongjak 火车站</w:t>
      </w:r>
      <w:bookmarkEnd w:id="78"/>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100" w:leftChars="0" w:right="526" w:rightChars="0" w:firstLine="420" w:firstLineChars="200"/>
        <w:jc w:val="left"/>
        <w:rPr>
          <w:rFonts w:hint="eastAsia"/>
          <w:lang w:val="en-US" w:eastAsia="zh-CN"/>
        </w:rPr>
      </w:pPr>
      <w:bookmarkStart w:id="79" w:name="_Toc9972_WPSOffice_Level2"/>
      <w:r>
        <w:rPr>
          <w:rFonts w:hint="eastAsia"/>
          <w:lang w:val="en-US" w:eastAsia="zh-CN"/>
        </w:rPr>
        <w:t>Narntaeryeong 火车站</w:t>
      </w:r>
      <w:bookmarkEnd w:id="7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lang w:val="en-US" w:eastAsia="zh-CN"/>
        </w:rPr>
      </w:pPr>
      <w:r>
        <w:rPr>
          <w:rFonts w:hint="eastAsia" w:asciiTheme="minorEastAsia" w:hAnsiTheme="minorEastAsia" w:eastAsiaTheme="minorEastAsia" w:cstheme="minorEastAsia"/>
          <w:sz w:val="24"/>
          <w:szCs w:val="24"/>
          <w:lang w:val="en-US" w:eastAsia="zh-CN"/>
        </w:rPr>
        <w:t>在图7中，给出了列车运动区域检测的实验结果。</w:t>
      </w:r>
      <w:r>
        <w:drawing>
          <wp:inline distT="0" distB="0" distL="114300" distR="114300">
            <wp:extent cx="5267960" cy="4298315"/>
            <wp:effectExtent l="0" t="0" r="8890" b="698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5"/>
                    <a:stretch>
                      <a:fillRect/>
                    </a:stretch>
                  </pic:blipFill>
                  <pic:spPr>
                    <a:xfrm>
                      <a:off x="0" y="0"/>
                      <a:ext cx="5267960" cy="429831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pPr>
      <w:r>
        <w:rPr>
          <w:rFonts w:hint="eastAsia"/>
          <w:lang w:val="en-US"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940" w:leftChars="0" w:right="526" w:rightChars="0" w:firstLine="360" w:firstLineChars="200"/>
        <w:jc w:val="both"/>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图7 关于火车区域监测的实验结果</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940" w:leftChars="0" w:right="526" w:rightChars="0" w:firstLine="360" w:firstLineChars="200"/>
        <w:jc w:val="left"/>
        <w:rPr>
          <w:rFonts w:hint="eastAsia" w:asciiTheme="minorEastAsia" w:hAnsiTheme="minorEastAsia" w:eastAsiaTheme="minorEastAsia" w:cstheme="minorEastAsia"/>
          <w:sz w:val="18"/>
          <w:szCs w:val="18"/>
          <w:lang w:val="en-US" w:eastAsia="zh-CN"/>
        </w:rPr>
      </w:pPr>
      <w:bookmarkStart w:id="80" w:name="_Toc20552_WPSOffice_Level2"/>
      <w:r>
        <w:rPr>
          <w:rFonts w:hint="eastAsia" w:asciiTheme="minorEastAsia" w:hAnsiTheme="minorEastAsia" w:eastAsiaTheme="minorEastAsia" w:cstheme="minorEastAsia"/>
          <w:sz w:val="18"/>
          <w:szCs w:val="18"/>
          <w:lang w:val="en-US" w:eastAsia="zh-CN"/>
        </w:rPr>
        <w:t>帧差</w:t>
      </w:r>
      <w:bookmarkEnd w:id="80"/>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940" w:leftChars="0" w:right="526" w:rightChars="0" w:firstLine="360" w:firstLineChars="200"/>
        <w:jc w:val="left"/>
        <w:rPr>
          <w:rFonts w:hint="eastAsia" w:asciiTheme="minorEastAsia" w:hAnsiTheme="minorEastAsia" w:eastAsiaTheme="minorEastAsia" w:cstheme="minorEastAsia"/>
          <w:sz w:val="18"/>
          <w:szCs w:val="18"/>
          <w:lang w:val="en-US" w:eastAsia="zh-CN"/>
        </w:rPr>
      </w:pPr>
      <w:bookmarkStart w:id="81" w:name="_Toc12870_WPSOffice_Level2"/>
      <w:r>
        <w:rPr>
          <w:rFonts w:hint="eastAsia" w:asciiTheme="minorEastAsia" w:hAnsiTheme="minorEastAsia" w:eastAsiaTheme="minorEastAsia" w:cstheme="minorEastAsia"/>
          <w:sz w:val="18"/>
          <w:szCs w:val="18"/>
          <w:lang w:val="en-US" w:eastAsia="zh-CN"/>
        </w:rPr>
        <w:t>像素上限值</w:t>
      </w:r>
      <w:bookmarkEnd w:id="81"/>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940" w:leftChars="0" w:right="526" w:rightChars="0" w:firstLine="360" w:firstLineChars="200"/>
        <w:jc w:val="left"/>
        <w:rPr>
          <w:rFonts w:hint="eastAsia" w:asciiTheme="minorEastAsia" w:hAnsiTheme="minorEastAsia" w:eastAsiaTheme="minorEastAsia" w:cstheme="minorEastAsia"/>
          <w:sz w:val="18"/>
          <w:szCs w:val="18"/>
          <w:lang w:val="en-US" w:eastAsia="zh-CN"/>
        </w:rPr>
      </w:pPr>
      <w:bookmarkStart w:id="82" w:name="_Toc3727_WPSOffice_Level2"/>
      <w:r>
        <w:rPr>
          <w:rFonts w:hint="eastAsia" w:asciiTheme="minorEastAsia" w:hAnsiTheme="minorEastAsia" w:eastAsiaTheme="minorEastAsia" w:cstheme="minorEastAsia"/>
          <w:sz w:val="18"/>
          <w:szCs w:val="18"/>
          <w:lang w:val="en-US" w:eastAsia="zh-CN"/>
        </w:rPr>
        <w:t>标记</w:t>
      </w:r>
      <w:bookmarkEnd w:id="82"/>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940" w:leftChars="0" w:right="526" w:rightChars="0" w:firstLine="360" w:firstLineChars="200"/>
        <w:jc w:val="left"/>
        <w:rPr>
          <w:rFonts w:hint="eastAsia" w:asciiTheme="minorEastAsia" w:hAnsiTheme="minorEastAsia" w:eastAsiaTheme="minorEastAsia" w:cstheme="minorEastAsia"/>
          <w:sz w:val="18"/>
          <w:szCs w:val="18"/>
          <w:lang w:val="en-US" w:eastAsia="zh-CN"/>
        </w:rPr>
      </w:pPr>
      <w:bookmarkStart w:id="83" w:name="_Toc24150_WPSOffice_Level2"/>
      <w:r>
        <w:rPr>
          <w:rFonts w:hint="eastAsia" w:asciiTheme="minorEastAsia" w:hAnsiTheme="minorEastAsia" w:eastAsiaTheme="minorEastAsia" w:cstheme="minorEastAsia"/>
          <w:sz w:val="18"/>
          <w:szCs w:val="18"/>
          <w:lang w:val="en-US" w:eastAsia="zh-CN"/>
        </w:rPr>
        <w:t>合并</w:t>
      </w:r>
      <w:bookmarkEnd w:id="8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20" w:firstLineChars="200"/>
        <w:jc w:val="left"/>
      </w:pPr>
      <w:r>
        <w:drawing>
          <wp:inline distT="0" distB="0" distL="114300" distR="114300">
            <wp:extent cx="5885815" cy="4653280"/>
            <wp:effectExtent l="0" t="0" r="635" b="139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6"/>
                    <a:stretch>
                      <a:fillRect/>
                    </a:stretch>
                  </pic:blipFill>
                  <pic:spPr>
                    <a:xfrm>
                      <a:off x="0" y="0"/>
                      <a:ext cx="5885815" cy="465328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图8示出了基于投影方法的列车检测的实验结果。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720" w:firstLineChars="400"/>
        <w:jc w:val="left"/>
        <w:rPr>
          <w:rFonts w:hint="eastAsia" w:asciiTheme="minorEastAsia" w:hAnsiTheme="minorEastAsia" w:cstheme="minorEastAsia"/>
          <w:sz w:val="18"/>
          <w:szCs w:val="1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60" w:firstLineChars="20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cstheme="minorEastAsia"/>
          <w:sz w:val="18"/>
          <w:szCs w:val="18"/>
          <w:lang w:val="en-US" w:eastAsia="zh-CN"/>
        </w:rPr>
        <w:t>（a）</w:t>
      </w:r>
      <w:r>
        <w:rPr>
          <w:rFonts w:hint="eastAsia" w:asciiTheme="minorEastAsia" w:hAnsiTheme="minorEastAsia" w:eastAsiaTheme="minorEastAsia" w:cstheme="minorEastAsia"/>
          <w:sz w:val="18"/>
          <w:szCs w:val="18"/>
          <w:lang w:val="en-US" w:eastAsia="zh-CN"/>
        </w:rPr>
        <w:t>帧差，（b）像素上阈值；（c）合并区，（d）投影像素的分布图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420" w:firstLineChars="0"/>
        <w:jc w:val="left"/>
        <w:rPr>
          <w:rFonts w:hint="eastAsia" w:asciiTheme="minorEastAsia" w:hAnsiTheme="minorEastAsia" w:eastAsiaTheme="minorEastAsia" w:cstheme="minorEastAsia"/>
          <w:sz w:val="18"/>
          <w:szCs w:val="1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eastAsia" w:asciiTheme="minorEastAsia" w:hAnsiTheme="minorEastAsia" w:eastAsiaTheme="minorEastAsia" w:cstheme="minorEastAsia"/>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9给出了列车状态转换的实验结果。列车区域内图片区域相对较大。因此，该系统将场景变化较大的部分视为列车的运动，而忽略了光条件的突然变化。为了最大限度地减少噪声的影响，当超过每五个连续帧发生变化时，系统考虑列车的运动，根据实验结果，可以看到该系统利用图像处理技术完全检测出列车的所有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420" w:firstLine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420" w:firstLineChars="200"/>
        <w:jc w:val="left"/>
        <w:rPr>
          <w:rFonts w:hint="eastAsia" w:asciiTheme="minorEastAsia" w:hAnsiTheme="minorEastAsia" w:eastAsiaTheme="minorEastAsia" w:cstheme="minorEastAsia"/>
          <w:sz w:val="18"/>
          <w:szCs w:val="18"/>
          <w:lang w:val="en-US" w:eastAsia="zh-CN"/>
        </w:rPr>
      </w:pPr>
      <w:r>
        <w:drawing>
          <wp:inline distT="0" distB="0" distL="114300" distR="114300">
            <wp:extent cx="3093720" cy="6584950"/>
            <wp:effectExtent l="0" t="0" r="1143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3093720" cy="65849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420" w:firstLineChars="0"/>
        <w:jc w:val="left"/>
        <w:rPr>
          <w:rFonts w:hint="eastAsia" w:asciiTheme="minorEastAsia" w:hAnsiTheme="minorEastAsia" w:eastAsiaTheme="minorEastAsia" w:cstheme="minorEastAsia"/>
          <w:sz w:val="18"/>
          <w:szCs w:val="1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360" w:firstLineChars="20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图9列车状态转换的实验结果；（a）转换状态OFF到In状态；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360" w:firstLineChars="20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（b）IN向ON转换；（c）ON状态到IN状态；（d）OUT状态转换为OFF状态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420" w:firstLineChars="0"/>
        <w:jc w:val="left"/>
        <w:rPr>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图10和图11显示了根据测试序列的对象检测过程的测试结果。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40" w:leftChars="0" w:right="526" w:rightChars="0" w:firstLine="360" w:firstLineChars="20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anchor distT="0" distB="0" distL="114300" distR="114300" simplePos="0" relativeHeight="251673600" behindDoc="0" locked="0" layoutInCell="1" allowOverlap="1">
            <wp:simplePos x="0" y="0"/>
            <wp:positionH relativeFrom="column">
              <wp:posOffset>-532765</wp:posOffset>
            </wp:positionH>
            <wp:positionV relativeFrom="paragraph">
              <wp:posOffset>189230</wp:posOffset>
            </wp:positionV>
            <wp:extent cx="3272790" cy="6999605"/>
            <wp:effectExtent l="0" t="0" r="3810" b="10795"/>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8"/>
                    <a:stretch>
                      <a:fillRect/>
                    </a:stretch>
                  </pic:blipFill>
                  <pic:spPr>
                    <a:xfrm>
                      <a:off x="0" y="0"/>
                      <a:ext cx="3272790" cy="6999605"/>
                    </a:xfrm>
                    <a:prstGeom prst="rect">
                      <a:avLst/>
                    </a:prstGeom>
                    <a:noFill/>
                    <a:ln w="9525">
                      <a:noFill/>
                    </a:ln>
                  </pic:spPr>
                </pic:pic>
              </a:graphicData>
            </a:graphic>
          </wp:anchor>
        </w:drawing>
      </w:r>
      <w:r>
        <w:rPr>
          <w:rFonts w:hint="eastAsia" w:asciiTheme="minorEastAsia" w:hAnsiTheme="minorEastAsia" w:eastAsiaTheme="minorEastAsia" w:cstheme="minorEastAsia"/>
          <w:sz w:val="18"/>
          <w:szCs w:val="18"/>
        </w:rPr>
        <w:drawing>
          <wp:anchor distT="0" distB="0" distL="114300" distR="114300" simplePos="0" relativeHeight="251672576" behindDoc="0" locked="0" layoutInCell="1" allowOverlap="1">
            <wp:simplePos x="0" y="0"/>
            <wp:positionH relativeFrom="column">
              <wp:posOffset>2675890</wp:posOffset>
            </wp:positionH>
            <wp:positionV relativeFrom="paragraph">
              <wp:posOffset>85725</wp:posOffset>
            </wp:positionV>
            <wp:extent cx="3009265" cy="7114540"/>
            <wp:effectExtent l="0" t="0" r="635" b="10160"/>
            <wp:wrapTopAndBottom/>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9"/>
                    <a:stretch>
                      <a:fillRect/>
                    </a:stretch>
                  </pic:blipFill>
                  <pic:spPr>
                    <a:xfrm>
                      <a:off x="0" y="0"/>
                      <a:ext cx="3009265" cy="7114540"/>
                    </a:xfrm>
                    <a:prstGeom prst="rect">
                      <a:avLst/>
                    </a:prstGeom>
                    <a:noFill/>
                    <a:ln w="9525">
                      <a:noFill/>
                    </a:ln>
                  </pic:spPr>
                </pic:pic>
              </a:graphicData>
            </a:graphic>
          </wp:anchor>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360" w:firstLineChars="20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t>图10。测试序列的实验结果</w:t>
      </w:r>
      <w:r>
        <w:rPr>
          <w:rFonts w:hint="eastAsia" w:asciiTheme="minorEastAsia" w:hAnsiTheme="minorEastAsia" w:eastAsiaTheme="minorEastAsia" w:cstheme="minorEastAsia"/>
          <w:sz w:val="18"/>
          <w:szCs w:val="18"/>
          <w:lang w:val="en-US" w:eastAsia="zh-CN"/>
        </w:rPr>
        <w:t xml:space="preserve">             图11:测试序列在Namtaeryeong站的结果；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eastAsia" w:asciiTheme="minorEastAsia" w:hAnsiTheme="minorEastAsia" w:eastAsiaTheme="minorEastAsia" w:cstheme="minorEastAsia"/>
          <w:sz w:val="18"/>
          <w:szCs w:val="18"/>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520" w:leftChars="0" w:right="526" w:rightChars="0" w:firstLine="360" w:firstLineChars="20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t>是帧差图像；</w:t>
      </w:r>
      <w:r>
        <w:rPr>
          <w:rFonts w:hint="eastAsia" w:asciiTheme="minorEastAsia" w:hAnsiTheme="minorEastAsia" w:eastAsiaTheme="minorEastAsia" w:cstheme="minorEastAsia"/>
          <w:sz w:val="18"/>
          <w:szCs w:val="18"/>
          <w:lang w:val="en-US" w:eastAsia="zh-CN"/>
        </w:rPr>
        <w:t xml:space="preserve">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520" w:leftChars="0" w:right="526" w:rightChars="0" w:firstLine="360" w:firstLineChars="20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是背景减影图像；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2100" w:leftChars="0" w:right="526" w:rightChars="0" w:firstLine="360" w:firstLineChars="20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(c)是对象检测结果。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643" w:firstLineChars="200"/>
        <w:jc w:val="left"/>
        <w:rPr>
          <w:rFonts w:hint="eastAsia" w:asciiTheme="minorEastAsia" w:hAnsiTheme="minorEastAsia" w:eastAsiaTheme="minorEastAsia" w:cstheme="minorEastAsia"/>
          <w:sz w:val="24"/>
          <w:szCs w:val="24"/>
          <w:lang w:val="en-US" w:eastAsia="zh-CN"/>
        </w:rPr>
      </w:pPr>
      <w:bookmarkStart w:id="84" w:name="_Toc26389_WPSOffice_Level1"/>
      <w:bookmarkStart w:id="85" w:name="_Toc6238_WPSOffice_Level2"/>
      <w:bookmarkStart w:id="86" w:name="_Toc14694_WPSOffice_Level2"/>
      <w:r>
        <w:rPr>
          <w:rFonts w:hint="eastAsia" w:asciiTheme="minorEastAsia" w:hAnsiTheme="minorEastAsia" w:eastAsiaTheme="minorEastAsia" w:cstheme="minorEastAsia"/>
          <w:b/>
          <w:bCs/>
          <w:sz w:val="32"/>
          <w:szCs w:val="32"/>
          <w:lang w:val="en-US" w:eastAsia="zh-CN"/>
        </w:rPr>
        <w:t>五．结论</w:t>
      </w:r>
      <w:bookmarkEnd w:id="84"/>
      <w:bookmarkEnd w:id="85"/>
      <w:bookmarkEnd w:id="86"/>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本文提出了一种基于视觉的铁路车站站台监控系统。该系统监测平台内几乎全长轨道线，利用图像处理技术，在预设的监测中，实时判断人或某些检测对象是否存在危险。</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目前，我们正在寻求一种利用立体视觉自动计算监控区域内物体体积的新的识别方法。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根据实验结果</w:t>
      </w:r>
      <w:r>
        <w:rPr>
          <w:rFonts w:hint="eastAsia" w:asciiTheme="minorEastAsia" w:hAnsiTheme="minorEastAsia" w:cstheme="minorEastAsia"/>
          <w:sz w:val="24"/>
          <w:szCs w:val="24"/>
          <w:lang w:val="en-US" w:eastAsia="zh-CN"/>
        </w:rPr>
        <w:t>显示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这个实验成功</w:t>
      </w:r>
      <w:r>
        <w:rPr>
          <w:rFonts w:hint="eastAsia" w:asciiTheme="minorEastAsia" w:hAnsiTheme="minorEastAsia" w:eastAsiaTheme="minorEastAsia" w:cstheme="minorEastAsia"/>
          <w:sz w:val="24"/>
          <w:szCs w:val="24"/>
          <w:lang w:val="en-US" w:eastAsia="zh-CN"/>
        </w:rPr>
        <w:t>验证了系统在实际情况下的性能。利用所提出的图像处理算法，对列车状态和目标进行了鲁棒检测。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此外，我们还考虑了其他危险因素，如平台与火车之间坠落、门与门之间卡住以及灾难性火灾等安全事故。</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另外</w:t>
      </w:r>
      <w:r>
        <w:rPr>
          <w:rFonts w:hint="eastAsia" w:asciiTheme="minorEastAsia" w:hAnsiTheme="minorEastAsia" w:eastAsiaTheme="minorEastAsia" w:cstheme="minorEastAsia"/>
          <w:sz w:val="24"/>
          <w:szCs w:val="24"/>
          <w:lang w:val="en-US" w:eastAsia="zh-CN"/>
        </w:rPr>
        <w:t>，为了立即处理事故，我们正在考虑一个有效的信息传输系统来处理安全事故。</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最后，</w:t>
      </w:r>
      <w:r>
        <w:rPr>
          <w:rFonts w:hint="eastAsia" w:asciiTheme="minorEastAsia" w:hAnsiTheme="minorEastAsia" w:eastAsiaTheme="minorEastAsia" w:cstheme="minorEastAsia"/>
          <w:sz w:val="24"/>
          <w:szCs w:val="24"/>
          <w:lang w:val="en-US" w:eastAsia="zh-CN"/>
        </w:rPr>
        <w:t>我们期望该系统对铁路高智能化监控系统的建立起到关键</w:t>
      </w:r>
      <w:r>
        <w:rPr>
          <w:rFonts w:hint="eastAsia" w:asciiTheme="minorEastAsia" w:hAnsiTheme="minorEastAsia" w:cstheme="minorEastAsia"/>
          <w:sz w:val="24"/>
          <w:szCs w:val="24"/>
          <w:lang w:val="en-US" w:eastAsia="zh-CN"/>
        </w:rPr>
        <w:t>性</w:t>
      </w:r>
      <w:r>
        <w:rPr>
          <w:rFonts w:hint="eastAsia" w:asciiTheme="minorEastAsia" w:hAnsiTheme="minorEastAsia" w:eastAsiaTheme="minorEastAsia" w:cstheme="minorEastAsia"/>
          <w:sz w:val="24"/>
          <w:szCs w:val="24"/>
          <w:lang w:val="en-US" w:eastAsia="zh-CN"/>
        </w:rPr>
        <w:t>作用。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780" w:leftChars="0" w:right="526" w:rightChars="0" w:firstLine="420" w:firstLineChars="0"/>
        <w:jc w:val="left"/>
        <w:rPr>
          <w:rFonts w:hint="eastAsia"/>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360" w:leftChars="0" w:right="526" w:rightChars="0" w:firstLine="420" w:firstLineChars="0"/>
        <w:jc w:val="left"/>
        <w:rPr>
          <w:rFonts w:hint="eastAsia"/>
          <w:b/>
          <w:bCs/>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360" w:leftChars="0" w:right="526" w:rightChars="0" w:firstLine="420" w:firstLineChars="0"/>
        <w:jc w:val="left"/>
        <w:rPr>
          <w:rFonts w:hint="eastAsia"/>
          <w:b/>
          <w:bCs/>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3360" w:leftChars="0" w:right="526" w:rightChars="0" w:firstLine="420" w:firstLineChars="0"/>
        <w:jc w:val="left"/>
        <w:rPr>
          <w:rFonts w:hint="eastAsia"/>
          <w:b/>
          <w:bCs/>
          <w:sz w:val="32"/>
          <w:szCs w:val="32"/>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firstLine="643" w:firstLineChars="200"/>
        <w:jc w:val="center"/>
        <w:rPr>
          <w:rFonts w:hint="eastAsia"/>
          <w:b/>
          <w:bCs/>
          <w:sz w:val="32"/>
          <w:szCs w:val="32"/>
          <w:lang w:val="en-US" w:eastAsia="zh-CN"/>
        </w:rPr>
      </w:pPr>
      <w:bookmarkStart w:id="87" w:name="_Toc22513_WPSOffice_Level2"/>
      <w:bookmarkStart w:id="88" w:name="_Toc21839_WPSOffice_Level2"/>
      <w:r>
        <w:rPr>
          <w:rFonts w:hint="eastAsia"/>
          <w:b/>
          <w:bCs/>
          <w:sz w:val="32"/>
          <w:szCs w:val="32"/>
          <w:lang w:val="en-US" w:eastAsia="zh-CN"/>
        </w:rPr>
        <w:t>参考文献</w:t>
      </w:r>
      <w:bookmarkEnd w:id="87"/>
      <w:bookmarkEnd w:id="88"/>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[1]  </w:t>
      </w:r>
      <w:r>
        <w:rPr>
          <w:rFonts w:hint="default" w:ascii="Times New Roman" w:hAnsi="Times New Roman" w:cs="Times New Roman"/>
          <w:sz w:val="24"/>
          <w:szCs w:val="24"/>
        </w:rPr>
        <w:t>I.Yoda, K.Sakaue. "Ubiquitous Stereo Vision for Controlling Safety onPlatforms in Railroad Station," IEEJ Tr. on Electronics, Information and</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Systems,</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[2] F.Kruse, S.Milch, H.Rohling. "Multi Sensor System forObstacleDetection in Train Applications," Proc. of IEEE Tr., June,pp.42-46, 2003.</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[3] Y.Sasaki, N.Hiura. "Development of Image Processing Type FallenPassenger Detecting System,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JR-EAST Technical Review SpecialEdition Paper, No. 2, pp.66-72, 2003.</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[4] J. Vhzquez, M. Mao, "Detection of moving objects in railway usingvision," IEEE Intelligent Vehicles Symposium University of Parma,Parma, Italy Jun. 1447, 2004.</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[5] N. Paragios and V. Ramesh. An MRF-based approach for real-timesubway monitoring. In IEEE Conference on Computer Vision and PatternRecognition, 2001.</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[6] I.Yoda, "Image processing technology for advanced safety to people inrailroad transportation - For railroad crossing and station platform ," IPSJMagazine Vol.48, No.1, pp.10-16, Jan. 2007.</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[7] I.Yoda, D. Hosotani, and K. Sakaue, "Multi-point Stereo Camera Systemfor Controlling Safety at Railroad Crossings," Proc. of the IEEEInternational Conference on Computer Vision Systems, 2006.</w:t>
      </w:r>
    </w:p>
    <w:p>
      <w:pPr>
        <w:numPr>
          <w:ilvl w:val="0"/>
          <w:numId w:val="0"/>
        </w:num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[8] Shigeki</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Sugimoto, Hayato Tateda, Hidekazu Takahashi, MasatoshiOkutomi, "Obstacle Detection Using Millimeter-Wave Radar and ItsVisualization on Ima</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g</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e Sequence," icpr, pp. 342-345, 17th InternationalConference on Pattern Recognition (ICPR'04) - Volume 3, 2004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526" w:rightChars="0"/>
        <w:jc w:val="left"/>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sectPr>
          <w:pgSz w:w="11906" w:h="16838"/>
          <w:pgMar w:top="1440" w:right="1800" w:bottom="1440" w:left="1800" w:header="851" w:footer="992" w:gutter="0"/>
          <w:cols w:space="425" w:num="1"/>
          <w:docGrid w:type="lines" w:linePitch="312" w:charSpace="0"/>
        </w:sectPr>
      </w:pPr>
    </w:p>
    <w:p>
      <w:pPr>
        <w:pStyle w:val="2"/>
        <w:jc w:val="center"/>
        <w:rPr>
          <w:rFonts w:hint="eastAsia" w:ascii="黑体" w:hAnsi="黑体" w:eastAsia="黑体" w:cs="黑体"/>
          <w:b w:val="0"/>
          <w:kern w:val="2"/>
          <w:sz w:val="44"/>
          <w:szCs w:val="44"/>
          <w:lang w:val="en-US" w:eastAsia="zh-CN" w:bidi="ar-SA"/>
        </w:rPr>
      </w:pPr>
      <w:bookmarkStart w:id="89" w:name="_Toc7882_WPSOffice_Level1"/>
      <w:r>
        <w:rPr>
          <w:rFonts w:hint="eastAsia" w:ascii="黑体" w:hAnsi="黑体" w:eastAsia="黑体" w:cs="黑体"/>
          <w:b w:val="0"/>
          <w:kern w:val="2"/>
          <w:sz w:val="44"/>
          <w:szCs w:val="44"/>
          <w:lang w:val="en-US" w:eastAsia="zh-CN" w:bidi="ar-SA"/>
        </w:rPr>
        <w:t>附录2：相关代码</w:t>
      </w:r>
      <w:bookmarkEnd w:id="89"/>
    </w:p>
    <w:p>
      <w:pPr>
        <w:rPr>
          <w:rFonts w:hint="eastAsia"/>
          <w:lang w:val="en-US" w:eastAsia="zh-CN"/>
        </w:rPr>
      </w:pP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引入koa</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const Koa = require(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koa</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 </w:t>
      </w:r>
      <w:r>
        <w:rPr>
          <w:rFonts w:hint="eastAsia" w:asciiTheme="minorEastAsia" w:hAnsiTheme="minorEastAsia" w:eastAsiaTheme="minorEastAsia" w:cstheme="minorEastAsia"/>
          <w:sz w:val="24"/>
          <w:szCs w:val="24"/>
          <w:lang w:val="en-US" w:eastAsia="zh-CN"/>
        </w:rPr>
        <w:t>引入koa框架</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const app = new Koa();//</w:t>
      </w:r>
      <w:r>
        <w:rPr>
          <w:rFonts w:hint="eastAsia" w:asciiTheme="minorEastAsia" w:hAnsiTheme="minorEastAsia" w:eastAsiaTheme="minorEastAsia" w:cstheme="minorEastAsia"/>
          <w:sz w:val="24"/>
          <w:szCs w:val="24"/>
          <w:lang w:val="en-US" w:eastAsia="zh-CN"/>
        </w:rPr>
        <w:t>新建一个名为app的koa对象</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imes New Roman" w:hAnsi="Times New Roman" w:cs="Times New Roman"/>
          <w:sz w:val="24"/>
          <w:szCs w:val="24"/>
          <w:lang w:val="en-US" w:eastAsia="zh-CN"/>
        </w:rPr>
        <w:t xml:space="preserve">app.use(ctx =&gt; { // </w:t>
      </w:r>
      <w:r>
        <w:rPr>
          <w:rFonts w:hint="eastAsia" w:asciiTheme="minorEastAsia" w:hAnsiTheme="minorEastAsia" w:eastAsiaTheme="minorEastAsia" w:cstheme="minorEastAsia"/>
          <w:sz w:val="24"/>
          <w:szCs w:val="24"/>
          <w:lang w:val="en-US" w:eastAsia="zh-CN"/>
        </w:rPr>
        <w:t>将上下文对象的字段body假如data数据。</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ctx.body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data</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app.get(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/wendu</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async (ctx, next) =&gt; {// </w:t>
      </w:r>
      <w:r>
        <w:rPr>
          <w:rFonts w:hint="eastAsia" w:asciiTheme="minorEastAsia" w:hAnsiTheme="minorEastAsia" w:eastAsiaTheme="minorEastAsia" w:cstheme="minorEastAsia"/>
          <w:sz w:val="24"/>
          <w:szCs w:val="24"/>
          <w:lang w:val="en-US" w:eastAsia="zh-CN"/>
        </w:rPr>
        <w:t>获取温度数据</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ctx.body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wendu</w:t>
      </w: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app.listen(3000)</w:t>
      </w:r>
    </w:p>
    <w:p>
      <w:pPr>
        <w:numPr>
          <w:ilvl w:val="0"/>
          <w:numId w:val="0"/>
        </w:numPr>
        <w:ind w:firstLine="480" w:firstLineChars="200"/>
        <w:rPr>
          <w:rFonts w:hint="eastAsia" w:ascii="Times New Roman" w:hAnsi="Times New Roman" w:cs="Times New Roman"/>
          <w:sz w:val="24"/>
          <w:szCs w:val="24"/>
          <w:lang w:val="en-US" w:eastAsia="zh-CN"/>
        </w:rPr>
      </w:pPr>
    </w:p>
    <w:p>
      <w:pPr>
        <w:numPr>
          <w:ilvl w:val="0"/>
          <w:numId w:val="0"/>
        </w:numPr>
        <w:ind w:firstLine="480" w:firstLineChars="200"/>
        <w:rPr>
          <w:rFonts w:hint="eastAsia" w:ascii="Times New Roman" w:hAnsi="Times New Roman" w:cs="Times New Roman"/>
          <w:sz w:val="24"/>
          <w:szCs w:val="24"/>
          <w:lang w:val="en-US" w:eastAsia="zh-CN"/>
        </w:rPr>
      </w:pPr>
      <w:bookmarkStart w:id="90" w:name="_Toc30552_WPSOffice_Level1"/>
      <w:bookmarkStart w:id="91" w:name="_Toc15112_WPSOffice_Level1"/>
      <w:r>
        <w:rPr>
          <w:rFonts w:hint="eastAsia" w:ascii="Times New Roman" w:hAnsi="Times New Roman" w:cs="Times New Roman"/>
          <w:sz w:val="24"/>
          <w:szCs w:val="24"/>
          <w:lang w:val="en-US" w:eastAsia="zh-CN"/>
        </w:rPr>
        <w:t>2.</w:t>
      </w:r>
      <w:r>
        <w:rPr>
          <w:rFonts w:hint="eastAsia" w:asciiTheme="minorEastAsia" w:hAnsiTheme="minorEastAsia" w:eastAsiaTheme="minorEastAsia" w:cstheme="minorEastAsia"/>
          <w:sz w:val="24"/>
          <w:szCs w:val="24"/>
          <w:lang w:val="en-US" w:eastAsia="zh-CN"/>
        </w:rPr>
        <w:t>引入koa-static处理路由</w:t>
      </w:r>
      <w:bookmarkEnd w:id="90"/>
      <w:bookmarkEnd w:id="91"/>
    </w:p>
    <w:p>
      <w:pPr>
        <w:numPr>
          <w:ilvl w:val="0"/>
          <w:numId w:val="0"/>
        </w:numPr>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koa = require('koa')</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app = new Koa();</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serve = require('koa-static')</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app.use(serve(__dirname + 'static/html'), {extensions: ['html']})</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app.listen(3000);</w:t>
      </w:r>
    </w:p>
    <w:p>
      <w:pPr>
        <w:numPr>
          <w:ilvl w:val="0"/>
          <w:numId w:val="0"/>
        </w:numPr>
        <w:ind w:firstLine="480" w:firstLineChars="200"/>
        <w:rPr>
          <w:rFonts w:hint="eastAsia" w:ascii="Times New Roman" w:hAnsi="Times New Roman" w:cs="Times New Roman"/>
          <w:sz w:val="24"/>
          <w:szCs w:val="24"/>
          <w:lang w:val="en-US" w:eastAsia="zh-CN"/>
        </w:rPr>
      </w:pPr>
      <w:bookmarkStart w:id="92" w:name="_Toc20528_WPSOffice_Level1"/>
      <w:bookmarkStart w:id="93" w:name="_Toc10890_WPSOffice_Level1"/>
      <w:r>
        <w:rPr>
          <w:rFonts w:hint="eastAsia" w:ascii="Times New Roman" w:hAnsi="Times New Roman" w:cs="Times New Roman"/>
          <w:sz w:val="24"/>
          <w:szCs w:val="24"/>
          <w:lang w:val="en-US" w:eastAsia="zh-CN"/>
        </w:rPr>
        <w:t>3</w:t>
      </w:r>
      <w:r>
        <w:rPr>
          <w:rFonts w:hint="eastAsia" w:asciiTheme="minorEastAsia" w:hAnsiTheme="minorEastAsia" w:eastAsiaTheme="minorEastAsia" w:cstheme="minorEastAsia"/>
          <w:sz w:val="24"/>
          <w:szCs w:val="24"/>
          <w:lang w:val="en-US" w:eastAsia="zh-CN"/>
        </w:rPr>
        <w:t>.处理登录业务</w:t>
      </w:r>
      <w:bookmarkEnd w:id="92"/>
      <w:bookmarkEnd w:id="93"/>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app = new Koa()</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app.use(bodyParser());</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app.use(router.routes());</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router.get('/', async(ctx, next) =&gt;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ctx.response.body = "&lt;p&gt;here is the broadCast&lt;/p&gt;"</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router.post(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/login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async (ctx, next) =&gt; {</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Let name = ctx.request.body.name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Password = ctx.request.body.password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If (name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yourname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&amp;&amp; name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yourPassword</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numPr>
          <w:ilvl w:val="0"/>
          <w:numId w:val="0"/>
        </w:num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Ctx.body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success</w:t>
      </w: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else {</w:t>
      </w:r>
    </w:p>
    <w:p>
      <w:pPr>
        <w:numPr>
          <w:ilvl w:val="0"/>
          <w:numId w:val="0"/>
        </w:num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Ctx. Body =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login fail</w:t>
      </w: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bookmarkStart w:id="94" w:name="_Toc14142_WPSOffice_Level1"/>
      <w:bookmarkStart w:id="95" w:name="_Toc11842_WPSOffice_Level1"/>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样式代码</w:t>
      </w:r>
      <w:bookmarkEnd w:id="94"/>
      <w:bookmarkEnd w:id="95"/>
    </w:p>
    <w:p>
      <w:pPr>
        <w:numPr>
          <w:ilvl w:val="0"/>
          <w:numId w:val="0"/>
        </w:numPr>
        <w:ind w:firstLine="480" w:firstLineChars="200"/>
        <w:rPr>
          <w:rFonts w:hint="default" w:asciiTheme="minorEastAsia" w:hAnsiTheme="minorEastAsia" w:eastAsiaTheme="minorEastAsia" w:cstheme="minorEastAsia"/>
          <w:sz w:val="24"/>
          <w:szCs w:val="24"/>
          <w:lang w:val="en-US" w:eastAsia="zh-CN"/>
        </w:rPr>
      </w:pPr>
      <w:r>
        <w:rPr>
          <w:rFonts w:hint="default" w:ascii="Times New Roman" w:hAnsi="Times New Roman" w:cs="Times New Roman"/>
          <w:sz w:val="24"/>
          <w:szCs w:val="24"/>
          <w:lang w:val="en-US" w:eastAsia="zh-CN"/>
        </w:rPr>
        <w:t>@media screen and (</w:t>
      </w:r>
      <w:r>
        <w:rPr>
          <w:rFonts w:hint="eastAsia" w:ascii="Times New Roman" w:hAnsi="Times New Roman" w:cs="Times New Roman"/>
          <w:sz w:val="24"/>
          <w:szCs w:val="24"/>
          <w:lang w:val="en-US" w:eastAsia="zh-CN"/>
        </w:rPr>
        <w:t>max-width: 960px;</w:t>
      </w:r>
      <w:r>
        <w:rPr>
          <w:rFonts w:hint="default" w:ascii="Times New Roman" w:hAnsi="Times New Roman" w:cs="Times New Roman"/>
          <w:sz w:val="24"/>
          <w:szCs w:val="24"/>
          <w:lang w:val="en-US" w:eastAsia="zh-CN"/>
        </w:rPr>
        <w:t>){//当</w:t>
      </w:r>
      <w:r>
        <w:rPr>
          <w:rFonts w:hint="default" w:asciiTheme="minorEastAsia" w:hAnsiTheme="minorEastAsia" w:eastAsiaTheme="minorEastAsia" w:cstheme="minorEastAsia"/>
          <w:sz w:val="24"/>
          <w:szCs w:val="24"/>
          <w:lang w:val="en-US" w:eastAsia="zh-CN"/>
        </w:rPr>
        <w:t>屏幕</w:t>
      </w:r>
      <w:r>
        <w:rPr>
          <w:rFonts w:hint="eastAsia" w:asciiTheme="minorEastAsia" w:hAnsiTheme="minorEastAsia" w:eastAsiaTheme="minorEastAsia" w:cstheme="minorEastAsia"/>
          <w:sz w:val="24"/>
          <w:szCs w:val="24"/>
          <w:lang w:val="en-US" w:eastAsia="zh-CN"/>
        </w:rPr>
        <w:t>像素为1080*960</w:t>
      </w:r>
      <w:r>
        <w:rPr>
          <w:rFonts w:hint="default" w:asciiTheme="minorEastAsia" w:hAnsiTheme="minorEastAsia" w:eastAsiaTheme="minorEastAsia" w:cstheme="minorEastAsia"/>
          <w:sz w:val="24"/>
          <w:szCs w:val="24"/>
          <w:lang w:val="en-US" w:eastAsia="zh-CN"/>
        </w:rPr>
        <w:t xml:space="preserve">的时候走这个样式 </w:t>
      </w:r>
    </w:p>
    <w:p>
      <w:pPr>
        <w:numPr>
          <w:ilvl w:val="0"/>
          <w:numId w:val="0"/>
        </w:num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item{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width: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0</w:t>
      </w:r>
      <w:r>
        <w:rPr>
          <w:rFonts w:hint="eastAsia" w:ascii="Times New Roman" w:hAnsi="Times New Roman" w:cs="Times New Roman"/>
          <w:sz w:val="24"/>
          <w:szCs w:val="24"/>
          <w:lang w:val="en-US" w:eastAsia="zh-CN"/>
        </w:rPr>
        <w:t>em;</w:t>
      </w:r>
      <w:r>
        <w:rPr>
          <w:rFonts w:hint="default" w:ascii="Times New Roman" w:hAnsi="Times New Roman" w:cs="Times New Roman"/>
          <w:sz w:val="24"/>
          <w:szCs w:val="24"/>
          <w:lang w:val="en-US" w:eastAsia="zh-CN"/>
        </w:rPr>
        <w:t xml:space="preserve">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height: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0</w:t>
      </w:r>
      <w:r>
        <w:rPr>
          <w:rFonts w:hint="eastAsia" w:ascii="Times New Roman" w:hAnsi="Times New Roman" w:cs="Times New Roman"/>
          <w:sz w:val="24"/>
          <w:szCs w:val="24"/>
          <w:lang w:val="en-US" w:eastAsia="zh-CN"/>
        </w:rPr>
        <w:t>em</w:t>
      </w:r>
      <w:r>
        <w:rPr>
          <w:rFonts w:hint="default" w:ascii="Times New Roman" w:hAnsi="Times New Roman" w:cs="Times New Roman"/>
          <w:sz w:val="24"/>
          <w:szCs w:val="24"/>
          <w:lang w:val="en-US" w:eastAsia="zh-CN"/>
        </w:rPr>
        <w:t xml:space="preserve">;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background: red; </w:t>
      </w:r>
    </w:p>
    <w:p>
      <w:pPr>
        <w:numPr>
          <w:ilvl w:val="0"/>
          <w:numId w:val="0"/>
        </w:numPr>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imes New Roman" w:hAnsi="Times New Roman" w:cs="Times New Roman"/>
          <w:sz w:val="24"/>
          <w:szCs w:val="24"/>
          <w:lang w:val="en-US" w:eastAsia="zh-CN"/>
        </w:rPr>
        <w:t xml:space="preserve">@media screen and (max-width: 1440px;) {// </w:t>
      </w:r>
      <w:r>
        <w:rPr>
          <w:rFonts w:hint="eastAsia" w:asciiTheme="minorEastAsia" w:hAnsiTheme="minorEastAsia" w:eastAsiaTheme="minorEastAsia" w:cstheme="minorEastAsia"/>
          <w:sz w:val="24"/>
          <w:szCs w:val="24"/>
          <w:lang w:val="en-US" w:eastAsia="zh-CN"/>
        </w:rPr>
        <w:t>当屏幕像素为1440px的时候走这个样式</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.item {</w:t>
      </w:r>
    </w:p>
    <w:p>
      <w:pPr>
        <w:numPr>
          <w:ilvl w:val="0"/>
          <w:numId w:val="0"/>
        </w:numPr>
        <w:ind w:firstLine="720" w:firstLineChars="3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Width: 33em;</w:t>
      </w:r>
    </w:p>
    <w:p>
      <w:pPr>
        <w:numPr>
          <w:ilvl w:val="0"/>
          <w:numId w:val="0"/>
        </w:numPr>
        <w:ind w:firstLine="720" w:firstLineChars="3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Height: 33em;</w:t>
      </w:r>
    </w:p>
    <w:p>
      <w:pPr>
        <w:numPr>
          <w:ilvl w:val="0"/>
          <w:numId w:val="0"/>
        </w:numPr>
        <w:ind w:firstLine="720" w:firstLineChars="3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Background: red;</w:t>
      </w:r>
    </w:p>
    <w:p>
      <w:pPr>
        <w:numPr>
          <w:ilvl w:val="0"/>
          <w:numId w:val="0"/>
        </w:numPr>
        <w:ind w:firstLine="720" w:firstLineChars="3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bookmarkStart w:id="96" w:name="_Toc10693_WPSOffice_Level1"/>
      <w:bookmarkStart w:id="97" w:name="_Toc3982_WPSOffice_Level1"/>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请求数据代码</w:t>
      </w:r>
      <w:bookmarkEnd w:id="96"/>
      <w:bookmarkEnd w:id="97"/>
    </w:p>
    <w:p>
      <w:pPr>
        <w:numPr>
          <w:ilvl w:val="0"/>
          <w:numId w:val="0"/>
        </w:numPr>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$.ajax({</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url: '/wendu',</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success: (data) =&gt;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let temperatureBox = document.getElementById('temperature');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let temperatureData = data.temperature;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teperature.innerHTML = temperatureData;</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error: (err) =&gt;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cosnole.log(err);</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bookmarkStart w:id="98" w:name="_Toc9671_WPSOffice_Level1"/>
      <w:bookmarkStart w:id="99" w:name="_Toc15552_WPSOffice_Level1"/>
      <w:r>
        <w:rPr>
          <w:rFonts w:hint="eastAsia" w:ascii="Times New Roman" w:hAnsi="Times New Roman" w:cs="Times New Roman"/>
          <w:sz w:val="24"/>
          <w:szCs w:val="24"/>
          <w:lang w:val="en-US" w:eastAsia="zh-CN"/>
        </w:rPr>
        <w:t>6.使用cookie验证用户</w:t>
      </w:r>
      <w:bookmarkEnd w:id="98"/>
      <w:bookmarkEnd w:id="99"/>
    </w:p>
    <w:p>
      <w:pPr>
        <w:numPr>
          <w:ilvl w:val="0"/>
          <w:numId w:val="0"/>
        </w:numPr>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function validateStatus(ctx){</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if(!ctx.cookie.get('loginStatus'))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console.log('not login')</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ctx.redirect('/static/html/login.html')</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eastAsia" w:ascii="Times New Roman" w:hAnsi="Times New Roman" w:cs="Times New Roman"/>
          <w:sz w:val="24"/>
          <w:szCs w:val="24"/>
          <w:lang w:val="en-US" w:eastAsia="zh-CN"/>
        </w:rPr>
      </w:pPr>
      <w:bookmarkStart w:id="100" w:name="_Toc5868_WPSOffice_Level1"/>
      <w:bookmarkStart w:id="101" w:name="_Toc16021_WPSOffice_Level1"/>
      <w:r>
        <w:rPr>
          <w:rFonts w:hint="eastAsia" w:ascii="Times New Roman" w:hAnsi="Times New Roman" w:cs="Times New Roman"/>
          <w:sz w:val="24"/>
          <w:szCs w:val="24"/>
          <w:lang w:val="en-US" w:eastAsia="zh-CN"/>
        </w:rPr>
        <w:t>7.创建session</w:t>
      </w:r>
      <w:bookmarkEnd w:id="100"/>
      <w:bookmarkEnd w:id="101"/>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let session = require('koa-session');</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koa = require('koa');</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router = require('koa-router');</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app = new Router();</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const CONFIG =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 'login',</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maxAge: 86400000,</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overwrite: true,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httpOnly: true,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signed: true,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app.use(session(CONFIG, app));</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router.get('/', (ctx, next) =&gt; {</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ctx.session.login = true;</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ctx.body = 'success'</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app.use(router.routes());</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app.listen(8000);</w:t>
      </w:r>
    </w:p>
    <w:p>
      <w:pPr>
        <w:numPr>
          <w:ilvl w:val="0"/>
          <w:numId w:val="0"/>
        </w:numPr>
        <w:ind w:firstLine="480" w:firstLineChars="200"/>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lang w:val="en-US" w:eastAsia="zh-CN"/>
      </w:rPr>
    </w:pPr>
    <w:r>
      <w:rPr>
        <w:rFonts w:hint="eastAsia"/>
        <w:szCs w:val="21"/>
      </w:rPr>
      <w:t>哈尔滨理工大学学士学位论文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A8D145"/>
    <w:multiLevelType w:val="singleLevel"/>
    <w:tmpl w:val="86A8D145"/>
    <w:lvl w:ilvl="0" w:tentative="0">
      <w:start w:val="1"/>
      <w:numFmt w:val="lowerLetter"/>
      <w:lvlText w:val="(%1)"/>
      <w:lvlJc w:val="left"/>
      <w:pPr>
        <w:tabs>
          <w:tab w:val="left" w:pos="312"/>
        </w:tabs>
      </w:pPr>
    </w:lvl>
  </w:abstractNum>
  <w:abstractNum w:abstractNumId="1">
    <w:nsid w:val="89F79ED2"/>
    <w:multiLevelType w:val="singleLevel"/>
    <w:tmpl w:val="89F79ED2"/>
    <w:lvl w:ilvl="0" w:tentative="0">
      <w:start w:val="1"/>
      <w:numFmt w:val="decimal"/>
      <w:suff w:val="nothing"/>
      <w:lvlText w:val="（%1）"/>
      <w:lvlJc w:val="left"/>
    </w:lvl>
  </w:abstractNum>
  <w:abstractNum w:abstractNumId="2">
    <w:nsid w:val="A5161C3E"/>
    <w:multiLevelType w:val="singleLevel"/>
    <w:tmpl w:val="A5161C3E"/>
    <w:lvl w:ilvl="0" w:tentative="0">
      <w:start w:val="1"/>
      <w:numFmt w:val="decimal"/>
      <w:suff w:val="nothing"/>
      <w:lvlText w:val="（%1）"/>
      <w:lvlJc w:val="left"/>
    </w:lvl>
  </w:abstractNum>
  <w:abstractNum w:abstractNumId="3">
    <w:nsid w:val="A720C9CD"/>
    <w:multiLevelType w:val="singleLevel"/>
    <w:tmpl w:val="A720C9CD"/>
    <w:lvl w:ilvl="0" w:tentative="0">
      <w:start w:val="2"/>
      <w:numFmt w:val="decimal"/>
      <w:suff w:val="nothing"/>
      <w:lvlText w:val="（%1）"/>
      <w:lvlJc w:val="left"/>
    </w:lvl>
  </w:abstractNum>
  <w:abstractNum w:abstractNumId="4">
    <w:nsid w:val="B16AFBB1"/>
    <w:multiLevelType w:val="singleLevel"/>
    <w:tmpl w:val="B16AFBB1"/>
    <w:lvl w:ilvl="0" w:tentative="0">
      <w:start w:val="1"/>
      <w:numFmt w:val="decimal"/>
      <w:suff w:val="nothing"/>
      <w:lvlText w:val="（%1）"/>
      <w:lvlJc w:val="left"/>
    </w:lvl>
  </w:abstractNum>
  <w:abstractNum w:abstractNumId="5">
    <w:nsid w:val="B9ED85D4"/>
    <w:multiLevelType w:val="singleLevel"/>
    <w:tmpl w:val="B9ED85D4"/>
    <w:lvl w:ilvl="0" w:tentative="0">
      <w:start w:val="1"/>
      <w:numFmt w:val="decimal"/>
      <w:suff w:val="nothing"/>
      <w:lvlText w:val="（%1）"/>
      <w:lvlJc w:val="left"/>
    </w:lvl>
  </w:abstractNum>
  <w:abstractNum w:abstractNumId="6">
    <w:nsid w:val="BDA7581E"/>
    <w:multiLevelType w:val="singleLevel"/>
    <w:tmpl w:val="BDA7581E"/>
    <w:lvl w:ilvl="0" w:tentative="0">
      <w:start w:val="2"/>
      <w:numFmt w:val="chineseCounting"/>
      <w:suff w:val="space"/>
      <w:lvlText w:val="第%1章"/>
      <w:lvlJc w:val="left"/>
      <w:rPr>
        <w:rFonts w:hint="eastAsia"/>
      </w:rPr>
    </w:lvl>
  </w:abstractNum>
  <w:abstractNum w:abstractNumId="7">
    <w:nsid w:val="C83AB034"/>
    <w:multiLevelType w:val="singleLevel"/>
    <w:tmpl w:val="C83AB034"/>
    <w:lvl w:ilvl="0" w:tentative="0">
      <w:start w:val="1"/>
      <w:numFmt w:val="decimal"/>
      <w:suff w:val="nothing"/>
      <w:lvlText w:val="（%1）"/>
      <w:lvlJc w:val="left"/>
    </w:lvl>
  </w:abstractNum>
  <w:abstractNum w:abstractNumId="8">
    <w:nsid w:val="CB2A47D3"/>
    <w:multiLevelType w:val="singleLevel"/>
    <w:tmpl w:val="CB2A47D3"/>
    <w:lvl w:ilvl="0" w:tentative="0">
      <w:start w:val="1"/>
      <w:numFmt w:val="decimal"/>
      <w:suff w:val="nothing"/>
      <w:lvlText w:val="（%1）"/>
      <w:lvlJc w:val="left"/>
    </w:lvl>
  </w:abstractNum>
  <w:abstractNum w:abstractNumId="9">
    <w:nsid w:val="D0133D87"/>
    <w:multiLevelType w:val="singleLevel"/>
    <w:tmpl w:val="D0133D87"/>
    <w:lvl w:ilvl="0" w:tentative="0">
      <w:start w:val="1"/>
      <w:numFmt w:val="decimal"/>
      <w:suff w:val="nothing"/>
      <w:lvlText w:val="（%1）"/>
      <w:lvlJc w:val="left"/>
    </w:lvl>
  </w:abstractNum>
  <w:abstractNum w:abstractNumId="10">
    <w:nsid w:val="D19ED0B0"/>
    <w:multiLevelType w:val="singleLevel"/>
    <w:tmpl w:val="D19ED0B0"/>
    <w:lvl w:ilvl="0" w:tentative="0">
      <w:start w:val="1"/>
      <w:numFmt w:val="decimal"/>
      <w:suff w:val="nothing"/>
      <w:lvlText w:val="（%1）"/>
      <w:lvlJc w:val="left"/>
    </w:lvl>
  </w:abstractNum>
  <w:abstractNum w:abstractNumId="11">
    <w:nsid w:val="D7AB9BA0"/>
    <w:multiLevelType w:val="singleLevel"/>
    <w:tmpl w:val="D7AB9BA0"/>
    <w:lvl w:ilvl="0" w:tentative="0">
      <w:start w:val="3"/>
      <w:numFmt w:val="decimal"/>
      <w:suff w:val="space"/>
      <w:lvlText w:val="第%1章"/>
      <w:lvlJc w:val="left"/>
    </w:lvl>
  </w:abstractNum>
  <w:abstractNum w:abstractNumId="12">
    <w:nsid w:val="0E59FADB"/>
    <w:multiLevelType w:val="singleLevel"/>
    <w:tmpl w:val="0E59FADB"/>
    <w:lvl w:ilvl="0" w:tentative="0">
      <w:start w:val="1"/>
      <w:numFmt w:val="decimal"/>
      <w:suff w:val="nothing"/>
      <w:lvlText w:val="（%1）"/>
      <w:lvlJc w:val="left"/>
    </w:lvl>
  </w:abstractNum>
  <w:abstractNum w:abstractNumId="13">
    <w:nsid w:val="1488442C"/>
    <w:multiLevelType w:val="singleLevel"/>
    <w:tmpl w:val="1488442C"/>
    <w:lvl w:ilvl="0" w:tentative="0">
      <w:start w:val="1"/>
      <w:numFmt w:val="lowerLetter"/>
      <w:suff w:val="nothing"/>
      <w:lvlText w:val="（%1）"/>
      <w:lvlJc w:val="left"/>
    </w:lvl>
  </w:abstractNum>
  <w:abstractNum w:abstractNumId="14">
    <w:nsid w:val="42559906"/>
    <w:multiLevelType w:val="singleLevel"/>
    <w:tmpl w:val="42559906"/>
    <w:lvl w:ilvl="0" w:tentative="0">
      <w:start w:val="1"/>
      <w:numFmt w:val="lowerLetter"/>
      <w:suff w:val="nothing"/>
      <w:lvlText w:val="（%1）"/>
      <w:lvlJc w:val="left"/>
    </w:lvl>
  </w:abstractNum>
  <w:abstractNum w:abstractNumId="15">
    <w:nsid w:val="43659202"/>
    <w:multiLevelType w:val="singleLevel"/>
    <w:tmpl w:val="43659202"/>
    <w:lvl w:ilvl="0" w:tentative="0">
      <w:start w:val="1"/>
      <w:numFmt w:val="decimal"/>
      <w:suff w:val="nothing"/>
      <w:lvlText w:val="（%1）"/>
      <w:lvlJc w:val="left"/>
    </w:lvl>
  </w:abstractNum>
  <w:abstractNum w:abstractNumId="16">
    <w:nsid w:val="753E8705"/>
    <w:multiLevelType w:val="singleLevel"/>
    <w:tmpl w:val="753E8705"/>
    <w:lvl w:ilvl="0" w:tentative="0">
      <w:start w:val="1"/>
      <w:numFmt w:val="decimal"/>
      <w:suff w:val="nothing"/>
      <w:lvlText w:val="%1）"/>
      <w:lvlJc w:val="left"/>
    </w:lvl>
  </w:abstractNum>
  <w:num w:numId="1">
    <w:abstractNumId w:val="10"/>
  </w:num>
  <w:num w:numId="2">
    <w:abstractNumId w:val="5"/>
  </w:num>
  <w:num w:numId="3">
    <w:abstractNumId w:val="6"/>
  </w:num>
  <w:num w:numId="4">
    <w:abstractNumId w:val="7"/>
  </w:num>
  <w:num w:numId="5">
    <w:abstractNumId w:val="11"/>
  </w:num>
  <w:num w:numId="6">
    <w:abstractNumId w:val="16"/>
  </w:num>
  <w:num w:numId="7">
    <w:abstractNumId w:val="12"/>
  </w:num>
  <w:num w:numId="8">
    <w:abstractNumId w:val="15"/>
  </w:num>
  <w:num w:numId="9">
    <w:abstractNumId w:val="1"/>
  </w:num>
  <w:num w:numId="10">
    <w:abstractNumId w:val="8"/>
  </w:num>
  <w:num w:numId="11">
    <w:abstractNumId w:val="3"/>
  </w:num>
  <w:num w:numId="12">
    <w:abstractNumId w:val="4"/>
  </w:num>
  <w:num w:numId="13">
    <w:abstractNumId w:val="9"/>
  </w:num>
  <w:num w:numId="14">
    <w:abstractNumId w:val="2"/>
  </w:num>
  <w:num w:numId="15">
    <w:abstractNumId w:val="13"/>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C6492C"/>
    <w:rsid w:val="00A54492"/>
    <w:rsid w:val="01E76BB3"/>
    <w:rsid w:val="02EE4C30"/>
    <w:rsid w:val="05DE4BAF"/>
    <w:rsid w:val="09F83A75"/>
    <w:rsid w:val="0A12070C"/>
    <w:rsid w:val="0BD15EEF"/>
    <w:rsid w:val="0D506DE9"/>
    <w:rsid w:val="0DB419EC"/>
    <w:rsid w:val="0EBC1B41"/>
    <w:rsid w:val="0EFD2130"/>
    <w:rsid w:val="117A1906"/>
    <w:rsid w:val="128669AA"/>
    <w:rsid w:val="12E422EE"/>
    <w:rsid w:val="1616596A"/>
    <w:rsid w:val="16C71A32"/>
    <w:rsid w:val="18306DA7"/>
    <w:rsid w:val="1A400129"/>
    <w:rsid w:val="1BFC7B42"/>
    <w:rsid w:val="1C25374F"/>
    <w:rsid w:val="1C5E1C1D"/>
    <w:rsid w:val="1C6907C1"/>
    <w:rsid w:val="22581600"/>
    <w:rsid w:val="24667B98"/>
    <w:rsid w:val="2AFA4C20"/>
    <w:rsid w:val="2BEA26D1"/>
    <w:rsid w:val="2CF65268"/>
    <w:rsid w:val="2D3E7118"/>
    <w:rsid w:val="2E17189A"/>
    <w:rsid w:val="2F110AFA"/>
    <w:rsid w:val="2F731021"/>
    <w:rsid w:val="2F963F40"/>
    <w:rsid w:val="355F5CB1"/>
    <w:rsid w:val="35F4232A"/>
    <w:rsid w:val="38A1725B"/>
    <w:rsid w:val="38C83F70"/>
    <w:rsid w:val="3AC30D0B"/>
    <w:rsid w:val="3CBE6395"/>
    <w:rsid w:val="413F0E68"/>
    <w:rsid w:val="414E2304"/>
    <w:rsid w:val="422955D1"/>
    <w:rsid w:val="429E4B78"/>
    <w:rsid w:val="460D3205"/>
    <w:rsid w:val="4736420A"/>
    <w:rsid w:val="4751661A"/>
    <w:rsid w:val="49754F4B"/>
    <w:rsid w:val="4AB40AC3"/>
    <w:rsid w:val="5203426D"/>
    <w:rsid w:val="52042360"/>
    <w:rsid w:val="53122E96"/>
    <w:rsid w:val="5572353B"/>
    <w:rsid w:val="579360F6"/>
    <w:rsid w:val="587D12CE"/>
    <w:rsid w:val="58880AD2"/>
    <w:rsid w:val="5B0B6ECD"/>
    <w:rsid w:val="5BC02B17"/>
    <w:rsid w:val="5CC6492C"/>
    <w:rsid w:val="5E520BC6"/>
    <w:rsid w:val="61F01C13"/>
    <w:rsid w:val="64F40C9D"/>
    <w:rsid w:val="66FD126B"/>
    <w:rsid w:val="674B6DF3"/>
    <w:rsid w:val="67591E16"/>
    <w:rsid w:val="69377419"/>
    <w:rsid w:val="6B297099"/>
    <w:rsid w:val="6DFA5F39"/>
    <w:rsid w:val="6F7C7ACC"/>
    <w:rsid w:val="719E63BA"/>
    <w:rsid w:val="71F6190E"/>
    <w:rsid w:val="76B57B21"/>
    <w:rsid w:val="78472284"/>
    <w:rsid w:val="797973B0"/>
    <w:rsid w:val="7E781D17"/>
    <w:rsid w:val="7EF82DE1"/>
    <w:rsid w:val="7FDC50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2 Char"/>
    <w:link w:val="3"/>
    <w:uiPriority w:val="0"/>
    <w:rPr>
      <w:rFonts w:ascii="Arial" w:hAnsi="Arial" w:eastAsia="黑体"/>
      <w:b/>
      <w:sz w:val="32"/>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2a4633f-feee-4a43-9c9f-e80cbb50b12c}"/>
        <w:style w:val=""/>
        <w:category>
          <w:name w:val="常规"/>
          <w:gallery w:val="placeholder"/>
        </w:category>
        <w:types>
          <w:type w:val="bbPlcHdr"/>
        </w:types>
        <w:behaviors>
          <w:behavior w:val="content"/>
        </w:behaviors>
        <w:description w:val=""/>
        <w:guid w:val="{32a4633f-feee-4a43-9c9f-e80cbb50b12c}"/>
      </w:docPartPr>
      <w:docPartBody>
        <w:p>
          <w:r>
            <w:rPr>
              <w:color w:val="808080"/>
            </w:rPr>
            <w:t>单击此处输入文字。</w:t>
          </w:r>
        </w:p>
      </w:docPartBody>
    </w:docPart>
    <w:docPart>
      <w:docPartPr>
        <w:name w:val="{0a5dacc3-4570-4d9c-981b-0204d112318a}"/>
        <w:style w:val=""/>
        <w:category>
          <w:name w:val="常规"/>
          <w:gallery w:val="placeholder"/>
        </w:category>
        <w:types>
          <w:type w:val="bbPlcHdr"/>
        </w:types>
        <w:behaviors>
          <w:behavior w:val="content"/>
        </w:behaviors>
        <w:description w:val=""/>
        <w:guid w:val="{0a5dacc3-4570-4d9c-981b-0204d112318a}"/>
      </w:docPartPr>
      <w:docPartBody>
        <w:p>
          <w:r>
            <w:rPr>
              <w:color w:val="808080"/>
            </w:rPr>
            <w:t>单击此处输入文字。</w:t>
          </w:r>
        </w:p>
      </w:docPartBody>
    </w:docPart>
    <w:docPart>
      <w:docPartPr>
        <w:name w:val="{7798144b-d7f7-4dbc-83c1-dc0baa4805cc}"/>
        <w:style w:val=""/>
        <w:category>
          <w:name w:val="常规"/>
          <w:gallery w:val="placeholder"/>
        </w:category>
        <w:types>
          <w:type w:val="bbPlcHdr"/>
        </w:types>
        <w:behaviors>
          <w:behavior w:val="content"/>
        </w:behaviors>
        <w:description w:val=""/>
        <w:guid w:val="{7798144b-d7f7-4dbc-83c1-dc0baa4805cc}"/>
      </w:docPartPr>
      <w:docPartBody>
        <w:p>
          <w:r>
            <w:rPr>
              <w:color w:val="808080"/>
            </w:rPr>
            <w:t>单击此处输入文字。</w:t>
          </w:r>
        </w:p>
      </w:docPartBody>
    </w:docPart>
    <w:docPart>
      <w:docPartPr>
        <w:name w:val="{c37fb674-8804-4b7f-80a7-2efe80aa785a}"/>
        <w:style w:val=""/>
        <w:category>
          <w:name w:val="常规"/>
          <w:gallery w:val="placeholder"/>
        </w:category>
        <w:types>
          <w:type w:val="bbPlcHdr"/>
        </w:types>
        <w:behaviors>
          <w:behavior w:val="content"/>
        </w:behaviors>
        <w:description w:val=""/>
        <w:guid w:val="{c37fb674-8804-4b7f-80a7-2efe80aa785a}"/>
      </w:docPartPr>
      <w:docPartBody>
        <w:p>
          <w:r>
            <w:rPr>
              <w:color w:val="808080"/>
            </w:rPr>
            <w:t>单击此处输入文字。</w:t>
          </w:r>
        </w:p>
      </w:docPartBody>
    </w:docPart>
    <w:docPart>
      <w:docPartPr>
        <w:name w:val="{9501e317-4936-4418-b248-e607a2dc4c91}"/>
        <w:style w:val=""/>
        <w:category>
          <w:name w:val="常规"/>
          <w:gallery w:val="placeholder"/>
        </w:category>
        <w:types>
          <w:type w:val="bbPlcHdr"/>
        </w:types>
        <w:behaviors>
          <w:behavior w:val="content"/>
        </w:behaviors>
        <w:description w:val=""/>
        <w:guid w:val="{9501e317-4936-4418-b248-e607a2dc4c91}"/>
      </w:docPartPr>
      <w:docPartBody>
        <w:p>
          <w:r>
            <w:rPr>
              <w:color w:val="808080"/>
            </w:rPr>
            <w:t>单击此处输入文字。</w:t>
          </w:r>
        </w:p>
      </w:docPartBody>
    </w:docPart>
    <w:docPart>
      <w:docPartPr>
        <w:name w:val="{ff15bdb6-f71e-48e9-b580-41d15744f259}"/>
        <w:style w:val=""/>
        <w:category>
          <w:name w:val="常规"/>
          <w:gallery w:val="placeholder"/>
        </w:category>
        <w:types>
          <w:type w:val="bbPlcHdr"/>
        </w:types>
        <w:behaviors>
          <w:behavior w:val="content"/>
        </w:behaviors>
        <w:description w:val=""/>
        <w:guid w:val="{ff15bdb6-f71e-48e9-b580-41d15744f259}"/>
      </w:docPartPr>
      <w:docPartBody>
        <w:p>
          <w:r>
            <w:rPr>
              <w:color w:val="808080"/>
            </w:rPr>
            <w:t>单击此处输入文字。</w:t>
          </w:r>
        </w:p>
      </w:docPartBody>
    </w:docPart>
    <w:docPart>
      <w:docPartPr>
        <w:name w:val="{f0076d00-c12c-4a8b-a21f-184b3f71fec2}"/>
        <w:style w:val=""/>
        <w:category>
          <w:name w:val="常规"/>
          <w:gallery w:val="placeholder"/>
        </w:category>
        <w:types>
          <w:type w:val="bbPlcHdr"/>
        </w:types>
        <w:behaviors>
          <w:behavior w:val="content"/>
        </w:behaviors>
        <w:description w:val=""/>
        <w:guid w:val="{f0076d00-c12c-4a8b-a21f-184b3f71fec2}"/>
      </w:docPartPr>
      <w:docPartBody>
        <w:p>
          <w:r>
            <w:rPr>
              <w:color w:val="808080"/>
            </w:rPr>
            <w:t>单击此处输入文字。</w:t>
          </w:r>
        </w:p>
      </w:docPartBody>
    </w:docPart>
    <w:docPart>
      <w:docPartPr>
        <w:name w:val="{eef2d67d-b6b0-41da-ad1e-43ec0b3e1d17}"/>
        <w:style w:val=""/>
        <w:category>
          <w:name w:val="常规"/>
          <w:gallery w:val="placeholder"/>
        </w:category>
        <w:types>
          <w:type w:val="bbPlcHdr"/>
        </w:types>
        <w:behaviors>
          <w:behavior w:val="content"/>
        </w:behaviors>
        <w:description w:val=""/>
        <w:guid w:val="{eef2d67d-b6b0-41da-ad1e-43ec0b3e1d17}"/>
      </w:docPartPr>
      <w:docPartBody>
        <w:p>
          <w:r>
            <w:rPr>
              <w:color w:val="808080"/>
            </w:rPr>
            <w:t>单击此处输入文字。</w:t>
          </w:r>
        </w:p>
      </w:docPartBody>
    </w:docPart>
    <w:docPart>
      <w:docPartPr>
        <w:name w:val="{ced12b24-6349-49e6-8875-4b01d2450f3f}"/>
        <w:style w:val=""/>
        <w:category>
          <w:name w:val="常规"/>
          <w:gallery w:val="placeholder"/>
        </w:category>
        <w:types>
          <w:type w:val="bbPlcHdr"/>
        </w:types>
        <w:behaviors>
          <w:behavior w:val="content"/>
        </w:behaviors>
        <w:description w:val=""/>
        <w:guid w:val="{ced12b24-6349-49e6-8875-4b01d2450f3f}"/>
      </w:docPartPr>
      <w:docPartBody>
        <w:p>
          <w:r>
            <w:rPr>
              <w:color w:val="808080"/>
            </w:rPr>
            <w:t>单击此处输入文字。</w:t>
          </w:r>
        </w:p>
      </w:docPartBody>
    </w:docPart>
    <w:docPart>
      <w:docPartPr>
        <w:name w:val="{c4de2f2b-6269-4496-b801-6c73305963da}"/>
        <w:style w:val=""/>
        <w:category>
          <w:name w:val="常规"/>
          <w:gallery w:val="placeholder"/>
        </w:category>
        <w:types>
          <w:type w:val="bbPlcHdr"/>
        </w:types>
        <w:behaviors>
          <w:behavior w:val="content"/>
        </w:behaviors>
        <w:description w:val=""/>
        <w:guid w:val="{c4de2f2b-6269-4496-b801-6c73305963da}"/>
      </w:docPartPr>
      <w:docPartBody>
        <w:p>
          <w:r>
            <w:rPr>
              <w:color w:val="808080"/>
            </w:rPr>
            <w:t>单击此处输入文字。</w:t>
          </w:r>
        </w:p>
      </w:docPartBody>
    </w:docPart>
    <w:docPart>
      <w:docPartPr>
        <w:name w:val="{2362afc9-0536-487e-97f5-10612eacae4d}"/>
        <w:style w:val=""/>
        <w:category>
          <w:name w:val="常规"/>
          <w:gallery w:val="placeholder"/>
        </w:category>
        <w:types>
          <w:type w:val="bbPlcHdr"/>
        </w:types>
        <w:behaviors>
          <w:behavior w:val="content"/>
        </w:behaviors>
        <w:description w:val=""/>
        <w:guid w:val="{2362afc9-0536-487e-97f5-10612eacae4d}"/>
      </w:docPartPr>
      <w:docPartBody>
        <w:p>
          <w:r>
            <w:rPr>
              <w:color w:val="808080"/>
            </w:rPr>
            <w:t>单击此处输入文字。</w:t>
          </w:r>
        </w:p>
      </w:docPartBody>
    </w:docPart>
    <w:docPart>
      <w:docPartPr>
        <w:name w:val="{7244aeb1-95ae-4e5f-bdf1-24236bb1073b}"/>
        <w:style w:val=""/>
        <w:category>
          <w:name w:val="常规"/>
          <w:gallery w:val="placeholder"/>
        </w:category>
        <w:types>
          <w:type w:val="bbPlcHdr"/>
        </w:types>
        <w:behaviors>
          <w:behavior w:val="content"/>
        </w:behaviors>
        <w:description w:val=""/>
        <w:guid w:val="{7244aeb1-95ae-4e5f-bdf1-24236bb1073b}"/>
      </w:docPartPr>
      <w:docPartBody>
        <w:p>
          <w:r>
            <w:rPr>
              <w:color w:val="808080"/>
            </w:rPr>
            <w:t>单击此处输入文字。</w:t>
          </w:r>
        </w:p>
      </w:docPartBody>
    </w:docPart>
    <w:docPart>
      <w:docPartPr>
        <w:name w:val="{22e26b0c-930b-4761-b4de-54f7750530bc}"/>
        <w:style w:val=""/>
        <w:category>
          <w:name w:val="常规"/>
          <w:gallery w:val="placeholder"/>
        </w:category>
        <w:types>
          <w:type w:val="bbPlcHdr"/>
        </w:types>
        <w:behaviors>
          <w:behavior w:val="content"/>
        </w:behaviors>
        <w:description w:val=""/>
        <w:guid w:val="{22e26b0c-930b-4761-b4de-54f7750530bc}"/>
      </w:docPartPr>
      <w:docPartBody>
        <w:p>
          <w:r>
            <w:rPr>
              <w:color w:val="808080"/>
            </w:rPr>
            <w:t>单击此处输入文字。</w:t>
          </w:r>
        </w:p>
      </w:docPartBody>
    </w:docPart>
    <w:docPart>
      <w:docPartPr>
        <w:name w:val="{8ee6dd1d-9ccc-4d01-94f9-bec007aad86c}"/>
        <w:style w:val=""/>
        <w:category>
          <w:name w:val="常规"/>
          <w:gallery w:val="placeholder"/>
        </w:category>
        <w:types>
          <w:type w:val="bbPlcHdr"/>
        </w:types>
        <w:behaviors>
          <w:behavior w:val="content"/>
        </w:behaviors>
        <w:description w:val=""/>
        <w:guid w:val="{8ee6dd1d-9ccc-4d01-94f9-bec007aad86c}"/>
      </w:docPartPr>
      <w:docPartBody>
        <w:p>
          <w:r>
            <w:rPr>
              <w:color w:val="808080"/>
            </w:rPr>
            <w:t>单击此处输入文字。</w:t>
          </w:r>
        </w:p>
      </w:docPartBody>
    </w:docPart>
    <w:docPart>
      <w:docPartPr>
        <w:name w:val="{032e16c5-81cf-40a7-9d87-44a210ff4a05}"/>
        <w:style w:val=""/>
        <w:category>
          <w:name w:val="常规"/>
          <w:gallery w:val="placeholder"/>
        </w:category>
        <w:types>
          <w:type w:val="bbPlcHdr"/>
        </w:types>
        <w:behaviors>
          <w:behavior w:val="content"/>
        </w:behaviors>
        <w:description w:val=""/>
        <w:guid w:val="{032e16c5-81cf-40a7-9d87-44a210ff4a05}"/>
      </w:docPartPr>
      <w:docPartBody>
        <w:p>
          <w:r>
            <w:rPr>
              <w:color w:val="808080"/>
            </w:rPr>
            <w:t>单击此处输入文字。</w:t>
          </w:r>
        </w:p>
      </w:docPartBody>
    </w:docPart>
    <w:docPart>
      <w:docPartPr>
        <w:name w:val="{22ff7142-ae6f-4395-987c-d7da49953fbc}"/>
        <w:style w:val=""/>
        <w:category>
          <w:name w:val="常规"/>
          <w:gallery w:val="placeholder"/>
        </w:category>
        <w:types>
          <w:type w:val="bbPlcHdr"/>
        </w:types>
        <w:behaviors>
          <w:behavior w:val="content"/>
        </w:behaviors>
        <w:description w:val=""/>
        <w:guid w:val="{22ff7142-ae6f-4395-987c-d7da49953fbc}"/>
      </w:docPartPr>
      <w:docPartBody>
        <w:p>
          <w:r>
            <w:rPr>
              <w:color w:val="808080"/>
            </w:rPr>
            <w:t>单击此处输入文字。</w:t>
          </w:r>
        </w:p>
      </w:docPartBody>
    </w:docPart>
    <w:docPart>
      <w:docPartPr>
        <w:name w:val="{b1dc7edb-1b07-408f-93ef-4bcb27f370b7}"/>
        <w:style w:val=""/>
        <w:category>
          <w:name w:val="常规"/>
          <w:gallery w:val="placeholder"/>
        </w:category>
        <w:types>
          <w:type w:val="bbPlcHdr"/>
        </w:types>
        <w:behaviors>
          <w:behavior w:val="content"/>
        </w:behaviors>
        <w:description w:val=""/>
        <w:guid w:val="{b1dc7edb-1b07-408f-93ef-4bcb27f370b7}"/>
      </w:docPartPr>
      <w:docPartBody>
        <w:p>
          <w:r>
            <w:rPr>
              <w:color w:val="808080"/>
            </w:rPr>
            <w:t>单击此处输入文字。</w:t>
          </w:r>
        </w:p>
      </w:docPartBody>
    </w:docPart>
    <w:docPart>
      <w:docPartPr>
        <w:name w:val="{bdfb01c4-bbf4-42bb-b05a-d6836adb4997}"/>
        <w:style w:val=""/>
        <w:category>
          <w:name w:val="常规"/>
          <w:gallery w:val="placeholder"/>
        </w:category>
        <w:types>
          <w:type w:val="bbPlcHdr"/>
        </w:types>
        <w:behaviors>
          <w:behavior w:val="content"/>
        </w:behaviors>
        <w:description w:val=""/>
        <w:guid w:val="{bdfb01c4-bbf4-42bb-b05a-d6836adb4997}"/>
      </w:docPartPr>
      <w:docPartBody>
        <w:p>
          <w:r>
            <w:rPr>
              <w:color w:val="808080"/>
            </w:rPr>
            <w:t>单击此处输入文字。</w:t>
          </w:r>
        </w:p>
      </w:docPartBody>
    </w:docPart>
    <w:docPart>
      <w:docPartPr>
        <w:name w:val="{4fbb1616-63d8-4a4f-9201-6ee38a2e8e92}"/>
        <w:style w:val=""/>
        <w:category>
          <w:name w:val="常规"/>
          <w:gallery w:val="placeholder"/>
        </w:category>
        <w:types>
          <w:type w:val="bbPlcHdr"/>
        </w:types>
        <w:behaviors>
          <w:behavior w:val="content"/>
        </w:behaviors>
        <w:description w:val=""/>
        <w:guid w:val="{4fbb1616-63d8-4a4f-9201-6ee38a2e8e92}"/>
      </w:docPartPr>
      <w:docPartBody>
        <w:p>
          <w:r>
            <w:rPr>
              <w:color w:val="808080"/>
            </w:rPr>
            <w:t>单击此处输入文字。</w:t>
          </w:r>
        </w:p>
      </w:docPartBody>
    </w:docPart>
    <w:docPart>
      <w:docPartPr>
        <w:name w:val="{ed2fdf81-ad39-48ef-84f9-0ff2d45fbaeb}"/>
        <w:style w:val=""/>
        <w:category>
          <w:name w:val="常规"/>
          <w:gallery w:val="placeholder"/>
        </w:category>
        <w:types>
          <w:type w:val="bbPlcHdr"/>
        </w:types>
        <w:behaviors>
          <w:behavior w:val="content"/>
        </w:behaviors>
        <w:description w:val=""/>
        <w:guid w:val="{ed2fdf81-ad39-48ef-84f9-0ff2d45fbaeb}"/>
      </w:docPartPr>
      <w:docPartBody>
        <w:p>
          <w:r>
            <w:rPr>
              <w:color w:val="808080"/>
            </w:rPr>
            <w:t>单击此处输入文字。</w:t>
          </w:r>
        </w:p>
      </w:docPartBody>
    </w:docPart>
    <w:docPart>
      <w:docPartPr>
        <w:name w:val="{2fbd2926-c5d2-40e6-9e56-265d3f0ac470}"/>
        <w:style w:val=""/>
        <w:category>
          <w:name w:val="常规"/>
          <w:gallery w:val="placeholder"/>
        </w:category>
        <w:types>
          <w:type w:val="bbPlcHdr"/>
        </w:types>
        <w:behaviors>
          <w:behavior w:val="content"/>
        </w:behaviors>
        <w:description w:val=""/>
        <w:guid w:val="{2fbd2926-c5d2-40e6-9e56-265d3f0ac470}"/>
      </w:docPartPr>
      <w:docPartBody>
        <w:p>
          <w:r>
            <w:rPr>
              <w:color w:val="808080"/>
            </w:rPr>
            <w:t>单击此处输入文字。</w:t>
          </w:r>
        </w:p>
      </w:docPartBody>
    </w:docPart>
    <w:docPart>
      <w:docPartPr>
        <w:name w:val="{07269342-0285-4beb-85fc-b709dd8deb19}"/>
        <w:style w:val=""/>
        <w:category>
          <w:name w:val="常规"/>
          <w:gallery w:val="placeholder"/>
        </w:category>
        <w:types>
          <w:type w:val="bbPlcHdr"/>
        </w:types>
        <w:behaviors>
          <w:behavior w:val="content"/>
        </w:behaviors>
        <w:description w:val=""/>
        <w:guid w:val="{07269342-0285-4beb-85fc-b709dd8deb19}"/>
      </w:docPartPr>
      <w:docPartBody>
        <w:p>
          <w:r>
            <w:rPr>
              <w:color w:val="808080"/>
            </w:rPr>
            <w:t>单击此处输入文字。</w:t>
          </w:r>
        </w:p>
      </w:docPartBody>
    </w:docPart>
    <w:docPart>
      <w:docPartPr>
        <w:name w:val="{3066f60f-3c3e-4187-9424-cad738f6a28a}"/>
        <w:style w:val=""/>
        <w:category>
          <w:name w:val="常规"/>
          <w:gallery w:val="placeholder"/>
        </w:category>
        <w:types>
          <w:type w:val="bbPlcHdr"/>
        </w:types>
        <w:behaviors>
          <w:behavior w:val="content"/>
        </w:behaviors>
        <w:description w:val=""/>
        <w:guid w:val="{3066f60f-3c3e-4187-9424-cad738f6a28a}"/>
      </w:docPartPr>
      <w:docPartBody>
        <w:p>
          <w:r>
            <w:rPr>
              <w:color w:val="808080"/>
            </w:rPr>
            <w:t>单击此处输入文字。</w:t>
          </w:r>
        </w:p>
      </w:docPartBody>
    </w:docPart>
    <w:docPart>
      <w:docPartPr>
        <w:name w:val="{2c50848f-5706-4c9c-bf08-5308423b550d}"/>
        <w:style w:val=""/>
        <w:category>
          <w:name w:val="常规"/>
          <w:gallery w:val="placeholder"/>
        </w:category>
        <w:types>
          <w:type w:val="bbPlcHdr"/>
        </w:types>
        <w:behaviors>
          <w:behavior w:val="content"/>
        </w:behaviors>
        <w:description w:val=""/>
        <w:guid w:val="{2c50848f-5706-4c9c-bf08-5308423b550d}"/>
      </w:docPartPr>
      <w:docPartBody>
        <w:p>
          <w:r>
            <w:rPr>
              <w:color w:val="808080"/>
            </w:rPr>
            <w:t>单击此处输入文字。</w:t>
          </w:r>
        </w:p>
      </w:docPartBody>
    </w:docPart>
    <w:docPart>
      <w:docPartPr>
        <w:name w:val="{d7160266-b771-4619-896b-02be2419b854}"/>
        <w:style w:val=""/>
        <w:category>
          <w:name w:val="常规"/>
          <w:gallery w:val="placeholder"/>
        </w:category>
        <w:types>
          <w:type w:val="bbPlcHdr"/>
        </w:types>
        <w:behaviors>
          <w:behavior w:val="content"/>
        </w:behaviors>
        <w:description w:val=""/>
        <w:guid w:val="{d7160266-b771-4619-896b-02be2419b854}"/>
      </w:docPartPr>
      <w:docPartBody>
        <w:p>
          <w:r>
            <w:rPr>
              <w:color w:val="808080"/>
            </w:rPr>
            <w:t>单击此处输入文字。</w:t>
          </w:r>
        </w:p>
      </w:docPartBody>
    </w:docPart>
    <w:docPart>
      <w:docPartPr>
        <w:name w:val="{e09dc41f-5211-477c-bf5e-cb0f9dd3d6f2}"/>
        <w:style w:val=""/>
        <w:category>
          <w:name w:val="常规"/>
          <w:gallery w:val="placeholder"/>
        </w:category>
        <w:types>
          <w:type w:val="bbPlcHdr"/>
        </w:types>
        <w:behaviors>
          <w:behavior w:val="content"/>
        </w:behaviors>
        <w:description w:val=""/>
        <w:guid w:val="{e09dc41f-5211-477c-bf5e-cb0f9dd3d6f2}"/>
      </w:docPartPr>
      <w:docPartBody>
        <w:p>
          <w:r>
            <w:rPr>
              <w:color w:val="808080"/>
            </w:rPr>
            <w:t>单击此处输入文字。</w:t>
          </w:r>
        </w:p>
      </w:docPartBody>
    </w:docPart>
    <w:docPart>
      <w:docPartPr>
        <w:name w:val="{4d1a4a8e-2655-47e0-b820-a961abe7aab4}"/>
        <w:style w:val=""/>
        <w:category>
          <w:name w:val="常规"/>
          <w:gallery w:val="placeholder"/>
        </w:category>
        <w:types>
          <w:type w:val="bbPlcHdr"/>
        </w:types>
        <w:behaviors>
          <w:behavior w:val="content"/>
        </w:behaviors>
        <w:description w:val=""/>
        <w:guid w:val="{4d1a4a8e-2655-47e0-b820-a961abe7aab4}"/>
      </w:docPartPr>
      <w:docPartBody>
        <w:p>
          <w:r>
            <w:rPr>
              <w:color w:val="808080"/>
            </w:rPr>
            <w:t>单击此处输入文字。</w:t>
          </w:r>
        </w:p>
      </w:docPartBody>
    </w:docPart>
    <w:docPart>
      <w:docPartPr>
        <w:name w:val="{ccfe92c3-214a-4d7d-a705-bc348227401f}"/>
        <w:style w:val=""/>
        <w:category>
          <w:name w:val="常规"/>
          <w:gallery w:val="placeholder"/>
        </w:category>
        <w:types>
          <w:type w:val="bbPlcHdr"/>
        </w:types>
        <w:behaviors>
          <w:behavior w:val="content"/>
        </w:behaviors>
        <w:description w:val=""/>
        <w:guid w:val="{ccfe92c3-214a-4d7d-a705-bc348227401f}"/>
      </w:docPartPr>
      <w:docPartBody>
        <w:p>
          <w:r>
            <w:rPr>
              <w:color w:val="808080"/>
            </w:rPr>
            <w:t>单击此处输入文字。</w:t>
          </w:r>
        </w:p>
      </w:docPartBody>
    </w:docPart>
    <w:docPart>
      <w:docPartPr>
        <w:name w:val="{853097a7-e6c0-440d-9848-2c5b1938e9ee}"/>
        <w:style w:val=""/>
        <w:category>
          <w:name w:val="常规"/>
          <w:gallery w:val="placeholder"/>
        </w:category>
        <w:types>
          <w:type w:val="bbPlcHdr"/>
        </w:types>
        <w:behaviors>
          <w:behavior w:val="content"/>
        </w:behaviors>
        <w:description w:val=""/>
        <w:guid w:val="{853097a7-e6c0-440d-9848-2c5b1938e9e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2018-12-10T12:58:00Z</dcterms:created>
  <dc:creator>Leung爽</dc:creator>
  <cp:lastModifiedBy>Leung爽</cp:lastModifiedBy>
  <dcterms:modified xsi:type="dcterms:W3CDTF">2019-01-01T10:53:35Z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y fmtid="{D5CDD505-2E9C-101B-9397-08002B2CF9AE}" pid="3" name="KSORubyTemplateID" linkTarget="0">
    <vt:lpwstr>6</vt:lpwstr>
  </property>
</Properties>
</file>