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51C" w:rsidRPr="004A32BD" w:rsidRDefault="00AE651C" w:rsidP="009F2A5B">
      <w:pPr>
        <w:jc w:val="center"/>
        <w:rPr>
          <w:rFonts w:ascii="Arial" w:hAnsi="Arial" w:cs="Arial"/>
          <w:color w:val="4472C4" w:themeColor="accent1"/>
          <w:sz w:val="28"/>
          <w:szCs w:val="28"/>
          <w:lang w:val="es-ES"/>
        </w:rPr>
      </w:pPr>
      <w:r w:rsidRPr="004A32BD">
        <w:rPr>
          <w:rFonts w:ascii="Arial" w:hAnsi="Arial" w:cs="Arial"/>
          <w:color w:val="4472C4" w:themeColor="accent1"/>
          <w:sz w:val="28"/>
          <w:szCs w:val="28"/>
          <w:lang w:val="es-ES"/>
        </w:rPr>
        <w:t>CODIGO DE TEXTO EBCD</w:t>
      </w:r>
      <w:r w:rsidR="00594990">
        <w:rPr>
          <w:rFonts w:ascii="Arial" w:hAnsi="Arial" w:cs="Arial"/>
          <w:color w:val="4472C4" w:themeColor="accent1"/>
          <w:sz w:val="28"/>
          <w:szCs w:val="28"/>
          <w:lang w:val="es-ES"/>
        </w:rPr>
        <w:t>IC</w:t>
      </w:r>
    </w:p>
    <w:p w:rsidR="00AE651C" w:rsidRPr="009F3F1F" w:rsidRDefault="00AE651C" w:rsidP="00AE65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9F3F1F">
        <w:rPr>
          <w:rFonts w:ascii="Arial" w:hAnsi="Arial" w:cs="Arial"/>
          <w:sz w:val="28"/>
          <w:szCs w:val="28"/>
        </w:rPr>
        <w:t>EBCDIC (Código de intercambio decimal de código binario extendido)</w:t>
      </w:r>
      <w:r w:rsidR="006B4550" w:rsidRPr="009F3F1F">
        <w:rPr>
          <w:rFonts w:ascii="Arial" w:hAnsi="Arial" w:cs="Arial"/>
          <w:sz w:val="28"/>
          <w:szCs w:val="28"/>
        </w:rPr>
        <w:t>, es</w:t>
      </w:r>
      <w:r w:rsidRPr="009F3F1F">
        <w:rPr>
          <w:rFonts w:ascii="Arial" w:hAnsi="Arial" w:cs="Arial"/>
          <w:sz w:val="28"/>
          <w:szCs w:val="28"/>
        </w:rPr>
        <w:t xml:space="preserve"> un código estándar de 8 bits usado por </w:t>
      </w:r>
      <w:hyperlink r:id="rId6" w:tooltip="Computadoras" w:history="1">
        <w:r w:rsidRPr="009F3F1F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computadoras</w:t>
        </w:r>
      </w:hyperlink>
      <w:r w:rsidRPr="009F3F1F">
        <w:rPr>
          <w:rFonts w:ascii="Arial" w:hAnsi="Arial" w:cs="Arial"/>
          <w:sz w:val="28"/>
          <w:szCs w:val="28"/>
        </w:rPr>
        <w:t> </w:t>
      </w:r>
      <w:hyperlink r:id="rId7" w:tooltip="Ordenador central" w:history="1">
        <w:r w:rsidRPr="009F3F1F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mainframe</w:t>
        </w:r>
      </w:hyperlink>
      <w:r w:rsidRPr="009F3F1F">
        <w:rPr>
          <w:rFonts w:ascii="Arial" w:hAnsi="Arial" w:cs="Arial"/>
          <w:sz w:val="28"/>
          <w:szCs w:val="28"/>
        </w:rPr>
        <w:t> </w:t>
      </w:r>
      <w:hyperlink r:id="rId8" w:tooltip="IBM" w:history="1">
        <w:r w:rsidRPr="009F3F1F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IBM</w:t>
        </w:r>
      </w:hyperlink>
      <w:r w:rsidR="006B4550" w:rsidRPr="009F3F1F">
        <w:rPr>
          <w:rStyle w:val="Hipervnculo"/>
          <w:rFonts w:ascii="Arial" w:hAnsi="Arial" w:cs="Arial"/>
          <w:color w:val="auto"/>
          <w:sz w:val="28"/>
          <w:szCs w:val="28"/>
          <w:u w:val="none"/>
        </w:rPr>
        <w:t xml:space="preserve"> </w:t>
      </w:r>
      <w:r w:rsidR="006B4550" w:rsidRPr="009F3F1F">
        <w:rPr>
          <w:rFonts w:ascii="Arial" w:hAnsi="Arial" w:cs="Arial"/>
          <w:sz w:val="28"/>
          <w:szCs w:val="28"/>
        </w:rPr>
        <w:t>surgiendo de la necesidad de representar más caracteres</w:t>
      </w:r>
      <w:r w:rsidRPr="009F3F1F">
        <w:rPr>
          <w:rFonts w:ascii="Arial" w:hAnsi="Arial" w:cs="Arial"/>
          <w:sz w:val="28"/>
          <w:szCs w:val="28"/>
        </w:rPr>
        <w:t>. IBM adaptó el EBCDIC del código de tarjetas perforadas en los años </w:t>
      </w:r>
      <w:hyperlink r:id="rId9" w:tooltip="1960" w:history="1">
        <w:r w:rsidRPr="009F3F1F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1960</w:t>
        </w:r>
      </w:hyperlink>
      <w:r w:rsidRPr="009F3F1F">
        <w:rPr>
          <w:rFonts w:ascii="Arial" w:hAnsi="Arial" w:cs="Arial"/>
          <w:sz w:val="28"/>
          <w:szCs w:val="28"/>
        </w:rPr>
        <w:t xml:space="preserve"> y lo promulgó como una táctica </w:t>
      </w:r>
      <w:proofErr w:type="spellStart"/>
      <w:r w:rsidRPr="009F3F1F">
        <w:rPr>
          <w:rFonts w:ascii="Arial" w:hAnsi="Arial" w:cs="Arial"/>
          <w:sz w:val="28"/>
          <w:szCs w:val="28"/>
        </w:rPr>
        <w:t>customer</w:t>
      </w:r>
      <w:proofErr w:type="spellEnd"/>
      <w:r w:rsidRPr="009F3F1F">
        <w:rPr>
          <w:rFonts w:ascii="Arial" w:hAnsi="Arial" w:cs="Arial"/>
          <w:sz w:val="28"/>
          <w:szCs w:val="28"/>
        </w:rPr>
        <w:t>-control cambiando el código estándar </w:t>
      </w:r>
      <w:hyperlink r:id="rId10" w:tooltip="ASCII" w:history="1">
        <w:r w:rsidRPr="009F3F1F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ASCII</w:t>
        </w:r>
      </w:hyperlink>
      <w:r w:rsidRPr="009F3F1F">
        <w:rPr>
          <w:rFonts w:ascii="Arial" w:hAnsi="Arial" w:cs="Arial"/>
          <w:sz w:val="28"/>
          <w:szCs w:val="28"/>
        </w:rPr>
        <w:t>.</w:t>
      </w:r>
    </w:p>
    <w:p w:rsidR="006B4550" w:rsidRPr="009F3F1F" w:rsidRDefault="00AE651C" w:rsidP="009F3F1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9F3F1F">
        <w:rPr>
          <w:rFonts w:ascii="Arial" w:hAnsi="Arial" w:cs="Arial"/>
          <w:sz w:val="28"/>
          <w:szCs w:val="28"/>
        </w:rPr>
        <w:t>EBCDIC es un </w:t>
      </w:r>
      <w:hyperlink r:id="rId11" w:tooltip="Codificación de caracteres" w:history="1">
        <w:r w:rsidRPr="009F3F1F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código binario</w:t>
        </w:r>
      </w:hyperlink>
      <w:r w:rsidRPr="009F3F1F">
        <w:rPr>
          <w:rFonts w:ascii="Arial" w:hAnsi="Arial" w:cs="Arial"/>
          <w:sz w:val="28"/>
          <w:szCs w:val="28"/>
        </w:rPr>
        <w:t> que representa caracteres alfanuméricos, controles y signos de puntuación.</w:t>
      </w:r>
    </w:p>
    <w:p w:rsidR="00AE651C" w:rsidRDefault="00AE651C" w:rsidP="009F3F1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9F3F1F">
        <w:rPr>
          <w:rFonts w:ascii="Arial" w:hAnsi="Arial" w:cs="Arial"/>
          <w:sz w:val="28"/>
          <w:szCs w:val="28"/>
        </w:rPr>
        <w:t>Cada carácter está compuesto por 8 </w:t>
      </w:r>
      <w:hyperlink r:id="rId12" w:tooltip="Bit" w:history="1">
        <w:r w:rsidRPr="009F3F1F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bits</w:t>
        </w:r>
      </w:hyperlink>
      <w:r w:rsidRPr="009F3F1F">
        <w:rPr>
          <w:rFonts w:ascii="Arial" w:hAnsi="Arial" w:cs="Arial"/>
          <w:sz w:val="28"/>
          <w:szCs w:val="28"/>
        </w:rPr>
        <w:t> </w:t>
      </w:r>
      <w:r w:rsidR="009F3F1F" w:rsidRPr="009F3F1F">
        <w:rPr>
          <w:rFonts w:ascii="Arial" w:hAnsi="Arial" w:cs="Arial"/>
          <w:sz w:val="28"/>
          <w:szCs w:val="28"/>
        </w:rPr>
        <w:t>lo cual equivale a</w:t>
      </w:r>
      <w:r w:rsidRPr="009F3F1F">
        <w:rPr>
          <w:rFonts w:ascii="Arial" w:hAnsi="Arial" w:cs="Arial"/>
          <w:sz w:val="28"/>
          <w:szCs w:val="28"/>
        </w:rPr>
        <w:t xml:space="preserve"> 1 </w:t>
      </w:r>
      <w:hyperlink r:id="rId13" w:tooltip="Byte" w:history="1">
        <w:r w:rsidRPr="009F3F1F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byte</w:t>
        </w:r>
      </w:hyperlink>
      <w:r w:rsidRPr="009F3F1F">
        <w:rPr>
          <w:rFonts w:ascii="Arial" w:hAnsi="Arial" w:cs="Arial"/>
          <w:sz w:val="28"/>
          <w:szCs w:val="28"/>
        </w:rPr>
        <w:t>, por eso EBCDIC define un total de 256 caracteres.</w:t>
      </w:r>
    </w:p>
    <w:p w:rsidR="00C628A7" w:rsidRDefault="00C628A7" w:rsidP="00C628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:rsidR="00C628A7" w:rsidRPr="009F3F1F" w:rsidRDefault="00C628A7" w:rsidP="00C628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:rsidR="00CB07B1" w:rsidRDefault="007946DF">
      <w:pPr>
        <w:rPr>
          <w:rFonts w:ascii="Arial" w:hAnsi="Arial" w:cs="Arial"/>
          <w:b/>
          <w:bCs/>
          <w:noProof/>
          <w:color w:val="4472C4" w:themeColor="accent1"/>
          <w:sz w:val="24"/>
          <w:szCs w:val="24"/>
        </w:rPr>
      </w:pPr>
      <w:r w:rsidRPr="009F2A5B">
        <w:rPr>
          <w:rFonts w:ascii="Arial" w:hAnsi="Arial" w:cs="Arial"/>
          <w:noProof/>
          <w:color w:val="4472C4" w:themeColor="accent1"/>
          <w:sz w:val="24"/>
          <w:szCs w:val="24"/>
        </w:rPr>
        <w:t xml:space="preserve">TABLA DE CATRACTERES DE </w:t>
      </w:r>
      <w:r w:rsidRPr="009F2A5B">
        <w:rPr>
          <w:rFonts w:ascii="Arial" w:hAnsi="Arial" w:cs="Arial"/>
          <w:b/>
          <w:bCs/>
          <w:noProof/>
          <w:color w:val="4472C4" w:themeColor="accent1"/>
          <w:sz w:val="24"/>
          <w:szCs w:val="24"/>
        </w:rPr>
        <w:t>EBCDIC</w:t>
      </w:r>
    </w:p>
    <w:p w:rsidR="000A52CD" w:rsidRPr="009F2A5B" w:rsidRDefault="000A52CD">
      <w:pPr>
        <w:rPr>
          <w:rFonts w:ascii="Arial" w:hAnsi="Arial" w:cs="Arial"/>
          <w:noProof/>
          <w:color w:val="4472C4" w:themeColor="accent1"/>
          <w:sz w:val="24"/>
          <w:szCs w:val="24"/>
        </w:rPr>
      </w:pPr>
    </w:p>
    <w:p w:rsidR="00DA5F26" w:rsidRDefault="00CB07B1">
      <w:r>
        <w:rPr>
          <w:noProof/>
        </w:rPr>
        <w:drawing>
          <wp:inline distT="0" distB="0" distL="0" distR="0">
            <wp:extent cx="6276159" cy="4048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408" cy="406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26" w:rsidRDefault="00DA5F26"/>
    <w:p w:rsidR="00C628A7" w:rsidRDefault="00C628A7"/>
    <w:p w:rsidR="00C628A7" w:rsidRDefault="00C628A7"/>
    <w:p w:rsidR="00C628A7" w:rsidRDefault="00C628A7"/>
    <w:p w:rsidR="000A52CD" w:rsidRDefault="000A52CD"/>
    <w:p w:rsidR="00DA5F26" w:rsidRPr="009F2A5B" w:rsidRDefault="00DA5F26">
      <w:pPr>
        <w:rPr>
          <w:rFonts w:ascii="Arial" w:hAnsi="Arial" w:cs="Arial"/>
          <w:color w:val="4472C4" w:themeColor="accent1"/>
          <w:sz w:val="24"/>
          <w:szCs w:val="24"/>
        </w:rPr>
      </w:pPr>
      <w:r w:rsidRPr="009F2A5B">
        <w:rPr>
          <w:rFonts w:ascii="Arial" w:hAnsi="Arial" w:cs="Arial"/>
          <w:color w:val="4472C4" w:themeColor="accent1"/>
          <w:sz w:val="24"/>
          <w:szCs w:val="24"/>
        </w:rPr>
        <w:lastRenderedPageBreak/>
        <w:t>Clave EBCDIC</w:t>
      </w:r>
    </w:p>
    <w:p w:rsidR="00EA0432" w:rsidRDefault="00644EAC">
      <w:pPr>
        <w:rPr>
          <w:rFonts w:ascii="Arial" w:hAnsi="Arial" w:cs="Arial"/>
          <w:sz w:val="24"/>
          <w:szCs w:val="24"/>
        </w:rPr>
      </w:pPr>
      <w:r w:rsidRPr="009F2A5B">
        <w:rPr>
          <w:rFonts w:ascii="Arial" w:hAnsi="Arial" w:cs="Arial"/>
          <w:sz w:val="24"/>
          <w:szCs w:val="24"/>
        </w:rPr>
        <w:t xml:space="preserve">Letras mayúsculas de la A </w:t>
      </w:r>
      <w:proofErr w:type="spellStart"/>
      <w:r w:rsidRPr="009F2A5B">
        <w:rPr>
          <w:rFonts w:ascii="Arial" w:hAnsi="Arial" w:cs="Arial"/>
          <w:sz w:val="24"/>
          <w:szCs w:val="24"/>
        </w:rPr>
        <w:t>a</w:t>
      </w:r>
      <w:proofErr w:type="spellEnd"/>
      <w:r w:rsidRPr="009F2A5B">
        <w:rPr>
          <w:rFonts w:ascii="Arial" w:hAnsi="Arial" w:cs="Arial"/>
          <w:sz w:val="24"/>
          <w:szCs w:val="24"/>
        </w:rPr>
        <w:t xml:space="preserve"> la Z: se dividen en tres grupos (A-I), (J-R), (S-Z) y en las primeras cuatro posiciones se identifica el grupo al cual pertenece la letra y en las restantes cuatro posiciones el dígito correspondiente a la posición de la letra en el grupo.</w:t>
      </w:r>
    </w:p>
    <w:p w:rsidR="001A6DB2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>A –</w:t>
      </w:r>
      <w:r>
        <w:rPr>
          <w:rFonts w:ascii="Arial" w:hAnsi="Arial" w:cs="Arial"/>
          <w:sz w:val="24"/>
          <w:szCs w:val="24"/>
        </w:rPr>
        <w:t xml:space="preserve"> 1 1 0 0 0 0 0 1</w:t>
      </w:r>
      <w:r w:rsidR="000F48E0">
        <w:rPr>
          <w:rFonts w:ascii="Arial" w:hAnsi="Arial" w:cs="Arial"/>
          <w:sz w:val="24"/>
          <w:szCs w:val="24"/>
        </w:rPr>
        <w:t xml:space="preserve">                         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O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 w:rsidR="000F48E0">
        <w:rPr>
          <w:rFonts w:ascii="Arial" w:hAnsi="Arial" w:cs="Arial"/>
          <w:sz w:val="24"/>
          <w:szCs w:val="24"/>
        </w:rPr>
        <w:t xml:space="preserve"> 1 1 0 1</w:t>
      </w:r>
      <w:r w:rsidR="000F48E0">
        <w:rPr>
          <w:rFonts w:ascii="Arial" w:hAnsi="Arial" w:cs="Arial"/>
          <w:sz w:val="24"/>
          <w:szCs w:val="24"/>
        </w:rPr>
        <w:t xml:space="preserve"> 0 1 1 0</w:t>
      </w:r>
    </w:p>
    <w:p w:rsidR="001A6DB2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B </w:t>
      </w: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1 1 0 0</w:t>
      </w:r>
      <w:r>
        <w:rPr>
          <w:rFonts w:ascii="Arial" w:hAnsi="Arial" w:cs="Arial"/>
          <w:sz w:val="24"/>
          <w:szCs w:val="24"/>
        </w:rPr>
        <w:t xml:space="preserve"> 0 0 1 0</w:t>
      </w:r>
      <w:r w:rsidR="000F48E0">
        <w:rPr>
          <w:rFonts w:ascii="Arial" w:hAnsi="Arial" w:cs="Arial"/>
          <w:sz w:val="24"/>
          <w:szCs w:val="24"/>
        </w:rPr>
        <w:t xml:space="preserve">                         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P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– </w:t>
      </w:r>
      <w:r w:rsidR="000F48E0">
        <w:rPr>
          <w:rFonts w:ascii="Arial" w:hAnsi="Arial" w:cs="Arial"/>
          <w:sz w:val="24"/>
          <w:szCs w:val="24"/>
        </w:rPr>
        <w:t>1 1 0 1</w:t>
      </w:r>
      <w:r w:rsidR="000F48E0">
        <w:rPr>
          <w:rFonts w:ascii="Arial" w:hAnsi="Arial" w:cs="Arial"/>
          <w:sz w:val="24"/>
          <w:szCs w:val="24"/>
        </w:rPr>
        <w:t xml:space="preserve"> 0 1 1 1</w:t>
      </w:r>
    </w:p>
    <w:p w:rsidR="001A6DB2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C </w:t>
      </w: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1 1 0 0</w:t>
      </w:r>
      <w:r>
        <w:rPr>
          <w:rFonts w:ascii="Arial" w:hAnsi="Arial" w:cs="Arial"/>
          <w:sz w:val="24"/>
          <w:szCs w:val="24"/>
        </w:rPr>
        <w:t xml:space="preserve"> 0 0 1 1</w:t>
      </w:r>
      <w:r w:rsidR="000F48E0">
        <w:rPr>
          <w:rFonts w:ascii="Arial" w:hAnsi="Arial" w:cs="Arial"/>
          <w:sz w:val="24"/>
          <w:szCs w:val="24"/>
        </w:rPr>
        <w:t xml:space="preserve">                         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Q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 w:rsidR="000F48E0">
        <w:rPr>
          <w:rFonts w:ascii="Arial" w:hAnsi="Arial" w:cs="Arial"/>
          <w:sz w:val="24"/>
          <w:szCs w:val="24"/>
        </w:rPr>
        <w:t xml:space="preserve"> 1 1 0 1</w:t>
      </w:r>
      <w:r w:rsidR="000F48E0">
        <w:rPr>
          <w:rFonts w:ascii="Arial" w:hAnsi="Arial" w:cs="Arial"/>
          <w:sz w:val="24"/>
          <w:szCs w:val="24"/>
        </w:rPr>
        <w:t xml:space="preserve"> 1 0 0 0</w:t>
      </w:r>
    </w:p>
    <w:p w:rsidR="001A6DB2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D </w:t>
      </w: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1 1 0 0</w:t>
      </w:r>
      <w:r>
        <w:rPr>
          <w:rFonts w:ascii="Arial" w:hAnsi="Arial" w:cs="Arial"/>
          <w:sz w:val="24"/>
          <w:szCs w:val="24"/>
        </w:rPr>
        <w:t xml:space="preserve"> 0 1 0 0</w:t>
      </w:r>
      <w:r w:rsidR="000F48E0">
        <w:rPr>
          <w:rFonts w:ascii="Arial" w:hAnsi="Arial" w:cs="Arial"/>
          <w:sz w:val="24"/>
          <w:szCs w:val="24"/>
        </w:rPr>
        <w:t xml:space="preserve">                         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R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 w:rsidR="000F48E0">
        <w:rPr>
          <w:rFonts w:ascii="Arial" w:hAnsi="Arial" w:cs="Arial"/>
          <w:sz w:val="24"/>
          <w:szCs w:val="24"/>
        </w:rPr>
        <w:t xml:space="preserve"> 1 1 0 1</w:t>
      </w:r>
      <w:r w:rsidR="000F48E0">
        <w:rPr>
          <w:rFonts w:ascii="Arial" w:hAnsi="Arial" w:cs="Arial"/>
          <w:sz w:val="24"/>
          <w:szCs w:val="24"/>
        </w:rPr>
        <w:t xml:space="preserve"> 1 0 0 1</w:t>
      </w:r>
    </w:p>
    <w:p w:rsidR="001A6DB2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E </w:t>
      </w: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1 1 0 0</w:t>
      </w:r>
      <w:r>
        <w:rPr>
          <w:rFonts w:ascii="Arial" w:hAnsi="Arial" w:cs="Arial"/>
          <w:sz w:val="24"/>
          <w:szCs w:val="24"/>
        </w:rPr>
        <w:t xml:space="preserve"> 0 1 0 1</w:t>
      </w:r>
      <w:r w:rsidR="000F48E0">
        <w:rPr>
          <w:rFonts w:ascii="Arial" w:hAnsi="Arial" w:cs="Arial"/>
          <w:sz w:val="24"/>
          <w:szCs w:val="24"/>
        </w:rPr>
        <w:t xml:space="preserve">                         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S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 w:rsidR="000F48E0">
        <w:rPr>
          <w:rFonts w:ascii="Arial" w:hAnsi="Arial" w:cs="Arial"/>
          <w:sz w:val="24"/>
          <w:szCs w:val="24"/>
        </w:rPr>
        <w:t xml:space="preserve"> 1 1 </w:t>
      </w:r>
      <w:r w:rsidR="000F48E0">
        <w:rPr>
          <w:rFonts w:ascii="Arial" w:hAnsi="Arial" w:cs="Arial"/>
          <w:sz w:val="24"/>
          <w:szCs w:val="24"/>
        </w:rPr>
        <w:t>1 0 0 0 1 0</w:t>
      </w:r>
    </w:p>
    <w:p w:rsidR="001A6DB2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F </w:t>
      </w: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1 1 0 0</w:t>
      </w:r>
      <w:r>
        <w:rPr>
          <w:rFonts w:ascii="Arial" w:hAnsi="Arial" w:cs="Arial"/>
          <w:sz w:val="24"/>
          <w:szCs w:val="24"/>
        </w:rPr>
        <w:t xml:space="preserve"> 0 1 1 0</w:t>
      </w:r>
      <w:r w:rsidR="000F48E0">
        <w:rPr>
          <w:rFonts w:ascii="Arial" w:hAnsi="Arial" w:cs="Arial"/>
          <w:sz w:val="24"/>
          <w:szCs w:val="24"/>
        </w:rPr>
        <w:t xml:space="preserve">                         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T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– </w:t>
      </w:r>
      <w:r w:rsidR="000F48E0">
        <w:rPr>
          <w:rFonts w:ascii="Arial" w:hAnsi="Arial" w:cs="Arial"/>
          <w:sz w:val="24"/>
          <w:szCs w:val="24"/>
        </w:rPr>
        <w:t>1 1 1 0</w:t>
      </w:r>
      <w:r w:rsidR="000F48E0">
        <w:rPr>
          <w:rFonts w:ascii="Arial" w:hAnsi="Arial" w:cs="Arial"/>
          <w:sz w:val="24"/>
          <w:szCs w:val="24"/>
        </w:rPr>
        <w:t xml:space="preserve"> 0 0 1 1</w:t>
      </w:r>
    </w:p>
    <w:p w:rsidR="001A6DB2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G </w:t>
      </w: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1 1 0 0</w:t>
      </w:r>
      <w:r>
        <w:rPr>
          <w:rFonts w:ascii="Arial" w:hAnsi="Arial" w:cs="Arial"/>
          <w:sz w:val="24"/>
          <w:szCs w:val="24"/>
        </w:rPr>
        <w:t xml:space="preserve"> 0 1 1 1</w:t>
      </w:r>
      <w:r w:rsidR="000F48E0">
        <w:rPr>
          <w:rFonts w:ascii="Arial" w:hAnsi="Arial" w:cs="Arial"/>
          <w:sz w:val="24"/>
          <w:szCs w:val="24"/>
        </w:rPr>
        <w:t xml:space="preserve">                         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U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 w:rsidR="000F48E0">
        <w:rPr>
          <w:rFonts w:ascii="Arial" w:hAnsi="Arial" w:cs="Arial"/>
          <w:sz w:val="24"/>
          <w:szCs w:val="24"/>
        </w:rPr>
        <w:t xml:space="preserve"> 1 1 1 0</w:t>
      </w:r>
      <w:r w:rsidR="000F48E0">
        <w:rPr>
          <w:rFonts w:ascii="Arial" w:hAnsi="Arial" w:cs="Arial"/>
          <w:sz w:val="24"/>
          <w:szCs w:val="24"/>
        </w:rPr>
        <w:t xml:space="preserve"> 0 1 0 0</w:t>
      </w:r>
    </w:p>
    <w:p w:rsidR="001A6DB2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H </w:t>
      </w: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1 1 0 0</w:t>
      </w:r>
      <w:r>
        <w:rPr>
          <w:rFonts w:ascii="Arial" w:hAnsi="Arial" w:cs="Arial"/>
          <w:sz w:val="24"/>
          <w:szCs w:val="24"/>
        </w:rPr>
        <w:t xml:space="preserve"> 1 0 0 0</w:t>
      </w:r>
      <w:r w:rsidR="000F48E0">
        <w:rPr>
          <w:rFonts w:ascii="Arial" w:hAnsi="Arial" w:cs="Arial"/>
          <w:sz w:val="24"/>
          <w:szCs w:val="24"/>
        </w:rPr>
        <w:t xml:space="preserve">                         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V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 w:rsidR="000F48E0">
        <w:rPr>
          <w:rFonts w:ascii="Arial" w:hAnsi="Arial" w:cs="Arial"/>
          <w:sz w:val="24"/>
          <w:szCs w:val="24"/>
        </w:rPr>
        <w:t xml:space="preserve"> 1 1 1 0</w:t>
      </w:r>
      <w:r w:rsidR="000F48E0">
        <w:rPr>
          <w:rFonts w:ascii="Arial" w:hAnsi="Arial" w:cs="Arial"/>
          <w:sz w:val="24"/>
          <w:szCs w:val="24"/>
        </w:rPr>
        <w:t xml:space="preserve"> 0 1 0 1</w:t>
      </w:r>
    </w:p>
    <w:p w:rsidR="001A6DB2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I   </w:t>
      </w: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1 1 0 0</w:t>
      </w:r>
      <w:r>
        <w:rPr>
          <w:rFonts w:ascii="Arial" w:hAnsi="Arial" w:cs="Arial"/>
          <w:sz w:val="24"/>
          <w:szCs w:val="24"/>
        </w:rPr>
        <w:t xml:space="preserve"> 1 0 0 1</w:t>
      </w:r>
      <w:r w:rsidR="000F48E0">
        <w:rPr>
          <w:rFonts w:ascii="Arial" w:hAnsi="Arial" w:cs="Arial"/>
          <w:sz w:val="24"/>
          <w:szCs w:val="24"/>
        </w:rPr>
        <w:t xml:space="preserve">                        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W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 w:rsidR="000F48E0">
        <w:rPr>
          <w:rFonts w:ascii="Arial" w:hAnsi="Arial" w:cs="Arial"/>
          <w:sz w:val="24"/>
          <w:szCs w:val="24"/>
        </w:rPr>
        <w:t xml:space="preserve"> 1 1 1 0</w:t>
      </w:r>
      <w:r w:rsidR="000F48E0">
        <w:rPr>
          <w:rFonts w:ascii="Arial" w:hAnsi="Arial" w:cs="Arial"/>
          <w:sz w:val="24"/>
          <w:szCs w:val="24"/>
        </w:rPr>
        <w:t xml:space="preserve"> </w:t>
      </w:r>
      <w:r w:rsidR="001353F3">
        <w:rPr>
          <w:rFonts w:ascii="Arial" w:hAnsi="Arial" w:cs="Arial"/>
          <w:sz w:val="24"/>
          <w:szCs w:val="24"/>
        </w:rPr>
        <w:t>0 1 1 0</w:t>
      </w:r>
    </w:p>
    <w:p w:rsidR="001A6DB2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>J –</w:t>
      </w:r>
      <w:r w:rsidRPr="000D3F78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1 1 0 1 </w:t>
      </w:r>
      <w:r w:rsidR="000F48E0">
        <w:rPr>
          <w:rFonts w:ascii="Arial" w:hAnsi="Arial" w:cs="Arial"/>
          <w:sz w:val="24"/>
          <w:szCs w:val="24"/>
        </w:rPr>
        <w:t>0 0 0 1</w:t>
      </w:r>
      <w:r w:rsidR="000F48E0">
        <w:rPr>
          <w:rFonts w:ascii="Arial" w:hAnsi="Arial" w:cs="Arial"/>
          <w:sz w:val="24"/>
          <w:szCs w:val="24"/>
        </w:rPr>
        <w:t xml:space="preserve">                          </w:t>
      </w:r>
      <w:r w:rsidR="000F48E0">
        <w:rPr>
          <w:rFonts w:ascii="Arial" w:hAnsi="Arial" w:cs="Arial"/>
          <w:sz w:val="24"/>
          <w:szCs w:val="24"/>
        </w:rPr>
        <w:t xml:space="preserve">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X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– </w:t>
      </w:r>
      <w:r w:rsidR="000F48E0">
        <w:rPr>
          <w:rFonts w:ascii="Arial" w:hAnsi="Arial" w:cs="Arial"/>
          <w:sz w:val="24"/>
          <w:szCs w:val="24"/>
        </w:rPr>
        <w:t>1 1 1 0</w:t>
      </w:r>
      <w:r w:rsidR="001353F3">
        <w:rPr>
          <w:rFonts w:ascii="Arial" w:hAnsi="Arial" w:cs="Arial"/>
          <w:sz w:val="24"/>
          <w:szCs w:val="24"/>
        </w:rPr>
        <w:t xml:space="preserve"> 0 1 1 1</w:t>
      </w:r>
    </w:p>
    <w:p w:rsidR="001A6DB2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K </w:t>
      </w: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1 1 0 1</w:t>
      </w:r>
      <w:r w:rsidR="000F48E0">
        <w:rPr>
          <w:rFonts w:ascii="Arial" w:hAnsi="Arial" w:cs="Arial"/>
          <w:sz w:val="24"/>
          <w:szCs w:val="24"/>
        </w:rPr>
        <w:t xml:space="preserve"> 0 0 1 0</w:t>
      </w:r>
      <w:r w:rsidR="000F48E0">
        <w:rPr>
          <w:rFonts w:ascii="Arial" w:hAnsi="Arial" w:cs="Arial"/>
          <w:sz w:val="24"/>
          <w:szCs w:val="24"/>
        </w:rPr>
        <w:t xml:space="preserve">                         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Y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 w:rsidR="000F48E0">
        <w:rPr>
          <w:rFonts w:ascii="Arial" w:hAnsi="Arial" w:cs="Arial"/>
          <w:sz w:val="24"/>
          <w:szCs w:val="24"/>
        </w:rPr>
        <w:t xml:space="preserve"> 1 1 1 0</w:t>
      </w:r>
      <w:r w:rsidR="001353F3">
        <w:rPr>
          <w:rFonts w:ascii="Arial" w:hAnsi="Arial" w:cs="Arial"/>
          <w:sz w:val="24"/>
          <w:szCs w:val="24"/>
        </w:rPr>
        <w:t xml:space="preserve"> 1 0 0 0</w:t>
      </w:r>
    </w:p>
    <w:p w:rsidR="001A6DB2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L </w:t>
      </w: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1 1 0 1</w:t>
      </w:r>
      <w:r w:rsidR="000F48E0">
        <w:rPr>
          <w:rFonts w:ascii="Arial" w:hAnsi="Arial" w:cs="Arial"/>
          <w:sz w:val="24"/>
          <w:szCs w:val="24"/>
        </w:rPr>
        <w:t xml:space="preserve"> 0 0 1 </w:t>
      </w:r>
      <w:r w:rsidR="000F48E0" w:rsidRPr="000D3F78">
        <w:rPr>
          <w:rFonts w:ascii="Arial" w:hAnsi="Arial" w:cs="Arial"/>
          <w:sz w:val="24"/>
          <w:szCs w:val="24"/>
        </w:rPr>
        <w:t>1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                         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 Z </w:t>
      </w:r>
      <w:r w:rsidR="000F48E0"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 w:rsidR="000F48E0">
        <w:rPr>
          <w:rFonts w:ascii="Arial" w:hAnsi="Arial" w:cs="Arial"/>
          <w:sz w:val="24"/>
          <w:szCs w:val="24"/>
        </w:rPr>
        <w:t xml:space="preserve"> 1 1 1 0</w:t>
      </w:r>
      <w:r w:rsidR="001353F3">
        <w:rPr>
          <w:rFonts w:ascii="Arial" w:hAnsi="Arial" w:cs="Arial"/>
          <w:sz w:val="24"/>
          <w:szCs w:val="24"/>
        </w:rPr>
        <w:t xml:space="preserve"> 1 0 0 1</w:t>
      </w:r>
    </w:p>
    <w:p w:rsidR="001A6DB2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M </w:t>
      </w: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1 1 0 1</w:t>
      </w:r>
      <w:r w:rsidR="000F48E0">
        <w:rPr>
          <w:rFonts w:ascii="Arial" w:hAnsi="Arial" w:cs="Arial"/>
          <w:sz w:val="24"/>
          <w:szCs w:val="24"/>
        </w:rPr>
        <w:t xml:space="preserve"> 0 1 0 0</w:t>
      </w:r>
      <w:r w:rsidR="000F48E0">
        <w:rPr>
          <w:rFonts w:ascii="Arial" w:hAnsi="Arial" w:cs="Arial"/>
          <w:sz w:val="24"/>
          <w:szCs w:val="24"/>
        </w:rPr>
        <w:t xml:space="preserve">                          </w:t>
      </w:r>
    </w:p>
    <w:p w:rsidR="00EA0432" w:rsidRPr="000D3F78" w:rsidRDefault="001A6DB2">
      <w:pPr>
        <w:rPr>
          <w:rFonts w:ascii="Arial" w:hAnsi="Arial" w:cs="Arial"/>
          <w:sz w:val="24"/>
          <w:szCs w:val="24"/>
        </w:rPr>
      </w:pP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N </w:t>
      </w:r>
      <w:r w:rsidRPr="000D3F78">
        <w:rPr>
          <w:rFonts w:ascii="Arial" w:hAnsi="Arial" w:cs="Arial"/>
          <w:b/>
          <w:bCs/>
          <w:color w:val="0070C0"/>
          <w:sz w:val="24"/>
          <w:szCs w:val="24"/>
        </w:rPr>
        <w:t xml:space="preserve">– </w:t>
      </w:r>
      <w:r w:rsidRPr="000D3F78">
        <w:rPr>
          <w:rFonts w:ascii="Arial" w:hAnsi="Arial" w:cs="Arial"/>
          <w:sz w:val="24"/>
          <w:szCs w:val="24"/>
        </w:rPr>
        <w:t>1 1 0 1</w:t>
      </w:r>
      <w:r w:rsidR="000F48E0" w:rsidRPr="000D3F78">
        <w:rPr>
          <w:rFonts w:ascii="Arial" w:hAnsi="Arial" w:cs="Arial"/>
          <w:sz w:val="24"/>
          <w:szCs w:val="24"/>
        </w:rPr>
        <w:t xml:space="preserve"> 0 1 0 1</w:t>
      </w:r>
      <w:r w:rsidR="000F48E0" w:rsidRPr="000D3F78">
        <w:rPr>
          <w:rFonts w:ascii="Arial" w:hAnsi="Arial" w:cs="Arial"/>
          <w:sz w:val="24"/>
          <w:szCs w:val="24"/>
        </w:rPr>
        <w:t xml:space="preserve">     </w:t>
      </w:r>
    </w:p>
    <w:p w:rsidR="005C4D14" w:rsidRDefault="00644EAC" w:rsidP="00644EAC">
      <w:pPr>
        <w:rPr>
          <w:rFonts w:ascii="Arial" w:hAnsi="Arial" w:cs="Arial"/>
          <w:sz w:val="24"/>
          <w:szCs w:val="24"/>
        </w:rPr>
      </w:pPr>
      <w:r w:rsidRPr="009F2A5B">
        <w:rPr>
          <w:rFonts w:ascii="Arial" w:hAnsi="Arial" w:cs="Arial"/>
          <w:sz w:val="24"/>
          <w:szCs w:val="24"/>
        </w:rPr>
        <w:t xml:space="preserve">La letra </w:t>
      </w:r>
      <w:r w:rsidRPr="006B0C9C">
        <w:rPr>
          <w:rFonts w:ascii="Arial" w:hAnsi="Arial" w:cs="Arial"/>
          <w:b/>
          <w:bCs/>
          <w:color w:val="0070C0"/>
          <w:sz w:val="24"/>
          <w:szCs w:val="24"/>
        </w:rPr>
        <w:t>Ñ</w:t>
      </w:r>
      <w:r w:rsidRPr="009F2A5B">
        <w:rPr>
          <w:rFonts w:ascii="Arial" w:hAnsi="Arial" w:cs="Arial"/>
          <w:sz w:val="24"/>
          <w:szCs w:val="24"/>
        </w:rPr>
        <w:t xml:space="preserve"> se representa 0 1 1 0 1 0 0 1</w:t>
      </w:r>
    </w:p>
    <w:p w:rsidR="00EA0432" w:rsidRPr="009F2A5B" w:rsidRDefault="00EA0432" w:rsidP="00644EAC">
      <w:pPr>
        <w:rPr>
          <w:rFonts w:ascii="Arial" w:hAnsi="Arial" w:cs="Arial"/>
          <w:sz w:val="24"/>
          <w:szCs w:val="24"/>
        </w:rPr>
      </w:pPr>
    </w:p>
    <w:p w:rsidR="00EA0432" w:rsidRPr="009F2A5B" w:rsidRDefault="00644EAC" w:rsidP="00644EAC">
      <w:pPr>
        <w:rPr>
          <w:rFonts w:ascii="Arial" w:hAnsi="Arial" w:cs="Arial"/>
          <w:sz w:val="24"/>
          <w:szCs w:val="24"/>
        </w:rPr>
      </w:pPr>
      <w:r w:rsidRPr="009F2A5B">
        <w:rPr>
          <w:rFonts w:ascii="Arial" w:hAnsi="Arial" w:cs="Arial"/>
          <w:sz w:val="24"/>
          <w:szCs w:val="24"/>
        </w:rPr>
        <w:t>Los dígitos del cero (0) al nueve (9): se identifican con un uno en las primeras cuatro posiciones y en las restantes cuatro posiciones el dígito en binario</w:t>
      </w:r>
    </w:p>
    <w:p w:rsidR="00EA0432" w:rsidRDefault="00EA0432" w:rsidP="00644EAC">
      <w:pPr>
        <w:rPr>
          <w:rFonts w:ascii="Arial" w:hAnsi="Arial" w:cs="Arial"/>
          <w:noProof/>
          <w:sz w:val="24"/>
          <w:szCs w:val="24"/>
        </w:rPr>
      </w:pP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>0 –</w:t>
      </w:r>
      <w:r>
        <w:rPr>
          <w:rFonts w:ascii="Arial" w:hAnsi="Arial" w:cs="Arial"/>
          <w:noProof/>
          <w:sz w:val="24"/>
          <w:szCs w:val="24"/>
        </w:rPr>
        <w:t xml:space="preserve"> 1 1 1 1 0 0 0 0</w:t>
      </w:r>
    </w:p>
    <w:p w:rsidR="00EA0432" w:rsidRDefault="00EA0432" w:rsidP="00644EAC">
      <w:pPr>
        <w:rPr>
          <w:rFonts w:ascii="Arial" w:hAnsi="Arial" w:cs="Arial"/>
          <w:noProof/>
          <w:sz w:val="24"/>
          <w:szCs w:val="24"/>
        </w:rPr>
      </w:pP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 xml:space="preserve">1 </w:t>
      </w: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>–</w:t>
      </w:r>
      <w:r>
        <w:rPr>
          <w:rFonts w:ascii="Arial" w:hAnsi="Arial" w:cs="Arial"/>
          <w:noProof/>
          <w:sz w:val="24"/>
          <w:szCs w:val="24"/>
        </w:rPr>
        <w:t xml:space="preserve"> 1 1 1 1</w:t>
      </w:r>
      <w:r>
        <w:rPr>
          <w:rFonts w:ascii="Arial" w:hAnsi="Arial" w:cs="Arial"/>
          <w:noProof/>
          <w:sz w:val="24"/>
          <w:szCs w:val="24"/>
        </w:rPr>
        <w:t xml:space="preserve"> 0 0 0 1</w:t>
      </w:r>
    </w:p>
    <w:p w:rsidR="00EA0432" w:rsidRPr="006B0C9C" w:rsidRDefault="00EA0432" w:rsidP="00644EAC">
      <w:pPr>
        <w:rPr>
          <w:rFonts w:ascii="Arial" w:hAnsi="Arial" w:cs="Arial"/>
          <w:b/>
          <w:bCs/>
          <w:noProof/>
          <w:color w:val="0070C0"/>
          <w:sz w:val="24"/>
          <w:szCs w:val="24"/>
        </w:rPr>
      </w:pP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 xml:space="preserve">2 </w:t>
      </w: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 xml:space="preserve">– </w:t>
      </w:r>
      <w:r w:rsidRPr="006B0C9C">
        <w:rPr>
          <w:rFonts w:ascii="Arial" w:hAnsi="Arial" w:cs="Arial"/>
          <w:noProof/>
          <w:sz w:val="24"/>
          <w:szCs w:val="24"/>
        </w:rPr>
        <w:t>1 1 1 1</w:t>
      </w:r>
      <w:r w:rsidRPr="006B0C9C">
        <w:rPr>
          <w:rFonts w:ascii="Arial" w:hAnsi="Arial" w:cs="Arial"/>
          <w:noProof/>
          <w:sz w:val="24"/>
          <w:szCs w:val="24"/>
        </w:rPr>
        <w:t xml:space="preserve"> 0 0 1 0</w:t>
      </w:r>
    </w:p>
    <w:p w:rsidR="00EA0432" w:rsidRDefault="00EA0432" w:rsidP="00644EAC">
      <w:pPr>
        <w:rPr>
          <w:rFonts w:ascii="Arial" w:hAnsi="Arial" w:cs="Arial"/>
          <w:noProof/>
          <w:sz w:val="24"/>
          <w:szCs w:val="24"/>
        </w:rPr>
      </w:pP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 xml:space="preserve">3 </w:t>
      </w: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>–</w:t>
      </w:r>
      <w:r>
        <w:rPr>
          <w:rFonts w:ascii="Arial" w:hAnsi="Arial" w:cs="Arial"/>
          <w:noProof/>
          <w:sz w:val="24"/>
          <w:szCs w:val="24"/>
        </w:rPr>
        <w:t xml:space="preserve"> 1 1 1 1</w:t>
      </w:r>
      <w:r>
        <w:rPr>
          <w:rFonts w:ascii="Arial" w:hAnsi="Arial" w:cs="Arial"/>
          <w:noProof/>
          <w:sz w:val="24"/>
          <w:szCs w:val="24"/>
        </w:rPr>
        <w:t xml:space="preserve"> 0 0 1 1</w:t>
      </w:r>
    </w:p>
    <w:p w:rsidR="00EA0432" w:rsidRDefault="00EA0432" w:rsidP="00644EAC">
      <w:pPr>
        <w:rPr>
          <w:rFonts w:ascii="Arial" w:hAnsi="Arial" w:cs="Arial"/>
          <w:noProof/>
          <w:sz w:val="24"/>
          <w:szCs w:val="24"/>
        </w:rPr>
      </w:pP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 xml:space="preserve">4 </w:t>
      </w: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>–</w:t>
      </w:r>
      <w:r>
        <w:rPr>
          <w:rFonts w:ascii="Arial" w:hAnsi="Arial" w:cs="Arial"/>
          <w:noProof/>
          <w:sz w:val="24"/>
          <w:szCs w:val="24"/>
        </w:rPr>
        <w:t xml:space="preserve"> 1 1 1 1</w:t>
      </w:r>
      <w:r>
        <w:rPr>
          <w:rFonts w:ascii="Arial" w:hAnsi="Arial" w:cs="Arial"/>
          <w:noProof/>
          <w:sz w:val="24"/>
          <w:szCs w:val="24"/>
        </w:rPr>
        <w:t xml:space="preserve"> 0 1 0 0</w:t>
      </w:r>
    </w:p>
    <w:p w:rsidR="00EA0432" w:rsidRDefault="00EA0432" w:rsidP="00644EAC">
      <w:pPr>
        <w:rPr>
          <w:rFonts w:ascii="Arial" w:hAnsi="Arial" w:cs="Arial"/>
          <w:noProof/>
          <w:sz w:val="24"/>
          <w:szCs w:val="24"/>
        </w:rPr>
      </w:pP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 xml:space="preserve">5 </w:t>
      </w: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>–</w:t>
      </w:r>
      <w:r>
        <w:rPr>
          <w:rFonts w:ascii="Arial" w:hAnsi="Arial" w:cs="Arial"/>
          <w:noProof/>
          <w:sz w:val="24"/>
          <w:szCs w:val="24"/>
        </w:rPr>
        <w:t xml:space="preserve"> 1 1 1 1</w:t>
      </w:r>
      <w:r>
        <w:rPr>
          <w:rFonts w:ascii="Arial" w:hAnsi="Arial" w:cs="Arial"/>
          <w:noProof/>
          <w:sz w:val="24"/>
          <w:szCs w:val="24"/>
        </w:rPr>
        <w:t xml:space="preserve"> 0 1 0 1</w:t>
      </w:r>
    </w:p>
    <w:p w:rsidR="00EA0432" w:rsidRDefault="00EA0432" w:rsidP="00644EAC">
      <w:pPr>
        <w:rPr>
          <w:rFonts w:ascii="Arial" w:hAnsi="Arial" w:cs="Arial"/>
          <w:noProof/>
          <w:sz w:val="24"/>
          <w:szCs w:val="24"/>
        </w:rPr>
      </w:pP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 xml:space="preserve">6 </w:t>
      </w: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>–</w:t>
      </w:r>
      <w:r>
        <w:rPr>
          <w:rFonts w:ascii="Arial" w:hAnsi="Arial" w:cs="Arial"/>
          <w:noProof/>
          <w:sz w:val="24"/>
          <w:szCs w:val="24"/>
        </w:rPr>
        <w:t xml:space="preserve"> 1 1 1 1</w:t>
      </w:r>
      <w:r>
        <w:rPr>
          <w:rFonts w:ascii="Arial" w:hAnsi="Arial" w:cs="Arial"/>
          <w:noProof/>
          <w:sz w:val="24"/>
          <w:szCs w:val="24"/>
        </w:rPr>
        <w:t xml:space="preserve"> 0 1 1 0</w:t>
      </w:r>
    </w:p>
    <w:p w:rsidR="00EA0432" w:rsidRDefault="00EA0432" w:rsidP="00644EAC">
      <w:pPr>
        <w:rPr>
          <w:rFonts w:ascii="Arial" w:hAnsi="Arial" w:cs="Arial"/>
          <w:noProof/>
          <w:sz w:val="24"/>
          <w:szCs w:val="24"/>
        </w:rPr>
      </w:pP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 xml:space="preserve">7 </w:t>
      </w: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>–</w:t>
      </w:r>
      <w:r>
        <w:rPr>
          <w:rFonts w:ascii="Arial" w:hAnsi="Arial" w:cs="Arial"/>
          <w:noProof/>
          <w:sz w:val="24"/>
          <w:szCs w:val="24"/>
        </w:rPr>
        <w:t xml:space="preserve"> 1 1 1 1</w:t>
      </w:r>
      <w:r>
        <w:rPr>
          <w:rFonts w:ascii="Arial" w:hAnsi="Arial" w:cs="Arial"/>
          <w:noProof/>
          <w:sz w:val="24"/>
          <w:szCs w:val="24"/>
        </w:rPr>
        <w:t xml:space="preserve"> 0 1 1 1</w:t>
      </w:r>
    </w:p>
    <w:p w:rsidR="00EA0432" w:rsidRDefault="00EA0432" w:rsidP="00644EAC">
      <w:pPr>
        <w:rPr>
          <w:rFonts w:ascii="Arial" w:hAnsi="Arial" w:cs="Arial"/>
          <w:noProof/>
          <w:sz w:val="24"/>
          <w:szCs w:val="24"/>
        </w:rPr>
      </w:pP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 xml:space="preserve">8 </w:t>
      </w: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>–</w:t>
      </w:r>
      <w:r>
        <w:rPr>
          <w:rFonts w:ascii="Arial" w:hAnsi="Arial" w:cs="Arial"/>
          <w:noProof/>
          <w:sz w:val="24"/>
          <w:szCs w:val="24"/>
        </w:rPr>
        <w:t xml:space="preserve"> 1 1 1 1</w:t>
      </w:r>
      <w:r>
        <w:rPr>
          <w:rFonts w:ascii="Arial" w:hAnsi="Arial" w:cs="Arial"/>
          <w:noProof/>
          <w:sz w:val="24"/>
          <w:szCs w:val="24"/>
        </w:rPr>
        <w:t xml:space="preserve"> 1 0 0 0</w:t>
      </w:r>
    </w:p>
    <w:p w:rsidR="00C628A7" w:rsidRDefault="00EA0432" w:rsidP="00644EAC">
      <w:pPr>
        <w:rPr>
          <w:rFonts w:ascii="Arial" w:hAnsi="Arial" w:cs="Arial"/>
          <w:noProof/>
          <w:sz w:val="24"/>
          <w:szCs w:val="24"/>
        </w:rPr>
      </w:pP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 xml:space="preserve">9 </w:t>
      </w:r>
      <w:r w:rsidRPr="006B0C9C">
        <w:rPr>
          <w:rFonts w:ascii="Arial" w:hAnsi="Arial" w:cs="Arial"/>
          <w:b/>
          <w:bCs/>
          <w:noProof/>
          <w:color w:val="0070C0"/>
          <w:sz w:val="24"/>
          <w:szCs w:val="24"/>
        </w:rPr>
        <w:t>–</w:t>
      </w:r>
      <w:r>
        <w:rPr>
          <w:rFonts w:ascii="Arial" w:hAnsi="Arial" w:cs="Arial"/>
          <w:noProof/>
          <w:sz w:val="24"/>
          <w:szCs w:val="24"/>
        </w:rPr>
        <w:t xml:space="preserve"> 1 1 1 1</w:t>
      </w:r>
      <w:r>
        <w:rPr>
          <w:rFonts w:ascii="Arial" w:hAnsi="Arial" w:cs="Arial"/>
          <w:noProof/>
          <w:sz w:val="24"/>
          <w:szCs w:val="24"/>
        </w:rPr>
        <w:t xml:space="preserve"> 1 0 0 1</w:t>
      </w:r>
    </w:p>
    <w:p w:rsidR="00C628A7" w:rsidRPr="00C628A7" w:rsidRDefault="00C628A7" w:rsidP="00C628A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C628A7">
        <w:rPr>
          <w:rFonts w:ascii="Arial" w:hAnsi="Arial" w:cs="Arial"/>
          <w:sz w:val="28"/>
          <w:szCs w:val="28"/>
        </w:rPr>
        <w:lastRenderedPageBreak/>
        <w:t>Existen muchas versiones ("</w:t>
      </w:r>
      <w:proofErr w:type="spellStart"/>
      <w:r w:rsidRPr="00C628A7">
        <w:rPr>
          <w:rFonts w:ascii="Arial" w:hAnsi="Arial" w:cs="Arial"/>
          <w:sz w:val="28"/>
          <w:szCs w:val="28"/>
        </w:rPr>
        <w:t>codepages</w:t>
      </w:r>
      <w:proofErr w:type="spellEnd"/>
      <w:r w:rsidRPr="00C628A7">
        <w:rPr>
          <w:rFonts w:ascii="Arial" w:hAnsi="Arial" w:cs="Arial"/>
          <w:sz w:val="28"/>
          <w:szCs w:val="28"/>
        </w:rPr>
        <w:t>") de EBCDIC con caracteres diferentes, respectivamente sucesiones diferentes de los mismos caracteres. Por ejemplo al menos hay 9 versiones nacionales de EBCDIC con </w:t>
      </w:r>
      <w:hyperlink r:id="rId15" w:tooltip="ISO 8859-1" w:history="1">
        <w:proofErr w:type="gramStart"/>
        <w:r w:rsidRPr="00C628A7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Latín</w:t>
        </w:r>
        <w:proofErr w:type="gramEnd"/>
        <w:r w:rsidRPr="00C628A7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 xml:space="preserve"> 1</w:t>
        </w:r>
      </w:hyperlink>
      <w:r w:rsidRPr="00C628A7">
        <w:rPr>
          <w:rFonts w:ascii="Arial" w:hAnsi="Arial" w:cs="Arial"/>
          <w:sz w:val="28"/>
          <w:szCs w:val="28"/>
        </w:rPr>
        <w:t> caracteres con sucesiones diferentes</w:t>
      </w:r>
    </w:p>
    <w:p w:rsidR="00C628A7" w:rsidRPr="00C628A7" w:rsidRDefault="00C628A7" w:rsidP="00C628A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C628A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El siguiente es 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un ejemplo de </w:t>
      </w:r>
      <w:r w:rsidRPr="00C628A7">
        <w:rPr>
          <w:rFonts w:ascii="Arial" w:hAnsi="Arial" w:cs="Arial"/>
          <w:color w:val="202122"/>
          <w:sz w:val="28"/>
          <w:szCs w:val="28"/>
          <w:shd w:val="clear" w:color="auto" w:fill="FFFFFF"/>
        </w:rPr>
        <w:t>una variante de EBCDIC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C628A7">
        <w:rPr>
          <w:rFonts w:ascii="Arial" w:hAnsi="Arial" w:cs="Arial"/>
          <w:color w:val="202122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</w:t>
      </w:r>
      <w:r w:rsidRPr="00C628A7">
        <w:rPr>
          <w:rFonts w:ascii="Arial" w:hAnsi="Arial" w:cs="Arial"/>
          <w:color w:val="202122"/>
          <w:sz w:val="28"/>
          <w:szCs w:val="28"/>
          <w:shd w:val="clear" w:color="auto" w:fill="FFFFFF"/>
        </w:rPr>
        <w:t>l código CCSID 500</w:t>
      </w:r>
      <w:r w:rsidRPr="00C628A7">
        <w:rPr>
          <w:rFonts w:ascii="Arial" w:hAnsi="Arial" w:cs="Arial"/>
          <w:color w:val="202122"/>
          <w:sz w:val="28"/>
          <w:szCs w:val="28"/>
          <w:shd w:val="clear" w:color="auto" w:fill="FFFFFF"/>
        </w:rPr>
        <w:t>)</w:t>
      </w:r>
      <w:r w:rsidRPr="00C628A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Los caracteres </w:t>
      </w:r>
      <w:r w:rsidRPr="000D3F78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 xml:space="preserve">0xF y </w:t>
      </w:r>
      <w:r w:rsidR="00377E59" w:rsidRPr="000D3F78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>3</w:t>
      </w:r>
      <w:r w:rsidRPr="000D3F78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>xF</w:t>
      </w:r>
      <w:r w:rsidR="00377E59" w:rsidRPr="000D3F78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>0</w:t>
      </w:r>
      <w:r w:rsidRPr="000D3F78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r w:rsidRPr="00C628A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son de control, </w:t>
      </w:r>
      <w:r w:rsidRPr="000D3F78">
        <w:rPr>
          <w:rFonts w:ascii="Arial" w:hAnsi="Arial" w:cs="Arial"/>
          <w:color w:val="C45911" w:themeColor="accent2" w:themeShade="BF"/>
          <w:sz w:val="28"/>
          <w:szCs w:val="28"/>
          <w:shd w:val="clear" w:color="auto" w:fill="FFFFFF"/>
        </w:rPr>
        <w:t>0x40</w:t>
      </w:r>
      <w:r w:rsidRPr="00C628A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es un espacio, </w:t>
      </w:r>
      <w:r w:rsidR="00377E59" w:rsidRPr="000D3F78">
        <w:rPr>
          <w:rFonts w:ascii="Arial" w:hAnsi="Arial" w:cs="Arial"/>
          <w:color w:val="538135" w:themeColor="accent6" w:themeShade="BF"/>
          <w:sz w:val="28"/>
          <w:szCs w:val="28"/>
          <w:shd w:val="clear" w:color="auto" w:fill="FFFFFF"/>
        </w:rPr>
        <w:t>1</w:t>
      </w:r>
      <w:r w:rsidRPr="000D3F78">
        <w:rPr>
          <w:rFonts w:ascii="Arial" w:hAnsi="Arial" w:cs="Arial"/>
          <w:color w:val="538135" w:themeColor="accent6" w:themeShade="BF"/>
          <w:sz w:val="28"/>
          <w:szCs w:val="28"/>
          <w:shd w:val="clear" w:color="auto" w:fill="FFFFFF"/>
        </w:rPr>
        <w:t>x4</w:t>
      </w:r>
      <w:r w:rsidR="00377E59" w:rsidRPr="000D3F78">
        <w:rPr>
          <w:rFonts w:ascii="Arial" w:hAnsi="Arial" w:cs="Arial"/>
          <w:color w:val="538135" w:themeColor="accent6" w:themeShade="BF"/>
          <w:sz w:val="28"/>
          <w:szCs w:val="28"/>
          <w:shd w:val="clear" w:color="auto" w:fill="FFFFFF"/>
        </w:rPr>
        <w:t>0</w:t>
      </w:r>
      <w:r w:rsidRPr="00C628A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es no-saltar página y </w:t>
      </w:r>
      <w:r w:rsidR="00377E59" w:rsidRPr="000D3F78">
        <w:rPr>
          <w:rFonts w:ascii="Arial" w:hAnsi="Arial" w:cs="Arial"/>
          <w:color w:val="CC0099"/>
          <w:sz w:val="28"/>
          <w:szCs w:val="28"/>
          <w:shd w:val="clear" w:color="auto" w:fill="FFFFFF"/>
        </w:rPr>
        <w:t>A</w:t>
      </w:r>
      <w:r w:rsidRPr="000D3F78">
        <w:rPr>
          <w:rFonts w:ascii="Arial" w:hAnsi="Arial" w:cs="Arial"/>
          <w:color w:val="CC0099"/>
          <w:sz w:val="28"/>
          <w:szCs w:val="28"/>
          <w:shd w:val="clear" w:color="auto" w:fill="FFFFFF"/>
        </w:rPr>
        <w:t>xC</w:t>
      </w:r>
      <w:r w:rsidR="00377E59" w:rsidRPr="000D3F78">
        <w:rPr>
          <w:rFonts w:ascii="Arial" w:hAnsi="Arial" w:cs="Arial"/>
          <w:color w:val="CC0099"/>
          <w:sz w:val="28"/>
          <w:szCs w:val="28"/>
          <w:shd w:val="clear" w:color="auto" w:fill="FFFFFF"/>
        </w:rPr>
        <w:t>0</w:t>
      </w:r>
      <w:r w:rsidRPr="00C628A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es un guion suave</w:t>
      </w:r>
    </w:p>
    <w:p w:rsidR="00C628A7" w:rsidRPr="009F2A5B" w:rsidRDefault="00C628A7" w:rsidP="00C628A7">
      <w:pPr>
        <w:rPr>
          <w:rFonts w:ascii="Arial" w:hAnsi="Arial" w:cs="Arial"/>
          <w:noProof/>
          <w:color w:val="4472C4" w:themeColor="accen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"/>
        <w:gridCol w:w="447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377E59" w:rsidTr="00377E59">
        <w:trPr>
          <w:trHeight w:val="372"/>
        </w:trPr>
        <w:tc>
          <w:tcPr>
            <w:tcW w:w="447" w:type="dxa"/>
            <w:shd w:val="clear" w:color="auto" w:fill="B4C6E7" w:themeFill="accent1" w:themeFillTint="66"/>
          </w:tcPr>
          <w:p w:rsidR="00C628A7" w:rsidRDefault="00C628A7" w:rsidP="00C628A7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0</w:t>
            </w:r>
          </w:p>
        </w:tc>
        <w:tc>
          <w:tcPr>
            <w:tcW w:w="447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447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447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</w:t>
            </w:r>
          </w:p>
        </w:tc>
        <w:tc>
          <w:tcPr>
            <w:tcW w:w="448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448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</w:t>
            </w:r>
          </w:p>
        </w:tc>
        <w:tc>
          <w:tcPr>
            <w:tcW w:w="448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</w:t>
            </w:r>
          </w:p>
        </w:tc>
        <w:tc>
          <w:tcPr>
            <w:tcW w:w="448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</w:t>
            </w:r>
          </w:p>
        </w:tc>
        <w:tc>
          <w:tcPr>
            <w:tcW w:w="448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</w:t>
            </w:r>
          </w:p>
        </w:tc>
        <w:tc>
          <w:tcPr>
            <w:tcW w:w="448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</w:t>
            </w:r>
          </w:p>
        </w:tc>
        <w:tc>
          <w:tcPr>
            <w:tcW w:w="448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</w:t>
            </w:r>
          </w:p>
        </w:tc>
        <w:tc>
          <w:tcPr>
            <w:tcW w:w="448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</w:t>
            </w:r>
          </w:p>
        </w:tc>
        <w:tc>
          <w:tcPr>
            <w:tcW w:w="448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</w:t>
            </w:r>
          </w:p>
        </w:tc>
        <w:tc>
          <w:tcPr>
            <w:tcW w:w="448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</w:t>
            </w:r>
          </w:p>
        </w:tc>
        <w:tc>
          <w:tcPr>
            <w:tcW w:w="448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</w:t>
            </w:r>
          </w:p>
        </w:tc>
        <w:tc>
          <w:tcPr>
            <w:tcW w:w="448" w:type="dxa"/>
            <w:shd w:val="clear" w:color="auto" w:fill="B4C6E7" w:themeFill="accent1" w:themeFillTint="66"/>
            <w:vAlign w:val="center"/>
          </w:tcPr>
          <w:p w:rsidR="00C628A7" w:rsidRDefault="00C628A7" w:rsidP="00C628A7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F</w:t>
            </w:r>
          </w:p>
        </w:tc>
      </w:tr>
      <w:tr w:rsidR="00AE4541" w:rsidTr="00377E59">
        <w:trPr>
          <w:trHeight w:val="372"/>
        </w:trPr>
        <w:tc>
          <w:tcPr>
            <w:tcW w:w="447" w:type="dxa"/>
            <w:shd w:val="clear" w:color="auto" w:fill="B4C6E7" w:themeFill="accent1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40</w:t>
            </w:r>
          </w:p>
        </w:tc>
        <w:tc>
          <w:tcPr>
            <w:tcW w:w="447" w:type="dxa"/>
            <w:shd w:val="clear" w:color="auto" w:fill="F7CAAC" w:themeFill="accent2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C5E0B3" w:themeFill="accent6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â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ä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à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á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ã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å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ç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ñ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[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&lt;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(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+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!</w:t>
            </w:r>
          </w:p>
        </w:tc>
      </w:tr>
      <w:tr w:rsidR="00AE4541" w:rsidTr="00377E59">
        <w:trPr>
          <w:trHeight w:val="372"/>
        </w:trPr>
        <w:tc>
          <w:tcPr>
            <w:tcW w:w="447" w:type="dxa"/>
            <w:shd w:val="clear" w:color="auto" w:fill="B4C6E7" w:themeFill="accent1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50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&amp;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é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ê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ë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è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í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î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ï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ì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ß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]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$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*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;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^</w:t>
            </w:r>
          </w:p>
        </w:tc>
      </w:tr>
      <w:tr w:rsidR="00AE4541" w:rsidTr="00377E59">
        <w:trPr>
          <w:trHeight w:val="372"/>
        </w:trPr>
        <w:tc>
          <w:tcPr>
            <w:tcW w:w="447" w:type="dxa"/>
            <w:shd w:val="clear" w:color="auto" w:fill="B4C6E7" w:themeFill="accent1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60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-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/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Â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Ä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À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Á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Ã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Å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Ç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Ñ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¦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,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%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_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&gt;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?</w:t>
            </w:r>
          </w:p>
        </w:tc>
      </w:tr>
      <w:tr w:rsidR="00AE4541" w:rsidTr="00377E59">
        <w:trPr>
          <w:trHeight w:val="372"/>
        </w:trPr>
        <w:tc>
          <w:tcPr>
            <w:tcW w:w="447" w:type="dxa"/>
            <w:shd w:val="clear" w:color="auto" w:fill="B4C6E7" w:themeFill="accent1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70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ø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É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Ê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Ë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È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Í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Î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Ï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Ì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`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: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#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@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'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=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"</w:t>
            </w:r>
          </w:p>
        </w:tc>
      </w:tr>
      <w:tr w:rsidR="00AE4541" w:rsidTr="00377E59">
        <w:trPr>
          <w:trHeight w:val="372"/>
        </w:trPr>
        <w:tc>
          <w:tcPr>
            <w:tcW w:w="447" w:type="dxa"/>
            <w:shd w:val="clear" w:color="auto" w:fill="B4C6E7" w:themeFill="accent1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80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Ø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f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«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»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ð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ý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þ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±</w:t>
            </w:r>
          </w:p>
        </w:tc>
      </w:tr>
      <w:tr w:rsidR="00AE4541" w:rsidTr="00377E59">
        <w:trPr>
          <w:trHeight w:val="372"/>
        </w:trPr>
        <w:tc>
          <w:tcPr>
            <w:tcW w:w="447" w:type="dxa"/>
            <w:shd w:val="clear" w:color="auto" w:fill="B4C6E7" w:themeFill="accent1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90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°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j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k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l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m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q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r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ª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º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æ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¸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Æ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¤</w:t>
            </w:r>
          </w:p>
        </w:tc>
      </w:tr>
      <w:tr w:rsidR="00AE4541" w:rsidTr="00377E59">
        <w:trPr>
          <w:trHeight w:val="392"/>
        </w:trPr>
        <w:tc>
          <w:tcPr>
            <w:tcW w:w="447" w:type="dxa"/>
            <w:shd w:val="clear" w:color="auto" w:fill="B4C6E7" w:themeFill="accent1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A0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µ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~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v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w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x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z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¡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¿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Ð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Ý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Þ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®</w:t>
            </w:r>
          </w:p>
        </w:tc>
      </w:tr>
      <w:tr w:rsidR="00AE4541" w:rsidTr="00377E59">
        <w:trPr>
          <w:trHeight w:val="372"/>
        </w:trPr>
        <w:tc>
          <w:tcPr>
            <w:tcW w:w="447" w:type="dxa"/>
            <w:shd w:val="clear" w:color="auto" w:fill="B4C6E7" w:themeFill="accent1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B0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¢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£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¥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·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©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§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¶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¼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½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¾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¬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|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¯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¨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´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×</w:t>
            </w:r>
          </w:p>
        </w:tc>
      </w:tr>
      <w:tr w:rsidR="000D3F78" w:rsidTr="000D3F78">
        <w:trPr>
          <w:trHeight w:val="372"/>
        </w:trPr>
        <w:tc>
          <w:tcPr>
            <w:tcW w:w="447" w:type="dxa"/>
            <w:shd w:val="clear" w:color="auto" w:fill="B4C6E7" w:themeFill="accent1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C0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{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F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448" w:type="dxa"/>
            <w:shd w:val="clear" w:color="auto" w:fill="FF99CC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ô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ö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ò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ó</w:t>
            </w:r>
            <w:proofErr w:type="spellEnd"/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õ</w:t>
            </w:r>
          </w:p>
        </w:tc>
      </w:tr>
      <w:tr w:rsidR="00AE4541" w:rsidTr="00377E59">
        <w:trPr>
          <w:trHeight w:val="372"/>
        </w:trPr>
        <w:tc>
          <w:tcPr>
            <w:tcW w:w="447" w:type="dxa"/>
            <w:shd w:val="clear" w:color="auto" w:fill="B4C6E7" w:themeFill="accent1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D0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}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J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K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L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M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Q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R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¹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û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ü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ù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ú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ÿ</w:t>
            </w:r>
          </w:p>
        </w:tc>
      </w:tr>
      <w:tr w:rsidR="00AE4541" w:rsidTr="00377E59">
        <w:trPr>
          <w:trHeight w:val="372"/>
        </w:trPr>
        <w:tc>
          <w:tcPr>
            <w:tcW w:w="447" w:type="dxa"/>
            <w:shd w:val="clear" w:color="auto" w:fill="B4C6E7" w:themeFill="accent1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E0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\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÷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V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W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X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Z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²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Ô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Ö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Ò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Ó</w:t>
            </w:r>
            <w:proofErr w:type="spellEnd"/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Õ</w:t>
            </w:r>
          </w:p>
        </w:tc>
      </w:tr>
      <w:tr w:rsidR="00AE4541" w:rsidTr="00377E59">
        <w:trPr>
          <w:trHeight w:val="372"/>
        </w:trPr>
        <w:tc>
          <w:tcPr>
            <w:tcW w:w="447" w:type="dxa"/>
            <w:shd w:val="clear" w:color="auto" w:fill="B4C6E7" w:themeFill="accent1" w:themeFillTint="66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F0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0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447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³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Û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Ü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Ù</w:t>
            </w:r>
          </w:p>
        </w:tc>
        <w:tc>
          <w:tcPr>
            <w:tcW w:w="448" w:type="dxa"/>
            <w:vAlign w:val="center"/>
          </w:tcPr>
          <w:p w:rsidR="00AE4541" w:rsidRDefault="00AE4541" w:rsidP="00AE4541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Ú</w:t>
            </w:r>
          </w:p>
        </w:tc>
        <w:tc>
          <w:tcPr>
            <w:tcW w:w="448" w:type="dxa"/>
          </w:tcPr>
          <w:p w:rsidR="00AE4541" w:rsidRDefault="00AE4541" w:rsidP="00AE4541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C628A7" w:rsidRDefault="00C628A7" w:rsidP="00644EAC">
      <w:pPr>
        <w:rPr>
          <w:rFonts w:ascii="Arial" w:hAnsi="Arial" w:cs="Arial"/>
          <w:noProof/>
          <w:sz w:val="24"/>
          <w:szCs w:val="24"/>
        </w:rPr>
      </w:pPr>
    </w:p>
    <w:p w:rsidR="00AE4541" w:rsidRPr="00EA0432" w:rsidRDefault="00AE4541" w:rsidP="00644EAC">
      <w:pPr>
        <w:rPr>
          <w:rFonts w:ascii="Arial" w:hAnsi="Arial" w:cs="Arial"/>
          <w:noProof/>
          <w:sz w:val="24"/>
          <w:szCs w:val="24"/>
        </w:rPr>
      </w:pPr>
    </w:p>
    <w:sectPr w:rsidR="00AE4541" w:rsidRPr="00EA0432" w:rsidSect="00CB07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20BF5"/>
    <w:multiLevelType w:val="hybridMultilevel"/>
    <w:tmpl w:val="1FA07E5E"/>
    <w:lvl w:ilvl="0" w:tplc="3D7C4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072F5"/>
    <w:multiLevelType w:val="hybridMultilevel"/>
    <w:tmpl w:val="D07803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711327">
    <w:abstractNumId w:val="1"/>
  </w:num>
  <w:num w:numId="2" w16cid:durableId="203017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99"/>
    <w:rsid w:val="000A52CD"/>
    <w:rsid w:val="000D3F78"/>
    <w:rsid w:val="000F48E0"/>
    <w:rsid w:val="001353F3"/>
    <w:rsid w:val="001A6DB2"/>
    <w:rsid w:val="001E0F8E"/>
    <w:rsid w:val="00377E59"/>
    <w:rsid w:val="00410794"/>
    <w:rsid w:val="004A32BD"/>
    <w:rsid w:val="004E1799"/>
    <w:rsid w:val="00503394"/>
    <w:rsid w:val="00594990"/>
    <w:rsid w:val="005C4D14"/>
    <w:rsid w:val="00644EAC"/>
    <w:rsid w:val="006B0C9C"/>
    <w:rsid w:val="006B4550"/>
    <w:rsid w:val="00777234"/>
    <w:rsid w:val="007946DF"/>
    <w:rsid w:val="00974DD6"/>
    <w:rsid w:val="009F2A5B"/>
    <w:rsid w:val="009F3F1F"/>
    <w:rsid w:val="00A17643"/>
    <w:rsid w:val="00AE4541"/>
    <w:rsid w:val="00AE651C"/>
    <w:rsid w:val="00C628A7"/>
    <w:rsid w:val="00CB07B1"/>
    <w:rsid w:val="00DA5F26"/>
    <w:rsid w:val="00EA0432"/>
    <w:rsid w:val="00F22A2F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CC7A"/>
  <w15:chartTrackingRefBased/>
  <w15:docId w15:val="{08E0D444-8B68-4A74-A5EA-CF3DB844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E651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62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BM" TargetMode="External"/><Relationship Id="rId13" Type="http://schemas.openxmlformats.org/officeDocument/2006/relationships/hyperlink" Target="https://es.wikipedia.org/wiki/Byte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Ordenador_central" TargetMode="External"/><Relationship Id="rId12" Type="http://schemas.openxmlformats.org/officeDocument/2006/relationships/hyperlink" Target="https://es.wikipedia.org/wiki/B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Computadoras" TargetMode="External"/><Relationship Id="rId11" Type="http://schemas.openxmlformats.org/officeDocument/2006/relationships/hyperlink" Target="https://es.wikipedia.org/wiki/Codificaci%C3%B3n_de_caracter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ISO_8859-1" TargetMode="External"/><Relationship Id="rId10" Type="http://schemas.openxmlformats.org/officeDocument/2006/relationships/hyperlink" Target="https://es.wikipedia.org/wiki/ASCI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1960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1906C-4C96-42A6-B1B4-D431BE6C3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2022-08-02T05:00:00Z</dcterms:created>
  <dcterms:modified xsi:type="dcterms:W3CDTF">2022-08-02T15:37:00Z</dcterms:modified>
</cp:coreProperties>
</file>