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热仿真 Agent 报告 - demo_001</w:t>
      </w:r>
    </w:p>
    <w:p>
      <w:r>
        <w:t>当前默认 mock Ansys，真实交付需替换 solver worker 并由工程师审批。</w:t>
      </w:r>
    </w:p>
    <w:p>
      <w:pPr>
        <w:pStyle w:val="Heading1"/>
      </w:pPr>
      <w:r>
        <w:t>1. 需求</w:t>
      </w:r>
    </w:p>
    <w:p>
      <w:r>
        <w:t>ambient_temperature_c: 45.0</w:t>
      </w:r>
    </w:p>
    <w:p>
      <w:r>
        <w:t>heat_source_power_w: 80.0</w:t>
      </w:r>
    </w:p>
    <w:p>
      <w:r>
        <w:t>inlet_velocity_m_s: 2.0</w:t>
      </w:r>
    </w:p>
    <w:p>
      <w:r>
        <w:t>max_allowed_temperature_c: 95.0</w:t>
      </w:r>
    </w:p>
    <w:p>
      <w:r>
        <w:t>material_hint: 铝合金</w:t>
      </w:r>
    </w:p>
    <w:p>
      <w:r>
        <w:t>product_type: plate_fin_heatsink</w:t>
      </w:r>
    </w:p>
    <w:p>
      <w:r>
        <w:t>simulation_goal: max temperature &lt;= 95.0 C</w:t>
      </w:r>
    </w:p>
    <w:p>
      <w:r>
        <w:t>missing_fields: []</w:t>
      </w:r>
    </w:p>
    <w:p>
      <w:r>
        <w:t>requires_review: True</w:t>
      </w:r>
    </w:p>
    <w:p>
      <w:pPr>
        <w:pStyle w:val="Heading1"/>
      </w:pPr>
      <w:r>
        <w:t>2. 最终配置</w:t>
      </w:r>
    </w:p>
    <w:p>
      <w:r>
        <w:t>Solver: fluent_cht</w:t>
      </w:r>
    </w:p>
    <w:p>
      <w:r>
        <w:t>Design variables: {'fin_height_mm': 22, 'fin_thickness_mm': 1.2, 'fin_spacing_mm': 1.5, 'base_thickness_mm': 5.0}</w:t>
      </w:r>
    </w:p>
    <w:p>
      <w:r>
        <w:t>Boundary conditions: {'heat_source': {'type': 'total_power', 'power_w': 80.0, 'target_named_selection': 'chip_heat_source'}, 'inlet': {'type': 'velocity_inlet', 'velocity_m_s': 2.5, 'temperature_c': 45.0, 'target_named_selection': 'inlet'}, 'outlet': {'type': 'pressure_outlet', 'gauge_pressure_pa': 0, 'target_named_selection': 'outlet'}}</w:t>
      </w:r>
    </w:p>
    <w:p>
      <w:pPr>
        <w:pStyle w:val="Heading1"/>
      </w:pPr>
      <w:r>
        <w:t>3. 结果</w:t>
      </w:r>
    </w:p>
    <w:p>
      <w:r>
        <w:t>Evaluation: passed</w:t>
      </w:r>
    </w:p>
    <w:p>
      <w:r>
        <w:t>Reason: target satisfied</w:t>
      </w:r>
    </w:p>
    <w:p>
      <w:r>
        <w:t>Max temperature: 84.5 °C</w:t>
      </w:r>
    </w:p>
    <w:p>
      <w:r>
        <w:t>Target: 95.0 °C</w:t>
      </w:r>
    </w:p>
    <w:p>
      <w:r>
        <w:t>Passed: True</w:t>
      </w:r>
    </w:p>
    <w:p>
      <w:pPr>
        <w:pStyle w:val="Heading1"/>
      </w:pPr>
      <w:r>
        <w:t>4. 迭代历史</w:t>
      </w:r>
    </w:p>
    <w:p>
      <w:r>
        <w:t>iter_000: max_temp=104.5 °C, passed=False</w:t>
      </w:r>
    </w:p>
    <w:p>
      <w:r>
        <w:t xml:space="preserve">  evaluation=design_failed</w:t>
      </w:r>
    </w:p>
    <w:p>
      <w:r>
        <w:t>iter_001: max_temp=84.5 °C, passed=True</w:t>
      </w:r>
    </w:p>
    <w:p>
      <w:r>
        <w:t xml:space="preserve">  evaluation=passed</w:t>
      </w:r>
    </w:p>
    <w:p>
      <w:pPr>
        <w:pStyle w:val="Heading1"/>
      </w:pPr>
      <w:r>
        <w:t>5. 图片</w:t>
      </w:r>
    </w:p>
    <w:p>
      <w:r>
        <w:t>temperature_iter_001.png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iter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residuals_iter_001.png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iter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人工复核 Checklist</w:t>
      </w:r>
    </w:p>
    <w:p>
      <w:r>
        <w:t>材料牌号与物性来源是否正确</w:t>
      </w:r>
    </w:p>
    <w:p>
      <w:r>
        <w:t>热源、入口、出口、流体域 Named Selections 是否正确</w:t>
      </w:r>
    </w:p>
    <w:p>
      <w:r>
        <w:t>几何清理是否误删关键结构</w:t>
      </w:r>
    </w:p>
    <w:p>
      <w:r>
        <w:t>网格质量和残差是否满足交付标准</w:t>
      </w:r>
    </w:p>
    <w:p>
      <w:r>
        <w:t>优化建议是否符合空间、成本、制造约束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