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339C2" w14:textId="312EE344" w:rsidR="00604579" w:rsidRDefault="000C0411" w:rsidP="00723C5B">
      <w:pPr>
        <w:tabs>
          <w:tab w:val="right" w:pos="9900"/>
        </w:tabs>
        <w:spacing w:after="360"/>
      </w:pPr>
      <w:r>
        <w:t>September 24, 2026</w:t>
        <w:tab/>
        <w:t>Almor Proposal No.: [Proposal Number]</w:t>
      </w:r>
    </w:p>
    <w:p w14:paraId="4C83A859" w14:textId="586A86F7" w:rsidR="00790971" w:rsidRPr="00AA05FA" w:rsidRDefault="00AA05FA" w:rsidP="00AA05FA">
      <w:pPr>
        <w:rPr>
          <w:rStyle w:val="apple-style-span"/>
        </w:rPr>
      </w:pPr>
      <w:r>
        <w:t>Client Name</w:t>
        <w:br/>
        <w:t>Client Address</w:t>
        <w:br/>
        <w:t>Client City, Province</w:t>
        <w:br/>
        <w:t>Postal Code</w:t>
      </w:r>
    </w:p>
    <w:p w14:paraId="1CE3B120" w14:textId="1E6B51FF" w:rsidR="00790971" w:rsidRPr="00790971" w:rsidRDefault="00604579" w:rsidP="00F42DEC">
      <w:pPr>
        <w:tabs>
          <w:tab w:val="left" w:pos="7211"/>
        </w:tabs>
        <w:spacing w:after="360"/>
        <w:rPr>
          <w:lang w:val="en-CA"/>
        </w:rPr>
      </w:pPr>
      <w:r>
        <w:t>Attention: Client Contact | client@example.com</w:t>
      </w:r>
    </w:p>
    <w:p w14:paraId="378F834A" w14:textId="3325BDB2" w:rsidR="00DE1851" w:rsidRDefault="00963A07" w:rsidP="00DE1851">
      <w:pPr>
        <w:spacing w:after="0"/>
        <w:ind w:left="720" w:hanging="720"/>
      </w:pPr>
      <w:r>
        <w:t>Re:</w:t>
        <w:tab/>
        <w:t>Request for Proposal for Geotechnical Services</w:t>
      </w:r>
    </w:p>
    <w:p w14:paraId="38010C95" w14:textId="1950209F" w:rsidR="00E649F8" w:rsidRPr="00E14655" w:rsidRDefault="00941DCC" w:rsidP="00941DCC">
      <w:pPr>
        <w:spacing w:after="0"/>
        <w:ind w:left="720"/>
        <w:rPr>
          <w:lang w:eastAsia="zh-CN"/>
        </w:rPr>
      </w:pPr>
      <w:r>
        <w:t>Project Name</w:t>
        <w:br/>
        <w:t>Project Location</w:t>
      </w:r>
    </w:p>
    <w:p w14:paraId="63230F3B" w14:textId="2CBCB14D" w:rsidR="00B300F6" w:rsidRPr="00CC64FE" w:rsidRDefault="00B300F6" w:rsidP="006B3780">
      <w:pPr>
        <w:pStyle w:val="Heading1"/>
        <w:spacing w:line="259" w:lineRule="auto"/>
      </w:pPr>
      <w:r w:rsidRPr="00CC64FE">
        <w:t>Introduction</w:t>
      </w:r>
    </w:p>
    <w:p w14:paraId="3D75AF3D" w14:textId="3404BD1D" w:rsidR="008F1156" w:rsidRPr="00D03D50" w:rsidRDefault="00AA05FA" w:rsidP="00D03D50">
      <w:pPr>
        <w:pStyle w:val="Body"/>
        <w:rPr>
          <w:lang w:eastAsia="zh-CN"/>
        </w:rPr>
      </w:pPr>
      <w:r>
        <w:t>At the request of the Client, Almor Testing Services Ltd. (Almor) is pleased to provide this proposal for geotechnical engineering services for the above-noted project.</w:t>
      </w:r>
    </w:p>
    <w:p w14:paraId="69F14CDF" w14:textId="1896D4AA" w:rsidR="00241441" w:rsidRPr="00CC64FE" w:rsidRDefault="00241441" w:rsidP="00241441">
      <w:pPr>
        <w:pStyle w:val="Heading1"/>
      </w:pPr>
      <w:r>
        <w:t>Scope of Work and Cost Summary</w:t>
      </w:r>
    </w:p>
    <w:p w14:paraId="60AFED0E" w14:textId="06E4A102" w:rsidR="007D6941" w:rsidRDefault="007D6941" w:rsidP="007D6941">
      <w:pPr>
        <w:pStyle w:val="Heading2"/>
      </w:pPr>
      <w:r>
        <w:t>Scope of Work</w:t>
      </w:r>
    </w:p>
    <w:p w14:paraId="0B618EAA" w14:textId="6BBAD3B3" w:rsidR="00AB26D7" w:rsidRDefault="00AB26D7" w:rsidP="00AB26D7">
      <w:pPr>
        <w:pStyle w:val="Heading3"/>
      </w:pPr>
      <w:r>
        <w:t>Geotechnical Field Program</w:t>
      </w:r>
    </w:p>
    <w:p w14:paraId="5FCBE0DB" w14:textId="28D4A746" w:rsidR="006F0DE4" w:rsidRDefault="006F0DE4" w:rsidP="000637D5">
      <w:pPr>
        <w:pStyle w:val="Body"/>
        <w:rPr>
          <w:lang w:val="en-US"/>
        </w:rPr>
      </w:pPr>
      <w:r>
        <w:t>The purpose of the geotechnical program is to provide geotechnical investigation services as input for the construction of the proposed multi-family residential development. Based on information supplied by the Client, Almor provides the following estimated cost to perform the geotechnical assessment and any additional work directed by the Client will constitute a change in the scope of work.  The geotechnical field program could be initiated within two weeks subject to rig availability and locates, subsequent to authorization. The estimated costs do not include environmental considerations of the development.  The field program will include geotechnical boreholes advanced using a track mounted solid stem auger drilling rig. It is our understanding access and clearing, if required, to the boreholes is suitable for a track mounted drilling rig and will be provided by the client as this work is outside the scope of our proposal.  The proposed scope of work for this project includes:</w:t>
      </w:r>
    </w:p>
    <w:p w14:paraId="5CC2AD4F" w14:textId="33A28097" w:rsidR="00241441" w:rsidRDefault="00241441" w:rsidP="00241441">
      <w:pPr>
        <w:pStyle w:val="Body"/>
        <w:numPr>
          <w:ilvl w:val="0"/>
          <w:numId w:val="19"/>
        </w:numPr>
      </w:pPr>
      <w:r>
        <w:t>A review of available background geological and geotechnical information.</w:t>
      </w:r>
    </w:p>
    <w:p w14:paraId="44ACE7F8" w14:textId="24C9FD3D" w:rsidR="009306F4" w:rsidRDefault="009306F4" w:rsidP="00241441">
      <w:pPr>
        <w:pStyle w:val="Body"/>
        <w:numPr>
          <w:ilvl w:val="0"/>
          <w:numId w:val="19"/>
        </w:numPr>
      </w:pPr>
      <w:r w:rsidRPr="009306F4">
        <w:rPr>
          <w:lang w:val="en-US"/>
        </w:rPr>
        <w:lastRenderedPageBreak/>
        <w:t>Coring through existing pavement will be completed, where required, to facilitate access for geotechnical drilling.</w:t>
      </w:r>
    </w:p>
    <w:p w14:paraId="36E92ABE" w14:textId="77777777" w:rsidR="00241441" w:rsidRDefault="00241441" w:rsidP="00241441">
      <w:pPr>
        <w:pStyle w:val="Body"/>
        <w:numPr>
          <w:ilvl w:val="0"/>
          <w:numId w:val="19"/>
        </w:numPr>
      </w:pPr>
      <w:r>
        <w:t>Field examination of the proposed building site area and drilling/sampling of five (5) boreholes, with four (4) boreholes drilled to a minimum depth of 6.0 meters and one (1) borehole drilled to a minimum depth of 9.0 meters below existing grade, refusal, or to depths sufficient to establish subsurface conditions, whichever is the least. The location of the boreholes will be determined based on access and utility considerations.</w:t>
      </w:r>
    </w:p>
    <w:p w14:paraId="2A197A6A" w14:textId="77777777" w:rsidR="00241441" w:rsidRDefault="00241441" w:rsidP="00241441">
      <w:pPr>
        <w:pStyle w:val="Body"/>
        <w:numPr>
          <w:ilvl w:val="0"/>
          <w:numId w:val="19"/>
        </w:numPr>
      </w:pPr>
      <w:r>
        <w:t>Detailed logging of the soil stratigraphy, bedrock conditions and groundwater conditions encountered during drilling, based on logging procedures in accordance with the Modified Unified Soil Classification System (MUSCS) found in the Canadian Foundation Engineering Manual (CFEM) and applicable ASTM standards.</w:t>
      </w:r>
    </w:p>
    <w:p w14:paraId="2E7A019C" w14:textId="77777777" w:rsidR="00241441" w:rsidRDefault="00241441" w:rsidP="00241441">
      <w:pPr>
        <w:pStyle w:val="Body"/>
        <w:numPr>
          <w:ilvl w:val="0"/>
          <w:numId w:val="19"/>
        </w:numPr>
      </w:pPr>
      <w:r>
        <w:t>Perform in-situ soil consistency tests (i.e. SPT) at 1.5m intervals, if soil conditions are favourable. Pocket penetrometer tests will be conducted in the field where possible.</w:t>
      </w:r>
    </w:p>
    <w:p w14:paraId="199C93FE" w14:textId="77777777" w:rsidR="00241441" w:rsidRDefault="00241441" w:rsidP="00241441">
      <w:pPr>
        <w:pStyle w:val="Body"/>
        <w:numPr>
          <w:ilvl w:val="0"/>
          <w:numId w:val="19"/>
        </w:numPr>
      </w:pPr>
      <w:r>
        <w:t>Collection of suitable soil samples for laboratory testing. Laboratory testing on selected samples to assist with the determination of engineering properties. The actual tests conducted will be a function of the soil conditions encountered.</w:t>
      </w:r>
    </w:p>
    <w:p w14:paraId="26E63458" w14:textId="77777777" w:rsidR="00241441" w:rsidRDefault="00241441" w:rsidP="00241441">
      <w:pPr>
        <w:pStyle w:val="Body"/>
        <w:numPr>
          <w:ilvl w:val="0"/>
          <w:numId w:val="19"/>
        </w:numPr>
      </w:pPr>
      <w:r>
        <w:t>Installation of 25 mm diameter standpipe piezometers in all boreholes, backfilled with cuttings and capped with bentonite. Groundwater readings will be taken at the end of drilling and during one follow-up visit two weeks after the field program.</w:t>
      </w:r>
    </w:p>
    <w:p w14:paraId="6872C8DE" w14:textId="77777777" w:rsidR="00241441" w:rsidRDefault="00241441" w:rsidP="00241441">
      <w:pPr>
        <w:pStyle w:val="Body"/>
        <w:numPr>
          <w:ilvl w:val="0"/>
          <w:numId w:val="19"/>
        </w:numPr>
      </w:pPr>
      <w:r>
        <w:t>Each of the completed boreholes shall be surveyed in the field using a medium precision handheld GPS (+/- 10 m) to obtain UTM northing, eastings and approximate elevations. If precision surveying is required, this work will be provided by others and is outside the scope of our proposal.</w:t>
      </w:r>
    </w:p>
    <w:p w14:paraId="1690CFA2" w14:textId="77777777" w:rsidR="00241441" w:rsidRDefault="00241441" w:rsidP="00241441">
      <w:pPr>
        <w:pStyle w:val="Body"/>
        <w:numPr>
          <w:ilvl w:val="0"/>
          <w:numId w:val="19"/>
        </w:numPr>
      </w:pPr>
      <w:r>
        <w:t>Preparation of a summary engineering report which describes the work performed, presents the findings, and evaluates the geotechnical feasibility of constructing the proposed development.</w:t>
      </w:r>
    </w:p>
    <w:p w14:paraId="4C7A2B4E" w14:textId="35EBE808" w:rsidR="006F0DE4" w:rsidRDefault="006F0DE4" w:rsidP="000637D5">
      <w:pPr>
        <w:pStyle w:val="Body"/>
      </w:pPr>
      <w:r>
        <w:t>All work will be overseen by qualified and experienced Almor field staff who will log the soil and groundwater conditions encountered during the drilling program and collect suitable soil samples. Following the field work, the samples will be returned to our office for review, and submission to Almor’s laboratory for standard index testing. Almor understands the importance of environmental stewardship at the site locations and shall minimize the impact from drilling. We have assumed that all drill cuttings can be returned to the boreholes or scattered around the boreholes at surface</w:t>
      </w:r>
      <w:r w:rsidR="00AA05FA">
        <w:t>.</w:t>
      </w:r>
    </w:p>
    <w:p w14:paraId="1E47CCA8" w14:textId="77777777" w:rsidR="00AA05FA" w:rsidRDefault="00AA05FA" w:rsidP="000637D5">
      <w:pPr>
        <w:pStyle w:val="Body"/>
      </w:pPr>
    </w:p>
    <w:p w14:paraId="3E0CAABF" w14:textId="77777777" w:rsidR="00AA05FA" w:rsidRDefault="00AA05FA" w:rsidP="000637D5">
      <w:pPr>
        <w:pStyle w:val="Body"/>
      </w:pPr>
    </w:p>
    <w:p w14:paraId="07FE98BE" w14:textId="77777777" w:rsidR="001F4D4D" w:rsidRDefault="001F4D4D" w:rsidP="000637D5">
      <w:pPr>
        <w:pStyle w:val="Body"/>
      </w:pPr>
    </w:p>
    <w:p w14:paraId="3B330EBE" w14:textId="77777777" w:rsidR="001F4D4D" w:rsidRDefault="001F4D4D" w:rsidP="000637D5">
      <w:pPr>
        <w:pStyle w:val="Body"/>
      </w:pPr>
    </w:p>
    <w:p w14:paraId="36C65A9E" w14:textId="77777777" w:rsidR="001F4D4D" w:rsidRDefault="001F4D4D" w:rsidP="000637D5">
      <w:pPr>
        <w:pStyle w:val="Body"/>
        <w:rPr>
          <w:lang w:val="en-US"/>
        </w:rPr>
      </w:pPr>
    </w:p>
    <w:p w14:paraId="22FD5E94" w14:textId="686BC0D2" w:rsidR="007D6941" w:rsidRDefault="007D6941" w:rsidP="00A95415">
      <w:pPr>
        <w:pStyle w:val="Heading3"/>
      </w:pPr>
      <w:r>
        <w:lastRenderedPageBreak/>
        <w:t>Cost of Geotechnical Services</w:t>
      </w:r>
    </w:p>
    <w:p w14:paraId="46EED9B1" w14:textId="4B4E1438" w:rsidR="00ED4573" w:rsidRDefault="007D6941" w:rsidP="00A32DE8">
      <w:pPr>
        <w:pStyle w:val="Body"/>
        <w:rPr>
          <w:lang w:eastAsia="zh-CN"/>
        </w:rPr>
      </w:pPr>
      <w:r>
        <w:t>Based on the information provided by the Client, Almor provides the following estimated cost to complete the proposed scope of work for the proposed multi-family residential development.</w:t>
      </w:r>
    </w:p>
    <w:tbl>
      <w:tblPr>
        <w:tblStyle w:val="ListTable1Light1"/>
        <w:tblW w:w="0" w:type="auto"/>
        <w:tblLook w:val="04A0" w:firstRow="1" w:lastRow="0" w:firstColumn="1" w:lastColumn="0" w:noHBand="0" w:noVBand="1"/>
      </w:tblPr>
      <w:tblGrid>
        <w:gridCol w:w="3114"/>
        <w:gridCol w:w="3580"/>
        <w:gridCol w:w="528"/>
        <w:gridCol w:w="510"/>
        <w:gridCol w:w="1312"/>
        <w:gridCol w:w="928"/>
      </w:tblGrid>
      <w:tr w:rsidR="00F264F2" w:rsidRPr="00941DCC" w14:paraId="4A8FF1ED" w14:textId="77777777" w:rsidTr="00F264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F9C86" w14:textId="77777777" w:rsidR="00F264F2" w:rsidRPr="00941DCC" w:rsidRDefault="00F264F2" w:rsidP="00F264F2">
            <w:pPr>
              <w:pStyle w:val="Body"/>
              <w:spacing w:after="160" w:line="259" w:lineRule="auto"/>
              <w:rPr>
                <w:sz w:val="16"/>
                <w:szCs w:val="16"/>
              </w:rPr>
            </w:pPr>
            <w:r w:rsidRPr="00941DCC">
              <w:rPr>
                <w:sz w:val="16"/>
                <w:szCs w:val="16"/>
              </w:rPr>
              <w:t>Item</w:t>
            </w:r>
          </w:p>
        </w:tc>
        <w:tc>
          <w:tcPr>
            <w:tcW w:w="0" w:type="auto"/>
            <w:hideMark/>
          </w:tcPr>
          <w:p w14:paraId="4B14C35B" w14:textId="77777777" w:rsidR="00F264F2" w:rsidRPr="00941DCC" w:rsidRDefault="00F264F2" w:rsidP="00F264F2">
            <w:pPr>
              <w:pStyle w:val="Body"/>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941DCC">
              <w:rPr>
                <w:sz w:val="16"/>
                <w:szCs w:val="16"/>
              </w:rPr>
              <w:t>Description</w:t>
            </w:r>
          </w:p>
        </w:tc>
        <w:tc>
          <w:tcPr>
            <w:tcW w:w="0" w:type="auto"/>
            <w:hideMark/>
          </w:tcPr>
          <w:p w14:paraId="76974B81" w14:textId="77777777" w:rsidR="00F264F2" w:rsidRPr="00941DCC" w:rsidRDefault="00F264F2" w:rsidP="00F264F2">
            <w:pPr>
              <w:pStyle w:val="Body"/>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941DCC">
              <w:rPr>
                <w:sz w:val="16"/>
                <w:szCs w:val="16"/>
              </w:rPr>
              <w:t>Unit</w:t>
            </w:r>
          </w:p>
        </w:tc>
        <w:tc>
          <w:tcPr>
            <w:tcW w:w="0" w:type="auto"/>
            <w:hideMark/>
          </w:tcPr>
          <w:p w14:paraId="25387EB7" w14:textId="77777777" w:rsidR="00F264F2" w:rsidRPr="00941DCC" w:rsidRDefault="00F264F2" w:rsidP="00F264F2">
            <w:pPr>
              <w:pStyle w:val="Body"/>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941DCC">
              <w:rPr>
                <w:sz w:val="16"/>
                <w:szCs w:val="16"/>
              </w:rPr>
              <w:t>Est.</w:t>
            </w:r>
          </w:p>
        </w:tc>
        <w:tc>
          <w:tcPr>
            <w:tcW w:w="0" w:type="auto"/>
            <w:hideMark/>
          </w:tcPr>
          <w:p w14:paraId="0361E6DC" w14:textId="77777777" w:rsidR="00F264F2" w:rsidRPr="00941DCC" w:rsidRDefault="00F264F2" w:rsidP="00F264F2">
            <w:pPr>
              <w:pStyle w:val="Body"/>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941DCC">
              <w:rPr>
                <w:sz w:val="16"/>
                <w:szCs w:val="16"/>
              </w:rPr>
              <w:t>Rate</w:t>
            </w:r>
          </w:p>
        </w:tc>
        <w:tc>
          <w:tcPr>
            <w:tcW w:w="0" w:type="auto"/>
            <w:hideMark/>
          </w:tcPr>
          <w:p w14:paraId="5DE2381F" w14:textId="77777777" w:rsidR="00F264F2" w:rsidRPr="00941DCC" w:rsidRDefault="00F264F2" w:rsidP="00F264F2">
            <w:pPr>
              <w:pStyle w:val="Body"/>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941DCC">
              <w:rPr>
                <w:sz w:val="16"/>
                <w:szCs w:val="16"/>
              </w:rPr>
              <w:t>Total</w:t>
            </w:r>
          </w:p>
        </w:tc>
      </w:tr>
      <w:tr w:rsidR="00F264F2" w:rsidRPr="00941DCC" w14:paraId="0A09AB03" w14:textId="77777777" w:rsidTr="00F26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0E3D2" w14:textId="77777777" w:rsidR="00F264F2" w:rsidRPr="00941DCC" w:rsidRDefault="00F264F2" w:rsidP="00F264F2">
            <w:pPr>
              <w:pStyle w:val="Body"/>
              <w:spacing w:after="160" w:line="259" w:lineRule="auto"/>
              <w:rPr>
                <w:sz w:val="16"/>
                <w:szCs w:val="16"/>
              </w:rPr>
            </w:pPr>
            <w:r w:rsidRPr="00941DCC">
              <w:rPr>
                <w:sz w:val="16"/>
                <w:szCs w:val="16"/>
              </w:rPr>
              <w:t>Preliminary Work / Meetings</w:t>
            </w:r>
          </w:p>
        </w:tc>
        <w:tc>
          <w:tcPr>
            <w:tcW w:w="0" w:type="auto"/>
            <w:hideMark/>
          </w:tcPr>
          <w:p w14:paraId="4770B725"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0" w:type="auto"/>
            <w:hideMark/>
          </w:tcPr>
          <w:p w14:paraId="4A2EE7B3"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0" w:type="auto"/>
            <w:hideMark/>
          </w:tcPr>
          <w:p w14:paraId="047B8F07"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0" w:type="auto"/>
            <w:hideMark/>
          </w:tcPr>
          <w:p w14:paraId="132AC095"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0" w:type="auto"/>
            <w:hideMark/>
          </w:tcPr>
          <w:p w14:paraId="6A2AE114"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F264F2" w:rsidRPr="00941DCC" w14:paraId="53ED9871" w14:textId="77777777" w:rsidTr="00F264F2">
        <w:tc>
          <w:tcPr>
            <w:cnfStyle w:val="001000000000" w:firstRow="0" w:lastRow="0" w:firstColumn="1" w:lastColumn="0" w:oddVBand="0" w:evenVBand="0" w:oddHBand="0" w:evenHBand="0" w:firstRowFirstColumn="0" w:firstRowLastColumn="0" w:lastRowFirstColumn="0" w:lastRowLastColumn="0"/>
            <w:tcW w:w="0" w:type="auto"/>
            <w:hideMark/>
          </w:tcPr>
          <w:p w14:paraId="2FF25766" w14:textId="77777777" w:rsidR="00F264F2" w:rsidRPr="00941DCC" w:rsidRDefault="00F264F2" w:rsidP="00F264F2">
            <w:pPr>
              <w:pStyle w:val="Body"/>
              <w:spacing w:after="160" w:line="259" w:lineRule="auto"/>
              <w:rPr>
                <w:sz w:val="16"/>
                <w:szCs w:val="16"/>
              </w:rPr>
            </w:pPr>
            <w:r w:rsidRPr="00941DCC">
              <w:rPr>
                <w:sz w:val="16"/>
                <w:szCs w:val="16"/>
              </w:rPr>
              <w:t>Intermediate Professional</w:t>
            </w:r>
          </w:p>
        </w:tc>
        <w:tc>
          <w:tcPr>
            <w:tcW w:w="0" w:type="auto"/>
            <w:hideMark/>
          </w:tcPr>
          <w:p w14:paraId="7F0FBE91"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Procurement, utility locates, and background review</w:t>
            </w:r>
          </w:p>
        </w:tc>
        <w:tc>
          <w:tcPr>
            <w:tcW w:w="0" w:type="auto"/>
            <w:hideMark/>
          </w:tcPr>
          <w:p w14:paraId="1A0EAAB4"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hr</w:t>
            </w:r>
          </w:p>
        </w:tc>
        <w:tc>
          <w:tcPr>
            <w:tcW w:w="0" w:type="auto"/>
            <w:hideMark/>
          </w:tcPr>
          <w:p w14:paraId="3FB76FC4"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3</w:t>
            </w:r>
          </w:p>
        </w:tc>
        <w:tc>
          <w:tcPr>
            <w:tcW w:w="0" w:type="auto"/>
            <w:hideMark/>
          </w:tcPr>
          <w:p w14:paraId="7B478AC4"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$185.00</w:t>
            </w:r>
          </w:p>
        </w:tc>
        <w:tc>
          <w:tcPr>
            <w:tcW w:w="0" w:type="auto"/>
            <w:hideMark/>
          </w:tcPr>
          <w:p w14:paraId="02A375DF"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$555.00</w:t>
            </w:r>
          </w:p>
        </w:tc>
      </w:tr>
      <w:tr w:rsidR="00F264F2" w:rsidRPr="00941DCC" w14:paraId="1709730A" w14:textId="77777777" w:rsidTr="00F26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E1C3D" w14:textId="77777777" w:rsidR="00F264F2" w:rsidRPr="00941DCC" w:rsidRDefault="00F264F2" w:rsidP="00F264F2">
            <w:pPr>
              <w:pStyle w:val="Body"/>
              <w:spacing w:after="160" w:line="259" w:lineRule="auto"/>
              <w:rPr>
                <w:sz w:val="16"/>
                <w:szCs w:val="16"/>
              </w:rPr>
            </w:pPr>
          </w:p>
        </w:tc>
        <w:tc>
          <w:tcPr>
            <w:tcW w:w="0" w:type="auto"/>
            <w:hideMark/>
          </w:tcPr>
          <w:p w14:paraId="1B8E444D"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0" w:type="auto"/>
            <w:hideMark/>
          </w:tcPr>
          <w:p w14:paraId="3BDF0647"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0" w:type="auto"/>
            <w:hideMark/>
          </w:tcPr>
          <w:p w14:paraId="7600B67E"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0" w:type="auto"/>
            <w:hideMark/>
          </w:tcPr>
          <w:p w14:paraId="146604C6"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b/>
                <w:bCs/>
                <w:sz w:val="16"/>
                <w:szCs w:val="16"/>
              </w:rPr>
              <w:t>Subtotal</w:t>
            </w:r>
          </w:p>
        </w:tc>
        <w:tc>
          <w:tcPr>
            <w:tcW w:w="0" w:type="auto"/>
            <w:hideMark/>
          </w:tcPr>
          <w:p w14:paraId="28D1E34B"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b/>
                <w:bCs/>
                <w:sz w:val="16"/>
                <w:szCs w:val="16"/>
              </w:rPr>
              <w:t>$555.00</w:t>
            </w:r>
          </w:p>
        </w:tc>
      </w:tr>
      <w:tr w:rsidR="00F264F2" w:rsidRPr="00941DCC" w14:paraId="074B9460" w14:textId="77777777" w:rsidTr="00F264F2">
        <w:tc>
          <w:tcPr>
            <w:cnfStyle w:val="001000000000" w:firstRow="0" w:lastRow="0" w:firstColumn="1" w:lastColumn="0" w:oddVBand="0" w:evenVBand="0" w:oddHBand="0" w:evenHBand="0" w:firstRowFirstColumn="0" w:firstRowLastColumn="0" w:lastRowFirstColumn="0" w:lastRowLastColumn="0"/>
            <w:tcW w:w="0" w:type="auto"/>
            <w:hideMark/>
          </w:tcPr>
          <w:p w14:paraId="05DC24AF" w14:textId="77777777" w:rsidR="00F264F2" w:rsidRPr="00941DCC" w:rsidRDefault="00F264F2" w:rsidP="00F264F2">
            <w:pPr>
              <w:pStyle w:val="Body"/>
              <w:spacing w:after="160" w:line="259" w:lineRule="auto"/>
              <w:rPr>
                <w:sz w:val="16"/>
                <w:szCs w:val="16"/>
              </w:rPr>
            </w:pPr>
            <w:r w:rsidRPr="00941DCC">
              <w:rPr>
                <w:sz w:val="16"/>
                <w:szCs w:val="16"/>
              </w:rPr>
              <w:t>Field Program</w:t>
            </w:r>
          </w:p>
        </w:tc>
        <w:tc>
          <w:tcPr>
            <w:tcW w:w="0" w:type="auto"/>
            <w:hideMark/>
          </w:tcPr>
          <w:p w14:paraId="6977FCC7"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0" w:type="auto"/>
            <w:hideMark/>
          </w:tcPr>
          <w:p w14:paraId="3B2948C4"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0" w:type="auto"/>
            <w:hideMark/>
          </w:tcPr>
          <w:p w14:paraId="39D96550"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0" w:type="auto"/>
            <w:hideMark/>
          </w:tcPr>
          <w:p w14:paraId="64108D4B"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0" w:type="auto"/>
            <w:hideMark/>
          </w:tcPr>
          <w:p w14:paraId="6A097147"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F264F2" w:rsidRPr="00941DCC" w14:paraId="2DCD8246" w14:textId="77777777" w:rsidTr="00F26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7E9B5" w14:textId="77777777" w:rsidR="00F264F2" w:rsidRPr="00941DCC" w:rsidRDefault="00F264F2" w:rsidP="00F264F2">
            <w:pPr>
              <w:pStyle w:val="Body"/>
              <w:spacing w:after="160" w:line="259" w:lineRule="auto"/>
              <w:rPr>
                <w:sz w:val="16"/>
                <w:szCs w:val="16"/>
              </w:rPr>
            </w:pPr>
            <w:r w:rsidRPr="00941DCC">
              <w:rPr>
                <w:sz w:val="16"/>
                <w:szCs w:val="16"/>
              </w:rPr>
              <w:t>Coring</w:t>
            </w:r>
          </w:p>
        </w:tc>
        <w:tc>
          <w:tcPr>
            <w:tcW w:w="0" w:type="auto"/>
            <w:hideMark/>
          </w:tcPr>
          <w:p w14:paraId="6E1DC5DA"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Coring contractor</w:t>
            </w:r>
          </w:p>
        </w:tc>
        <w:tc>
          <w:tcPr>
            <w:tcW w:w="0" w:type="auto"/>
            <w:hideMark/>
          </w:tcPr>
          <w:p w14:paraId="073C3B34"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LS</w:t>
            </w:r>
          </w:p>
        </w:tc>
        <w:tc>
          <w:tcPr>
            <w:tcW w:w="0" w:type="auto"/>
            <w:hideMark/>
          </w:tcPr>
          <w:p w14:paraId="2CB7E8DF"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1</w:t>
            </w:r>
          </w:p>
        </w:tc>
        <w:tc>
          <w:tcPr>
            <w:tcW w:w="0" w:type="auto"/>
            <w:hideMark/>
          </w:tcPr>
          <w:p w14:paraId="266D8895"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$500.00</w:t>
            </w:r>
          </w:p>
        </w:tc>
        <w:tc>
          <w:tcPr>
            <w:tcW w:w="0" w:type="auto"/>
            <w:hideMark/>
          </w:tcPr>
          <w:p w14:paraId="531D803D"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$500.00</w:t>
            </w:r>
          </w:p>
        </w:tc>
      </w:tr>
      <w:tr w:rsidR="00F264F2" w:rsidRPr="00941DCC" w14:paraId="3C2DE3F8" w14:textId="77777777" w:rsidTr="00F264F2">
        <w:tc>
          <w:tcPr>
            <w:cnfStyle w:val="001000000000" w:firstRow="0" w:lastRow="0" w:firstColumn="1" w:lastColumn="0" w:oddVBand="0" w:evenVBand="0" w:oddHBand="0" w:evenHBand="0" w:firstRowFirstColumn="0" w:firstRowLastColumn="0" w:lastRowFirstColumn="0" w:lastRowLastColumn="0"/>
            <w:tcW w:w="0" w:type="auto"/>
            <w:hideMark/>
          </w:tcPr>
          <w:p w14:paraId="400B704D" w14:textId="77777777" w:rsidR="00F264F2" w:rsidRPr="00941DCC" w:rsidRDefault="00F264F2" w:rsidP="00F264F2">
            <w:pPr>
              <w:pStyle w:val="Body"/>
              <w:spacing w:after="160" w:line="259" w:lineRule="auto"/>
              <w:rPr>
                <w:sz w:val="16"/>
                <w:szCs w:val="16"/>
              </w:rPr>
            </w:pPr>
            <w:r w:rsidRPr="00941DCC">
              <w:rPr>
                <w:sz w:val="16"/>
                <w:szCs w:val="16"/>
              </w:rPr>
              <w:t>Drilling Contractor</w:t>
            </w:r>
          </w:p>
        </w:tc>
        <w:tc>
          <w:tcPr>
            <w:tcW w:w="0" w:type="auto"/>
            <w:hideMark/>
          </w:tcPr>
          <w:p w14:paraId="11E00EA5"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Mobilization/demobilization and on-site drilling</w:t>
            </w:r>
          </w:p>
        </w:tc>
        <w:tc>
          <w:tcPr>
            <w:tcW w:w="0" w:type="auto"/>
            <w:hideMark/>
          </w:tcPr>
          <w:p w14:paraId="5B9E8D28"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hr</w:t>
            </w:r>
          </w:p>
        </w:tc>
        <w:tc>
          <w:tcPr>
            <w:tcW w:w="0" w:type="auto"/>
            <w:hideMark/>
          </w:tcPr>
          <w:p w14:paraId="6C9A20BA"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8</w:t>
            </w:r>
          </w:p>
        </w:tc>
        <w:tc>
          <w:tcPr>
            <w:tcW w:w="0" w:type="auto"/>
            <w:hideMark/>
          </w:tcPr>
          <w:p w14:paraId="6FE680AB"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$325.00</w:t>
            </w:r>
          </w:p>
        </w:tc>
        <w:tc>
          <w:tcPr>
            <w:tcW w:w="0" w:type="auto"/>
            <w:hideMark/>
          </w:tcPr>
          <w:p w14:paraId="78E31F1F"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$2,600.00</w:t>
            </w:r>
          </w:p>
        </w:tc>
      </w:tr>
      <w:tr w:rsidR="00F264F2" w:rsidRPr="00941DCC" w14:paraId="225930F0" w14:textId="77777777" w:rsidTr="00F26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F76BD" w14:textId="77777777" w:rsidR="00F264F2" w:rsidRPr="00941DCC" w:rsidRDefault="00F264F2" w:rsidP="00F264F2">
            <w:pPr>
              <w:pStyle w:val="Body"/>
              <w:spacing w:after="160" w:line="259" w:lineRule="auto"/>
              <w:rPr>
                <w:sz w:val="16"/>
                <w:szCs w:val="16"/>
              </w:rPr>
            </w:pPr>
            <w:r w:rsidRPr="00941DCC">
              <w:rPr>
                <w:sz w:val="16"/>
                <w:szCs w:val="16"/>
              </w:rPr>
              <w:t>Drilling Consumables</w:t>
            </w:r>
          </w:p>
        </w:tc>
        <w:tc>
          <w:tcPr>
            <w:tcW w:w="0" w:type="auto"/>
            <w:hideMark/>
          </w:tcPr>
          <w:p w14:paraId="65CAFBBC"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PVC pipe, bentonite, etc.</w:t>
            </w:r>
          </w:p>
        </w:tc>
        <w:tc>
          <w:tcPr>
            <w:tcW w:w="0" w:type="auto"/>
            <w:hideMark/>
          </w:tcPr>
          <w:p w14:paraId="37285BA6"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LS</w:t>
            </w:r>
          </w:p>
        </w:tc>
        <w:tc>
          <w:tcPr>
            <w:tcW w:w="0" w:type="auto"/>
            <w:hideMark/>
          </w:tcPr>
          <w:p w14:paraId="2250CEEA"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1</w:t>
            </w:r>
          </w:p>
        </w:tc>
        <w:tc>
          <w:tcPr>
            <w:tcW w:w="0" w:type="auto"/>
            <w:hideMark/>
          </w:tcPr>
          <w:p w14:paraId="111EB829"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$350.00</w:t>
            </w:r>
          </w:p>
        </w:tc>
        <w:tc>
          <w:tcPr>
            <w:tcW w:w="0" w:type="auto"/>
            <w:hideMark/>
          </w:tcPr>
          <w:p w14:paraId="628BA581"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$350.00</w:t>
            </w:r>
          </w:p>
        </w:tc>
      </w:tr>
      <w:tr w:rsidR="00F264F2" w:rsidRPr="00941DCC" w14:paraId="4A1DAF7C" w14:textId="77777777" w:rsidTr="00F264F2">
        <w:tc>
          <w:tcPr>
            <w:cnfStyle w:val="001000000000" w:firstRow="0" w:lastRow="0" w:firstColumn="1" w:lastColumn="0" w:oddVBand="0" w:evenVBand="0" w:oddHBand="0" w:evenHBand="0" w:firstRowFirstColumn="0" w:firstRowLastColumn="0" w:lastRowFirstColumn="0" w:lastRowLastColumn="0"/>
            <w:tcW w:w="0" w:type="auto"/>
            <w:hideMark/>
          </w:tcPr>
          <w:p w14:paraId="52B73051" w14:textId="77777777" w:rsidR="00F264F2" w:rsidRPr="00941DCC" w:rsidRDefault="00F264F2" w:rsidP="00F264F2">
            <w:pPr>
              <w:pStyle w:val="Body"/>
              <w:spacing w:after="160" w:line="259" w:lineRule="auto"/>
              <w:rPr>
                <w:sz w:val="16"/>
                <w:szCs w:val="16"/>
              </w:rPr>
            </w:pPr>
            <w:r w:rsidRPr="00941DCC">
              <w:rPr>
                <w:sz w:val="16"/>
                <w:szCs w:val="16"/>
              </w:rPr>
              <w:t>Locate Contractor</w:t>
            </w:r>
          </w:p>
        </w:tc>
        <w:tc>
          <w:tcPr>
            <w:tcW w:w="0" w:type="auto"/>
            <w:hideMark/>
          </w:tcPr>
          <w:p w14:paraId="58C5780E"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Secondary utility clearance</w:t>
            </w:r>
          </w:p>
        </w:tc>
        <w:tc>
          <w:tcPr>
            <w:tcW w:w="0" w:type="auto"/>
            <w:hideMark/>
          </w:tcPr>
          <w:p w14:paraId="2A9B88C1"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hr</w:t>
            </w:r>
          </w:p>
        </w:tc>
        <w:tc>
          <w:tcPr>
            <w:tcW w:w="0" w:type="auto"/>
            <w:hideMark/>
          </w:tcPr>
          <w:p w14:paraId="2BDA1B86"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2</w:t>
            </w:r>
          </w:p>
        </w:tc>
        <w:tc>
          <w:tcPr>
            <w:tcW w:w="0" w:type="auto"/>
            <w:hideMark/>
          </w:tcPr>
          <w:p w14:paraId="695E9B20"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$225.00</w:t>
            </w:r>
          </w:p>
        </w:tc>
        <w:tc>
          <w:tcPr>
            <w:tcW w:w="0" w:type="auto"/>
            <w:hideMark/>
          </w:tcPr>
          <w:p w14:paraId="6D720459"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$450.00</w:t>
            </w:r>
          </w:p>
        </w:tc>
      </w:tr>
      <w:tr w:rsidR="00F264F2" w:rsidRPr="00941DCC" w14:paraId="7C473867" w14:textId="77777777" w:rsidTr="00F26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20A20" w14:textId="77777777" w:rsidR="00F264F2" w:rsidRPr="00941DCC" w:rsidRDefault="00F264F2" w:rsidP="00F264F2">
            <w:pPr>
              <w:pStyle w:val="Body"/>
              <w:spacing w:after="160" w:line="259" w:lineRule="auto"/>
              <w:rPr>
                <w:sz w:val="16"/>
                <w:szCs w:val="16"/>
              </w:rPr>
            </w:pPr>
            <w:r w:rsidRPr="00941DCC">
              <w:rPr>
                <w:sz w:val="16"/>
                <w:szCs w:val="16"/>
              </w:rPr>
              <w:t>Engineering Field Personnel</w:t>
            </w:r>
          </w:p>
        </w:tc>
        <w:tc>
          <w:tcPr>
            <w:tcW w:w="0" w:type="auto"/>
            <w:hideMark/>
          </w:tcPr>
          <w:p w14:paraId="4DAB64E9"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Logging and sampling</w:t>
            </w:r>
          </w:p>
        </w:tc>
        <w:tc>
          <w:tcPr>
            <w:tcW w:w="0" w:type="auto"/>
            <w:hideMark/>
          </w:tcPr>
          <w:p w14:paraId="434B1F14"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hr</w:t>
            </w:r>
          </w:p>
        </w:tc>
        <w:tc>
          <w:tcPr>
            <w:tcW w:w="0" w:type="auto"/>
            <w:hideMark/>
          </w:tcPr>
          <w:p w14:paraId="33F41357"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8</w:t>
            </w:r>
          </w:p>
        </w:tc>
        <w:tc>
          <w:tcPr>
            <w:tcW w:w="0" w:type="auto"/>
            <w:hideMark/>
          </w:tcPr>
          <w:p w14:paraId="3596B89D"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$135.00</w:t>
            </w:r>
          </w:p>
        </w:tc>
        <w:tc>
          <w:tcPr>
            <w:tcW w:w="0" w:type="auto"/>
            <w:hideMark/>
          </w:tcPr>
          <w:p w14:paraId="723527DD"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$1,080.00</w:t>
            </w:r>
          </w:p>
        </w:tc>
      </w:tr>
      <w:tr w:rsidR="00F264F2" w:rsidRPr="00941DCC" w14:paraId="387BC841" w14:textId="77777777" w:rsidTr="00F264F2">
        <w:tc>
          <w:tcPr>
            <w:cnfStyle w:val="001000000000" w:firstRow="0" w:lastRow="0" w:firstColumn="1" w:lastColumn="0" w:oddVBand="0" w:evenVBand="0" w:oddHBand="0" w:evenHBand="0" w:firstRowFirstColumn="0" w:firstRowLastColumn="0" w:lastRowFirstColumn="0" w:lastRowLastColumn="0"/>
            <w:tcW w:w="0" w:type="auto"/>
            <w:hideMark/>
          </w:tcPr>
          <w:p w14:paraId="534BAFA4" w14:textId="77777777" w:rsidR="00F264F2" w:rsidRPr="00941DCC" w:rsidRDefault="00F264F2" w:rsidP="00F264F2">
            <w:pPr>
              <w:pStyle w:val="Body"/>
              <w:spacing w:after="160" w:line="259" w:lineRule="auto"/>
              <w:rPr>
                <w:sz w:val="16"/>
                <w:szCs w:val="16"/>
              </w:rPr>
            </w:pPr>
            <w:r w:rsidRPr="00941DCC">
              <w:rPr>
                <w:sz w:val="16"/>
                <w:szCs w:val="16"/>
              </w:rPr>
              <w:t>Field Personnel</w:t>
            </w:r>
          </w:p>
        </w:tc>
        <w:tc>
          <w:tcPr>
            <w:tcW w:w="0" w:type="auto"/>
            <w:hideMark/>
          </w:tcPr>
          <w:p w14:paraId="199E19E5"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Groundwater level measurements</w:t>
            </w:r>
          </w:p>
        </w:tc>
        <w:tc>
          <w:tcPr>
            <w:tcW w:w="0" w:type="auto"/>
            <w:hideMark/>
          </w:tcPr>
          <w:p w14:paraId="61542E92"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hr</w:t>
            </w:r>
          </w:p>
        </w:tc>
        <w:tc>
          <w:tcPr>
            <w:tcW w:w="0" w:type="auto"/>
            <w:hideMark/>
          </w:tcPr>
          <w:p w14:paraId="758B82B5"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1.5</w:t>
            </w:r>
          </w:p>
        </w:tc>
        <w:tc>
          <w:tcPr>
            <w:tcW w:w="0" w:type="auto"/>
            <w:hideMark/>
          </w:tcPr>
          <w:p w14:paraId="04225AA2"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$115.00</w:t>
            </w:r>
          </w:p>
        </w:tc>
        <w:tc>
          <w:tcPr>
            <w:tcW w:w="0" w:type="auto"/>
            <w:hideMark/>
          </w:tcPr>
          <w:p w14:paraId="34FBBC83"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$172.50</w:t>
            </w:r>
          </w:p>
        </w:tc>
      </w:tr>
      <w:tr w:rsidR="00F264F2" w:rsidRPr="00941DCC" w14:paraId="3D4EE995" w14:textId="77777777" w:rsidTr="00F26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E3735" w14:textId="77777777" w:rsidR="00F264F2" w:rsidRPr="00941DCC" w:rsidRDefault="00F264F2" w:rsidP="00F264F2">
            <w:pPr>
              <w:pStyle w:val="Body"/>
              <w:spacing w:after="160" w:line="259" w:lineRule="auto"/>
              <w:rPr>
                <w:sz w:val="16"/>
                <w:szCs w:val="16"/>
              </w:rPr>
            </w:pPr>
          </w:p>
        </w:tc>
        <w:tc>
          <w:tcPr>
            <w:tcW w:w="0" w:type="auto"/>
            <w:hideMark/>
          </w:tcPr>
          <w:p w14:paraId="3F58E50A"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0" w:type="auto"/>
            <w:hideMark/>
          </w:tcPr>
          <w:p w14:paraId="505782FA"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0" w:type="auto"/>
            <w:hideMark/>
          </w:tcPr>
          <w:p w14:paraId="4848A290"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0" w:type="auto"/>
            <w:hideMark/>
          </w:tcPr>
          <w:p w14:paraId="25913DD0"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b/>
                <w:bCs/>
                <w:sz w:val="16"/>
                <w:szCs w:val="16"/>
              </w:rPr>
              <w:t>Subtotal</w:t>
            </w:r>
          </w:p>
        </w:tc>
        <w:tc>
          <w:tcPr>
            <w:tcW w:w="0" w:type="auto"/>
            <w:hideMark/>
          </w:tcPr>
          <w:p w14:paraId="4FFD23B0"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b/>
                <w:bCs/>
                <w:sz w:val="16"/>
                <w:szCs w:val="16"/>
              </w:rPr>
              <w:t>$5,152.50</w:t>
            </w:r>
          </w:p>
        </w:tc>
      </w:tr>
      <w:tr w:rsidR="00F264F2" w:rsidRPr="00941DCC" w14:paraId="5A567E1C" w14:textId="77777777" w:rsidTr="00F264F2">
        <w:tc>
          <w:tcPr>
            <w:cnfStyle w:val="001000000000" w:firstRow="0" w:lastRow="0" w:firstColumn="1" w:lastColumn="0" w:oddVBand="0" w:evenVBand="0" w:oddHBand="0" w:evenHBand="0" w:firstRowFirstColumn="0" w:firstRowLastColumn="0" w:lastRowFirstColumn="0" w:lastRowLastColumn="0"/>
            <w:tcW w:w="0" w:type="auto"/>
            <w:hideMark/>
          </w:tcPr>
          <w:p w14:paraId="1763E062" w14:textId="77777777" w:rsidR="00F264F2" w:rsidRPr="00941DCC" w:rsidRDefault="00F264F2" w:rsidP="00F264F2">
            <w:pPr>
              <w:pStyle w:val="Body"/>
              <w:spacing w:after="160" w:line="259" w:lineRule="auto"/>
              <w:rPr>
                <w:sz w:val="16"/>
                <w:szCs w:val="16"/>
              </w:rPr>
            </w:pPr>
            <w:r w:rsidRPr="00941DCC">
              <w:rPr>
                <w:sz w:val="16"/>
                <w:szCs w:val="16"/>
              </w:rPr>
              <w:t>Laboratory Testing Program</w:t>
            </w:r>
          </w:p>
        </w:tc>
        <w:tc>
          <w:tcPr>
            <w:tcW w:w="0" w:type="auto"/>
            <w:hideMark/>
          </w:tcPr>
          <w:p w14:paraId="6DA3CE9D"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0" w:type="auto"/>
            <w:hideMark/>
          </w:tcPr>
          <w:p w14:paraId="403A5406"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0" w:type="auto"/>
            <w:hideMark/>
          </w:tcPr>
          <w:p w14:paraId="18B62EBE"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0" w:type="auto"/>
            <w:hideMark/>
          </w:tcPr>
          <w:p w14:paraId="202BEA38"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0" w:type="auto"/>
            <w:hideMark/>
          </w:tcPr>
          <w:p w14:paraId="4FC52CDA"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F264F2" w:rsidRPr="00941DCC" w14:paraId="7AF73224" w14:textId="77777777" w:rsidTr="00F26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0ECFC" w14:textId="77777777" w:rsidR="00F264F2" w:rsidRPr="00941DCC" w:rsidRDefault="00F264F2" w:rsidP="00F264F2">
            <w:pPr>
              <w:pStyle w:val="Body"/>
              <w:spacing w:after="160" w:line="259" w:lineRule="auto"/>
              <w:rPr>
                <w:sz w:val="16"/>
                <w:szCs w:val="16"/>
              </w:rPr>
            </w:pPr>
            <w:r w:rsidRPr="00941DCC">
              <w:rPr>
                <w:sz w:val="16"/>
                <w:szCs w:val="16"/>
              </w:rPr>
              <w:t>Moisture Content Tests</w:t>
            </w:r>
          </w:p>
        </w:tc>
        <w:tc>
          <w:tcPr>
            <w:tcW w:w="0" w:type="auto"/>
            <w:hideMark/>
          </w:tcPr>
          <w:p w14:paraId="47006034"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ASTM D2216</w:t>
            </w:r>
          </w:p>
        </w:tc>
        <w:tc>
          <w:tcPr>
            <w:tcW w:w="0" w:type="auto"/>
            <w:hideMark/>
          </w:tcPr>
          <w:p w14:paraId="747790DD"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Ea</w:t>
            </w:r>
          </w:p>
        </w:tc>
        <w:tc>
          <w:tcPr>
            <w:tcW w:w="0" w:type="auto"/>
            <w:hideMark/>
          </w:tcPr>
          <w:p w14:paraId="29FD76A8"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42</w:t>
            </w:r>
          </w:p>
        </w:tc>
        <w:tc>
          <w:tcPr>
            <w:tcW w:w="0" w:type="auto"/>
            <w:hideMark/>
          </w:tcPr>
          <w:p w14:paraId="7BBDD4FB"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$8.25</w:t>
            </w:r>
          </w:p>
        </w:tc>
        <w:tc>
          <w:tcPr>
            <w:tcW w:w="0" w:type="auto"/>
            <w:hideMark/>
          </w:tcPr>
          <w:p w14:paraId="3CA0AC1A"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$346.50</w:t>
            </w:r>
          </w:p>
        </w:tc>
      </w:tr>
      <w:tr w:rsidR="00F264F2" w:rsidRPr="00941DCC" w14:paraId="522C0025" w14:textId="77777777" w:rsidTr="00F264F2">
        <w:tc>
          <w:tcPr>
            <w:cnfStyle w:val="001000000000" w:firstRow="0" w:lastRow="0" w:firstColumn="1" w:lastColumn="0" w:oddVBand="0" w:evenVBand="0" w:oddHBand="0" w:evenHBand="0" w:firstRowFirstColumn="0" w:firstRowLastColumn="0" w:lastRowFirstColumn="0" w:lastRowLastColumn="0"/>
            <w:tcW w:w="0" w:type="auto"/>
            <w:hideMark/>
          </w:tcPr>
          <w:p w14:paraId="784B80F7" w14:textId="77777777" w:rsidR="00F264F2" w:rsidRPr="00941DCC" w:rsidRDefault="00F264F2" w:rsidP="00F264F2">
            <w:pPr>
              <w:pStyle w:val="Body"/>
              <w:spacing w:after="160" w:line="259" w:lineRule="auto"/>
              <w:rPr>
                <w:sz w:val="16"/>
                <w:szCs w:val="16"/>
              </w:rPr>
            </w:pPr>
            <w:r w:rsidRPr="00941DCC">
              <w:rPr>
                <w:sz w:val="16"/>
                <w:szCs w:val="16"/>
              </w:rPr>
              <w:t>Atterberg Limits</w:t>
            </w:r>
          </w:p>
        </w:tc>
        <w:tc>
          <w:tcPr>
            <w:tcW w:w="0" w:type="auto"/>
            <w:hideMark/>
          </w:tcPr>
          <w:p w14:paraId="039F8789"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ASTM D4318</w:t>
            </w:r>
          </w:p>
        </w:tc>
        <w:tc>
          <w:tcPr>
            <w:tcW w:w="0" w:type="auto"/>
            <w:hideMark/>
          </w:tcPr>
          <w:p w14:paraId="1A1F335E"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Ea</w:t>
            </w:r>
          </w:p>
        </w:tc>
        <w:tc>
          <w:tcPr>
            <w:tcW w:w="0" w:type="auto"/>
            <w:hideMark/>
          </w:tcPr>
          <w:p w14:paraId="3A025126"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2</w:t>
            </w:r>
          </w:p>
        </w:tc>
        <w:tc>
          <w:tcPr>
            <w:tcW w:w="0" w:type="auto"/>
            <w:hideMark/>
          </w:tcPr>
          <w:p w14:paraId="05EFFAE5"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$225.00</w:t>
            </w:r>
          </w:p>
        </w:tc>
        <w:tc>
          <w:tcPr>
            <w:tcW w:w="0" w:type="auto"/>
            <w:hideMark/>
          </w:tcPr>
          <w:p w14:paraId="6278DFBB"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$450.00</w:t>
            </w:r>
          </w:p>
        </w:tc>
      </w:tr>
      <w:tr w:rsidR="00F264F2" w:rsidRPr="00941DCC" w14:paraId="322682E0" w14:textId="77777777" w:rsidTr="00F26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E64E7" w14:textId="24B11F5C" w:rsidR="00F264F2" w:rsidRPr="00941DCC" w:rsidRDefault="00F264F2" w:rsidP="00F264F2">
            <w:pPr>
              <w:pStyle w:val="Body"/>
              <w:spacing w:after="160" w:line="259" w:lineRule="auto"/>
              <w:rPr>
                <w:sz w:val="16"/>
                <w:szCs w:val="16"/>
              </w:rPr>
            </w:pPr>
            <w:r w:rsidRPr="00941DCC">
              <w:rPr>
                <w:sz w:val="16"/>
                <w:szCs w:val="16"/>
              </w:rPr>
              <w:t xml:space="preserve">Hydrometer Analysis </w:t>
            </w:r>
          </w:p>
        </w:tc>
        <w:tc>
          <w:tcPr>
            <w:tcW w:w="0" w:type="auto"/>
            <w:hideMark/>
          </w:tcPr>
          <w:p w14:paraId="2C41ED7A"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ASTM D7928</w:t>
            </w:r>
          </w:p>
        </w:tc>
        <w:tc>
          <w:tcPr>
            <w:tcW w:w="0" w:type="auto"/>
            <w:hideMark/>
          </w:tcPr>
          <w:p w14:paraId="78402906"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Ea</w:t>
            </w:r>
          </w:p>
        </w:tc>
        <w:tc>
          <w:tcPr>
            <w:tcW w:w="0" w:type="auto"/>
            <w:hideMark/>
          </w:tcPr>
          <w:p w14:paraId="5072C4DD"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1</w:t>
            </w:r>
          </w:p>
        </w:tc>
        <w:tc>
          <w:tcPr>
            <w:tcW w:w="0" w:type="auto"/>
            <w:hideMark/>
          </w:tcPr>
          <w:p w14:paraId="5DF72B86"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$275.00</w:t>
            </w:r>
          </w:p>
        </w:tc>
        <w:tc>
          <w:tcPr>
            <w:tcW w:w="0" w:type="auto"/>
            <w:hideMark/>
          </w:tcPr>
          <w:p w14:paraId="6E4D9A54"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$275.00</w:t>
            </w:r>
          </w:p>
        </w:tc>
      </w:tr>
      <w:tr w:rsidR="00F264F2" w:rsidRPr="00941DCC" w14:paraId="4B983CA7" w14:textId="77777777" w:rsidTr="00F264F2">
        <w:tc>
          <w:tcPr>
            <w:cnfStyle w:val="001000000000" w:firstRow="0" w:lastRow="0" w:firstColumn="1" w:lastColumn="0" w:oddVBand="0" w:evenVBand="0" w:oddHBand="0" w:evenHBand="0" w:firstRowFirstColumn="0" w:firstRowLastColumn="0" w:lastRowFirstColumn="0" w:lastRowLastColumn="0"/>
            <w:tcW w:w="0" w:type="auto"/>
            <w:hideMark/>
          </w:tcPr>
          <w:p w14:paraId="0A7796AE" w14:textId="324338D8" w:rsidR="00F264F2" w:rsidRPr="00941DCC" w:rsidRDefault="00F264F2" w:rsidP="00F264F2">
            <w:pPr>
              <w:pStyle w:val="Body"/>
              <w:spacing w:after="160" w:line="259" w:lineRule="auto"/>
              <w:rPr>
                <w:sz w:val="16"/>
                <w:szCs w:val="16"/>
              </w:rPr>
            </w:pPr>
            <w:r w:rsidRPr="00941DCC">
              <w:rPr>
                <w:sz w:val="16"/>
                <w:szCs w:val="16"/>
              </w:rPr>
              <w:t>Organic Content Tests</w:t>
            </w:r>
          </w:p>
        </w:tc>
        <w:tc>
          <w:tcPr>
            <w:tcW w:w="0" w:type="auto"/>
            <w:hideMark/>
          </w:tcPr>
          <w:p w14:paraId="28DC59BE"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0" w:type="auto"/>
            <w:hideMark/>
          </w:tcPr>
          <w:p w14:paraId="286BA145"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Ea</w:t>
            </w:r>
          </w:p>
        </w:tc>
        <w:tc>
          <w:tcPr>
            <w:tcW w:w="0" w:type="auto"/>
            <w:hideMark/>
          </w:tcPr>
          <w:p w14:paraId="4416A656"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2</w:t>
            </w:r>
          </w:p>
        </w:tc>
        <w:tc>
          <w:tcPr>
            <w:tcW w:w="0" w:type="auto"/>
            <w:hideMark/>
          </w:tcPr>
          <w:p w14:paraId="33F81C04"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$70.00</w:t>
            </w:r>
          </w:p>
        </w:tc>
        <w:tc>
          <w:tcPr>
            <w:tcW w:w="0" w:type="auto"/>
            <w:hideMark/>
          </w:tcPr>
          <w:p w14:paraId="50579913"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$140.00</w:t>
            </w:r>
          </w:p>
        </w:tc>
      </w:tr>
      <w:tr w:rsidR="00F264F2" w:rsidRPr="00941DCC" w14:paraId="7381B95F" w14:textId="77777777" w:rsidTr="00F26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BA8D6" w14:textId="77777777" w:rsidR="00F264F2" w:rsidRPr="00941DCC" w:rsidRDefault="00F264F2" w:rsidP="00F264F2">
            <w:pPr>
              <w:pStyle w:val="Body"/>
              <w:spacing w:after="160" w:line="259" w:lineRule="auto"/>
              <w:rPr>
                <w:sz w:val="16"/>
                <w:szCs w:val="16"/>
              </w:rPr>
            </w:pPr>
            <w:r w:rsidRPr="00941DCC">
              <w:rPr>
                <w:sz w:val="16"/>
                <w:szCs w:val="16"/>
              </w:rPr>
              <w:t>Sulphate Content Tests</w:t>
            </w:r>
          </w:p>
        </w:tc>
        <w:tc>
          <w:tcPr>
            <w:tcW w:w="0" w:type="auto"/>
            <w:hideMark/>
          </w:tcPr>
          <w:p w14:paraId="1968EF3D"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0" w:type="auto"/>
            <w:hideMark/>
          </w:tcPr>
          <w:p w14:paraId="69AEB44D"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Ea</w:t>
            </w:r>
          </w:p>
        </w:tc>
        <w:tc>
          <w:tcPr>
            <w:tcW w:w="0" w:type="auto"/>
            <w:hideMark/>
          </w:tcPr>
          <w:p w14:paraId="6E47D033"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5</w:t>
            </w:r>
          </w:p>
        </w:tc>
        <w:tc>
          <w:tcPr>
            <w:tcW w:w="0" w:type="auto"/>
            <w:hideMark/>
          </w:tcPr>
          <w:p w14:paraId="540B39C0"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$65.00</w:t>
            </w:r>
          </w:p>
        </w:tc>
        <w:tc>
          <w:tcPr>
            <w:tcW w:w="0" w:type="auto"/>
            <w:hideMark/>
          </w:tcPr>
          <w:p w14:paraId="4DB352F1"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$325.00</w:t>
            </w:r>
          </w:p>
        </w:tc>
      </w:tr>
      <w:tr w:rsidR="00F264F2" w:rsidRPr="00941DCC" w14:paraId="7D1BE2BD" w14:textId="77777777" w:rsidTr="00F264F2">
        <w:tc>
          <w:tcPr>
            <w:cnfStyle w:val="001000000000" w:firstRow="0" w:lastRow="0" w:firstColumn="1" w:lastColumn="0" w:oddVBand="0" w:evenVBand="0" w:oddHBand="0" w:evenHBand="0" w:firstRowFirstColumn="0" w:firstRowLastColumn="0" w:lastRowFirstColumn="0" w:lastRowLastColumn="0"/>
            <w:tcW w:w="0" w:type="auto"/>
            <w:hideMark/>
          </w:tcPr>
          <w:p w14:paraId="52B158D6" w14:textId="77777777" w:rsidR="00F264F2" w:rsidRPr="00941DCC" w:rsidRDefault="00F264F2" w:rsidP="00F264F2">
            <w:pPr>
              <w:pStyle w:val="Body"/>
              <w:spacing w:after="160" w:line="259" w:lineRule="auto"/>
              <w:rPr>
                <w:sz w:val="16"/>
                <w:szCs w:val="16"/>
              </w:rPr>
            </w:pPr>
          </w:p>
        </w:tc>
        <w:tc>
          <w:tcPr>
            <w:tcW w:w="0" w:type="auto"/>
            <w:hideMark/>
          </w:tcPr>
          <w:p w14:paraId="78A9F629"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0" w:type="auto"/>
            <w:hideMark/>
          </w:tcPr>
          <w:p w14:paraId="2B557CBB"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0" w:type="auto"/>
            <w:hideMark/>
          </w:tcPr>
          <w:p w14:paraId="099ED2C0"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0" w:type="auto"/>
            <w:hideMark/>
          </w:tcPr>
          <w:p w14:paraId="2D07C7CC"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b/>
                <w:bCs/>
                <w:sz w:val="16"/>
                <w:szCs w:val="16"/>
              </w:rPr>
              <w:t>Subtotal</w:t>
            </w:r>
          </w:p>
        </w:tc>
        <w:tc>
          <w:tcPr>
            <w:tcW w:w="0" w:type="auto"/>
            <w:hideMark/>
          </w:tcPr>
          <w:p w14:paraId="1E88B1DB"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b/>
                <w:bCs/>
                <w:sz w:val="16"/>
                <w:szCs w:val="16"/>
              </w:rPr>
              <w:t>$1,536.50</w:t>
            </w:r>
          </w:p>
        </w:tc>
      </w:tr>
      <w:tr w:rsidR="00F264F2" w:rsidRPr="00941DCC" w14:paraId="41DD7DCB" w14:textId="77777777" w:rsidTr="00F26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6781A" w14:textId="77777777" w:rsidR="00F264F2" w:rsidRPr="00941DCC" w:rsidRDefault="00F264F2" w:rsidP="00F264F2">
            <w:pPr>
              <w:pStyle w:val="Body"/>
              <w:spacing w:after="160" w:line="259" w:lineRule="auto"/>
              <w:rPr>
                <w:sz w:val="16"/>
                <w:szCs w:val="16"/>
              </w:rPr>
            </w:pPr>
            <w:r w:rsidRPr="00941DCC">
              <w:rPr>
                <w:sz w:val="16"/>
                <w:szCs w:val="16"/>
              </w:rPr>
              <w:t>Engineering Analysis &amp; Report Preparation</w:t>
            </w:r>
          </w:p>
        </w:tc>
        <w:tc>
          <w:tcPr>
            <w:tcW w:w="0" w:type="auto"/>
            <w:hideMark/>
          </w:tcPr>
          <w:p w14:paraId="0BCA58A3"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0" w:type="auto"/>
            <w:hideMark/>
          </w:tcPr>
          <w:p w14:paraId="6CB71ADC"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0" w:type="auto"/>
            <w:hideMark/>
          </w:tcPr>
          <w:p w14:paraId="478E6C39"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0" w:type="auto"/>
            <w:hideMark/>
          </w:tcPr>
          <w:p w14:paraId="3DDA9BC0"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0" w:type="auto"/>
            <w:hideMark/>
          </w:tcPr>
          <w:p w14:paraId="0695F4D0"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F264F2" w:rsidRPr="00941DCC" w14:paraId="3542BA9C" w14:textId="77777777" w:rsidTr="00F264F2">
        <w:tc>
          <w:tcPr>
            <w:cnfStyle w:val="001000000000" w:firstRow="0" w:lastRow="0" w:firstColumn="1" w:lastColumn="0" w:oddVBand="0" w:evenVBand="0" w:oddHBand="0" w:evenHBand="0" w:firstRowFirstColumn="0" w:firstRowLastColumn="0" w:lastRowFirstColumn="0" w:lastRowLastColumn="0"/>
            <w:tcW w:w="0" w:type="auto"/>
            <w:hideMark/>
          </w:tcPr>
          <w:p w14:paraId="692FB15B" w14:textId="77777777" w:rsidR="00F264F2" w:rsidRPr="00941DCC" w:rsidRDefault="00F264F2" w:rsidP="00F264F2">
            <w:pPr>
              <w:pStyle w:val="Body"/>
              <w:spacing w:after="160" w:line="259" w:lineRule="auto"/>
              <w:rPr>
                <w:sz w:val="16"/>
                <w:szCs w:val="16"/>
              </w:rPr>
            </w:pPr>
            <w:r w:rsidRPr="00941DCC">
              <w:rPr>
                <w:sz w:val="16"/>
                <w:szCs w:val="16"/>
              </w:rPr>
              <w:t>Junior Professional</w:t>
            </w:r>
          </w:p>
        </w:tc>
        <w:tc>
          <w:tcPr>
            <w:tcW w:w="0" w:type="auto"/>
            <w:hideMark/>
          </w:tcPr>
          <w:p w14:paraId="65B3DD61"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0" w:type="auto"/>
            <w:hideMark/>
          </w:tcPr>
          <w:p w14:paraId="4040AC9A"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hr</w:t>
            </w:r>
          </w:p>
        </w:tc>
        <w:tc>
          <w:tcPr>
            <w:tcW w:w="0" w:type="auto"/>
            <w:hideMark/>
          </w:tcPr>
          <w:p w14:paraId="0C2A6C09"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12</w:t>
            </w:r>
          </w:p>
        </w:tc>
        <w:tc>
          <w:tcPr>
            <w:tcW w:w="0" w:type="auto"/>
            <w:hideMark/>
          </w:tcPr>
          <w:p w14:paraId="527F51D0"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$135.00</w:t>
            </w:r>
          </w:p>
        </w:tc>
        <w:tc>
          <w:tcPr>
            <w:tcW w:w="0" w:type="auto"/>
            <w:hideMark/>
          </w:tcPr>
          <w:p w14:paraId="79726968"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$1,620.00</w:t>
            </w:r>
          </w:p>
        </w:tc>
      </w:tr>
      <w:tr w:rsidR="00F264F2" w:rsidRPr="00941DCC" w14:paraId="32CEE777" w14:textId="77777777" w:rsidTr="00F26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DC7DD" w14:textId="77777777" w:rsidR="00F264F2" w:rsidRPr="00941DCC" w:rsidRDefault="00F264F2" w:rsidP="00F264F2">
            <w:pPr>
              <w:pStyle w:val="Body"/>
              <w:spacing w:after="160" w:line="259" w:lineRule="auto"/>
              <w:rPr>
                <w:sz w:val="16"/>
                <w:szCs w:val="16"/>
              </w:rPr>
            </w:pPr>
            <w:r w:rsidRPr="00941DCC">
              <w:rPr>
                <w:sz w:val="16"/>
                <w:szCs w:val="16"/>
              </w:rPr>
              <w:t>Intermediate Professional</w:t>
            </w:r>
          </w:p>
        </w:tc>
        <w:tc>
          <w:tcPr>
            <w:tcW w:w="0" w:type="auto"/>
            <w:hideMark/>
          </w:tcPr>
          <w:p w14:paraId="31E95748"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0" w:type="auto"/>
            <w:hideMark/>
          </w:tcPr>
          <w:p w14:paraId="5FC63182"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hr</w:t>
            </w:r>
          </w:p>
        </w:tc>
        <w:tc>
          <w:tcPr>
            <w:tcW w:w="0" w:type="auto"/>
            <w:hideMark/>
          </w:tcPr>
          <w:p w14:paraId="51662596"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2</w:t>
            </w:r>
          </w:p>
        </w:tc>
        <w:tc>
          <w:tcPr>
            <w:tcW w:w="0" w:type="auto"/>
            <w:hideMark/>
          </w:tcPr>
          <w:p w14:paraId="56BCD1C5"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$185.00</w:t>
            </w:r>
          </w:p>
        </w:tc>
        <w:tc>
          <w:tcPr>
            <w:tcW w:w="0" w:type="auto"/>
            <w:hideMark/>
          </w:tcPr>
          <w:p w14:paraId="24C84A16"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sz w:val="16"/>
                <w:szCs w:val="16"/>
              </w:rPr>
              <w:t>$370.00</w:t>
            </w:r>
          </w:p>
        </w:tc>
      </w:tr>
      <w:tr w:rsidR="00F264F2" w:rsidRPr="00941DCC" w14:paraId="33A927FD" w14:textId="77777777" w:rsidTr="00F264F2">
        <w:tc>
          <w:tcPr>
            <w:cnfStyle w:val="001000000000" w:firstRow="0" w:lastRow="0" w:firstColumn="1" w:lastColumn="0" w:oddVBand="0" w:evenVBand="0" w:oddHBand="0" w:evenHBand="0" w:firstRowFirstColumn="0" w:firstRowLastColumn="0" w:lastRowFirstColumn="0" w:lastRowLastColumn="0"/>
            <w:tcW w:w="0" w:type="auto"/>
            <w:hideMark/>
          </w:tcPr>
          <w:p w14:paraId="46927FEB" w14:textId="77777777" w:rsidR="00F264F2" w:rsidRPr="00941DCC" w:rsidRDefault="00F264F2" w:rsidP="00F264F2">
            <w:pPr>
              <w:pStyle w:val="Body"/>
              <w:spacing w:after="160" w:line="259" w:lineRule="auto"/>
              <w:rPr>
                <w:sz w:val="16"/>
                <w:szCs w:val="16"/>
              </w:rPr>
            </w:pPr>
            <w:r w:rsidRPr="00941DCC">
              <w:rPr>
                <w:sz w:val="16"/>
                <w:szCs w:val="16"/>
              </w:rPr>
              <w:t>Senior Professional</w:t>
            </w:r>
          </w:p>
        </w:tc>
        <w:tc>
          <w:tcPr>
            <w:tcW w:w="0" w:type="auto"/>
            <w:hideMark/>
          </w:tcPr>
          <w:p w14:paraId="7D424358"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0" w:type="auto"/>
            <w:hideMark/>
          </w:tcPr>
          <w:p w14:paraId="721E732A"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hr</w:t>
            </w:r>
          </w:p>
        </w:tc>
        <w:tc>
          <w:tcPr>
            <w:tcW w:w="0" w:type="auto"/>
            <w:hideMark/>
          </w:tcPr>
          <w:p w14:paraId="1534F730"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2</w:t>
            </w:r>
          </w:p>
        </w:tc>
        <w:tc>
          <w:tcPr>
            <w:tcW w:w="0" w:type="auto"/>
            <w:hideMark/>
          </w:tcPr>
          <w:p w14:paraId="2BFBB9B1"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$250.00</w:t>
            </w:r>
          </w:p>
        </w:tc>
        <w:tc>
          <w:tcPr>
            <w:tcW w:w="0" w:type="auto"/>
            <w:hideMark/>
          </w:tcPr>
          <w:p w14:paraId="730F7930"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sz w:val="16"/>
                <w:szCs w:val="16"/>
              </w:rPr>
              <w:t>$500.00</w:t>
            </w:r>
          </w:p>
        </w:tc>
      </w:tr>
      <w:tr w:rsidR="00F264F2" w:rsidRPr="00941DCC" w14:paraId="21EBDDA2" w14:textId="77777777" w:rsidTr="00F26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FF0FE" w14:textId="77777777" w:rsidR="00F264F2" w:rsidRPr="00941DCC" w:rsidRDefault="00F264F2" w:rsidP="00F264F2">
            <w:pPr>
              <w:pStyle w:val="Body"/>
              <w:spacing w:after="160" w:line="259" w:lineRule="auto"/>
              <w:rPr>
                <w:sz w:val="16"/>
                <w:szCs w:val="16"/>
              </w:rPr>
            </w:pPr>
          </w:p>
        </w:tc>
        <w:tc>
          <w:tcPr>
            <w:tcW w:w="0" w:type="auto"/>
            <w:hideMark/>
          </w:tcPr>
          <w:p w14:paraId="107D498C"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0" w:type="auto"/>
            <w:hideMark/>
          </w:tcPr>
          <w:p w14:paraId="317B2A58"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0" w:type="auto"/>
            <w:hideMark/>
          </w:tcPr>
          <w:p w14:paraId="5D144B6F"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0" w:type="auto"/>
            <w:hideMark/>
          </w:tcPr>
          <w:p w14:paraId="6E9EB684"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b/>
                <w:bCs/>
                <w:sz w:val="16"/>
                <w:szCs w:val="16"/>
              </w:rPr>
              <w:t>Subtotal</w:t>
            </w:r>
          </w:p>
        </w:tc>
        <w:tc>
          <w:tcPr>
            <w:tcW w:w="0" w:type="auto"/>
            <w:hideMark/>
          </w:tcPr>
          <w:p w14:paraId="59CCD3F2" w14:textId="77777777" w:rsidR="00F264F2" w:rsidRPr="00941DCC" w:rsidRDefault="00F264F2" w:rsidP="00F264F2">
            <w:pPr>
              <w:pStyle w:val="Body"/>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941DCC">
              <w:rPr>
                <w:b/>
                <w:bCs/>
                <w:sz w:val="16"/>
                <w:szCs w:val="16"/>
              </w:rPr>
              <w:t>$2,490.00</w:t>
            </w:r>
          </w:p>
        </w:tc>
      </w:tr>
      <w:tr w:rsidR="00F264F2" w:rsidRPr="00941DCC" w14:paraId="3B9C1344" w14:textId="77777777" w:rsidTr="00F264F2">
        <w:tc>
          <w:tcPr>
            <w:cnfStyle w:val="001000000000" w:firstRow="0" w:lastRow="0" w:firstColumn="1" w:lastColumn="0" w:oddVBand="0" w:evenVBand="0" w:oddHBand="0" w:evenHBand="0" w:firstRowFirstColumn="0" w:firstRowLastColumn="0" w:lastRowFirstColumn="0" w:lastRowLastColumn="0"/>
            <w:tcW w:w="0" w:type="auto"/>
            <w:hideMark/>
          </w:tcPr>
          <w:p w14:paraId="327C38A8" w14:textId="77777777" w:rsidR="00F264F2" w:rsidRPr="00941DCC" w:rsidRDefault="00F264F2" w:rsidP="00F264F2">
            <w:pPr>
              <w:pStyle w:val="Body"/>
              <w:spacing w:after="160" w:line="259" w:lineRule="auto"/>
              <w:rPr>
                <w:sz w:val="16"/>
                <w:szCs w:val="16"/>
              </w:rPr>
            </w:pPr>
          </w:p>
        </w:tc>
        <w:tc>
          <w:tcPr>
            <w:tcW w:w="0" w:type="auto"/>
            <w:hideMark/>
          </w:tcPr>
          <w:p w14:paraId="62965F05"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0" w:type="auto"/>
            <w:hideMark/>
          </w:tcPr>
          <w:p w14:paraId="3DC8226D"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0" w:type="auto"/>
            <w:hideMark/>
          </w:tcPr>
          <w:p w14:paraId="41DD80BF"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0" w:type="auto"/>
            <w:hideMark/>
          </w:tcPr>
          <w:p w14:paraId="69A0EE5C"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b/>
                <w:bCs/>
                <w:sz w:val="16"/>
                <w:szCs w:val="16"/>
              </w:rPr>
              <w:t>Estimated Cost</w:t>
            </w:r>
          </w:p>
        </w:tc>
        <w:tc>
          <w:tcPr>
            <w:tcW w:w="0" w:type="auto"/>
            <w:hideMark/>
          </w:tcPr>
          <w:p w14:paraId="5DE52A7E" w14:textId="77777777" w:rsidR="00F264F2" w:rsidRPr="00941DCC" w:rsidRDefault="00F264F2" w:rsidP="00F264F2">
            <w:pPr>
              <w:pStyle w:val="Body"/>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941DCC">
              <w:rPr>
                <w:b/>
                <w:bCs/>
                <w:sz w:val="16"/>
                <w:szCs w:val="16"/>
              </w:rPr>
              <w:t>$9,734.00</w:t>
            </w:r>
          </w:p>
        </w:tc>
      </w:tr>
    </w:tbl>
    <w:p w14:paraId="63900B7E" w14:textId="77777777" w:rsidR="00D8511B" w:rsidRDefault="00D8511B" w:rsidP="000637D5">
      <w:pPr>
        <w:pStyle w:val="Body"/>
        <w:rPr>
          <w:lang w:eastAsia="zh-CN"/>
        </w:rPr>
      </w:pPr>
    </w:p>
    <w:p w14:paraId="33566FDF" w14:textId="2157BA82" w:rsidR="00973A76" w:rsidRPr="00D8511B" w:rsidRDefault="000637D5" w:rsidP="000637D5">
      <w:pPr>
        <w:pStyle w:val="Body"/>
      </w:pPr>
      <w:r w:rsidRPr="00B07D67">
        <w:t>The total estimated geotechnical engineering project services cost for this work is $9,734.00. The estimated cost includes all professional service fees, surcharges, associated fees and is valid for a period of 60 days from the date on the proposal. The estimated cost is based on the scope of work and assumptions described in this document and is exclusive of GST and any other applicable taxes. Invoices would be forwarded to the client monthly.</w:t>
      </w:r>
    </w:p>
    <w:p w14:paraId="0C914D4D" w14:textId="77777777" w:rsidR="006907F0" w:rsidRDefault="006907F0" w:rsidP="006907F0">
      <w:pPr>
        <w:pStyle w:val="Heading1"/>
      </w:pPr>
      <w:r>
        <w:lastRenderedPageBreak/>
        <w:t>Terms and Conditions</w:t>
      </w:r>
    </w:p>
    <w:p w14:paraId="3D4F4369" w14:textId="77777777" w:rsidR="006907F0" w:rsidRPr="00FA0B5B" w:rsidRDefault="006907F0" w:rsidP="006907F0">
      <w:pPr>
        <w:pStyle w:val="Body"/>
      </w:pPr>
      <w:r>
        <w:t>Attached to this proposal is Almor’s Standard Terms and Conditions including a Work Authorization form. Acceptance of this proposal constitutes an acceptance of Almor’s Standard Terms and Conditions. Please initial the attached Standard Terms and Conditions document and complete the Work Authorization form. We require both documents completed prior to project initiation. Almor will not exceed the estimated cost without prior client approval.</w:t>
      </w:r>
    </w:p>
    <w:p w14:paraId="1BC813E7" w14:textId="0F2A9BCF" w:rsidR="00CC64FE" w:rsidRDefault="00CC64FE" w:rsidP="00BC21CA">
      <w:pPr>
        <w:pStyle w:val="Heading1"/>
      </w:pPr>
      <w:r>
        <w:t>Closure</w:t>
      </w:r>
    </w:p>
    <w:p w14:paraId="224046E8" w14:textId="33376A5F" w:rsidR="00BB53CE" w:rsidRDefault="00BB53CE" w:rsidP="00CC64FE">
      <w:pPr>
        <w:pStyle w:val="Body"/>
      </w:pPr>
      <w:r>
        <w:t>Almor is very interested in being part of the design team for this project. We feel that our experience and strong geotechnical and materials engineering background will be an asset to the successful design and construction of the proposed multi-family residential building.</w:t>
      </w:r>
    </w:p>
    <w:p w14:paraId="228FBA7E" w14:textId="695B5224" w:rsidR="00CC64FE" w:rsidRDefault="00217C82" w:rsidP="00CC64FE">
      <w:pPr>
        <w:pStyle w:val="Body"/>
      </w:pPr>
      <w:r w:rsidRPr="00217C82">
        <w:t>Thank you for the opportunity; we trust this proposal meets your needs. If you have any questions or wish to discuss this proposal further, please contact the undersigned. We look forward to working with you.</w:t>
      </w:r>
    </w:p>
    <w:p w14:paraId="723738BF" w14:textId="44559707" w:rsidR="0057535E" w:rsidRDefault="0057535E" w:rsidP="0057535E">
      <w:pPr>
        <w:pStyle w:val="Body"/>
      </w:pPr>
      <w:r>
        <w:t>Respectfully Submitted,</w:t>
      </w:r>
    </w:p>
    <w:p w14:paraId="4B88DA11" w14:textId="75D7BE60" w:rsidR="0057535E" w:rsidRPr="003A21BD" w:rsidRDefault="006D6F39" w:rsidP="0057535E">
      <w:pPr>
        <w:pStyle w:val="Body"/>
        <w:rPr>
          <w:color w:val="663300"/>
        </w:rPr>
      </w:pPr>
      <w:r>
        <w:rPr>
          <w:rStyle w:val="Strong"/>
          <w:color w:val="663300"/>
        </w:rPr>
        <w:t>ALMOR TESTING SERVICES LTD.</w:t>
      </w:r>
    </w:p>
    <w:p w14:paraId="62137765" w14:textId="77777777" w:rsidR="00ED4573" w:rsidRDefault="00ED4573" w:rsidP="00ED4573">
      <w:pPr>
        <w:pStyle w:val="Body"/>
      </w:pPr>
      <w:r w:rsidRPr="00A62150">
        <w:t>Prepared by</w:t>
      </w:r>
      <w:r w:rsidRPr="00A62150">
        <w:tab/>
      </w:r>
      <w:r w:rsidRPr="00A62150">
        <w:tab/>
      </w:r>
      <w:r w:rsidRPr="00A62150">
        <w:tab/>
      </w:r>
      <w:r w:rsidRPr="00A62150">
        <w:tab/>
      </w:r>
      <w:r w:rsidRPr="00A62150">
        <w:tab/>
      </w:r>
      <w:r w:rsidRPr="00A62150">
        <w:tab/>
      </w:r>
      <w:r w:rsidRPr="00A62150">
        <w:tab/>
        <w:t>Reviewed By</w:t>
      </w:r>
    </w:p>
    <w:p w14:paraId="1FD83EF3" w14:textId="77777777" w:rsidR="00ED4573" w:rsidRDefault="00ED4573" w:rsidP="00ED4573">
      <w:pPr>
        <w:pStyle w:val="Body"/>
      </w:pPr>
    </w:p>
    <w:p w14:paraId="02095202" w14:textId="77777777" w:rsidR="00D8511B" w:rsidRDefault="00D8511B" w:rsidP="00ED4573">
      <w:pPr>
        <w:pStyle w:val="Body"/>
      </w:pPr>
    </w:p>
    <w:p w14:paraId="45F3C146" w14:textId="77777777" w:rsidR="00ED4573" w:rsidRDefault="00ED4573" w:rsidP="00ED4573">
      <w:pPr>
        <w:pStyle w:val="Body"/>
      </w:pPr>
    </w:p>
    <w:p w14:paraId="334A81D5" w14:textId="77777777" w:rsidR="00ED4573" w:rsidRDefault="00ED4573" w:rsidP="00ED4573">
      <w:pPr>
        <w:pStyle w:val="Body"/>
      </w:pPr>
    </w:p>
    <w:p w14:paraId="40492D25" w14:textId="77777777" w:rsidR="00ED4573" w:rsidRDefault="00ED4573" w:rsidP="00ED4573">
      <w:pPr>
        <w:pStyle w:val="Body"/>
      </w:pPr>
    </w:p>
    <w:p w14:paraId="4C639554" w14:textId="7D713538" w:rsidR="00ED4573" w:rsidRPr="00A62150" w:rsidRDefault="00ED4573" w:rsidP="00ED4573">
      <w:pPr>
        <w:pStyle w:val="Body"/>
        <w:tabs>
          <w:tab w:val="left" w:pos="720"/>
          <w:tab w:val="left" w:pos="1440"/>
          <w:tab w:val="left" w:pos="2160"/>
          <w:tab w:val="left" w:pos="2880"/>
          <w:tab w:val="left" w:pos="3600"/>
          <w:tab w:val="left" w:pos="4320"/>
          <w:tab w:val="left" w:pos="5040"/>
          <w:tab w:val="left" w:pos="5760"/>
          <w:tab w:val="left" w:pos="6480"/>
          <w:tab w:val="left" w:pos="7200"/>
          <w:tab w:val="left" w:pos="8340"/>
        </w:tabs>
        <w:spacing w:after="0"/>
      </w:pPr>
      <w:r w:rsidRPr="00335380">
        <w:rPr>
          <w:lang w:val="en-US"/>
        </w:rPr>
        <w:t>Steven Lai</w:t>
      </w:r>
      <w:r w:rsidR="005F4B23">
        <w:rPr>
          <w:rFonts w:hint="eastAsia"/>
          <w:lang w:val="en-US" w:eastAsia="zh-CN"/>
        </w:rPr>
        <w:t xml:space="preserve"> </w:t>
      </w:r>
      <w:r w:rsidR="005F4B23">
        <w:rPr>
          <w:lang w:val="en-US" w:eastAsia="zh-CN"/>
        </w:rPr>
        <w:tab/>
      </w:r>
      <w:r w:rsidRPr="00A62150">
        <w:tab/>
      </w:r>
      <w:r w:rsidRPr="00A62150">
        <w:tab/>
      </w:r>
      <w:r w:rsidRPr="00A62150">
        <w:tab/>
      </w:r>
      <w:r w:rsidRPr="00A62150">
        <w:tab/>
      </w:r>
      <w:r>
        <w:t xml:space="preserve"> </w:t>
      </w:r>
      <w:r w:rsidRPr="00A62150">
        <w:tab/>
      </w:r>
      <w:r>
        <w:t xml:space="preserve">           Abdul Alemi</w:t>
      </w:r>
      <w:r w:rsidRPr="00A62150">
        <w:t>, P.Eng.</w:t>
      </w:r>
    </w:p>
    <w:p w14:paraId="2364A643" w14:textId="77777777" w:rsidR="00ED4573" w:rsidRPr="00A62150" w:rsidRDefault="00ED4573" w:rsidP="00ED4573">
      <w:pPr>
        <w:pStyle w:val="Body"/>
      </w:pPr>
      <w:r w:rsidRPr="00335380">
        <w:rPr>
          <w:lang w:val="en-US"/>
        </w:rPr>
        <w:t>Engineer In Training</w:t>
      </w:r>
      <w:r w:rsidRPr="00A62150">
        <w:tab/>
      </w:r>
      <w:r w:rsidRPr="00A62150">
        <w:tab/>
      </w:r>
      <w:r w:rsidRPr="00A62150">
        <w:tab/>
      </w:r>
      <w:r w:rsidRPr="00A62150">
        <w:tab/>
      </w:r>
      <w:r>
        <w:t xml:space="preserve">                       Project </w:t>
      </w:r>
      <w:r w:rsidRPr="00A62150">
        <w:t>Engineer</w:t>
      </w:r>
    </w:p>
    <w:p w14:paraId="6CA1B10C" w14:textId="3B6D169B" w:rsidR="005A679B" w:rsidRPr="00941DCC" w:rsidRDefault="00ED4573" w:rsidP="00ED4573">
      <w:pPr>
        <w:spacing w:after="120"/>
        <w:jc w:val="both"/>
        <w:rPr>
          <w:noProof/>
          <w:sz w:val="16"/>
          <w:szCs w:val="16"/>
        </w:rPr>
      </w:pPr>
      <w:r>
        <w:t>Proposal identifier</w:t>
      </w:r>
    </w:p>
    <w:sectPr w:rsidR="005A679B" w:rsidRPr="00941DCC" w:rsidSect="00D03D50">
      <w:headerReference w:type="even" r:id="rId8"/>
      <w:headerReference w:type="default" r:id="rId9"/>
      <w:footerReference w:type="default" r:id="rId10"/>
      <w:headerReference w:type="first" r:id="rId11"/>
      <w:footerReference w:type="first" r:id="rId12"/>
      <w:pgSz w:w="12240" w:h="15840"/>
      <w:pgMar w:top="1701" w:right="1134" w:bottom="635" w:left="1134" w:header="1361" w:footer="57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13035" w14:textId="77777777" w:rsidR="00860246" w:rsidRDefault="00860246" w:rsidP="004B5381">
      <w:pPr>
        <w:spacing w:after="0" w:line="240" w:lineRule="auto"/>
      </w:pPr>
      <w:r>
        <w:separator/>
      </w:r>
    </w:p>
  </w:endnote>
  <w:endnote w:type="continuationSeparator" w:id="0">
    <w:p w14:paraId="6921A8B5" w14:textId="77777777" w:rsidR="00860246" w:rsidRDefault="00860246" w:rsidP="004B5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opperplate Gothic Light">
    <w:panose1 w:val="02000604030000020004"/>
    <w:charset w:val="4D"/>
    <w:family w:val="auto"/>
    <w:pitch w:val="variable"/>
    <w:sig w:usb0="80000067" w:usb1="00000000"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ED016" w14:textId="4A3DFD87" w:rsidR="0057535E" w:rsidRPr="00A55521" w:rsidRDefault="0057535E" w:rsidP="0057535E">
    <w:pPr>
      <w:pStyle w:val="Footer"/>
      <w:jc w:val="right"/>
      <w:rPr>
        <w:rFonts w:cs="Arial"/>
        <w:sz w:val="16"/>
        <w:szCs w:val="16"/>
        <w:lang w:val="en-CA"/>
      </w:rPr>
    </w:pPr>
    <w:r w:rsidRPr="00A55521">
      <w:rPr>
        <w:rFonts w:cs="Arial"/>
        <w:spacing w:val="60"/>
        <w:sz w:val="16"/>
        <w:szCs w:val="16"/>
        <w:lang w:val="en-CA"/>
      </w:rPr>
      <w:t>Page</w:t>
    </w:r>
    <w:r w:rsidRPr="00A55521">
      <w:rPr>
        <w:rFonts w:cs="Arial"/>
        <w:sz w:val="16"/>
        <w:szCs w:val="16"/>
        <w:lang w:val="en-CA"/>
      </w:rPr>
      <w:t xml:space="preserve"> | </w:t>
    </w:r>
    <w:r w:rsidRPr="00A55521">
      <w:rPr>
        <w:rFonts w:cs="Arial"/>
        <w:sz w:val="16"/>
        <w:szCs w:val="16"/>
        <w:lang w:val="en-CA"/>
      </w:rPr>
      <w:fldChar w:fldCharType="begin"/>
    </w:r>
    <w:r w:rsidRPr="00A55521">
      <w:rPr>
        <w:rFonts w:cs="Arial"/>
        <w:sz w:val="16"/>
        <w:szCs w:val="16"/>
        <w:lang w:val="en-CA"/>
      </w:rPr>
      <w:instrText xml:space="preserve"> PAGE   \* MERGEFORMAT </w:instrText>
    </w:r>
    <w:r w:rsidRPr="00A55521">
      <w:rPr>
        <w:rFonts w:cs="Arial"/>
        <w:sz w:val="16"/>
        <w:szCs w:val="16"/>
        <w:lang w:val="en-CA"/>
      </w:rPr>
      <w:fldChar w:fldCharType="separate"/>
    </w:r>
    <w:r w:rsidRPr="00A55521">
      <w:rPr>
        <w:rFonts w:cs="Arial"/>
        <w:noProof/>
        <w:sz w:val="16"/>
        <w:szCs w:val="16"/>
        <w:lang w:val="en-CA"/>
      </w:rPr>
      <w:t>1</w:t>
    </w:r>
    <w:r w:rsidRPr="00A55521">
      <w:rPr>
        <w:rFonts w:cs="Arial"/>
        <w:noProof/>
        <w:sz w:val="16"/>
        <w:szCs w:val="16"/>
        <w:lang w:val="en-CA"/>
      </w:rPr>
      <w:fldChar w:fldCharType="end"/>
    </w:r>
  </w:p>
  <w:p w14:paraId="2D54F87C" w14:textId="19E2048D" w:rsidR="00C01FFA" w:rsidRPr="006D6F39" w:rsidRDefault="00C01FFA" w:rsidP="00C01FFA">
    <w:pPr>
      <w:pStyle w:val="Footer"/>
      <w:jc w:val="center"/>
      <w:rPr>
        <w:rFonts w:ascii="Copperplate Gothic Light" w:hAnsi="Copperplate Gothic Light" w:cs="Times New Roman"/>
        <w:color w:val="663300"/>
        <w:sz w:val="18"/>
        <w:szCs w:val="18"/>
        <w:lang w:val="en-CA"/>
      </w:rPr>
    </w:pPr>
    <w:r w:rsidRPr="006D6F39">
      <w:rPr>
        <w:rFonts w:ascii="Copperplate Gothic Light" w:hAnsi="Copperplate Gothic Light" w:cs="Times New Roman"/>
        <w:color w:val="663300"/>
        <w:sz w:val="18"/>
        <w:szCs w:val="18"/>
        <w:lang w:val="en-CA"/>
      </w:rPr>
      <w:t xml:space="preserve">Serving the Construction Industry for </w:t>
    </w:r>
    <w:r w:rsidR="005A679B">
      <w:rPr>
        <w:rFonts w:ascii="Copperplate Gothic Light" w:hAnsi="Copperplate Gothic Light" w:cs="Times New Roman"/>
        <w:color w:val="663300"/>
        <w:sz w:val="18"/>
        <w:szCs w:val="18"/>
        <w:lang w:val="en-CA"/>
      </w:rPr>
      <w:t xml:space="preserve">Over </w:t>
    </w:r>
    <w:r w:rsidRPr="006D6F39">
      <w:rPr>
        <w:rFonts w:ascii="Copperplate Gothic Light" w:hAnsi="Copperplate Gothic Light" w:cs="Times New Roman"/>
        <w:color w:val="663300"/>
        <w:sz w:val="18"/>
        <w:szCs w:val="18"/>
        <w:lang w:val="en-CA"/>
      </w:rPr>
      <w:t>50 Years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BE32" w14:textId="77777777" w:rsidR="007166CA" w:rsidRPr="00A55521" w:rsidRDefault="007166CA" w:rsidP="007166CA">
    <w:pPr>
      <w:pStyle w:val="Footer"/>
      <w:jc w:val="right"/>
      <w:rPr>
        <w:rFonts w:cs="Arial"/>
        <w:sz w:val="16"/>
        <w:szCs w:val="16"/>
        <w:lang w:val="en-CA"/>
      </w:rPr>
    </w:pPr>
    <w:r w:rsidRPr="00A55521">
      <w:rPr>
        <w:rFonts w:cs="Arial"/>
        <w:spacing w:val="60"/>
        <w:sz w:val="16"/>
        <w:szCs w:val="16"/>
        <w:lang w:val="en-CA"/>
      </w:rPr>
      <w:t>Page</w:t>
    </w:r>
    <w:r w:rsidRPr="00A55521">
      <w:rPr>
        <w:rFonts w:cs="Arial"/>
        <w:sz w:val="16"/>
        <w:szCs w:val="16"/>
        <w:lang w:val="en-CA"/>
      </w:rPr>
      <w:t xml:space="preserve"> | </w:t>
    </w:r>
    <w:r w:rsidRPr="00A55521">
      <w:rPr>
        <w:rFonts w:cs="Arial"/>
        <w:sz w:val="16"/>
        <w:szCs w:val="16"/>
        <w:lang w:val="en-CA"/>
      </w:rPr>
      <w:fldChar w:fldCharType="begin"/>
    </w:r>
    <w:r w:rsidRPr="00A55521">
      <w:rPr>
        <w:rFonts w:cs="Arial"/>
        <w:sz w:val="16"/>
        <w:szCs w:val="16"/>
        <w:lang w:val="en-CA"/>
      </w:rPr>
      <w:instrText xml:space="preserve"> PAGE   \* MERGEFORMAT </w:instrText>
    </w:r>
    <w:r w:rsidRPr="00A55521">
      <w:rPr>
        <w:rFonts w:cs="Arial"/>
        <w:sz w:val="16"/>
        <w:szCs w:val="16"/>
        <w:lang w:val="en-CA"/>
      </w:rPr>
      <w:fldChar w:fldCharType="separate"/>
    </w:r>
    <w:r w:rsidRPr="00A55521">
      <w:rPr>
        <w:rFonts w:cs="Arial"/>
        <w:sz w:val="16"/>
        <w:szCs w:val="16"/>
      </w:rPr>
      <w:t>2</w:t>
    </w:r>
    <w:r w:rsidRPr="00A55521">
      <w:rPr>
        <w:rFonts w:cs="Arial"/>
        <w:noProof/>
        <w:sz w:val="16"/>
        <w:szCs w:val="16"/>
        <w:lang w:val="en-CA"/>
      </w:rPr>
      <w:fldChar w:fldCharType="end"/>
    </w:r>
  </w:p>
  <w:p w14:paraId="132C48BA" w14:textId="77777777" w:rsidR="007166CA" w:rsidRDefault="007166CA" w:rsidP="006D6F39">
    <w:pPr>
      <w:pStyle w:val="Footer"/>
      <w:jc w:val="center"/>
      <w:rPr>
        <w:rFonts w:ascii="Copperplate Gothic Light" w:hAnsi="Copperplate Gothic Light"/>
        <w:color w:val="663300"/>
        <w:sz w:val="18"/>
        <w:szCs w:val="18"/>
      </w:rPr>
    </w:pPr>
  </w:p>
  <w:p w14:paraId="03B7784F" w14:textId="26FB3712" w:rsidR="006D6F39" w:rsidRPr="006D6F39" w:rsidRDefault="006D6F39" w:rsidP="006D6F39">
    <w:pPr>
      <w:pStyle w:val="Footer"/>
      <w:jc w:val="center"/>
      <w:rPr>
        <w:rFonts w:ascii="Copperplate Gothic Light" w:hAnsi="Copperplate Gothic Light"/>
        <w:color w:val="663300"/>
        <w:sz w:val="18"/>
        <w:szCs w:val="18"/>
      </w:rPr>
    </w:pPr>
    <w:r w:rsidRPr="006D6F39">
      <w:rPr>
        <w:rFonts w:ascii="Copperplate Gothic Light" w:hAnsi="Copperplate Gothic Light"/>
        <w:color w:val="663300"/>
        <w:sz w:val="18"/>
        <w:szCs w:val="18"/>
      </w:rPr>
      <w:t xml:space="preserve">Serving the Construction Industry for </w:t>
    </w:r>
    <w:r w:rsidR="00571F85">
      <w:rPr>
        <w:rFonts w:ascii="Copperplate Gothic Light" w:hAnsi="Copperplate Gothic Light"/>
        <w:color w:val="663300"/>
        <w:sz w:val="18"/>
        <w:szCs w:val="18"/>
      </w:rPr>
      <w:t xml:space="preserve">Over </w:t>
    </w:r>
    <w:r w:rsidRPr="006D6F39">
      <w:rPr>
        <w:rFonts w:ascii="Copperplate Gothic Light" w:hAnsi="Copperplate Gothic Light"/>
        <w:color w:val="663300"/>
        <w:sz w:val="18"/>
        <w:szCs w:val="18"/>
      </w:rPr>
      <w:t>50 Years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45705" w14:textId="77777777" w:rsidR="00860246" w:rsidRDefault="00860246" w:rsidP="004B5381">
      <w:pPr>
        <w:spacing w:after="0" w:line="240" w:lineRule="auto"/>
      </w:pPr>
      <w:r>
        <w:separator/>
      </w:r>
    </w:p>
  </w:footnote>
  <w:footnote w:type="continuationSeparator" w:id="0">
    <w:p w14:paraId="474E7E58" w14:textId="77777777" w:rsidR="00860246" w:rsidRDefault="00860246" w:rsidP="004B53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3FEDE" w14:textId="2BEBD005" w:rsidR="005D280B" w:rsidRDefault="00433763">
    <w:pPr>
      <w:pStyle w:val="Header"/>
    </w:pPr>
    <w:r>
      <w:rPr>
        <w:noProof/>
      </w:rPr>
      <mc:AlternateContent>
        <mc:Choice Requires="wps">
          <w:drawing>
            <wp:anchor distT="45720" distB="45720" distL="114300" distR="114300" simplePos="0" relativeHeight="251661312" behindDoc="1" locked="0" layoutInCell="1" allowOverlap="1" wp14:anchorId="6BA253D8" wp14:editId="54A7A63A">
              <wp:simplePos x="0" y="0"/>
              <wp:positionH relativeFrom="column">
                <wp:posOffset>3686175</wp:posOffset>
              </wp:positionH>
              <wp:positionV relativeFrom="page">
                <wp:posOffset>342900</wp:posOffset>
              </wp:positionV>
              <wp:extent cx="2551430" cy="619125"/>
              <wp:effectExtent l="0" t="0" r="0" b="0"/>
              <wp:wrapNone/>
              <wp:docPr id="15861762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1430" cy="619125"/>
                      </a:xfrm>
                      <a:prstGeom prst="rect">
                        <a:avLst/>
                      </a:prstGeom>
                      <a:noFill/>
                      <a:ln w="9525">
                        <a:noFill/>
                        <a:miter lim="800000"/>
                        <a:headEnd/>
                        <a:tailEnd/>
                      </a:ln>
                    </wps:spPr>
                    <wps:txbx>
                      <w:txbxContent>
                        <w:p w14:paraId="52606925" w14:textId="07CB4AD0" w:rsidR="005D280B" w:rsidRPr="005519FA" w:rsidRDefault="005D280B" w:rsidP="005D280B">
                          <w:pPr>
                            <w:pStyle w:val="HeaderClientname"/>
                            <w:spacing w:line="259" w:lineRule="auto"/>
                            <w:rPr>
                              <w:rFonts w:ascii="Arial" w:hAnsi="Arial" w:cs="Arial"/>
                              <w:color w:val="663300"/>
                            </w:rPr>
                          </w:pPr>
                          <w:r>
                            <w:rPr>
                              <w:rFonts w:ascii="Arial" w:hAnsi="Arial" w:cs="Arial"/>
                              <w:color w:val="663300"/>
                            </w:rPr>
                            <w:t>Project NameProject NameProposal for Geotechnical ServicesAlmor Proposal No.: [Proposal Number]Project NameProject NameProposal for Geotechnical ServicesAlmor Proposal No.: [Proposal Number]</w:t>
                          </w:r>
                        </w:p>
                        <w:p w14:paraId="57AE8A21" w14:textId="74C2BEF7" w:rsidR="005D280B" w:rsidRPr="005519FA" w:rsidRDefault="005D280B" w:rsidP="005D280B">
                          <w:pPr>
                            <w:pStyle w:val="HeaderBody"/>
                            <w:spacing w:line="259" w:lineRule="auto"/>
                            <w:rPr>
                              <w:rFonts w:ascii="Arial" w:hAnsi="Arial" w:cs="Arial"/>
                              <w:color w:val="663300"/>
                              <w:sz w:val="16"/>
                              <w:szCs w:val="16"/>
                            </w:rPr>
                          </w:pPr>
                          <w:r>
                            <w:rPr>
                              <w:rFonts w:ascii="Arial" w:hAnsi="Arial" w:cs="Arial"/>
                              <w:color w:val="663300"/>
                              <w:sz w:val="16"/>
                              <w:szCs w:val="16"/>
                            </w:rPr>
                            <w:t/>
                          </w:r>
                        </w:p>
                        <w:p w14:paraId="5DF5FE16" w14:textId="7AE3B5FE" w:rsidR="005D280B" w:rsidRPr="005519FA" w:rsidRDefault="00433763" w:rsidP="005D280B">
                          <w:pPr>
                            <w:pStyle w:val="HeaderBody"/>
                            <w:spacing w:line="259" w:lineRule="auto"/>
                            <w:rPr>
                              <w:rFonts w:ascii="Arial" w:hAnsi="Arial" w:cs="Arial"/>
                              <w:color w:val="663300"/>
                              <w:sz w:val="16"/>
                              <w:szCs w:val="16"/>
                            </w:rPr>
                          </w:pPr>
                          <w:r>
                            <w:rPr>
                              <w:rFonts w:ascii="Arial" w:hAnsi="Arial" w:cs="Arial"/>
                              <w:color w:val="663300"/>
                              <w:sz w:val="16"/>
                              <w:szCs w:val="16"/>
                            </w:rPr>
                            <w:t/>
                          </w:r>
                        </w:p>
                        <w:p w14:paraId="412173A0" w14:textId="7E1BBB04" w:rsidR="005D280B" w:rsidRPr="005519FA" w:rsidRDefault="005D280B" w:rsidP="005D280B">
                          <w:pPr>
                            <w:pStyle w:val="HeaderBody"/>
                            <w:spacing w:line="259" w:lineRule="auto"/>
                            <w:rPr>
                              <w:rFonts w:ascii="Arial" w:hAnsi="Arial" w:cs="Arial"/>
                              <w:color w:val="663300"/>
                              <w:sz w:val="16"/>
                              <w:szCs w:val="16"/>
                            </w:rPr>
                          </w:pPr>
                          <w:r>
                            <w:rPr>
                              <w:rFonts w:ascii="Arial" w:hAnsi="Arial" w:cs="Arial"/>
                              <w:color w:val="663300"/>
                              <w:sz w:val="16"/>
                              <w:szCs w:val="16"/>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
          <w:pict>
            <v:shapetype w14:anchorId="6BA253D8" id="_x0000_t202" coordsize="21600,21600" o:spt="202" path="m,l,21600r21600,l21600,xe">
              <v:stroke joinstyle="miter"/>
              <v:path gradientshapeok="t" o:connecttype="rect"/>
            </v:shapetype>
            <v:shape id="Text Box 2" o:spid="_x0000_s1026" type="#_x0000_t202" style="position:absolute;margin-left:290.25pt;margin-top:27pt;width:200.9pt;height:48.7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" filled="f" stroked="f">
              <v:textbox>
                <w:txbxContent>
                  <w:p w14:paraId="52606925" w14:textId="07CB4AD0" w:rsidR="005D280B" w:rsidRPr="005519FA" w:rsidRDefault="005D280B" w:rsidP="005D280B">
                    <w:pPr>
                      <w:pStyle w:val="HeaderClientname"/>
                      <w:spacing w:line="259" w:lineRule="auto"/>
                      <w:rPr>
                        <w:rFonts w:ascii="Arial" w:hAnsi="Arial" w:cs="Arial"/>
                        <w:color w:val="663300"/>
                      </w:rPr>
                    </w:pPr>
                    <w:r>
                      <w:rPr>
                        <w:rFonts w:ascii="Arial" w:hAnsi="Arial" w:cs="Arial"/>
                        <w:color w:val="663300"/>
                      </w:rPr>
                      <w:t xml:space="preserve"/>
                    </w:r>
                  </w:p>
                  <w:p w14:paraId="57AE8A21" w14:textId="74C2BEF7" w:rsidR="005D280B" w:rsidRPr="005519FA" w:rsidRDefault="005D280B" w:rsidP="005D280B">
                    <w:pPr>
                      <w:pStyle w:val="HeaderBody"/>
                      <w:spacing w:line="259" w:lineRule="auto"/>
                      <w:rPr>
                        <w:rFonts w:ascii="Arial" w:hAnsi="Arial" w:cs="Arial"/>
                        <w:color w:val="663300"/>
                        <w:sz w:val="16"/>
                        <w:szCs w:val="16"/>
                      </w:rPr>
                    </w:pPr>
                    <w:r>
                      <w:rPr>
                        <w:rFonts w:ascii="Arial" w:hAnsi="Arial" w:cs="Arial"/>
                        <w:color w:val="663300"/>
                        <w:sz w:val="16"/>
                        <w:szCs w:val="16"/>
                      </w:rPr>
                      <w:t xml:space="preserve"/>
                    </w:r>
                  </w:p>
                  <w:p w14:paraId="5DF5FE16" w14:textId="7AE3B5FE" w:rsidR="005D280B" w:rsidRPr="005519FA" w:rsidRDefault="00433763" w:rsidP="005D280B">
                    <w:pPr>
                      <w:pStyle w:val="HeaderBody"/>
                      <w:spacing w:line="259" w:lineRule="auto"/>
                      <w:rPr>
                        <w:rFonts w:ascii="Arial" w:hAnsi="Arial" w:cs="Arial"/>
                        <w:color w:val="663300"/>
                        <w:sz w:val="16"/>
                        <w:szCs w:val="16"/>
                      </w:rPr>
                    </w:pPr>
                    <w:r>
                      <w:rPr>
                        <w:rFonts w:ascii="Arial" w:hAnsi="Arial" w:cs="Arial"/>
                        <w:color w:val="663300"/>
                        <w:sz w:val="16"/>
                        <w:szCs w:val="16"/>
                      </w:rPr>
                      <w:t/>
                    </w:r>
                  </w:p>
                  <w:p w14:paraId="412173A0" w14:textId="7E1BBB04" w:rsidR="005D280B" w:rsidRPr="005519FA" w:rsidRDefault="005D280B" w:rsidP="005D280B">
                    <w:pPr>
                      <w:pStyle w:val="HeaderBody"/>
                      <w:spacing w:line="259" w:lineRule="auto"/>
                      <w:rPr>
                        <w:rFonts w:ascii="Arial" w:hAnsi="Arial" w:cs="Arial"/>
                        <w:color w:val="663300"/>
                        <w:sz w:val="16"/>
                        <w:szCs w:val="16"/>
                      </w:rPr>
                    </w:pPr>
                    <w:r>
                      <w:rPr>
                        <w:rFonts w:ascii="Arial" w:hAnsi="Arial" w:cs="Arial"/>
                        <w:color w:val="663300"/>
                        <w:sz w:val="16"/>
                        <w:szCs w:val="16"/>
                      </w:rPr>
                      <w:t xml:space="preserve"/>
                    </w:r>
                  </w:p>
                </w:txbxContent>
              </v:textbox>
              <w10:wrap anchory="page"/>
            </v:shape>
          </w:pict>
        </mc:Fallback>
      </mc:AlternateContent>
    </w:r>
  </w:p>
  <w:p w14:paraId="78718D34" w14:textId="6CDB161A" w:rsidR="005D280B" w:rsidRDefault="005D280B">
    <w:pPr>
      <w:pStyle w:val="Header"/>
    </w:pPr>
    <w:r>
      <w:rPr>
        <w:noProof/>
      </w:rPr>
      <mc:AlternateContent>
        <mc:Choice Requires="wps">
          <w:drawing>
            <wp:anchor distT="0" distB="0" distL="114300" distR="114300" simplePos="0" relativeHeight="251663360" behindDoc="0" locked="0" layoutInCell="1" allowOverlap="1" wp14:anchorId="582502ED" wp14:editId="49BABC93">
              <wp:simplePos x="0" y="0"/>
              <wp:positionH relativeFrom="column">
                <wp:posOffset>0</wp:posOffset>
              </wp:positionH>
              <wp:positionV relativeFrom="page">
                <wp:posOffset>912495</wp:posOffset>
              </wp:positionV>
              <wp:extent cx="6156000" cy="0"/>
              <wp:effectExtent l="0" t="0" r="0" b="0"/>
              <wp:wrapNone/>
              <wp:docPr id="24606933" name="Straight Connector 2"/>
              <wp:cNvGraphicFramePr/>
              <a:graphic xmlns:a="http://schemas.openxmlformats.org/drawingml/2006/main">
                <a:graphicData uri="http://schemas.microsoft.com/office/word/2010/wordprocessingShape">
                  <wps:wsp>
                    <wps:cNvCnPr/>
                    <wps:spPr>
                      <a:xfrm flipV="1">
                        <a:off x="0" y="0"/>
                        <a:ext cx="6156000" cy="0"/>
                      </a:xfrm>
                      <a:prstGeom prst="line">
                        <a:avLst/>
                      </a:prstGeom>
                      <a:ln w="9525">
                        <a:solidFill>
                          <a:srgbClr val="6633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w:pict>
            <v:line w14:anchorId="25630127"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0,71.85pt" to="484.7pt,71.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" strokecolor="#630">
              <v:stroke joinstyle="miter"/>
              <w10:wrap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F0BA8" w14:textId="644FC32C" w:rsidR="00B300F6" w:rsidRDefault="00970DE3" w:rsidP="00B300F6">
    <w:pPr>
      <w:tabs>
        <w:tab w:val="right" w:pos="9972"/>
      </w:tabs>
      <w:spacing w:after="0" w:line="240" w:lineRule="auto"/>
    </w:pPr>
    <w:r w:rsidRPr="006B7F97">
      <w:rPr>
        <w:noProof/>
      </w:rPr>
      <mc:AlternateContent>
        <mc:Choice Requires="wps">
          <w:drawing>
            <wp:anchor distT="45720" distB="45720" distL="114300" distR="114300" simplePos="0" relativeHeight="251667456" behindDoc="1" locked="0" layoutInCell="1" allowOverlap="1" wp14:anchorId="0CE7F04F" wp14:editId="16C6A4E9">
              <wp:simplePos x="0" y="0"/>
              <wp:positionH relativeFrom="column">
                <wp:posOffset>2281903</wp:posOffset>
              </wp:positionH>
              <wp:positionV relativeFrom="page">
                <wp:posOffset>388189</wp:posOffset>
              </wp:positionV>
              <wp:extent cx="4147138" cy="619125"/>
              <wp:effectExtent l="0" t="0" r="0" b="0"/>
              <wp:wrapNone/>
              <wp:docPr id="5355946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7138" cy="619125"/>
                      </a:xfrm>
                      <a:prstGeom prst="rect">
                        <a:avLst/>
                      </a:prstGeom>
                      <a:noFill/>
                      <a:ln w="9525">
                        <a:noFill/>
                        <a:miter lim="800000"/>
                        <a:headEnd/>
                        <a:tailEnd/>
                      </a:ln>
                    </wps:spPr>
                    <wps:txbx>
                      <w:txbxContent>
                        <w:p w14:paraId="7B3683D9" w14:textId="16178FBF" w:rsidR="00E649F8" w:rsidRPr="005519FA" w:rsidRDefault="009306F4" w:rsidP="00E649F8">
                          <w:pPr>
                            <w:pStyle w:val="HeaderClientname"/>
                            <w:spacing w:line="259" w:lineRule="auto"/>
                            <w:rPr>
                              <w:rFonts w:ascii="Arial" w:hAnsi="Arial" w:cs="Arial"/>
                              <w:color w:val="663300"/>
                            </w:rPr>
                          </w:pPr>
                          <w:r>
                            <w:rPr>
                              <w:rFonts w:ascii="Arial" w:hAnsi="Arial" w:cs="Arial"/>
                              <w:color w:val="663300"/>
                              <w:lang w:eastAsia="zh-CN"/>
                            </w:rPr>
                            <w:t xml:space="preserve"> Client NameProposal for Geotechnical Services Project Name, CalgaryAlmor Proposal No.: [Proposal Number] Client NameProposal for Geotechnical Services Project Name, CalgaryAlmor Proposal No.: [Proposal Number]</w:t>
                          </w:r>
                          <w:r>
                            <w:rPr>
                              <w:rFonts w:ascii="Arial" w:hAnsi="Arial" w:cs="Arial"/>
                              <w:color w:val="663300"/>
                            </w:rPr>
                            <w:t/>
                          </w:r>
                        </w:p>
                        <w:p w14:paraId="1DFCC42F" w14:textId="7C0C49CA" w:rsidR="002A15E8" w:rsidRDefault="0062411A" w:rsidP="00E649F8">
                          <w:pPr>
                            <w:pStyle w:val="HeaderBody"/>
                            <w:spacing w:line="259" w:lineRule="auto"/>
                            <w:rPr>
                              <w:rFonts w:ascii="Arial" w:hAnsi="Arial" w:cs="Arial"/>
                              <w:color w:val="663300"/>
                              <w:sz w:val="16"/>
                              <w:szCs w:val="16"/>
                            </w:rPr>
                          </w:pPr>
                          <w:r>
                            <w:rPr>
                              <w:rFonts w:ascii="Arial" w:hAnsi="Arial" w:cs="Arial"/>
                              <w:color w:val="663300"/>
                              <w:sz w:val="16"/>
                              <w:szCs w:val="16"/>
                            </w:rPr>
                            <w:t/>
                          </w:r>
                        </w:p>
                        <w:p w14:paraId="756D1331" w14:textId="04901C5A" w:rsidR="00E649F8" w:rsidRPr="005519FA" w:rsidRDefault="00CB23E5" w:rsidP="00E649F8">
                          <w:pPr>
                            <w:pStyle w:val="HeaderBody"/>
                            <w:spacing w:line="259" w:lineRule="auto"/>
                            <w:rPr>
                              <w:rFonts w:ascii="Arial" w:hAnsi="Arial" w:cs="Arial"/>
                              <w:color w:val="663300"/>
                              <w:sz w:val="16"/>
                              <w:szCs w:val="16"/>
                            </w:rPr>
                          </w:pPr>
                          <w:r>
                            <w:rPr>
                              <w:rFonts w:ascii="Arial" w:hAnsi="Arial" w:cs="Arial"/>
                              <w:color w:val="663300"/>
                              <w:sz w:val="16"/>
                              <w:szCs w:val="16"/>
                              <w:lang w:val="en-US"/>
                            </w:rPr>
                            <w:t xml:space="preserve"/>
                          </w:r>
                          <w:r w:rsidR="00941DCC">
                            <w:rPr>
                              <w:rFonts w:ascii="Arial" w:hAnsi="Arial" w:cs="Arial" w:hint="eastAsia"/>
                              <w:color w:val="663300"/>
                              <w:sz w:val="16"/>
                              <w:szCs w:val="16"/>
                              <w:lang w:val="en-US" w:eastAsia="zh-CN"/>
                            </w:rPr>
                            <w:t/>
                          </w:r>
                          <w:r>
                            <w:rPr>
                              <w:rFonts w:ascii="Arial" w:hAnsi="Arial" w:cs="Arial"/>
                              <w:color w:val="663300"/>
                              <w:sz w:val="16"/>
                              <w:szCs w:val="16"/>
                              <w:lang w:val="en-US"/>
                            </w:rPr>
                            <w:t/>
                          </w:r>
                        </w:p>
                        <w:p w14:paraId="597745C9" w14:textId="6D9AD796" w:rsidR="00E649F8" w:rsidRPr="005519FA" w:rsidRDefault="0062411A" w:rsidP="00217C82">
                          <w:pPr>
                            <w:pStyle w:val="HeaderBody"/>
                            <w:spacing w:line="259" w:lineRule="auto"/>
                            <w:rPr>
                              <w:rFonts w:ascii="Arial" w:hAnsi="Arial" w:cs="Arial"/>
                              <w:color w:val="663300"/>
                              <w:sz w:val="16"/>
                              <w:szCs w:val="16"/>
                            </w:rPr>
                          </w:pPr>
                          <w:r>
                            <w:rPr>
                              <w:rFonts w:ascii="Arial" w:hAnsi="Arial" w:cs="Arial"/>
                              <w:color w:val="663300"/>
                              <w:sz w:val="16"/>
                              <w:szCs w:val="16"/>
                            </w:rPr>
                            <w:t/>
                          </w:r>
                        </w:p>
                        <w:p w14:paraId="7AC467C5" w14:textId="28CDD379" w:rsidR="00970DE3" w:rsidRPr="005519FA" w:rsidRDefault="00970DE3" w:rsidP="00970DE3">
                          <w:pPr>
                            <w:pStyle w:val="HeaderBody"/>
                            <w:spacing w:line="259" w:lineRule="auto"/>
                            <w:rPr>
                              <w:rFonts w:ascii="Arial" w:hAnsi="Arial" w:cs="Arial"/>
                              <w:color w:val="663300"/>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
          <w:pict>
            <v:shapetype w14:anchorId="0CE7F04F" id="_x0000_t202" coordsize="21600,21600" o:spt="202" path="m,l,21600r21600,l21600,xe">
              <v:stroke joinstyle="miter"/>
              <v:path gradientshapeok="t" o:connecttype="rect"/>
            </v:shapetype>
            <v:shape id="_x0000_s1027" type="#_x0000_t202" style="position:absolute;margin-left:179.7pt;margin-top:30.55pt;width:326.55pt;height:48.75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" filled="f" stroked="f">
              <v:textbox>
                <w:txbxContent>
                  <w:p w14:paraId="7B3683D9" w14:textId="16178FBF" w:rsidR="00E649F8" w:rsidRPr="005519FA" w:rsidRDefault="009306F4" w:rsidP="00E649F8">
                    <w:pPr>
                      <w:pStyle w:val="HeaderClientname"/>
                      <w:spacing w:line="259" w:lineRule="auto"/>
                      <w:rPr>
                        <w:rFonts w:ascii="Arial" w:hAnsi="Arial" w:cs="Arial"/>
                        <w:color w:val="663300"/>
                      </w:rPr>
                    </w:pPr>
                    <w:r>
                      <w:rPr>
                        <w:rFonts w:ascii="Arial" w:hAnsi="Arial" w:cs="Arial"/>
                        <w:color w:val="663300"/>
                        <w:lang w:eastAsia="zh-CN"/>
                      </w:rPr>
                      <w:t xml:space="preserve"/>
                    </w:r>
                    <w:r>
                      <w:rPr>
                        <w:rFonts w:ascii="Arial" w:hAnsi="Arial" w:cs="Arial"/>
                        <w:color w:val="663300"/>
                      </w:rPr>
                      <w:t/>
                    </w:r>
                  </w:p>
                  <w:p w14:paraId="1DFCC42F" w14:textId="7C0C49CA" w:rsidR="002A15E8" w:rsidRDefault="0062411A" w:rsidP="00E649F8">
                    <w:pPr>
                      <w:pStyle w:val="HeaderBody"/>
                      <w:spacing w:line="259" w:lineRule="auto"/>
                      <w:rPr>
                        <w:rFonts w:ascii="Arial" w:hAnsi="Arial" w:cs="Arial"/>
                        <w:color w:val="663300"/>
                        <w:sz w:val="16"/>
                        <w:szCs w:val="16"/>
                      </w:rPr>
                    </w:pPr>
                    <w:r>
                      <w:rPr>
                        <w:rFonts w:ascii="Arial" w:hAnsi="Arial" w:cs="Arial"/>
                        <w:color w:val="663300"/>
                        <w:sz w:val="16"/>
                        <w:szCs w:val="16"/>
                      </w:rPr>
                      <w:t/>
                    </w:r>
                  </w:p>
                  <w:p w14:paraId="756D1331" w14:textId="04901C5A" w:rsidR="00E649F8" w:rsidRPr="005519FA" w:rsidRDefault="00CB23E5" w:rsidP="00E649F8">
                    <w:pPr>
                      <w:pStyle w:val="HeaderBody"/>
                      <w:spacing w:line="259" w:lineRule="auto"/>
                      <w:rPr>
                        <w:rFonts w:ascii="Arial" w:hAnsi="Arial" w:cs="Arial"/>
                        <w:color w:val="663300"/>
                        <w:sz w:val="16"/>
                        <w:szCs w:val="16"/>
                      </w:rPr>
                    </w:pPr>
                    <w:r>
                      <w:rPr>
                        <w:rFonts w:ascii="Arial" w:hAnsi="Arial" w:cs="Arial"/>
                        <w:color w:val="663300"/>
                        <w:sz w:val="16"/>
                        <w:szCs w:val="16"/>
                        <w:lang w:val="en-US"/>
                      </w:rPr>
                      <w:t xml:space="preserve"/>
                    </w:r>
                    <w:r w:rsidR="00941DCC">
                      <w:rPr>
                        <w:rFonts w:ascii="Arial" w:hAnsi="Arial" w:cs="Arial" w:hint="eastAsia"/>
                        <w:color w:val="663300"/>
                        <w:sz w:val="16"/>
                        <w:szCs w:val="16"/>
                        <w:lang w:val="en-US" w:eastAsia="zh-CN"/>
                      </w:rPr>
                      <w:t/>
                    </w:r>
                    <w:r>
                      <w:rPr>
                        <w:rFonts w:ascii="Arial" w:hAnsi="Arial" w:cs="Arial"/>
                        <w:color w:val="663300"/>
                        <w:sz w:val="16"/>
                        <w:szCs w:val="16"/>
                        <w:lang w:val="en-US"/>
                      </w:rPr>
                      <w:t/>
                    </w:r>
                  </w:p>
                  <w:p w14:paraId="597745C9" w14:textId="6D9AD796" w:rsidR="00E649F8" w:rsidRPr="005519FA" w:rsidRDefault="0062411A" w:rsidP="00217C82">
                    <w:pPr>
                      <w:pStyle w:val="HeaderBody"/>
                      <w:spacing w:line="259" w:lineRule="auto"/>
                      <w:rPr>
                        <w:rFonts w:ascii="Arial" w:hAnsi="Arial" w:cs="Arial"/>
                        <w:color w:val="663300"/>
                        <w:sz w:val="16"/>
                        <w:szCs w:val="16"/>
                      </w:rPr>
                    </w:pPr>
                    <w:r>
                      <w:rPr>
                        <w:rFonts w:ascii="Arial" w:hAnsi="Arial" w:cs="Arial"/>
                        <w:color w:val="663300"/>
                        <w:sz w:val="16"/>
                        <w:szCs w:val="16"/>
                      </w:rPr>
                      <w:t/>
                    </w:r>
                  </w:p>
                  <w:p w14:paraId="7AC467C5" w14:textId="28CDD379" w:rsidR="00970DE3" w:rsidRPr="005519FA" w:rsidRDefault="00970DE3" w:rsidP="00970DE3">
                    <w:pPr>
                      <w:pStyle w:val="HeaderBody"/>
                      <w:spacing w:line="259" w:lineRule="auto"/>
                      <w:rPr>
                        <w:rFonts w:ascii="Arial" w:hAnsi="Arial" w:cs="Arial"/>
                        <w:color w:val="663300"/>
                        <w:sz w:val="16"/>
                        <w:szCs w:val="16"/>
                      </w:rPr>
                    </w:pPr>
                  </w:p>
                </w:txbxContent>
              </v:textbox>
              <w10:wrap anchory="page"/>
            </v:shape>
          </w:pict>
        </mc:Fallback>
      </mc:AlternateContent>
    </w:r>
    <w:r>
      <w:rPr>
        <w:noProof/>
      </w:rPr>
      <mc:AlternateContent>
        <mc:Choice Requires="wps">
          <w:drawing>
            <wp:anchor distT="0" distB="0" distL="114300" distR="114300" simplePos="0" relativeHeight="251668480" behindDoc="0" locked="0" layoutInCell="1" allowOverlap="1" wp14:anchorId="07CD6A9E" wp14:editId="1F0828EE">
              <wp:simplePos x="0" y="0"/>
              <wp:positionH relativeFrom="column">
                <wp:posOffset>0</wp:posOffset>
              </wp:positionH>
              <wp:positionV relativeFrom="paragraph">
                <wp:posOffset>165100</wp:posOffset>
              </wp:positionV>
              <wp:extent cx="6335395" cy="0"/>
              <wp:effectExtent l="0" t="0" r="0" b="0"/>
              <wp:wrapNone/>
              <wp:docPr id="1685903189" name="Straight Connector 2"/>
              <wp:cNvGraphicFramePr/>
              <a:graphic xmlns:a="http://schemas.openxmlformats.org/drawingml/2006/main">
                <a:graphicData uri="http://schemas.microsoft.com/office/word/2010/wordprocessingShape">
                  <wps:wsp>
                    <wps:cNvCnPr/>
                    <wps:spPr>
                      <a:xfrm flipV="1">
                        <a:off x="0" y="0"/>
                        <a:ext cx="6335395" cy="0"/>
                      </a:xfrm>
                      <a:prstGeom prst="line">
                        <a:avLst/>
                      </a:prstGeom>
                      <a:ln w="9525">
                        <a:solidFill>
                          <a:srgbClr val="6633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w:pict>
            <v:line w14:anchorId="16CADF06" id="Straight Connector 2"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3pt" to="498.85pt,1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" strokecolor="#630">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D347E" w14:textId="028BDC5B" w:rsidR="00970DE3" w:rsidRDefault="006D6F39">
    <w:pPr>
      <w:pStyle w:val="Header"/>
    </w:pPr>
    <w:r>
      <w:rPr>
        <w:noProof/>
      </w:rPr>
      <w:drawing>
        <wp:anchor distT="0" distB="0" distL="114300" distR="114300" simplePos="0" relativeHeight="251669504" behindDoc="1" locked="0" layoutInCell="1" allowOverlap="1" wp14:anchorId="4A914B60" wp14:editId="2E905D06">
          <wp:simplePos x="0" y="0"/>
          <wp:positionH relativeFrom="margin">
            <wp:align>center</wp:align>
          </wp:positionH>
          <wp:positionV relativeFrom="paragraph">
            <wp:posOffset>-396240</wp:posOffset>
          </wp:positionV>
          <wp:extent cx="6912864" cy="722376"/>
          <wp:effectExtent l="0" t="0" r="0" b="0"/>
          <wp:wrapNone/>
          <wp:docPr id="419113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83562" name="Picture 718783562"/>
                  <pic:cNvPicPr/>
                </pic:nvPicPr>
                <pic:blipFill>
                  <a:blip r:embed="rId1">
                    <a:extLst>
                      <a:ext uri="{28A0092B-C50C-407E-A947-70E740481C1C}">
                        <a14:useLocalDpi xmlns:a14="http://schemas.microsoft.com/office/drawing/2010/main" val="0"/>
                      </a:ext>
                    </a:extLst>
                  </a:blip>
                  <a:stretch>
                    <a:fillRect/>
                  </a:stretch>
                </pic:blipFill>
                <pic:spPr>
                  <a:xfrm>
                    <a:off x="0" y="0"/>
                    <a:ext cx="6912864" cy="722376"/>
                  </a:xfrm>
                  <a:prstGeom prst="rect">
                    <a:avLst/>
                  </a:prstGeom>
                </pic:spPr>
              </pic:pic>
            </a:graphicData>
          </a:graphic>
          <wp14:sizeRelH relativeFrom="margin">
            <wp14:pctWidth>0</wp14:pctWidth>
          </wp14:sizeRelH>
          <wp14:sizeRelV relativeFrom="margin">
            <wp14:pctHeight>0</wp14:pctHeight>
          </wp14:sizeRelV>
        </wp:anchor>
      </w:drawing>
    </w:r>
  </w:p>
  <w:p w14:paraId="7AE8B09D" w14:textId="77777777" w:rsidR="00B300F6" w:rsidRDefault="00B300F6">
    <w:pPr>
      <w:pStyle w:val="Header"/>
    </w:pPr>
  </w:p>
  <w:p w14:paraId="7ECD87E8" w14:textId="77777777" w:rsidR="00B300F6" w:rsidRDefault="00B300F6">
    <w:pPr>
      <w:pStyle w:val="Header"/>
    </w:pPr>
  </w:p>
  <w:p w14:paraId="7A430A97" w14:textId="77777777" w:rsidR="00503D82" w:rsidRDefault="00503D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A46"/>
    <w:multiLevelType w:val="multilevel"/>
    <w:tmpl w:val="7B9EEABA"/>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8B825E7"/>
    <w:multiLevelType w:val="hybridMultilevel"/>
    <w:tmpl w:val="788CFB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41A560C"/>
    <w:multiLevelType w:val="hybridMultilevel"/>
    <w:tmpl w:val="9E34A770"/>
    <w:lvl w:ilvl="0" w:tplc="A258AD02">
      <w:start w:val="4"/>
      <w:numFmt w:val="bullet"/>
      <w:lvlText w:val="-"/>
      <w:lvlJc w:val="left"/>
      <w:pPr>
        <w:ind w:left="1429" w:hanging="360"/>
      </w:pPr>
      <w:rPr>
        <w:rFonts w:ascii="Arial" w:eastAsiaTheme="minorHAnsi" w:hAnsi="Arial" w:cs="Arial" w:hint="default"/>
      </w:rPr>
    </w:lvl>
    <w:lvl w:ilvl="1" w:tplc="10090003" w:tentative="1">
      <w:start w:val="1"/>
      <w:numFmt w:val="bullet"/>
      <w:lvlText w:val="o"/>
      <w:lvlJc w:val="left"/>
      <w:pPr>
        <w:ind w:left="2149" w:hanging="360"/>
      </w:pPr>
      <w:rPr>
        <w:rFonts w:ascii="Courier New" w:hAnsi="Courier New" w:cs="Courier New" w:hint="default"/>
      </w:rPr>
    </w:lvl>
    <w:lvl w:ilvl="2" w:tplc="10090005" w:tentative="1">
      <w:start w:val="1"/>
      <w:numFmt w:val="bullet"/>
      <w:lvlText w:val=""/>
      <w:lvlJc w:val="left"/>
      <w:pPr>
        <w:ind w:left="2869" w:hanging="360"/>
      </w:pPr>
      <w:rPr>
        <w:rFonts w:ascii="Wingdings" w:hAnsi="Wingdings" w:hint="default"/>
      </w:rPr>
    </w:lvl>
    <w:lvl w:ilvl="3" w:tplc="10090001" w:tentative="1">
      <w:start w:val="1"/>
      <w:numFmt w:val="bullet"/>
      <w:lvlText w:val=""/>
      <w:lvlJc w:val="left"/>
      <w:pPr>
        <w:ind w:left="3589" w:hanging="360"/>
      </w:pPr>
      <w:rPr>
        <w:rFonts w:ascii="Symbol" w:hAnsi="Symbol" w:hint="default"/>
      </w:rPr>
    </w:lvl>
    <w:lvl w:ilvl="4" w:tplc="10090003" w:tentative="1">
      <w:start w:val="1"/>
      <w:numFmt w:val="bullet"/>
      <w:lvlText w:val="o"/>
      <w:lvlJc w:val="left"/>
      <w:pPr>
        <w:ind w:left="4309" w:hanging="360"/>
      </w:pPr>
      <w:rPr>
        <w:rFonts w:ascii="Courier New" w:hAnsi="Courier New" w:cs="Courier New" w:hint="default"/>
      </w:rPr>
    </w:lvl>
    <w:lvl w:ilvl="5" w:tplc="10090005" w:tentative="1">
      <w:start w:val="1"/>
      <w:numFmt w:val="bullet"/>
      <w:lvlText w:val=""/>
      <w:lvlJc w:val="left"/>
      <w:pPr>
        <w:ind w:left="5029" w:hanging="360"/>
      </w:pPr>
      <w:rPr>
        <w:rFonts w:ascii="Wingdings" w:hAnsi="Wingdings" w:hint="default"/>
      </w:rPr>
    </w:lvl>
    <w:lvl w:ilvl="6" w:tplc="10090001" w:tentative="1">
      <w:start w:val="1"/>
      <w:numFmt w:val="bullet"/>
      <w:lvlText w:val=""/>
      <w:lvlJc w:val="left"/>
      <w:pPr>
        <w:ind w:left="5749" w:hanging="360"/>
      </w:pPr>
      <w:rPr>
        <w:rFonts w:ascii="Symbol" w:hAnsi="Symbol" w:hint="default"/>
      </w:rPr>
    </w:lvl>
    <w:lvl w:ilvl="7" w:tplc="10090003" w:tentative="1">
      <w:start w:val="1"/>
      <w:numFmt w:val="bullet"/>
      <w:lvlText w:val="o"/>
      <w:lvlJc w:val="left"/>
      <w:pPr>
        <w:ind w:left="6469" w:hanging="360"/>
      </w:pPr>
      <w:rPr>
        <w:rFonts w:ascii="Courier New" w:hAnsi="Courier New" w:cs="Courier New" w:hint="default"/>
      </w:rPr>
    </w:lvl>
    <w:lvl w:ilvl="8" w:tplc="10090005" w:tentative="1">
      <w:start w:val="1"/>
      <w:numFmt w:val="bullet"/>
      <w:lvlText w:val=""/>
      <w:lvlJc w:val="left"/>
      <w:pPr>
        <w:ind w:left="7189" w:hanging="360"/>
      </w:pPr>
      <w:rPr>
        <w:rFonts w:ascii="Wingdings" w:hAnsi="Wingdings" w:hint="default"/>
      </w:rPr>
    </w:lvl>
  </w:abstractNum>
  <w:abstractNum w:abstractNumId="3" w15:restartNumberingAfterBreak="0">
    <w:nsid w:val="17221AD8"/>
    <w:multiLevelType w:val="hybridMultilevel"/>
    <w:tmpl w:val="CE3A47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BD90028"/>
    <w:multiLevelType w:val="hybridMultilevel"/>
    <w:tmpl w:val="8610B53C"/>
    <w:lvl w:ilvl="0" w:tplc="0D781F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C27CB7"/>
    <w:multiLevelType w:val="hybridMultilevel"/>
    <w:tmpl w:val="64E07DBC"/>
    <w:lvl w:ilvl="0" w:tplc="A258AD02">
      <w:start w:val="4"/>
      <w:numFmt w:val="bullet"/>
      <w:lvlText w:val="-"/>
      <w:lvlJc w:val="left"/>
      <w:pPr>
        <w:ind w:left="1429" w:hanging="360"/>
      </w:pPr>
      <w:rPr>
        <w:rFonts w:ascii="Arial" w:eastAsiaTheme="minorHAnsi" w:hAnsi="Arial" w:cs="Arial" w:hint="default"/>
      </w:rPr>
    </w:lvl>
    <w:lvl w:ilvl="1" w:tplc="10090003" w:tentative="1">
      <w:start w:val="1"/>
      <w:numFmt w:val="bullet"/>
      <w:lvlText w:val="o"/>
      <w:lvlJc w:val="left"/>
      <w:pPr>
        <w:ind w:left="2149" w:hanging="360"/>
      </w:pPr>
      <w:rPr>
        <w:rFonts w:ascii="Courier New" w:hAnsi="Courier New" w:cs="Courier New" w:hint="default"/>
      </w:rPr>
    </w:lvl>
    <w:lvl w:ilvl="2" w:tplc="10090005" w:tentative="1">
      <w:start w:val="1"/>
      <w:numFmt w:val="bullet"/>
      <w:lvlText w:val=""/>
      <w:lvlJc w:val="left"/>
      <w:pPr>
        <w:ind w:left="2869" w:hanging="360"/>
      </w:pPr>
      <w:rPr>
        <w:rFonts w:ascii="Wingdings" w:hAnsi="Wingdings" w:hint="default"/>
      </w:rPr>
    </w:lvl>
    <w:lvl w:ilvl="3" w:tplc="10090001" w:tentative="1">
      <w:start w:val="1"/>
      <w:numFmt w:val="bullet"/>
      <w:lvlText w:val=""/>
      <w:lvlJc w:val="left"/>
      <w:pPr>
        <w:ind w:left="3589" w:hanging="360"/>
      </w:pPr>
      <w:rPr>
        <w:rFonts w:ascii="Symbol" w:hAnsi="Symbol" w:hint="default"/>
      </w:rPr>
    </w:lvl>
    <w:lvl w:ilvl="4" w:tplc="10090003" w:tentative="1">
      <w:start w:val="1"/>
      <w:numFmt w:val="bullet"/>
      <w:lvlText w:val="o"/>
      <w:lvlJc w:val="left"/>
      <w:pPr>
        <w:ind w:left="4309" w:hanging="360"/>
      </w:pPr>
      <w:rPr>
        <w:rFonts w:ascii="Courier New" w:hAnsi="Courier New" w:cs="Courier New" w:hint="default"/>
      </w:rPr>
    </w:lvl>
    <w:lvl w:ilvl="5" w:tplc="10090005" w:tentative="1">
      <w:start w:val="1"/>
      <w:numFmt w:val="bullet"/>
      <w:lvlText w:val=""/>
      <w:lvlJc w:val="left"/>
      <w:pPr>
        <w:ind w:left="5029" w:hanging="360"/>
      </w:pPr>
      <w:rPr>
        <w:rFonts w:ascii="Wingdings" w:hAnsi="Wingdings" w:hint="default"/>
      </w:rPr>
    </w:lvl>
    <w:lvl w:ilvl="6" w:tplc="10090001" w:tentative="1">
      <w:start w:val="1"/>
      <w:numFmt w:val="bullet"/>
      <w:lvlText w:val=""/>
      <w:lvlJc w:val="left"/>
      <w:pPr>
        <w:ind w:left="5749" w:hanging="360"/>
      </w:pPr>
      <w:rPr>
        <w:rFonts w:ascii="Symbol" w:hAnsi="Symbol" w:hint="default"/>
      </w:rPr>
    </w:lvl>
    <w:lvl w:ilvl="7" w:tplc="10090003" w:tentative="1">
      <w:start w:val="1"/>
      <w:numFmt w:val="bullet"/>
      <w:lvlText w:val="o"/>
      <w:lvlJc w:val="left"/>
      <w:pPr>
        <w:ind w:left="6469" w:hanging="360"/>
      </w:pPr>
      <w:rPr>
        <w:rFonts w:ascii="Courier New" w:hAnsi="Courier New" w:cs="Courier New" w:hint="default"/>
      </w:rPr>
    </w:lvl>
    <w:lvl w:ilvl="8" w:tplc="10090005" w:tentative="1">
      <w:start w:val="1"/>
      <w:numFmt w:val="bullet"/>
      <w:lvlText w:val=""/>
      <w:lvlJc w:val="left"/>
      <w:pPr>
        <w:ind w:left="7189" w:hanging="360"/>
      </w:pPr>
      <w:rPr>
        <w:rFonts w:ascii="Wingdings" w:hAnsi="Wingdings" w:hint="default"/>
      </w:rPr>
    </w:lvl>
  </w:abstractNum>
  <w:abstractNum w:abstractNumId="6" w15:restartNumberingAfterBreak="0">
    <w:nsid w:val="2621706C"/>
    <w:multiLevelType w:val="hybridMultilevel"/>
    <w:tmpl w:val="2DE2BC5C"/>
    <w:lvl w:ilvl="0" w:tplc="D946D864">
      <w:start w:val="1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FC4E51"/>
    <w:multiLevelType w:val="hybridMultilevel"/>
    <w:tmpl w:val="E3C206D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6F429036">
      <w:start w:val="19"/>
      <w:numFmt w:val="bullet"/>
      <w:lvlText w:val="-"/>
      <w:lvlJc w:val="left"/>
      <w:pPr>
        <w:ind w:left="2160" w:hanging="360"/>
      </w:pPr>
      <w:rPr>
        <w:rFonts w:ascii="Arial" w:eastAsia="Times New Roman" w:hAnsi="Arial" w:cs="Arial"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1DA26D6"/>
    <w:multiLevelType w:val="hybridMultilevel"/>
    <w:tmpl w:val="4A10AB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946018B"/>
    <w:multiLevelType w:val="hybridMultilevel"/>
    <w:tmpl w:val="AD5AEE92"/>
    <w:lvl w:ilvl="0" w:tplc="98FC876C">
      <w:start w:val="1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AF3BB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8CE3219"/>
    <w:multiLevelType w:val="hybridMultilevel"/>
    <w:tmpl w:val="62D87C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B156FC2"/>
    <w:multiLevelType w:val="hybridMultilevel"/>
    <w:tmpl w:val="6B04DD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B8955C4"/>
    <w:multiLevelType w:val="hybridMultilevel"/>
    <w:tmpl w:val="51F8096A"/>
    <w:lvl w:ilvl="0" w:tplc="5F1E85B0">
      <w:start w:val="1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7E2229"/>
    <w:multiLevelType w:val="multilevel"/>
    <w:tmpl w:val="7EB44D60"/>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5F481A3A"/>
    <w:multiLevelType w:val="hybridMultilevel"/>
    <w:tmpl w:val="75AE1FAE"/>
    <w:lvl w:ilvl="0" w:tplc="C7D251FA">
      <w:start w:val="1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074F68"/>
    <w:multiLevelType w:val="hybridMultilevel"/>
    <w:tmpl w:val="0E5EAD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494559D"/>
    <w:multiLevelType w:val="hybridMultilevel"/>
    <w:tmpl w:val="ACAE455C"/>
    <w:lvl w:ilvl="0" w:tplc="8BC8FDB4">
      <w:start w:val="1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AE0157"/>
    <w:multiLevelType w:val="multilevel"/>
    <w:tmpl w:val="4FE431C6"/>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6F8A61BE"/>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75A9131F"/>
    <w:multiLevelType w:val="hybridMultilevel"/>
    <w:tmpl w:val="E294FB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920193F"/>
    <w:multiLevelType w:val="hybridMultilevel"/>
    <w:tmpl w:val="9050BC7E"/>
    <w:lvl w:ilvl="0" w:tplc="6F50EFF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2B019E"/>
    <w:multiLevelType w:val="hybridMultilevel"/>
    <w:tmpl w:val="71ECC9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F801E66"/>
    <w:multiLevelType w:val="hybridMultilevel"/>
    <w:tmpl w:val="EFEE13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31888130">
    <w:abstractNumId w:val="4"/>
  </w:num>
  <w:num w:numId="2" w16cid:durableId="717971850">
    <w:abstractNumId w:val="17"/>
  </w:num>
  <w:num w:numId="3" w16cid:durableId="372124150">
    <w:abstractNumId w:val="6"/>
  </w:num>
  <w:num w:numId="4" w16cid:durableId="1876386484">
    <w:abstractNumId w:val="15"/>
  </w:num>
  <w:num w:numId="5" w16cid:durableId="1167594304">
    <w:abstractNumId w:val="13"/>
  </w:num>
  <w:num w:numId="6" w16cid:durableId="673915097">
    <w:abstractNumId w:val="9"/>
  </w:num>
  <w:num w:numId="7" w16cid:durableId="508838897">
    <w:abstractNumId w:val="21"/>
  </w:num>
  <w:num w:numId="8" w16cid:durableId="686373598">
    <w:abstractNumId w:val="1"/>
  </w:num>
  <w:num w:numId="9" w16cid:durableId="1613630272">
    <w:abstractNumId w:val="10"/>
  </w:num>
  <w:num w:numId="10" w16cid:durableId="1733691581">
    <w:abstractNumId w:val="19"/>
  </w:num>
  <w:num w:numId="11" w16cid:durableId="1024988156">
    <w:abstractNumId w:val="11"/>
  </w:num>
  <w:num w:numId="12" w16cid:durableId="49767644">
    <w:abstractNumId w:val="8"/>
  </w:num>
  <w:num w:numId="13" w16cid:durableId="513031561">
    <w:abstractNumId w:val="20"/>
  </w:num>
  <w:num w:numId="14" w16cid:durableId="1871066095">
    <w:abstractNumId w:val="14"/>
  </w:num>
  <w:num w:numId="15" w16cid:durableId="1016689036">
    <w:abstractNumId w:val="0"/>
  </w:num>
  <w:num w:numId="16" w16cid:durableId="1700161589">
    <w:abstractNumId w:val="18"/>
  </w:num>
  <w:num w:numId="17" w16cid:durableId="959335985">
    <w:abstractNumId w:val="23"/>
  </w:num>
  <w:num w:numId="18" w16cid:durableId="852457807">
    <w:abstractNumId w:val="7"/>
  </w:num>
  <w:num w:numId="19" w16cid:durableId="1622953938">
    <w:abstractNumId w:val="22"/>
  </w:num>
  <w:num w:numId="20" w16cid:durableId="1384408044">
    <w:abstractNumId w:val="3"/>
  </w:num>
  <w:num w:numId="21" w16cid:durableId="182785324">
    <w:abstractNumId w:val="16"/>
  </w:num>
  <w:num w:numId="22" w16cid:durableId="1501122092">
    <w:abstractNumId w:val="5"/>
  </w:num>
  <w:num w:numId="23" w16cid:durableId="1481917531">
    <w:abstractNumId w:val="2"/>
  </w:num>
  <w:num w:numId="24" w16cid:durableId="20482942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381"/>
    <w:rsid w:val="00001DE2"/>
    <w:rsid w:val="0001091A"/>
    <w:rsid w:val="000139DB"/>
    <w:rsid w:val="0001526B"/>
    <w:rsid w:val="000257D8"/>
    <w:rsid w:val="000269C2"/>
    <w:rsid w:val="00033589"/>
    <w:rsid w:val="00035524"/>
    <w:rsid w:val="000377C2"/>
    <w:rsid w:val="00040FF9"/>
    <w:rsid w:val="00042EC9"/>
    <w:rsid w:val="00050278"/>
    <w:rsid w:val="00051292"/>
    <w:rsid w:val="000637D5"/>
    <w:rsid w:val="00065962"/>
    <w:rsid w:val="0006620C"/>
    <w:rsid w:val="00067BA3"/>
    <w:rsid w:val="00072834"/>
    <w:rsid w:val="00081975"/>
    <w:rsid w:val="0008532D"/>
    <w:rsid w:val="00085A99"/>
    <w:rsid w:val="000911AB"/>
    <w:rsid w:val="00091F37"/>
    <w:rsid w:val="000970C0"/>
    <w:rsid w:val="00097F00"/>
    <w:rsid w:val="000A4F9A"/>
    <w:rsid w:val="000B2F69"/>
    <w:rsid w:val="000B4C67"/>
    <w:rsid w:val="000B59B5"/>
    <w:rsid w:val="000C0411"/>
    <w:rsid w:val="000C1DBB"/>
    <w:rsid w:val="000C4173"/>
    <w:rsid w:val="000C48F8"/>
    <w:rsid w:val="000D2C4C"/>
    <w:rsid w:val="000D3BE8"/>
    <w:rsid w:val="000D57C7"/>
    <w:rsid w:val="000E5074"/>
    <w:rsid w:val="000F16C0"/>
    <w:rsid w:val="000F3E25"/>
    <w:rsid w:val="000F598F"/>
    <w:rsid w:val="000F7CCC"/>
    <w:rsid w:val="0010047A"/>
    <w:rsid w:val="0010059F"/>
    <w:rsid w:val="00100FBE"/>
    <w:rsid w:val="001015A1"/>
    <w:rsid w:val="001049DC"/>
    <w:rsid w:val="00104C00"/>
    <w:rsid w:val="0010563D"/>
    <w:rsid w:val="00107E33"/>
    <w:rsid w:val="00111E02"/>
    <w:rsid w:val="00113FE7"/>
    <w:rsid w:val="001155C6"/>
    <w:rsid w:val="0011690F"/>
    <w:rsid w:val="00116D1D"/>
    <w:rsid w:val="0012057C"/>
    <w:rsid w:val="00125CD1"/>
    <w:rsid w:val="00125DF0"/>
    <w:rsid w:val="00135C4C"/>
    <w:rsid w:val="00145424"/>
    <w:rsid w:val="001506E2"/>
    <w:rsid w:val="001538C0"/>
    <w:rsid w:val="00154AF1"/>
    <w:rsid w:val="00154BE0"/>
    <w:rsid w:val="001574C9"/>
    <w:rsid w:val="001660AD"/>
    <w:rsid w:val="00166A62"/>
    <w:rsid w:val="00167E52"/>
    <w:rsid w:val="00172D7D"/>
    <w:rsid w:val="0017341F"/>
    <w:rsid w:val="0017655A"/>
    <w:rsid w:val="00180B44"/>
    <w:rsid w:val="001831DD"/>
    <w:rsid w:val="0018550C"/>
    <w:rsid w:val="00194579"/>
    <w:rsid w:val="001B74A4"/>
    <w:rsid w:val="001C0005"/>
    <w:rsid w:val="001C0C4B"/>
    <w:rsid w:val="001C2452"/>
    <w:rsid w:val="001D14CD"/>
    <w:rsid w:val="001D4641"/>
    <w:rsid w:val="001D5A6D"/>
    <w:rsid w:val="001D5AA5"/>
    <w:rsid w:val="001D6B26"/>
    <w:rsid w:val="001D72AD"/>
    <w:rsid w:val="001D7DF2"/>
    <w:rsid w:val="001E0073"/>
    <w:rsid w:val="001E3B69"/>
    <w:rsid w:val="001F1375"/>
    <w:rsid w:val="001F3938"/>
    <w:rsid w:val="001F4D4D"/>
    <w:rsid w:val="001F73F9"/>
    <w:rsid w:val="00201ADD"/>
    <w:rsid w:val="00205AAC"/>
    <w:rsid w:val="00206EA0"/>
    <w:rsid w:val="002106F3"/>
    <w:rsid w:val="00210A3B"/>
    <w:rsid w:val="002136D7"/>
    <w:rsid w:val="002161CD"/>
    <w:rsid w:val="00217C82"/>
    <w:rsid w:val="00223367"/>
    <w:rsid w:val="00223EB3"/>
    <w:rsid w:val="002316A8"/>
    <w:rsid w:val="00232237"/>
    <w:rsid w:val="00235697"/>
    <w:rsid w:val="00236EB3"/>
    <w:rsid w:val="0024017B"/>
    <w:rsid w:val="002402EF"/>
    <w:rsid w:val="002406A7"/>
    <w:rsid w:val="00241441"/>
    <w:rsid w:val="00241EF2"/>
    <w:rsid w:val="00242931"/>
    <w:rsid w:val="002449A9"/>
    <w:rsid w:val="0024592A"/>
    <w:rsid w:val="00245D8A"/>
    <w:rsid w:val="0025077A"/>
    <w:rsid w:val="00251DF6"/>
    <w:rsid w:val="00254D90"/>
    <w:rsid w:val="00256B2D"/>
    <w:rsid w:val="00261CA2"/>
    <w:rsid w:val="00261E9A"/>
    <w:rsid w:val="00262DA0"/>
    <w:rsid w:val="00264322"/>
    <w:rsid w:val="002651BF"/>
    <w:rsid w:val="00274785"/>
    <w:rsid w:val="002765B7"/>
    <w:rsid w:val="0027703C"/>
    <w:rsid w:val="00285EB1"/>
    <w:rsid w:val="00286BC9"/>
    <w:rsid w:val="00286CE3"/>
    <w:rsid w:val="0028734E"/>
    <w:rsid w:val="002A15E8"/>
    <w:rsid w:val="002A6434"/>
    <w:rsid w:val="002A68A7"/>
    <w:rsid w:val="002B009A"/>
    <w:rsid w:val="002B25D1"/>
    <w:rsid w:val="002B6BF7"/>
    <w:rsid w:val="002C158A"/>
    <w:rsid w:val="002C2BDB"/>
    <w:rsid w:val="002C4E3A"/>
    <w:rsid w:val="002D00DD"/>
    <w:rsid w:val="002D1BE6"/>
    <w:rsid w:val="002D3F47"/>
    <w:rsid w:val="002E07E9"/>
    <w:rsid w:val="002F148C"/>
    <w:rsid w:val="002F6C36"/>
    <w:rsid w:val="002F6DB2"/>
    <w:rsid w:val="00302C6C"/>
    <w:rsid w:val="003123D4"/>
    <w:rsid w:val="00315C97"/>
    <w:rsid w:val="00316E7F"/>
    <w:rsid w:val="003249F0"/>
    <w:rsid w:val="00332D24"/>
    <w:rsid w:val="00334571"/>
    <w:rsid w:val="003348FE"/>
    <w:rsid w:val="00350056"/>
    <w:rsid w:val="00356113"/>
    <w:rsid w:val="003639C2"/>
    <w:rsid w:val="00365AEE"/>
    <w:rsid w:val="00367CE6"/>
    <w:rsid w:val="00370180"/>
    <w:rsid w:val="00370526"/>
    <w:rsid w:val="003748FF"/>
    <w:rsid w:val="00375C8B"/>
    <w:rsid w:val="0037693D"/>
    <w:rsid w:val="00382F2C"/>
    <w:rsid w:val="00387450"/>
    <w:rsid w:val="00390A10"/>
    <w:rsid w:val="003A351E"/>
    <w:rsid w:val="003A66BD"/>
    <w:rsid w:val="003B55E5"/>
    <w:rsid w:val="003C7CD1"/>
    <w:rsid w:val="003D214E"/>
    <w:rsid w:val="003D4249"/>
    <w:rsid w:val="003D4721"/>
    <w:rsid w:val="003D4C65"/>
    <w:rsid w:val="003D6789"/>
    <w:rsid w:val="003E04B3"/>
    <w:rsid w:val="003E194A"/>
    <w:rsid w:val="003E3B9E"/>
    <w:rsid w:val="003E3DCD"/>
    <w:rsid w:val="003E4C20"/>
    <w:rsid w:val="003E7F05"/>
    <w:rsid w:val="003F0CC7"/>
    <w:rsid w:val="003F37CC"/>
    <w:rsid w:val="003F7BAF"/>
    <w:rsid w:val="00403C15"/>
    <w:rsid w:val="00407F48"/>
    <w:rsid w:val="004101C0"/>
    <w:rsid w:val="00415863"/>
    <w:rsid w:val="00417B81"/>
    <w:rsid w:val="00421654"/>
    <w:rsid w:val="00422DD4"/>
    <w:rsid w:val="0042323C"/>
    <w:rsid w:val="004245D6"/>
    <w:rsid w:val="004269B7"/>
    <w:rsid w:val="00433763"/>
    <w:rsid w:val="00434D86"/>
    <w:rsid w:val="00436814"/>
    <w:rsid w:val="004421FE"/>
    <w:rsid w:val="004430DA"/>
    <w:rsid w:val="00444D7D"/>
    <w:rsid w:val="00452EB4"/>
    <w:rsid w:val="00455D1F"/>
    <w:rsid w:val="004619B1"/>
    <w:rsid w:val="00464532"/>
    <w:rsid w:val="004671BC"/>
    <w:rsid w:val="00470A03"/>
    <w:rsid w:val="00491910"/>
    <w:rsid w:val="00497302"/>
    <w:rsid w:val="00497512"/>
    <w:rsid w:val="004A22BE"/>
    <w:rsid w:val="004A648D"/>
    <w:rsid w:val="004A7CDD"/>
    <w:rsid w:val="004B5381"/>
    <w:rsid w:val="004B5E97"/>
    <w:rsid w:val="004B672D"/>
    <w:rsid w:val="004B6CB3"/>
    <w:rsid w:val="004B7757"/>
    <w:rsid w:val="004B7F81"/>
    <w:rsid w:val="004C5EFE"/>
    <w:rsid w:val="004D3C17"/>
    <w:rsid w:val="004E0AAC"/>
    <w:rsid w:val="004E27BB"/>
    <w:rsid w:val="004F0D3D"/>
    <w:rsid w:val="00503D82"/>
    <w:rsid w:val="0050414C"/>
    <w:rsid w:val="00504A5A"/>
    <w:rsid w:val="00512938"/>
    <w:rsid w:val="00514770"/>
    <w:rsid w:val="005203FB"/>
    <w:rsid w:val="0052208F"/>
    <w:rsid w:val="00524427"/>
    <w:rsid w:val="0052450E"/>
    <w:rsid w:val="005247AC"/>
    <w:rsid w:val="00525589"/>
    <w:rsid w:val="00525D90"/>
    <w:rsid w:val="005266FF"/>
    <w:rsid w:val="0052673A"/>
    <w:rsid w:val="0053171C"/>
    <w:rsid w:val="00531BC1"/>
    <w:rsid w:val="00531D15"/>
    <w:rsid w:val="00532F81"/>
    <w:rsid w:val="0053522C"/>
    <w:rsid w:val="0053761B"/>
    <w:rsid w:val="00537AD2"/>
    <w:rsid w:val="00542187"/>
    <w:rsid w:val="00544F00"/>
    <w:rsid w:val="0055749C"/>
    <w:rsid w:val="005574D1"/>
    <w:rsid w:val="00563CE1"/>
    <w:rsid w:val="0056648B"/>
    <w:rsid w:val="00567E3C"/>
    <w:rsid w:val="00570110"/>
    <w:rsid w:val="00571F85"/>
    <w:rsid w:val="00572C8E"/>
    <w:rsid w:val="0057535E"/>
    <w:rsid w:val="00576312"/>
    <w:rsid w:val="00583B92"/>
    <w:rsid w:val="005863C7"/>
    <w:rsid w:val="0059002F"/>
    <w:rsid w:val="005A1841"/>
    <w:rsid w:val="005A679B"/>
    <w:rsid w:val="005A7C18"/>
    <w:rsid w:val="005B1757"/>
    <w:rsid w:val="005B185E"/>
    <w:rsid w:val="005B1C5F"/>
    <w:rsid w:val="005B27F7"/>
    <w:rsid w:val="005B2BA2"/>
    <w:rsid w:val="005B7216"/>
    <w:rsid w:val="005C0237"/>
    <w:rsid w:val="005C16F2"/>
    <w:rsid w:val="005C3027"/>
    <w:rsid w:val="005D16EA"/>
    <w:rsid w:val="005D280B"/>
    <w:rsid w:val="005D28B7"/>
    <w:rsid w:val="005E56B5"/>
    <w:rsid w:val="005E7A64"/>
    <w:rsid w:val="005F078B"/>
    <w:rsid w:val="005F4B23"/>
    <w:rsid w:val="005F61ED"/>
    <w:rsid w:val="00604579"/>
    <w:rsid w:val="00604F50"/>
    <w:rsid w:val="00611F08"/>
    <w:rsid w:val="00614156"/>
    <w:rsid w:val="00617B8B"/>
    <w:rsid w:val="00617FD5"/>
    <w:rsid w:val="00620773"/>
    <w:rsid w:val="00623EB9"/>
    <w:rsid w:val="0062411A"/>
    <w:rsid w:val="0062479D"/>
    <w:rsid w:val="00626993"/>
    <w:rsid w:val="00631CFD"/>
    <w:rsid w:val="00636938"/>
    <w:rsid w:val="00637723"/>
    <w:rsid w:val="00637A4C"/>
    <w:rsid w:val="006440B3"/>
    <w:rsid w:val="006452E2"/>
    <w:rsid w:val="006473AA"/>
    <w:rsid w:val="00652E9C"/>
    <w:rsid w:val="00656C28"/>
    <w:rsid w:val="00660318"/>
    <w:rsid w:val="00663B52"/>
    <w:rsid w:val="0066629E"/>
    <w:rsid w:val="00670CA2"/>
    <w:rsid w:val="0067344D"/>
    <w:rsid w:val="006771A4"/>
    <w:rsid w:val="00681AFB"/>
    <w:rsid w:val="0068741F"/>
    <w:rsid w:val="006907F0"/>
    <w:rsid w:val="00692FAF"/>
    <w:rsid w:val="00697A70"/>
    <w:rsid w:val="006A01FA"/>
    <w:rsid w:val="006A0DE6"/>
    <w:rsid w:val="006A119C"/>
    <w:rsid w:val="006A37A7"/>
    <w:rsid w:val="006A4863"/>
    <w:rsid w:val="006A627D"/>
    <w:rsid w:val="006A6284"/>
    <w:rsid w:val="006A70C8"/>
    <w:rsid w:val="006A7323"/>
    <w:rsid w:val="006A7A7B"/>
    <w:rsid w:val="006B3780"/>
    <w:rsid w:val="006B49BF"/>
    <w:rsid w:val="006B663E"/>
    <w:rsid w:val="006B6651"/>
    <w:rsid w:val="006B6E3A"/>
    <w:rsid w:val="006C04D6"/>
    <w:rsid w:val="006C1220"/>
    <w:rsid w:val="006C279D"/>
    <w:rsid w:val="006C7A9B"/>
    <w:rsid w:val="006C7DDE"/>
    <w:rsid w:val="006D13F5"/>
    <w:rsid w:val="006D1776"/>
    <w:rsid w:val="006D18F4"/>
    <w:rsid w:val="006D5176"/>
    <w:rsid w:val="006D6F39"/>
    <w:rsid w:val="006E23E7"/>
    <w:rsid w:val="006E5185"/>
    <w:rsid w:val="006F0DE4"/>
    <w:rsid w:val="006F7EFF"/>
    <w:rsid w:val="00707156"/>
    <w:rsid w:val="00710CB3"/>
    <w:rsid w:val="007133D4"/>
    <w:rsid w:val="007147F6"/>
    <w:rsid w:val="007166CA"/>
    <w:rsid w:val="00717678"/>
    <w:rsid w:val="007218C2"/>
    <w:rsid w:val="00723C5B"/>
    <w:rsid w:val="0072487F"/>
    <w:rsid w:val="00731181"/>
    <w:rsid w:val="00731402"/>
    <w:rsid w:val="00732A0F"/>
    <w:rsid w:val="0073706E"/>
    <w:rsid w:val="00737617"/>
    <w:rsid w:val="00737E76"/>
    <w:rsid w:val="0075050F"/>
    <w:rsid w:val="00752057"/>
    <w:rsid w:val="00752BBE"/>
    <w:rsid w:val="0075411D"/>
    <w:rsid w:val="00756D9B"/>
    <w:rsid w:val="0076511C"/>
    <w:rsid w:val="00766E87"/>
    <w:rsid w:val="007700EA"/>
    <w:rsid w:val="00772306"/>
    <w:rsid w:val="00775084"/>
    <w:rsid w:val="00776FB0"/>
    <w:rsid w:val="00790971"/>
    <w:rsid w:val="00793BFA"/>
    <w:rsid w:val="00795924"/>
    <w:rsid w:val="00795B8D"/>
    <w:rsid w:val="007A0C65"/>
    <w:rsid w:val="007A562D"/>
    <w:rsid w:val="007B738D"/>
    <w:rsid w:val="007C1157"/>
    <w:rsid w:val="007C2CD8"/>
    <w:rsid w:val="007C5F8E"/>
    <w:rsid w:val="007D27F9"/>
    <w:rsid w:val="007D5590"/>
    <w:rsid w:val="007D6941"/>
    <w:rsid w:val="007E1663"/>
    <w:rsid w:val="007E3C80"/>
    <w:rsid w:val="007E4FF3"/>
    <w:rsid w:val="007E5831"/>
    <w:rsid w:val="007F336D"/>
    <w:rsid w:val="007F58D9"/>
    <w:rsid w:val="0080266F"/>
    <w:rsid w:val="008037E1"/>
    <w:rsid w:val="0080700B"/>
    <w:rsid w:val="0080751B"/>
    <w:rsid w:val="0081439F"/>
    <w:rsid w:val="008144A5"/>
    <w:rsid w:val="008164B4"/>
    <w:rsid w:val="00816566"/>
    <w:rsid w:val="00820FA2"/>
    <w:rsid w:val="00822421"/>
    <w:rsid w:val="00833693"/>
    <w:rsid w:val="00835536"/>
    <w:rsid w:val="008379B9"/>
    <w:rsid w:val="00843873"/>
    <w:rsid w:val="00850BDB"/>
    <w:rsid w:val="00856CB9"/>
    <w:rsid w:val="008575D0"/>
    <w:rsid w:val="00860246"/>
    <w:rsid w:val="008605EE"/>
    <w:rsid w:val="00867F56"/>
    <w:rsid w:val="0087154A"/>
    <w:rsid w:val="008755B8"/>
    <w:rsid w:val="008812A0"/>
    <w:rsid w:val="008824AD"/>
    <w:rsid w:val="0088251C"/>
    <w:rsid w:val="00885BB2"/>
    <w:rsid w:val="0088734D"/>
    <w:rsid w:val="00890833"/>
    <w:rsid w:val="00890996"/>
    <w:rsid w:val="00890E67"/>
    <w:rsid w:val="008929BB"/>
    <w:rsid w:val="008A1E6D"/>
    <w:rsid w:val="008A2D02"/>
    <w:rsid w:val="008A677C"/>
    <w:rsid w:val="008A7405"/>
    <w:rsid w:val="008B3BD4"/>
    <w:rsid w:val="008B63EA"/>
    <w:rsid w:val="008B73C8"/>
    <w:rsid w:val="008B73DA"/>
    <w:rsid w:val="008C234B"/>
    <w:rsid w:val="008C2DE1"/>
    <w:rsid w:val="008C5493"/>
    <w:rsid w:val="008D0764"/>
    <w:rsid w:val="008D5222"/>
    <w:rsid w:val="008D656B"/>
    <w:rsid w:val="008E2ECE"/>
    <w:rsid w:val="008E6B32"/>
    <w:rsid w:val="008F1156"/>
    <w:rsid w:val="008F3CE1"/>
    <w:rsid w:val="0090211B"/>
    <w:rsid w:val="009024B6"/>
    <w:rsid w:val="00905C3B"/>
    <w:rsid w:val="00911A51"/>
    <w:rsid w:val="0091504C"/>
    <w:rsid w:val="00916D09"/>
    <w:rsid w:val="0091702F"/>
    <w:rsid w:val="00924C00"/>
    <w:rsid w:val="009263E7"/>
    <w:rsid w:val="009306F4"/>
    <w:rsid w:val="00930B4F"/>
    <w:rsid w:val="00931F9C"/>
    <w:rsid w:val="00935BC0"/>
    <w:rsid w:val="009401BA"/>
    <w:rsid w:val="00941DCC"/>
    <w:rsid w:val="009444B1"/>
    <w:rsid w:val="00947A7D"/>
    <w:rsid w:val="00957476"/>
    <w:rsid w:val="00962201"/>
    <w:rsid w:val="00963A07"/>
    <w:rsid w:val="00970DE3"/>
    <w:rsid w:val="0097345D"/>
    <w:rsid w:val="00973A76"/>
    <w:rsid w:val="00976FD3"/>
    <w:rsid w:val="009772F0"/>
    <w:rsid w:val="0098165C"/>
    <w:rsid w:val="0098250E"/>
    <w:rsid w:val="009827CC"/>
    <w:rsid w:val="00983215"/>
    <w:rsid w:val="00983A02"/>
    <w:rsid w:val="009851B8"/>
    <w:rsid w:val="00992DCA"/>
    <w:rsid w:val="0099329A"/>
    <w:rsid w:val="00994375"/>
    <w:rsid w:val="00996A5E"/>
    <w:rsid w:val="009A5B31"/>
    <w:rsid w:val="009B305B"/>
    <w:rsid w:val="009B3987"/>
    <w:rsid w:val="009B4F5E"/>
    <w:rsid w:val="009B70A9"/>
    <w:rsid w:val="009C1C75"/>
    <w:rsid w:val="009C2406"/>
    <w:rsid w:val="009C2DFE"/>
    <w:rsid w:val="009C5235"/>
    <w:rsid w:val="009D0E82"/>
    <w:rsid w:val="009D446F"/>
    <w:rsid w:val="009D484D"/>
    <w:rsid w:val="009D7A3F"/>
    <w:rsid w:val="009D7C3B"/>
    <w:rsid w:val="009E1773"/>
    <w:rsid w:val="009E624F"/>
    <w:rsid w:val="009E721B"/>
    <w:rsid w:val="009F6EE6"/>
    <w:rsid w:val="00A0013C"/>
    <w:rsid w:val="00A079AA"/>
    <w:rsid w:val="00A07EE7"/>
    <w:rsid w:val="00A20935"/>
    <w:rsid w:val="00A23B6B"/>
    <w:rsid w:val="00A23BDB"/>
    <w:rsid w:val="00A25519"/>
    <w:rsid w:val="00A31310"/>
    <w:rsid w:val="00A3285D"/>
    <w:rsid w:val="00A3287A"/>
    <w:rsid w:val="00A3289D"/>
    <w:rsid w:val="00A32DE8"/>
    <w:rsid w:val="00A33F64"/>
    <w:rsid w:val="00A3438F"/>
    <w:rsid w:val="00A35C95"/>
    <w:rsid w:val="00A37497"/>
    <w:rsid w:val="00A37BD5"/>
    <w:rsid w:val="00A40F51"/>
    <w:rsid w:val="00A47D40"/>
    <w:rsid w:val="00A52BAE"/>
    <w:rsid w:val="00A55521"/>
    <w:rsid w:val="00A6644D"/>
    <w:rsid w:val="00A668E3"/>
    <w:rsid w:val="00A66AAE"/>
    <w:rsid w:val="00A70BCA"/>
    <w:rsid w:val="00A70DDC"/>
    <w:rsid w:val="00A71AB5"/>
    <w:rsid w:val="00A76096"/>
    <w:rsid w:val="00A76B0D"/>
    <w:rsid w:val="00A77037"/>
    <w:rsid w:val="00A847C7"/>
    <w:rsid w:val="00A87B3A"/>
    <w:rsid w:val="00A87FEF"/>
    <w:rsid w:val="00A95415"/>
    <w:rsid w:val="00A964DC"/>
    <w:rsid w:val="00AA05FA"/>
    <w:rsid w:val="00AA39B3"/>
    <w:rsid w:val="00AB2657"/>
    <w:rsid w:val="00AB26D7"/>
    <w:rsid w:val="00AB43AF"/>
    <w:rsid w:val="00AC01A8"/>
    <w:rsid w:val="00AC4A28"/>
    <w:rsid w:val="00AC4DA4"/>
    <w:rsid w:val="00AC700F"/>
    <w:rsid w:val="00AD1D83"/>
    <w:rsid w:val="00AD1DAE"/>
    <w:rsid w:val="00AD2661"/>
    <w:rsid w:val="00AD775D"/>
    <w:rsid w:val="00AE0CD4"/>
    <w:rsid w:val="00AE52E4"/>
    <w:rsid w:val="00AF275D"/>
    <w:rsid w:val="00B05B32"/>
    <w:rsid w:val="00B07D67"/>
    <w:rsid w:val="00B13EBF"/>
    <w:rsid w:val="00B300F6"/>
    <w:rsid w:val="00B30AD9"/>
    <w:rsid w:val="00B348AD"/>
    <w:rsid w:val="00B3589C"/>
    <w:rsid w:val="00B43F98"/>
    <w:rsid w:val="00B46AF4"/>
    <w:rsid w:val="00B5255D"/>
    <w:rsid w:val="00B56E94"/>
    <w:rsid w:val="00B61E7B"/>
    <w:rsid w:val="00B63BF8"/>
    <w:rsid w:val="00B66CFE"/>
    <w:rsid w:val="00B66E78"/>
    <w:rsid w:val="00B67E63"/>
    <w:rsid w:val="00B7623E"/>
    <w:rsid w:val="00B821EA"/>
    <w:rsid w:val="00B8309D"/>
    <w:rsid w:val="00B83723"/>
    <w:rsid w:val="00B8412D"/>
    <w:rsid w:val="00B918B0"/>
    <w:rsid w:val="00B92E6E"/>
    <w:rsid w:val="00B94796"/>
    <w:rsid w:val="00B94CEE"/>
    <w:rsid w:val="00BA1DF0"/>
    <w:rsid w:val="00BB1A0A"/>
    <w:rsid w:val="00BB53CE"/>
    <w:rsid w:val="00BB6D19"/>
    <w:rsid w:val="00BB7715"/>
    <w:rsid w:val="00BC1673"/>
    <w:rsid w:val="00BC21CA"/>
    <w:rsid w:val="00BC31FC"/>
    <w:rsid w:val="00BC6D0C"/>
    <w:rsid w:val="00BD0909"/>
    <w:rsid w:val="00BD5977"/>
    <w:rsid w:val="00BE55C7"/>
    <w:rsid w:val="00BE6228"/>
    <w:rsid w:val="00BE73FB"/>
    <w:rsid w:val="00BF2FB2"/>
    <w:rsid w:val="00BF3450"/>
    <w:rsid w:val="00BF5467"/>
    <w:rsid w:val="00BF54DD"/>
    <w:rsid w:val="00BF69D1"/>
    <w:rsid w:val="00BF6E7A"/>
    <w:rsid w:val="00C0059C"/>
    <w:rsid w:val="00C019F3"/>
    <w:rsid w:val="00C01FFA"/>
    <w:rsid w:val="00C02FE2"/>
    <w:rsid w:val="00C043C0"/>
    <w:rsid w:val="00C06B5B"/>
    <w:rsid w:val="00C078AD"/>
    <w:rsid w:val="00C105D4"/>
    <w:rsid w:val="00C10716"/>
    <w:rsid w:val="00C14B7B"/>
    <w:rsid w:val="00C1540C"/>
    <w:rsid w:val="00C2354C"/>
    <w:rsid w:val="00C27DCB"/>
    <w:rsid w:val="00C373BE"/>
    <w:rsid w:val="00C453C9"/>
    <w:rsid w:val="00C45484"/>
    <w:rsid w:val="00C47740"/>
    <w:rsid w:val="00C503AA"/>
    <w:rsid w:val="00C52579"/>
    <w:rsid w:val="00C55EB1"/>
    <w:rsid w:val="00C57011"/>
    <w:rsid w:val="00C718D9"/>
    <w:rsid w:val="00C73DC4"/>
    <w:rsid w:val="00C75489"/>
    <w:rsid w:val="00C76ADF"/>
    <w:rsid w:val="00C76C64"/>
    <w:rsid w:val="00C77802"/>
    <w:rsid w:val="00C85FEB"/>
    <w:rsid w:val="00C87D89"/>
    <w:rsid w:val="00C91469"/>
    <w:rsid w:val="00C916CB"/>
    <w:rsid w:val="00C94F26"/>
    <w:rsid w:val="00CA1288"/>
    <w:rsid w:val="00CA5946"/>
    <w:rsid w:val="00CB1D92"/>
    <w:rsid w:val="00CB23E5"/>
    <w:rsid w:val="00CB5D0A"/>
    <w:rsid w:val="00CB70FB"/>
    <w:rsid w:val="00CB795E"/>
    <w:rsid w:val="00CC04DE"/>
    <w:rsid w:val="00CC2D32"/>
    <w:rsid w:val="00CC3D0B"/>
    <w:rsid w:val="00CC64FE"/>
    <w:rsid w:val="00CD1388"/>
    <w:rsid w:val="00CD18EE"/>
    <w:rsid w:val="00CE1FF2"/>
    <w:rsid w:val="00CE2BAD"/>
    <w:rsid w:val="00CE6030"/>
    <w:rsid w:val="00CF5AFB"/>
    <w:rsid w:val="00D03D50"/>
    <w:rsid w:val="00D049E4"/>
    <w:rsid w:val="00D13319"/>
    <w:rsid w:val="00D14C59"/>
    <w:rsid w:val="00D14FD2"/>
    <w:rsid w:val="00D16003"/>
    <w:rsid w:val="00D17195"/>
    <w:rsid w:val="00D30DD1"/>
    <w:rsid w:val="00D40E7B"/>
    <w:rsid w:val="00D4331A"/>
    <w:rsid w:val="00D50F75"/>
    <w:rsid w:val="00D607DB"/>
    <w:rsid w:val="00D61F3C"/>
    <w:rsid w:val="00D702BE"/>
    <w:rsid w:val="00D7120B"/>
    <w:rsid w:val="00D73B07"/>
    <w:rsid w:val="00D76D1B"/>
    <w:rsid w:val="00D77142"/>
    <w:rsid w:val="00D83D93"/>
    <w:rsid w:val="00D8511B"/>
    <w:rsid w:val="00D855CC"/>
    <w:rsid w:val="00D90C35"/>
    <w:rsid w:val="00D93383"/>
    <w:rsid w:val="00D968C5"/>
    <w:rsid w:val="00DA577D"/>
    <w:rsid w:val="00DA72B5"/>
    <w:rsid w:val="00DB19F8"/>
    <w:rsid w:val="00DB5391"/>
    <w:rsid w:val="00DC03EC"/>
    <w:rsid w:val="00DC2D58"/>
    <w:rsid w:val="00DC3D8C"/>
    <w:rsid w:val="00DC7016"/>
    <w:rsid w:val="00DD02CF"/>
    <w:rsid w:val="00DD7577"/>
    <w:rsid w:val="00DE075E"/>
    <w:rsid w:val="00DE1851"/>
    <w:rsid w:val="00DE3B9E"/>
    <w:rsid w:val="00DE3E3E"/>
    <w:rsid w:val="00DF0493"/>
    <w:rsid w:val="00DF7903"/>
    <w:rsid w:val="00E01FF4"/>
    <w:rsid w:val="00E025BA"/>
    <w:rsid w:val="00E0281C"/>
    <w:rsid w:val="00E07D1F"/>
    <w:rsid w:val="00E07F60"/>
    <w:rsid w:val="00E1162A"/>
    <w:rsid w:val="00E142C1"/>
    <w:rsid w:val="00E14655"/>
    <w:rsid w:val="00E17997"/>
    <w:rsid w:val="00E2456F"/>
    <w:rsid w:val="00E3014D"/>
    <w:rsid w:val="00E311B1"/>
    <w:rsid w:val="00E31583"/>
    <w:rsid w:val="00E343AC"/>
    <w:rsid w:val="00E40C2C"/>
    <w:rsid w:val="00E41B49"/>
    <w:rsid w:val="00E45436"/>
    <w:rsid w:val="00E47EAF"/>
    <w:rsid w:val="00E505C0"/>
    <w:rsid w:val="00E536D2"/>
    <w:rsid w:val="00E6129F"/>
    <w:rsid w:val="00E649F8"/>
    <w:rsid w:val="00E66941"/>
    <w:rsid w:val="00E74218"/>
    <w:rsid w:val="00E81402"/>
    <w:rsid w:val="00E82369"/>
    <w:rsid w:val="00E82D45"/>
    <w:rsid w:val="00E87E2C"/>
    <w:rsid w:val="00E94978"/>
    <w:rsid w:val="00EA1FE0"/>
    <w:rsid w:val="00EA2527"/>
    <w:rsid w:val="00EA6539"/>
    <w:rsid w:val="00EB12CA"/>
    <w:rsid w:val="00EB485B"/>
    <w:rsid w:val="00EB4C83"/>
    <w:rsid w:val="00EB5615"/>
    <w:rsid w:val="00EC0A58"/>
    <w:rsid w:val="00EC177E"/>
    <w:rsid w:val="00EC77F7"/>
    <w:rsid w:val="00EC7A59"/>
    <w:rsid w:val="00ED2FF7"/>
    <w:rsid w:val="00ED3D25"/>
    <w:rsid w:val="00ED4573"/>
    <w:rsid w:val="00ED4C2C"/>
    <w:rsid w:val="00ED7208"/>
    <w:rsid w:val="00EE22F2"/>
    <w:rsid w:val="00EE747A"/>
    <w:rsid w:val="00EF023B"/>
    <w:rsid w:val="00EF1DC7"/>
    <w:rsid w:val="00EF2994"/>
    <w:rsid w:val="00EF4080"/>
    <w:rsid w:val="00EF4427"/>
    <w:rsid w:val="00EF60C5"/>
    <w:rsid w:val="00EF66D3"/>
    <w:rsid w:val="00F018A1"/>
    <w:rsid w:val="00F026F3"/>
    <w:rsid w:val="00F04727"/>
    <w:rsid w:val="00F05909"/>
    <w:rsid w:val="00F10DFE"/>
    <w:rsid w:val="00F127CD"/>
    <w:rsid w:val="00F13FF3"/>
    <w:rsid w:val="00F240EE"/>
    <w:rsid w:val="00F244A0"/>
    <w:rsid w:val="00F264F2"/>
    <w:rsid w:val="00F27826"/>
    <w:rsid w:val="00F3045F"/>
    <w:rsid w:val="00F30AFD"/>
    <w:rsid w:val="00F31856"/>
    <w:rsid w:val="00F32118"/>
    <w:rsid w:val="00F32D80"/>
    <w:rsid w:val="00F3673E"/>
    <w:rsid w:val="00F42CAD"/>
    <w:rsid w:val="00F42DEC"/>
    <w:rsid w:val="00F4301B"/>
    <w:rsid w:val="00F509F0"/>
    <w:rsid w:val="00F50A82"/>
    <w:rsid w:val="00F51B46"/>
    <w:rsid w:val="00F633C6"/>
    <w:rsid w:val="00F70E0A"/>
    <w:rsid w:val="00F71FFC"/>
    <w:rsid w:val="00F72286"/>
    <w:rsid w:val="00F72F53"/>
    <w:rsid w:val="00F75586"/>
    <w:rsid w:val="00F76794"/>
    <w:rsid w:val="00F80292"/>
    <w:rsid w:val="00F81AC4"/>
    <w:rsid w:val="00F87319"/>
    <w:rsid w:val="00F9034F"/>
    <w:rsid w:val="00F96014"/>
    <w:rsid w:val="00FB2436"/>
    <w:rsid w:val="00FB4E5A"/>
    <w:rsid w:val="00FB4F13"/>
    <w:rsid w:val="00FB6630"/>
    <w:rsid w:val="00FB7CE0"/>
    <w:rsid w:val="00FE22C7"/>
    <w:rsid w:val="00FE2612"/>
    <w:rsid w:val="00FE34DD"/>
    <w:rsid w:val="00FE3942"/>
    <w:rsid w:val="00FE5304"/>
    <w:rsid w:val="00FE6BE8"/>
    <w:rsid w:val="00FF0A63"/>
    <w:rsid w:val="00FF4A65"/>
    <w:rsid w:val="00FF4D66"/>
    <w:rsid w:val="00FF6B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DE4C1"/>
  <w15:chartTrackingRefBased/>
  <w15:docId w15:val="{CF19D6E5-BD7B-4DFF-BFED-39A78A376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579"/>
    <w:rPr>
      <w:rFonts w:ascii="Arial" w:hAnsi="Arial"/>
    </w:rPr>
  </w:style>
  <w:style w:type="paragraph" w:styleId="Heading1">
    <w:name w:val="heading 1"/>
    <w:basedOn w:val="Normal"/>
    <w:next w:val="Normal"/>
    <w:link w:val="Heading1Char"/>
    <w:uiPriority w:val="9"/>
    <w:qFormat/>
    <w:rsid w:val="002161CD"/>
    <w:pPr>
      <w:keepNext/>
      <w:keepLines/>
      <w:numPr>
        <w:numId w:val="10"/>
      </w:numPr>
      <w:spacing w:before="420" w:after="180" w:line="288" w:lineRule="auto"/>
      <w:ind w:left="720" w:hanging="720"/>
      <w:outlineLvl w:val="0"/>
    </w:pPr>
    <w:rPr>
      <w:rFonts w:eastAsiaTheme="majorEastAsia" w:cstheme="majorBidi"/>
      <w:sz w:val="34"/>
      <w:szCs w:val="32"/>
    </w:rPr>
  </w:style>
  <w:style w:type="paragraph" w:styleId="Heading2">
    <w:name w:val="heading 2"/>
    <w:basedOn w:val="Normal"/>
    <w:next w:val="Normal"/>
    <w:link w:val="Heading2Char"/>
    <w:uiPriority w:val="9"/>
    <w:unhideWhenUsed/>
    <w:qFormat/>
    <w:rsid w:val="002161CD"/>
    <w:pPr>
      <w:keepNext/>
      <w:keepLines/>
      <w:numPr>
        <w:ilvl w:val="1"/>
        <w:numId w:val="10"/>
      </w:numPr>
      <w:spacing w:before="270" w:after="90" w:line="288" w:lineRule="auto"/>
      <w:ind w:left="720" w:hanging="720"/>
      <w:outlineLvl w:val="1"/>
    </w:pPr>
    <w:rPr>
      <w:rFonts w:eastAsiaTheme="majorEastAsia" w:cstheme="majorBidi"/>
      <w:sz w:val="24"/>
      <w:szCs w:val="26"/>
    </w:rPr>
  </w:style>
  <w:style w:type="paragraph" w:styleId="Heading3">
    <w:name w:val="heading 3"/>
    <w:basedOn w:val="Normal"/>
    <w:next w:val="Normal"/>
    <w:link w:val="Heading3Char"/>
    <w:uiPriority w:val="9"/>
    <w:unhideWhenUsed/>
    <w:qFormat/>
    <w:rsid w:val="006440B3"/>
    <w:pPr>
      <w:keepNext/>
      <w:keepLines/>
      <w:numPr>
        <w:ilvl w:val="2"/>
        <w:numId w:val="10"/>
      </w:numPr>
      <w:spacing w:before="270" w:after="90" w:line="288" w:lineRule="auto"/>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D77142"/>
    <w:pPr>
      <w:keepNext/>
      <w:keepLines/>
      <w:numPr>
        <w:ilvl w:val="3"/>
        <w:numId w:val="10"/>
      </w:numPr>
      <w:spacing w:before="40" w:after="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CC64FE"/>
    <w:pPr>
      <w:keepNext/>
      <w:keepLines/>
      <w:numPr>
        <w:ilvl w:val="4"/>
        <w:numId w:val="1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C64FE"/>
    <w:pPr>
      <w:keepNext/>
      <w:keepLines/>
      <w:numPr>
        <w:ilvl w:val="5"/>
        <w:numId w:val="1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C64FE"/>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C64FE"/>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C64FE"/>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53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5381"/>
  </w:style>
  <w:style w:type="paragraph" w:styleId="Footer">
    <w:name w:val="footer"/>
    <w:basedOn w:val="Normal"/>
    <w:link w:val="FooterChar"/>
    <w:uiPriority w:val="99"/>
    <w:unhideWhenUsed/>
    <w:rsid w:val="004B53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5381"/>
  </w:style>
  <w:style w:type="character" w:styleId="Hyperlink">
    <w:name w:val="Hyperlink"/>
    <w:basedOn w:val="DefaultParagraphFont"/>
    <w:uiPriority w:val="99"/>
    <w:unhideWhenUsed/>
    <w:rsid w:val="0099329A"/>
    <w:rPr>
      <w:color w:val="0563C1" w:themeColor="hyperlink"/>
      <w:u w:val="single"/>
    </w:rPr>
  </w:style>
  <w:style w:type="character" w:styleId="UnresolvedMention">
    <w:name w:val="Unresolved Mention"/>
    <w:basedOn w:val="DefaultParagraphFont"/>
    <w:uiPriority w:val="99"/>
    <w:semiHidden/>
    <w:unhideWhenUsed/>
    <w:rsid w:val="0099329A"/>
    <w:rPr>
      <w:color w:val="605E5C"/>
      <w:shd w:val="clear" w:color="auto" w:fill="E1DFDD"/>
    </w:rPr>
  </w:style>
  <w:style w:type="paragraph" w:styleId="ListParagraph">
    <w:name w:val="List Paragraph"/>
    <w:basedOn w:val="Normal"/>
    <w:link w:val="ListParagraphChar"/>
    <w:uiPriority w:val="34"/>
    <w:qFormat/>
    <w:rsid w:val="00BA1DF0"/>
    <w:pPr>
      <w:ind w:left="720"/>
      <w:contextualSpacing/>
    </w:pPr>
  </w:style>
  <w:style w:type="paragraph" w:customStyle="1" w:styleId="HeaderClientname">
    <w:name w:val="Header Client name"/>
    <w:basedOn w:val="Normal"/>
    <w:link w:val="HeaderClientnameChar"/>
    <w:qFormat/>
    <w:rsid w:val="005D280B"/>
    <w:pPr>
      <w:spacing w:after="0" w:line="240" w:lineRule="exact"/>
      <w:jc w:val="right"/>
    </w:pPr>
    <w:rPr>
      <w:rFonts w:ascii="Gill Sans MT" w:eastAsia="Times New Roman" w:hAnsi="Gill Sans MT" w:cs="Times New Roman"/>
      <w:b/>
      <w:color w:val="000000" w:themeColor="text1"/>
      <w:sz w:val="18"/>
      <w:szCs w:val="18"/>
      <w:lang w:val="en-CA" w:eastAsia="en-CA"/>
    </w:rPr>
  </w:style>
  <w:style w:type="paragraph" w:customStyle="1" w:styleId="HeaderBody">
    <w:name w:val="Header Body"/>
    <w:basedOn w:val="HeaderClientname"/>
    <w:link w:val="HeaderBodyChar"/>
    <w:qFormat/>
    <w:rsid w:val="005D280B"/>
    <w:rPr>
      <w:b w:val="0"/>
    </w:rPr>
  </w:style>
  <w:style w:type="character" w:customStyle="1" w:styleId="HeaderClientnameChar">
    <w:name w:val="Header Client name Char"/>
    <w:basedOn w:val="DefaultParagraphFont"/>
    <w:link w:val="HeaderClientname"/>
    <w:rsid w:val="005D280B"/>
    <w:rPr>
      <w:rFonts w:ascii="Gill Sans MT" w:eastAsia="Times New Roman" w:hAnsi="Gill Sans MT" w:cs="Times New Roman"/>
      <w:b/>
      <w:color w:val="000000" w:themeColor="text1"/>
      <w:sz w:val="18"/>
      <w:szCs w:val="18"/>
      <w:lang w:val="en-CA" w:eastAsia="en-CA"/>
    </w:rPr>
  </w:style>
  <w:style w:type="character" w:customStyle="1" w:styleId="HeaderBodyChar">
    <w:name w:val="Header Body Char"/>
    <w:basedOn w:val="HeaderClientnameChar"/>
    <w:link w:val="HeaderBody"/>
    <w:rsid w:val="005D280B"/>
    <w:rPr>
      <w:rFonts w:ascii="Gill Sans MT" w:eastAsia="Times New Roman" w:hAnsi="Gill Sans MT" w:cs="Times New Roman"/>
      <w:b w:val="0"/>
      <w:color w:val="000000" w:themeColor="text1"/>
      <w:sz w:val="18"/>
      <w:szCs w:val="18"/>
      <w:lang w:val="en-CA" w:eastAsia="en-CA"/>
    </w:rPr>
  </w:style>
  <w:style w:type="paragraph" w:customStyle="1" w:styleId="Body">
    <w:name w:val="Body"/>
    <w:basedOn w:val="Normal"/>
    <w:link w:val="BodyChar"/>
    <w:qFormat/>
    <w:rsid w:val="00BC21CA"/>
    <w:pPr>
      <w:jc w:val="both"/>
    </w:pPr>
    <w:rPr>
      <w:rFonts w:eastAsia="Times New Roman" w:cs="Times New Roman"/>
      <w:lang w:val="en-CA" w:eastAsia="en-CA"/>
    </w:rPr>
  </w:style>
  <w:style w:type="character" w:customStyle="1" w:styleId="BodyChar">
    <w:name w:val="Body Char"/>
    <w:basedOn w:val="DefaultParagraphFont"/>
    <w:link w:val="Body"/>
    <w:rsid w:val="00BC21CA"/>
    <w:rPr>
      <w:rFonts w:ascii="Arial" w:eastAsia="Times New Roman" w:hAnsi="Arial" w:cs="Times New Roman"/>
      <w:lang w:val="en-CA" w:eastAsia="en-CA"/>
    </w:rPr>
  </w:style>
  <w:style w:type="character" w:styleId="Strong">
    <w:name w:val="Strong"/>
    <w:basedOn w:val="DefaultParagraphFont"/>
    <w:uiPriority w:val="22"/>
    <w:qFormat/>
    <w:rsid w:val="0057535E"/>
    <w:rPr>
      <w:b/>
      <w:bCs/>
    </w:rPr>
  </w:style>
  <w:style w:type="character" w:customStyle="1" w:styleId="Heading1Char">
    <w:name w:val="Heading 1 Char"/>
    <w:basedOn w:val="DefaultParagraphFont"/>
    <w:link w:val="Heading1"/>
    <w:uiPriority w:val="9"/>
    <w:rsid w:val="002161CD"/>
    <w:rPr>
      <w:rFonts w:ascii="Arial" w:eastAsiaTheme="majorEastAsia" w:hAnsi="Arial" w:cstheme="majorBidi"/>
      <w:sz w:val="34"/>
      <w:szCs w:val="32"/>
    </w:rPr>
  </w:style>
  <w:style w:type="character" w:customStyle="1" w:styleId="Heading2Char">
    <w:name w:val="Heading 2 Char"/>
    <w:basedOn w:val="DefaultParagraphFont"/>
    <w:link w:val="Heading2"/>
    <w:uiPriority w:val="9"/>
    <w:rsid w:val="002161CD"/>
    <w:rPr>
      <w:rFonts w:ascii="Arial" w:eastAsiaTheme="majorEastAsia" w:hAnsi="Arial" w:cstheme="majorBidi"/>
      <w:sz w:val="24"/>
      <w:szCs w:val="26"/>
    </w:rPr>
  </w:style>
  <w:style w:type="character" w:customStyle="1" w:styleId="Heading3Char">
    <w:name w:val="Heading 3 Char"/>
    <w:basedOn w:val="DefaultParagraphFont"/>
    <w:link w:val="Heading3"/>
    <w:uiPriority w:val="9"/>
    <w:rsid w:val="006440B3"/>
    <w:rPr>
      <w:rFonts w:ascii="Arial" w:eastAsiaTheme="majorEastAsia" w:hAnsi="Arial" w:cstheme="majorBidi"/>
      <w:szCs w:val="24"/>
    </w:rPr>
  </w:style>
  <w:style w:type="character" w:customStyle="1" w:styleId="Heading4Char">
    <w:name w:val="Heading 4 Char"/>
    <w:basedOn w:val="DefaultParagraphFont"/>
    <w:link w:val="Heading4"/>
    <w:uiPriority w:val="9"/>
    <w:rsid w:val="00D77142"/>
    <w:rPr>
      <w:rFonts w:ascii="Arial" w:eastAsiaTheme="majorEastAsia" w:hAnsi="Arial" w:cstheme="majorBidi"/>
      <w:iCs/>
    </w:rPr>
  </w:style>
  <w:style w:type="character" w:customStyle="1" w:styleId="Heading5Char">
    <w:name w:val="Heading 5 Char"/>
    <w:basedOn w:val="DefaultParagraphFont"/>
    <w:link w:val="Heading5"/>
    <w:uiPriority w:val="9"/>
    <w:semiHidden/>
    <w:rsid w:val="00CC64F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C64F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C64F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C64F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C64FE"/>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216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tables"/>
    <w:basedOn w:val="Normal"/>
    <w:next w:val="Normal"/>
    <w:link w:val="CaptionChar"/>
    <w:unhideWhenUsed/>
    <w:qFormat/>
    <w:rsid w:val="002161CD"/>
    <w:pPr>
      <w:spacing w:before="240" w:after="120" w:line="276" w:lineRule="auto"/>
      <w:jc w:val="center"/>
    </w:pPr>
    <w:rPr>
      <w:rFonts w:asciiTheme="minorHAnsi" w:eastAsia="Times New Roman" w:hAnsiTheme="minorHAnsi" w:cstheme="minorHAnsi"/>
      <w:b/>
      <w:bCs/>
      <w:lang w:val="en-CA"/>
    </w:rPr>
  </w:style>
  <w:style w:type="character" w:customStyle="1" w:styleId="CaptionChar">
    <w:name w:val="Caption Char"/>
    <w:aliases w:val="tables Char"/>
    <w:basedOn w:val="DefaultParagraphFont"/>
    <w:link w:val="Caption"/>
    <w:locked/>
    <w:rsid w:val="002161CD"/>
    <w:rPr>
      <w:rFonts w:eastAsia="Times New Roman" w:cstheme="minorHAnsi"/>
      <w:b/>
      <w:bCs/>
      <w:lang w:val="en-CA"/>
    </w:rPr>
  </w:style>
  <w:style w:type="paragraph" w:styleId="Title">
    <w:name w:val="Title"/>
    <w:basedOn w:val="Caption"/>
    <w:next w:val="Normal"/>
    <w:link w:val="TitleChar"/>
    <w:uiPriority w:val="10"/>
    <w:qFormat/>
    <w:rsid w:val="00154AF1"/>
    <w:rPr>
      <w:color w:val="000000"/>
      <w:sz w:val="20"/>
      <w:szCs w:val="20"/>
      <w14:textFill>
        <w14:solidFill>
          <w14:srgbClr w14:val="000000">
            <w14:lumMod w14:val="50000"/>
          </w14:srgbClr>
        </w14:solidFill>
      </w14:textFill>
    </w:rPr>
  </w:style>
  <w:style w:type="character" w:customStyle="1" w:styleId="TitleChar">
    <w:name w:val="Title Char"/>
    <w:basedOn w:val="DefaultParagraphFont"/>
    <w:link w:val="Title"/>
    <w:uiPriority w:val="10"/>
    <w:rsid w:val="00154AF1"/>
    <w:rPr>
      <w:rFonts w:eastAsia="Times New Roman" w:cstheme="minorHAnsi"/>
      <w:b/>
      <w:bCs/>
      <w:color w:val="000000"/>
      <w:sz w:val="20"/>
      <w:szCs w:val="20"/>
      <w:lang w:val="en-CA"/>
      <w14:textFill>
        <w14:solidFill>
          <w14:srgbClr w14:val="000000">
            <w14:lumMod w14:val="50000"/>
          </w14:srgbClr>
        </w14:solidFill>
      </w14:textFill>
    </w:rPr>
  </w:style>
  <w:style w:type="character" w:customStyle="1" w:styleId="ListParagraphChar">
    <w:name w:val="List Paragraph Char"/>
    <w:basedOn w:val="DefaultParagraphFont"/>
    <w:link w:val="ListParagraph"/>
    <w:uiPriority w:val="34"/>
    <w:rsid w:val="00154AF1"/>
    <w:rPr>
      <w:rFonts w:ascii="Arial" w:hAnsi="Arial"/>
    </w:rPr>
  </w:style>
  <w:style w:type="character" w:customStyle="1" w:styleId="apple-style-span">
    <w:name w:val="apple-style-span"/>
    <w:basedOn w:val="DefaultParagraphFont"/>
    <w:rsid w:val="00370180"/>
  </w:style>
  <w:style w:type="table" w:customStyle="1" w:styleId="ListTable1Light1">
    <w:name w:val="List Table 1 Light1"/>
    <w:basedOn w:val="TableNormal"/>
    <w:next w:val="ListTable1Light"/>
    <w:uiPriority w:val="46"/>
    <w:rsid w:val="0008532D"/>
    <w:pPr>
      <w:spacing w:after="0" w:line="240" w:lineRule="auto"/>
    </w:pPr>
    <w:rPr>
      <w:rFonts w:eastAsia="Times New Roman" w:cs="Times New Roman"/>
      <w:lang w:val="en-CA" w:eastAsia="en-CA"/>
    </w:rPr>
    <w:tblPr>
      <w:tblStyleRowBandSize w:val="1"/>
      <w:tblStyleColBandSize w:val="1"/>
    </w:tblPr>
    <w:tblStylePr w:type="firstRow">
      <w:rPr>
        <w:b/>
        <w:bCs/>
      </w:rPr>
      <w:tblPr/>
      <w:tcPr>
        <w:tcBorders>
          <w:bottom w:val="single" w:sz="4" w:space="0" w:color="87938F"/>
        </w:tcBorders>
      </w:tcPr>
    </w:tblStylePr>
    <w:tblStylePr w:type="lastRow">
      <w:rPr>
        <w:b/>
        <w:bCs/>
      </w:rPr>
      <w:tblPr/>
      <w:tcPr>
        <w:tcBorders>
          <w:top w:val="single" w:sz="4" w:space="0" w:color="87938F"/>
        </w:tcBorders>
      </w:tcPr>
    </w:tblStylePr>
    <w:tblStylePr w:type="firstCol">
      <w:rPr>
        <w:b/>
        <w:bCs/>
      </w:rPr>
    </w:tblStylePr>
    <w:tblStylePr w:type="lastCol">
      <w:rPr>
        <w:b/>
        <w:bCs/>
      </w:rPr>
    </w:tblStylePr>
    <w:tblStylePr w:type="band1Vert">
      <w:tblPr/>
      <w:tcPr>
        <w:shd w:val="clear" w:color="auto" w:fill="D6DBD9"/>
      </w:tcPr>
    </w:tblStylePr>
    <w:tblStylePr w:type="band1Horz">
      <w:tblPr/>
      <w:tcPr>
        <w:shd w:val="clear" w:color="auto" w:fill="D6DBD9"/>
      </w:tcPr>
    </w:tblStylePr>
  </w:style>
  <w:style w:type="paragraph" w:styleId="FootnoteText">
    <w:name w:val="footnote text"/>
    <w:basedOn w:val="Normal"/>
    <w:link w:val="FootnoteTextChar"/>
    <w:uiPriority w:val="99"/>
    <w:unhideWhenUsed/>
    <w:rsid w:val="0008532D"/>
    <w:pPr>
      <w:spacing w:after="0" w:line="240" w:lineRule="auto"/>
    </w:pPr>
    <w:rPr>
      <w:rFonts w:ascii="Gill Sans MT" w:eastAsia="Times New Roman" w:hAnsi="Gill Sans MT" w:cs="Times New Roman"/>
      <w:sz w:val="20"/>
      <w:szCs w:val="20"/>
      <w:lang w:val="en-CA" w:eastAsia="en-CA"/>
    </w:rPr>
  </w:style>
  <w:style w:type="character" w:customStyle="1" w:styleId="FootnoteTextChar">
    <w:name w:val="Footnote Text Char"/>
    <w:basedOn w:val="DefaultParagraphFont"/>
    <w:link w:val="FootnoteText"/>
    <w:uiPriority w:val="99"/>
    <w:rsid w:val="0008532D"/>
    <w:rPr>
      <w:rFonts w:ascii="Gill Sans MT" w:eastAsia="Times New Roman" w:hAnsi="Gill Sans MT" w:cs="Times New Roman"/>
      <w:sz w:val="20"/>
      <w:szCs w:val="20"/>
      <w:lang w:val="en-CA" w:eastAsia="en-CA"/>
    </w:rPr>
  </w:style>
  <w:style w:type="character" w:styleId="FootnoteReference">
    <w:name w:val="footnote reference"/>
    <w:basedOn w:val="DefaultParagraphFont"/>
    <w:uiPriority w:val="99"/>
    <w:semiHidden/>
    <w:unhideWhenUsed/>
    <w:rsid w:val="0008532D"/>
    <w:rPr>
      <w:vertAlign w:val="superscript"/>
    </w:rPr>
  </w:style>
  <w:style w:type="table" w:styleId="ListTable1Light">
    <w:name w:val="List Table 1 Light"/>
    <w:basedOn w:val="TableNormal"/>
    <w:uiPriority w:val="46"/>
    <w:rsid w:val="0008532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11">
    <w:name w:val="List Table 1 Light11"/>
    <w:basedOn w:val="TableNormal"/>
    <w:next w:val="ListTable1Light"/>
    <w:uiPriority w:val="46"/>
    <w:rsid w:val="00223EB3"/>
    <w:pPr>
      <w:spacing w:after="0" w:line="240" w:lineRule="auto"/>
    </w:pPr>
    <w:rPr>
      <w:rFonts w:eastAsia="Times New Roman" w:cs="Times New Roman"/>
      <w:lang w:val="en-CA" w:eastAsia="en-CA"/>
    </w:rPr>
    <w:tblPr>
      <w:tblStyleRowBandSize w:val="1"/>
      <w:tblStyleColBandSize w:val="1"/>
    </w:tblPr>
    <w:tblStylePr w:type="firstRow">
      <w:rPr>
        <w:b/>
        <w:bCs/>
      </w:rPr>
      <w:tblPr/>
      <w:tcPr>
        <w:tcBorders>
          <w:bottom w:val="single" w:sz="4" w:space="0" w:color="87938F"/>
        </w:tcBorders>
      </w:tcPr>
    </w:tblStylePr>
    <w:tblStylePr w:type="lastRow">
      <w:rPr>
        <w:b/>
        <w:bCs/>
      </w:rPr>
      <w:tblPr/>
      <w:tcPr>
        <w:tcBorders>
          <w:top w:val="single" w:sz="4" w:space="0" w:color="87938F"/>
        </w:tcBorders>
      </w:tcPr>
    </w:tblStylePr>
    <w:tblStylePr w:type="firstCol">
      <w:rPr>
        <w:b/>
        <w:bCs/>
      </w:rPr>
    </w:tblStylePr>
    <w:tblStylePr w:type="lastCol">
      <w:rPr>
        <w:b/>
        <w:bCs/>
      </w:rPr>
    </w:tblStylePr>
    <w:tblStylePr w:type="band1Vert">
      <w:tblPr/>
      <w:tcPr>
        <w:shd w:val="clear" w:color="auto" w:fill="D6DBD9"/>
      </w:tcPr>
    </w:tblStylePr>
    <w:tblStylePr w:type="band1Horz">
      <w:tblPr/>
      <w:tcPr>
        <w:shd w:val="clear" w:color="auto" w:fill="D6DBD9"/>
      </w:tcPr>
    </w:tblStylePr>
  </w:style>
  <w:style w:type="paragraph" w:styleId="Revision">
    <w:name w:val="Revision"/>
    <w:hidden/>
    <w:uiPriority w:val="99"/>
    <w:semiHidden/>
    <w:rsid w:val="004E27BB"/>
    <w:pPr>
      <w:spacing w:after="0" w:line="240" w:lineRule="auto"/>
    </w:pPr>
    <w:rPr>
      <w:rFonts w:ascii="Arial" w:hAnsi="Arial"/>
    </w:rPr>
  </w:style>
  <w:style w:type="character" w:styleId="CommentReference">
    <w:name w:val="annotation reference"/>
    <w:basedOn w:val="DefaultParagraphFont"/>
    <w:uiPriority w:val="99"/>
    <w:semiHidden/>
    <w:unhideWhenUsed/>
    <w:rsid w:val="00104C00"/>
    <w:rPr>
      <w:sz w:val="16"/>
      <w:szCs w:val="16"/>
    </w:rPr>
  </w:style>
  <w:style w:type="paragraph" w:styleId="CommentText">
    <w:name w:val="annotation text"/>
    <w:basedOn w:val="Normal"/>
    <w:link w:val="CommentTextChar"/>
    <w:uiPriority w:val="99"/>
    <w:unhideWhenUsed/>
    <w:rsid w:val="00104C00"/>
    <w:pPr>
      <w:spacing w:line="240" w:lineRule="auto"/>
    </w:pPr>
    <w:rPr>
      <w:sz w:val="20"/>
      <w:szCs w:val="20"/>
    </w:rPr>
  </w:style>
  <w:style w:type="character" w:customStyle="1" w:styleId="CommentTextChar">
    <w:name w:val="Comment Text Char"/>
    <w:basedOn w:val="DefaultParagraphFont"/>
    <w:link w:val="CommentText"/>
    <w:uiPriority w:val="99"/>
    <w:rsid w:val="00104C00"/>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104C00"/>
    <w:rPr>
      <w:b/>
      <w:bCs/>
    </w:rPr>
  </w:style>
  <w:style w:type="character" w:customStyle="1" w:styleId="CommentSubjectChar">
    <w:name w:val="Comment Subject Char"/>
    <w:basedOn w:val="CommentTextChar"/>
    <w:link w:val="CommentSubject"/>
    <w:uiPriority w:val="99"/>
    <w:semiHidden/>
    <w:rsid w:val="00104C00"/>
    <w:rPr>
      <w:rFonts w:ascii="Arial" w:hAnsi="Arial"/>
      <w:b/>
      <w:bCs/>
      <w:sz w:val="20"/>
      <w:szCs w:val="20"/>
    </w:rPr>
  </w:style>
  <w:style w:type="paragraph" w:styleId="NormalWeb">
    <w:name w:val="Normal (Web)"/>
    <w:basedOn w:val="Normal"/>
    <w:uiPriority w:val="99"/>
    <w:semiHidden/>
    <w:unhideWhenUsed/>
    <w:rsid w:val="00EE747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54346">
      <w:bodyDiv w:val="1"/>
      <w:marLeft w:val="0"/>
      <w:marRight w:val="0"/>
      <w:marTop w:val="0"/>
      <w:marBottom w:val="0"/>
      <w:divBdr>
        <w:top w:val="none" w:sz="0" w:space="0" w:color="auto"/>
        <w:left w:val="none" w:sz="0" w:space="0" w:color="auto"/>
        <w:bottom w:val="none" w:sz="0" w:space="0" w:color="auto"/>
        <w:right w:val="none" w:sz="0" w:space="0" w:color="auto"/>
      </w:divBdr>
    </w:div>
    <w:div w:id="181094252">
      <w:bodyDiv w:val="1"/>
      <w:marLeft w:val="0"/>
      <w:marRight w:val="0"/>
      <w:marTop w:val="0"/>
      <w:marBottom w:val="0"/>
      <w:divBdr>
        <w:top w:val="none" w:sz="0" w:space="0" w:color="auto"/>
        <w:left w:val="none" w:sz="0" w:space="0" w:color="auto"/>
        <w:bottom w:val="none" w:sz="0" w:space="0" w:color="auto"/>
        <w:right w:val="none" w:sz="0" w:space="0" w:color="auto"/>
      </w:divBdr>
    </w:div>
    <w:div w:id="544561113">
      <w:bodyDiv w:val="1"/>
      <w:marLeft w:val="0"/>
      <w:marRight w:val="0"/>
      <w:marTop w:val="0"/>
      <w:marBottom w:val="0"/>
      <w:divBdr>
        <w:top w:val="none" w:sz="0" w:space="0" w:color="auto"/>
        <w:left w:val="none" w:sz="0" w:space="0" w:color="auto"/>
        <w:bottom w:val="none" w:sz="0" w:space="0" w:color="auto"/>
        <w:right w:val="none" w:sz="0" w:space="0" w:color="auto"/>
      </w:divBdr>
    </w:div>
    <w:div w:id="1087994424">
      <w:bodyDiv w:val="1"/>
      <w:marLeft w:val="0"/>
      <w:marRight w:val="0"/>
      <w:marTop w:val="0"/>
      <w:marBottom w:val="0"/>
      <w:divBdr>
        <w:top w:val="none" w:sz="0" w:space="0" w:color="auto"/>
        <w:left w:val="none" w:sz="0" w:space="0" w:color="auto"/>
        <w:bottom w:val="none" w:sz="0" w:space="0" w:color="auto"/>
        <w:right w:val="none" w:sz="0" w:space="0" w:color="auto"/>
      </w:divBdr>
    </w:div>
    <w:div w:id="1862280995">
      <w:bodyDiv w:val="1"/>
      <w:marLeft w:val="0"/>
      <w:marRight w:val="0"/>
      <w:marTop w:val="0"/>
      <w:marBottom w:val="0"/>
      <w:divBdr>
        <w:top w:val="none" w:sz="0" w:space="0" w:color="auto"/>
        <w:left w:val="none" w:sz="0" w:space="0" w:color="auto"/>
        <w:bottom w:val="none" w:sz="0" w:space="0" w:color="auto"/>
        <w:right w:val="none" w:sz="0" w:space="0" w:color="auto"/>
      </w:divBdr>
    </w:div>
    <w:div w:id="2102986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52DBB-3F6F-4E79-894F-B6DBF91E6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4</Pages>
  <Words>1155</Words>
  <Characters>6586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Almor Testing</dc:creator>
  <cp:keywords/>
  <dc:description/>
  <cp:lastModifiedBy>Steven Lai</cp:lastModifiedBy>
  <cp:revision>12</cp:revision>
  <cp:lastPrinted>2026-07-30T17:10:00Z</cp:lastPrinted>
  <dcterms:created xsi:type="dcterms:W3CDTF">2025-12-18T16:29:00Z</dcterms:created>
  <dcterms:modified xsi:type="dcterms:W3CDTF">2026-09-25T20:51:00Z</dcterms:modified>
</cp:coreProperties>
</file>