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3A4C" w14:textId="77777777" w:rsidR="00542ADC" w:rsidRDefault="00000000">
      <w:pPr>
        <w:pStyle w:val="Title"/>
        <w:jc w:val="center"/>
      </w:pPr>
      <w:r>
        <w:t>I-19 – Deploy the React Policy Assistant UI to Azure</w:t>
      </w:r>
    </w:p>
    <w:p w14:paraId="221E5CDD" w14:textId="77777777" w:rsidR="00542ADC" w:rsidRDefault="00000000">
      <w:pPr>
        <w:jc w:val="center"/>
      </w:pPr>
      <w:r>
        <w:rPr>
          <w:b/>
          <w:sz w:val="24"/>
        </w:rPr>
        <w:t>Direct Step-by-Step Implementation Instructions</w:t>
      </w:r>
    </w:p>
    <w:p w14:paraId="01DD494E" w14:textId="77777777" w:rsidR="00542ADC" w:rsidRDefault="00000000">
      <w:pPr>
        <w:jc w:val="center"/>
      </w:pPr>
      <w:r>
        <w:rPr>
          <w:i/>
        </w:rPr>
        <w:t>Policy Assistant – Implementation Backlog Version 12.0</w:t>
      </w:r>
    </w:p>
    <w:p w14:paraId="2151DF99" w14:textId="620B8151" w:rsidR="00542ADC" w:rsidRDefault="00000000">
      <w:pPr>
        <w:pStyle w:val="Heading1"/>
      </w:pPr>
      <w:r>
        <w:t>1. I-19 Requirement and Scope</w:t>
      </w:r>
      <w:r w:rsidR="00230D13">
        <w:t xml:space="preserve"> - </w:t>
      </w:r>
      <w:r w:rsidR="00230D13" w:rsidRPr="00230D13">
        <w:rPr>
          <w:color w:val="00B050"/>
        </w:rPr>
        <w:t>COMLETE</w:t>
      </w:r>
    </w:p>
    <w:p w14:paraId="5CFBB524" w14:textId="77777777" w:rsidR="00542ADC" w:rsidRDefault="00000000">
      <w:r>
        <w:rPr>
          <w:b/>
        </w:rPr>
        <w:t xml:space="preserve">Backlog requirement: </w:t>
      </w:r>
      <w:r w:rsidRPr="00834C15">
        <w:rPr>
          <w:u w:val="thick"/>
        </w:rPr>
        <w:t>Deploy</w:t>
      </w:r>
      <w:r>
        <w:t xml:space="preserve"> the </w:t>
      </w:r>
      <w:r w:rsidRPr="00834C15">
        <w:rPr>
          <w:b/>
          <w:bCs/>
        </w:rPr>
        <w:t>React Policy Assistant UI</w:t>
      </w:r>
      <w:r>
        <w:t xml:space="preserve"> to an </w:t>
      </w:r>
      <w:r w:rsidRPr="00834C15">
        <w:rPr>
          <w:b/>
          <w:bCs/>
        </w:rPr>
        <w:t>Azure hosting service</w:t>
      </w:r>
      <w:r>
        <w:t xml:space="preserve"> </w:t>
      </w:r>
      <w:r w:rsidRPr="00834C15">
        <w:rPr>
          <w:u w:val="thick"/>
        </w:rPr>
        <w:t>and</w:t>
      </w:r>
      <w:r>
        <w:t xml:space="preserve"> </w:t>
      </w:r>
      <w:r w:rsidRPr="00834C15">
        <w:rPr>
          <w:b/>
          <w:bCs/>
        </w:rPr>
        <w:t xml:space="preserve">configure its </w:t>
      </w:r>
      <w:r w:rsidRPr="00834C15">
        <w:rPr>
          <w:u w:val="thick"/>
        </w:rPr>
        <w:t>API base URL</w:t>
      </w:r>
      <w:r>
        <w:t xml:space="preserve">, </w:t>
      </w:r>
      <w:r w:rsidRPr="00834C15">
        <w:rPr>
          <w:u w:val="thick"/>
        </w:rPr>
        <w:t>Microsoft Entra redirect URIs</w:t>
      </w:r>
      <w:r>
        <w:t xml:space="preserve">, </w:t>
      </w:r>
      <w:r w:rsidRPr="00834C15">
        <w:rPr>
          <w:u w:val="thick"/>
        </w:rPr>
        <w:t>HTTPS</w:t>
      </w:r>
      <w:r>
        <w:t xml:space="preserve">, and </w:t>
      </w:r>
      <w:r w:rsidRPr="00834C15">
        <w:rPr>
          <w:u w:val="thick"/>
        </w:rPr>
        <w:t>environment-specific settings</w:t>
      </w:r>
      <w:r>
        <w:t>.</w:t>
      </w:r>
    </w:p>
    <w:p w14:paraId="3F611EA3" w14:textId="77777777" w:rsidR="00542ADC" w:rsidRDefault="00000000">
      <w:r>
        <w:rPr>
          <w:b/>
        </w:rPr>
        <w:t xml:space="preserve">Current backlog status: </w:t>
      </w:r>
      <w:r>
        <w:t>In Process</w:t>
      </w:r>
    </w:p>
    <w:p w14:paraId="0BE13706" w14:textId="77777777" w:rsidR="00542ADC" w:rsidRPr="00834C15" w:rsidRDefault="00000000">
      <w:pPr>
        <w:rPr>
          <w:b/>
          <w:bCs/>
        </w:rPr>
      </w:pPr>
      <w:r>
        <w:rPr>
          <w:b/>
        </w:rPr>
        <w:t xml:space="preserve">Recommended implementation for this task: </w:t>
      </w:r>
      <w:r w:rsidRPr="00834C15">
        <w:rPr>
          <w:b/>
          <w:bCs/>
        </w:rPr>
        <w:t>Azure Static Web Apps (SWA)</w:t>
      </w:r>
      <w:r>
        <w:t xml:space="preserve"> </w:t>
      </w:r>
      <w:r w:rsidRPr="00834C15">
        <w:rPr>
          <w:u w:val="thick"/>
        </w:rPr>
        <w:t>using</w:t>
      </w:r>
      <w:r>
        <w:t xml:space="preserve"> a </w:t>
      </w:r>
      <w:r w:rsidRPr="00834C15">
        <w:rPr>
          <w:b/>
          <w:bCs/>
        </w:rPr>
        <w:t>manual deployment</w:t>
      </w:r>
      <w:r>
        <w:t xml:space="preserve"> from the </w:t>
      </w:r>
      <w:r w:rsidRPr="00834C15">
        <w:rPr>
          <w:b/>
          <w:bCs/>
        </w:rPr>
        <w:t>Vite build output</w:t>
      </w:r>
      <w:r>
        <w:t xml:space="preserve">. This </w:t>
      </w:r>
      <w:r w:rsidRPr="00834C15">
        <w:rPr>
          <w:b/>
          <w:bCs/>
        </w:rPr>
        <w:t>keeps frontend hosting separate</w:t>
      </w:r>
      <w:r>
        <w:t xml:space="preserve"> </w:t>
      </w:r>
      <w:r w:rsidRPr="00834C15">
        <w:rPr>
          <w:u w:val="thick"/>
        </w:rPr>
        <w:t>from</w:t>
      </w:r>
      <w:r>
        <w:t xml:space="preserve"> the </w:t>
      </w:r>
      <w:r w:rsidRPr="00834C15">
        <w:rPr>
          <w:b/>
          <w:bCs/>
        </w:rPr>
        <w:t xml:space="preserve">existing Azure Function backend </w:t>
      </w:r>
      <w:r>
        <w:t xml:space="preserve">and </w:t>
      </w:r>
      <w:r w:rsidRPr="00834C15">
        <w:rPr>
          <w:b/>
          <w:bCs/>
        </w:rPr>
        <w:t>avoids treating I-19</w:t>
      </w:r>
      <w:r>
        <w:t xml:space="preserve"> as the </w:t>
      </w:r>
      <w:r w:rsidRPr="00834C15">
        <w:rPr>
          <w:b/>
          <w:bCs/>
        </w:rPr>
        <w:t>CI/CD implementation tracked later under I-23.</w:t>
      </w:r>
    </w:p>
    <w:p w14:paraId="5A08928E" w14:textId="51994154" w:rsidR="00542ADC" w:rsidRDefault="00000000">
      <w:pPr>
        <w:pStyle w:val="Heading1"/>
      </w:pPr>
      <w:r>
        <w:t>2. Prerequisites</w:t>
      </w:r>
      <w:r w:rsidR="00230D13">
        <w:t xml:space="preserve"> </w:t>
      </w:r>
      <w:r w:rsidR="00230D13">
        <w:t xml:space="preserve">- </w:t>
      </w:r>
      <w:r w:rsidR="00230D13" w:rsidRPr="00230D13">
        <w:rPr>
          <w:color w:val="00B050"/>
        </w:rPr>
        <w:t>COMLETE</w:t>
      </w:r>
    </w:p>
    <w:p w14:paraId="15EB4654" w14:textId="781FCC17" w:rsidR="00542ADC" w:rsidRDefault="00000000" w:rsidP="00230D13">
      <w:pPr>
        <w:pStyle w:val="ListParagraph"/>
        <w:numPr>
          <w:ilvl w:val="0"/>
          <w:numId w:val="10"/>
        </w:numPr>
      </w:pPr>
      <w:r>
        <w:t xml:space="preserve">The </w:t>
      </w:r>
      <w:r w:rsidRPr="00230D13">
        <w:rPr>
          <w:b/>
          <w:bCs/>
        </w:rPr>
        <w:t>React Policy Assistant</w:t>
      </w:r>
      <w:r>
        <w:t xml:space="preserve"> </w:t>
      </w:r>
      <w:r w:rsidRPr="00230D13">
        <w:rPr>
          <w:u w:val="thick"/>
        </w:rPr>
        <w:t>runs</w:t>
      </w:r>
      <w:r>
        <w:t xml:space="preserve"> </w:t>
      </w:r>
      <w:r w:rsidRPr="00230D13">
        <w:rPr>
          <w:b/>
          <w:bCs/>
        </w:rPr>
        <w:t>successfully</w:t>
      </w:r>
      <w:r>
        <w:t xml:space="preserve"> </w:t>
      </w:r>
      <w:r w:rsidRPr="00230D13">
        <w:rPr>
          <w:b/>
          <w:bCs/>
        </w:rPr>
        <w:t xml:space="preserve">locally </w:t>
      </w:r>
      <w:r w:rsidRPr="00230D13">
        <w:rPr>
          <w:u w:val="thick"/>
        </w:rPr>
        <w:t>with</w:t>
      </w:r>
      <w:r w:rsidRPr="00230D13">
        <w:rPr>
          <w:b/>
          <w:bCs/>
        </w:rPr>
        <w:t xml:space="preserve"> Vite</w:t>
      </w:r>
      <w:r>
        <w:t>.</w:t>
      </w:r>
    </w:p>
    <w:p w14:paraId="7DF5B7D7" w14:textId="5BD2215A" w:rsidR="00542ADC" w:rsidRDefault="00000000" w:rsidP="00230D13">
      <w:pPr>
        <w:pStyle w:val="ListParagraph"/>
        <w:numPr>
          <w:ilvl w:val="0"/>
          <w:numId w:val="10"/>
        </w:numPr>
      </w:pPr>
      <w:r>
        <w:t xml:space="preserve">The </w:t>
      </w:r>
      <w:r w:rsidRPr="00230D13">
        <w:rPr>
          <w:b/>
          <w:bCs/>
        </w:rPr>
        <w:t>Azure Function App</w:t>
      </w:r>
      <w:r>
        <w:t xml:space="preserve"> from I-18 is already </w:t>
      </w:r>
      <w:r w:rsidRPr="00230D13">
        <w:rPr>
          <w:b/>
          <w:bCs/>
        </w:rPr>
        <w:t xml:space="preserve">deployed </w:t>
      </w:r>
      <w:r w:rsidRPr="00230D13">
        <w:rPr>
          <w:u w:val="thick"/>
        </w:rPr>
        <w:t>and its</w:t>
      </w:r>
      <w:r w:rsidRPr="00230D13">
        <w:rPr>
          <w:b/>
          <w:bCs/>
        </w:rPr>
        <w:t xml:space="preserve"> HTTPS URL</w:t>
      </w:r>
      <w:r>
        <w:t xml:space="preserve"> is </w:t>
      </w:r>
      <w:r w:rsidRPr="00230D13">
        <w:rPr>
          <w:b/>
          <w:bCs/>
        </w:rPr>
        <w:t>known</w:t>
      </w:r>
      <w:r>
        <w:t>.</w:t>
      </w:r>
    </w:p>
    <w:p w14:paraId="569A9D34" w14:textId="5515CE58" w:rsidR="00542ADC" w:rsidRDefault="00000000" w:rsidP="00230D13">
      <w:pPr>
        <w:pStyle w:val="ListParagraph"/>
        <w:numPr>
          <w:ilvl w:val="0"/>
          <w:numId w:val="10"/>
        </w:numPr>
      </w:pPr>
      <w:r w:rsidRPr="00230D13">
        <w:rPr>
          <w:b/>
          <w:bCs/>
        </w:rPr>
        <w:t>Microsoft Entra authentication</w:t>
      </w:r>
      <w:r>
        <w:t xml:space="preserve"> from I-07 is </w:t>
      </w:r>
      <w:r w:rsidRPr="00230D13">
        <w:rPr>
          <w:b/>
          <w:bCs/>
        </w:rPr>
        <w:t>already working locally</w:t>
      </w:r>
      <w:r>
        <w:t>.</w:t>
      </w:r>
    </w:p>
    <w:p w14:paraId="048DB587" w14:textId="63F9F271" w:rsidR="00542ADC" w:rsidRDefault="00000000" w:rsidP="00230D13">
      <w:pPr>
        <w:pStyle w:val="ListParagraph"/>
        <w:numPr>
          <w:ilvl w:val="0"/>
          <w:numId w:val="10"/>
        </w:numPr>
      </w:pPr>
      <w:r>
        <w:t xml:space="preserve">The </w:t>
      </w:r>
      <w:r w:rsidRPr="00230D13">
        <w:rPr>
          <w:b/>
          <w:bCs/>
        </w:rPr>
        <w:t>Function App CORS configuration</w:t>
      </w:r>
      <w:r>
        <w:t xml:space="preserve"> from I-17 </w:t>
      </w:r>
      <w:r w:rsidRPr="00230D13">
        <w:rPr>
          <w:u w:val="thick"/>
        </w:rPr>
        <w:t>can</w:t>
      </w:r>
      <w:r>
        <w:t xml:space="preserve"> be </w:t>
      </w:r>
      <w:r w:rsidRPr="00230D13">
        <w:rPr>
          <w:b/>
          <w:bCs/>
        </w:rPr>
        <w:t>updated</w:t>
      </w:r>
      <w:r>
        <w:t xml:space="preserve"> to </w:t>
      </w:r>
      <w:r w:rsidRPr="00230D13">
        <w:rPr>
          <w:u w:val="thick"/>
        </w:rPr>
        <w:t>include</w:t>
      </w:r>
      <w:r>
        <w:t xml:space="preserve"> the new </w:t>
      </w:r>
      <w:r w:rsidRPr="00230D13">
        <w:rPr>
          <w:b/>
          <w:bCs/>
        </w:rPr>
        <w:t>Azure-hosted React</w:t>
      </w:r>
      <w:r>
        <w:t xml:space="preserve"> </w:t>
      </w:r>
      <w:r w:rsidRPr="00230D13">
        <w:rPr>
          <w:b/>
          <w:bCs/>
        </w:rPr>
        <w:t>origin</w:t>
      </w:r>
      <w:r>
        <w:t>.</w:t>
      </w:r>
    </w:p>
    <w:p w14:paraId="4B79A328" w14:textId="77777777" w:rsidR="00542ADC" w:rsidRDefault="00000000">
      <w:pPr>
        <w:ind w:left="259"/>
      </w:pPr>
      <w:r>
        <w:rPr>
          <w:b/>
        </w:rPr>
        <w:t xml:space="preserve">☐ </w:t>
      </w:r>
      <w:r>
        <w:t xml:space="preserve">You have </w:t>
      </w:r>
      <w:r w:rsidRPr="00834C15">
        <w:rPr>
          <w:b/>
          <w:bCs/>
        </w:rPr>
        <w:t xml:space="preserve">permission </w:t>
      </w:r>
      <w:r w:rsidRPr="00834C15">
        <w:rPr>
          <w:u w:val="thick"/>
        </w:rPr>
        <w:t>to</w:t>
      </w:r>
      <w:r w:rsidRPr="00834C15">
        <w:rPr>
          <w:b/>
          <w:bCs/>
        </w:rPr>
        <w:t xml:space="preserve"> create </w:t>
      </w:r>
      <w:r w:rsidRPr="00834C15">
        <w:t>an</w:t>
      </w:r>
      <w:r w:rsidRPr="00834C15">
        <w:rPr>
          <w:b/>
          <w:bCs/>
        </w:rPr>
        <w:t xml:space="preserve"> Azure Static Web App</w:t>
      </w:r>
      <w:r>
        <w:t xml:space="preserve"> </w:t>
      </w:r>
      <w:r w:rsidRPr="00834C15">
        <w:rPr>
          <w:u w:val="thick"/>
        </w:rPr>
        <w:t>and</w:t>
      </w:r>
      <w:r>
        <w:t xml:space="preserve"> </w:t>
      </w:r>
      <w:r w:rsidRPr="00834C15">
        <w:rPr>
          <w:b/>
          <w:bCs/>
        </w:rPr>
        <w:t>update</w:t>
      </w:r>
      <w:r>
        <w:t xml:space="preserve"> the </w:t>
      </w:r>
      <w:r w:rsidRPr="00834C15">
        <w:rPr>
          <w:b/>
          <w:bCs/>
        </w:rPr>
        <w:t>Entra app registration</w:t>
      </w:r>
      <w:r>
        <w:t xml:space="preserve"> </w:t>
      </w:r>
      <w:r w:rsidRPr="00834C15">
        <w:rPr>
          <w:u w:val="thick"/>
        </w:rPr>
        <w:t>used by</w:t>
      </w:r>
      <w:r>
        <w:t xml:space="preserve"> the </w:t>
      </w:r>
      <w:r w:rsidRPr="00834C15">
        <w:rPr>
          <w:b/>
          <w:bCs/>
        </w:rPr>
        <w:t>React client</w:t>
      </w:r>
      <w:r>
        <w:t>.</w:t>
      </w:r>
    </w:p>
    <w:p w14:paraId="14750854" w14:textId="661B454F" w:rsidR="00542ADC" w:rsidRDefault="00000000" w:rsidP="00230D13">
      <w:pPr>
        <w:pStyle w:val="ListParagraph"/>
        <w:numPr>
          <w:ilvl w:val="0"/>
          <w:numId w:val="11"/>
        </w:numPr>
      </w:pPr>
      <w:r w:rsidRPr="00230D13">
        <w:rPr>
          <w:b/>
          <w:bCs/>
        </w:rPr>
        <w:t>Node.js/</w:t>
      </w:r>
      <w:proofErr w:type="spellStart"/>
      <w:r w:rsidRPr="00230D13">
        <w:rPr>
          <w:b/>
          <w:bCs/>
        </w:rPr>
        <w:t>npm</w:t>
      </w:r>
      <w:proofErr w:type="spellEnd"/>
      <w:r>
        <w:t xml:space="preserve"> and </w:t>
      </w:r>
      <w:r w:rsidRPr="00230D13">
        <w:rPr>
          <w:b/>
          <w:bCs/>
        </w:rPr>
        <w:t>Azure CLI</w:t>
      </w:r>
      <w:r>
        <w:t xml:space="preserve"> are </w:t>
      </w:r>
      <w:r w:rsidRPr="00230D13">
        <w:rPr>
          <w:b/>
          <w:bCs/>
        </w:rPr>
        <w:t>installed</w:t>
      </w:r>
      <w:r>
        <w:t xml:space="preserve">. The </w:t>
      </w:r>
      <w:r w:rsidRPr="00230D13">
        <w:rPr>
          <w:b/>
          <w:bCs/>
        </w:rPr>
        <w:t>Static Web Apps CLI</w:t>
      </w:r>
      <w:r>
        <w:t xml:space="preserve"> </w:t>
      </w:r>
      <w:r w:rsidRPr="00230D13">
        <w:rPr>
          <w:u w:val="thick"/>
        </w:rPr>
        <w:t>will be</w:t>
      </w:r>
      <w:r>
        <w:t xml:space="preserve"> </w:t>
      </w:r>
      <w:r w:rsidRPr="00230D13">
        <w:rPr>
          <w:b/>
          <w:bCs/>
        </w:rPr>
        <w:t>installed</w:t>
      </w:r>
      <w:r>
        <w:t xml:space="preserve"> in the </w:t>
      </w:r>
      <w:r w:rsidRPr="00230D13">
        <w:rPr>
          <w:b/>
          <w:bCs/>
        </w:rPr>
        <w:t>React project</w:t>
      </w:r>
      <w:r>
        <w:t>.</w:t>
      </w:r>
    </w:p>
    <w:p w14:paraId="68CD4D57" w14:textId="0DA0D066" w:rsidR="00542ADC" w:rsidRDefault="00000000">
      <w:pPr>
        <w:pStyle w:val="Heading1"/>
      </w:pPr>
      <w:r>
        <w:t>3. Direct Implementation Steps</w:t>
      </w:r>
      <w:r w:rsidR="00230D13">
        <w:t xml:space="preserve"> – </w:t>
      </w:r>
      <w:r w:rsidR="009C2B95" w:rsidRPr="009C2B95">
        <w:rPr>
          <w:color w:val="00B050"/>
        </w:rPr>
        <w:t>COMPLETE</w:t>
      </w:r>
    </w:p>
    <w:p w14:paraId="271CDFBE" w14:textId="77777777" w:rsidR="00542ADC" w:rsidRDefault="00000000">
      <w:pPr>
        <w:pStyle w:val="Heading2"/>
      </w:pPr>
      <w:r>
        <w:t>Step 1 – Record the deployed Function App API URL</w:t>
      </w:r>
    </w:p>
    <w:p w14:paraId="19C04D66" w14:textId="77777777" w:rsidR="00542ADC" w:rsidRDefault="00000000">
      <w:r w:rsidRPr="00834C15">
        <w:rPr>
          <w:u w:val="thick"/>
        </w:rPr>
        <w:t>Open</w:t>
      </w:r>
      <w:r>
        <w:t xml:space="preserve"> the </w:t>
      </w:r>
      <w:r w:rsidRPr="00834C15">
        <w:rPr>
          <w:b/>
          <w:bCs/>
        </w:rPr>
        <w:t>Azure portal</w:t>
      </w:r>
      <w:r>
        <w:t xml:space="preserve">, </w:t>
      </w:r>
      <w:r w:rsidRPr="00834C15">
        <w:rPr>
          <w:u w:val="thick"/>
        </w:rPr>
        <w:t>open</w:t>
      </w:r>
      <w:r>
        <w:t xml:space="preserve"> the </w:t>
      </w:r>
      <w:r w:rsidRPr="00834C15">
        <w:rPr>
          <w:b/>
          <w:bCs/>
        </w:rPr>
        <w:t>Policy Assistant Function App</w:t>
      </w:r>
      <w:r>
        <w:t xml:space="preserve">, </w:t>
      </w:r>
      <w:r w:rsidRPr="00834C15">
        <w:rPr>
          <w:u w:val="thick"/>
        </w:rPr>
        <w:t>and</w:t>
      </w:r>
      <w:r>
        <w:t xml:space="preserve"> </w:t>
      </w:r>
      <w:r w:rsidRPr="00834C15">
        <w:rPr>
          <w:u w:val="thick"/>
        </w:rPr>
        <w:t>copy</w:t>
      </w:r>
      <w:r>
        <w:t xml:space="preserve"> its </w:t>
      </w:r>
      <w:r w:rsidRPr="00834C15">
        <w:rPr>
          <w:b/>
          <w:bCs/>
        </w:rPr>
        <w:t>default HTTPS hostname</w:t>
      </w:r>
      <w:r>
        <w:t xml:space="preserve">. </w:t>
      </w:r>
      <w:r w:rsidRPr="00834C15">
        <w:rPr>
          <w:u w:val="thick"/>
        </w:rPr>
        <w:t>Build</w:t>
      </w:r>
      <w:r>
        <w:t xml:space="preserve"> the </w:t>
      </w:r>
      <w:r w:rsidRPr="00834C15">
        <w:rPr>
          <w:b/>
          <w:bCs/>
        </w:rPr>
        <w:t>API base URL</w:t>
      </w:r>
      <w:r>
        <w:t xml:space="preserve"> by </w:t>
      </w:r>
      <w:r w:rsidRPr="00834C15">
        <w:rPr>
          <w:u w:val="thick"/>
        </w:rPr>
        <w:t>adding</w:t>
      </w:r>
      <w:r>
        <w:t xml:space="preserve"> </w:t>
      </w:r>
      <w:r w:rsidRPr="00834C15">
        <w:rPr>
          <w:b/>
          <w:bCs/>
        </w:rPr>
        <w:t>/api</w:t>
      </w:r>
      <w:r>
        <w:t xml:space="preserve">. </w:t>
      </w:r>
      <w:r w:rsidRPr="00834C15">
        <w:rPr>
          <w:u w:val="thick"/>
        </w:rPr>
        <w:t>Example</w:t>
      </w:r>
      <w:r>
        <w:t>:</w:t>
      </w:r>
    </w:p>
    <w:p w14:paraId="0165FF93" w14:textId="77777777" w:rsidR="00542ADC" w:rsidRDefault="00000000">
      <w:pPr>
        <w:shd w:val="clear" w:color="auto" w:fill="F2F2F2"/>
        <w:spacing w:after="40"/>
        <w:ind w:left="360"/>
      </w:pPr>
      <w:r>
        <w:rPr>
          <w:rFonts w:ascii="Consolas" w:hAnsi="Consolas"/>
          <w:sz w:val="18"/>
        </w:rPr>
        <w:t>https://&lt;YOUR-FUNCTION-APP&gt;.azurewebsites.net/api</w:t>
      </w:r>
    </w:p>
    <w:p w14:paraId="410A62C0" w14:textId="77777777" w:rsidR="00542ADC" w:rsidRDefault="00000000">
      <w:r w:rsidRPr="00834C15">
        <w:rPr>
          <w:u w:val="thick"/>
        </w:rPr>
        <w:t>Do not use</w:t>
      </w:r>
      <w:r>
        <w:t xml:space="preserve"> </w:t>
      </w:r>
      <w:r w:rsidRPr="00834C15">
        <w:rPr>
          <w:b/>
          <w:bCs/>
        </w:rPr>
        <w:t>localhost:7071</w:t>
      </w:r>
      <w:r>
        <w:t xml:space="preserve"> in the </w:t>
      </w:r>
      <w:r w:rsidRPr="00834C15">
        <w:rPr>
          <w:b/>
          <w:bCs/>
        </w:rPr>
        <w:t xml:space="preserve">Azure-hosted React </w:t>
      </w:r>
      <w:r w:rsidRPr="00834C15">
        <w:rPr>
          <w:u w:val="thick"/>
        </w:rPr>
        <w:t>build</w:t>
      </w:r>
      <w:r>
        <w:t>.</w:t>
      </w:r>
    </w:p>
    <w:p w14:paraId="467B2A01" w14:textId="77777777" w:rsidR="00542ADC" w:rsidRDefault="00000000">
      <w:pPr>
        <w:pStyle w:val="Heading2"/>
      </w:pPr>
      <w:r>
        <w:t>Step 2 – Verify the React application uses an environment-based API base URL</w:t>
      </w:r>
    </w:p>
    <w:p w14:paraId="7E074DE3" w14:textId="77777777" w:rsidR="00542ADC" w:rsidRDefault="00000000">
      <w:r>
        <w:t>In the React/Vite project, confirm the code reads the API URL from a Vite environment variable instead of hard-coding localhost. A typical pattern is:</w:t>
      </w:r>
    </w:p>
    <w:p w14:paraId="79440262" w14:textId="77777777" w:rsidR="00542ADC" w:rsidRDefault="00000000">
      <w:pPr>
        <w:shd w:val="clear" w:color="auto" w:fill="F2F2F2"/>
        <w:spacing w:after="40"/>
        <w:ind w:left="360"/>
      </w:pPr>
      <w:r>
        <w:rPr>
          <w:rFonts w:ascii="Consolas" w:hAnsi="Consolas"/>
          <w:sz w:val="18"/>
        </w:rPr>
        <w:t>const API_BASE_URL = import.meta.env.VITE_API_BASE_URL;</w:t>
      </w:r>
    </w:p>
    <w:p w14:paraId="411C72CC" w14:textId="77777777" w:rsidR="00542ADC" w:rsidRDefault="00000000">
      <w:r>
        <w:t>Where the application currently calls an endpoint such as /policy-chat, compose the URL from the base URL, for example:</w:t>
      </w:r>
    </w:p>
    <w:p w14:paraId="7B6CC60F" w14:textId="77777777" w:rsidR="00542ADC" w:rsidRDefault="00000000">
      <w:pPr>
        <w:shd w:val="clear" w:color="auto" w:fill="F2F2F2"/>
        <w:spacing w:after="40"/>
        <w:ind w:left="360"/>
      </w:pPr>
      <w:r>
        <w:rPr>
          <w:rFonts w:ascii="Consolas" w:hAnsi="Consolas"/>
          <w:sz w:val="18"/>
        </w:rPr>
        <w:lastRenderedPageBreak/>
        <w:t>`${API_BASE_URL}/policy-chat`</w:t>
      </w:r>
    </w:p>
    <w:p w14:paraId="16F7385E" w14:textId="77777777" w:rsidR="00542ADC" w:rsidRDefault="00000000">
      <w:r>
        <w:t>If your project already has an equivalent variable, keep the existing variable name rather than introducing a duplicate.</w:t>
      </w:r>
    </w:p>
    <w:p w14:paraId="1919A508" w14:textId="7A8B5523" w:rsidR="009C2B95" w:rsidRDefault="00000000" w:rsidP="009C2B95">
      <w:pPr>
        <w:pStyle w:val="Heading1"/>
      </w:pPr>
      <w:r>
        <w:t>Step 3 – Create the production Vite environment file</w:t>
      </w:r>
      <w:r w:rsidR="009C2B95">
        <w:t xml:space="preserve"> </w:t>
      </w:r>
      <w:r w:rsidR="009C2B95">
        <w:t xml:space="preserve">– </w:t>
      </w:r>
      <w:r w:rsidR="009C2B95" w:rsidRPr="009C2B95">
        <w:rPr>
          <w:color w:val="00B050"/>
        </w:rPr>
        <w:t>COMPLETE</w:t>
      </w:r>
    </w:p>
    <w:p w14:paraId="468F961A" w14:textId="77777777" w:rsidR="00542ADC" w:rsidRDefault="00000000">
      <w:r>
        <w:t>At the root of the React project, create or update .env.production. Put only client-safe configuration in this file. At minimum:</w:t>
      </w:r>
    </w:p>
    <w:p w14:paraId="0D7E38A4" w14:textId="77777777" w:rsidR="00542ADC" w:rsidRDefault="00000000">
      <w:pPr>
        <w:shd w:val="clear" w:color="auto" w:fill="F2F2F2"/>
        <w:spacing w:after="40"/>
        <w:ind w:left="360"/>
      </w:pPr>
      <w:r>
        <w:rPr>
          <w:rFonts w:ascii="Consolas" w:hAnsi="Consolas"/>
          <w:sz w:val="18"/>
        </w:rPr>
        <w:t>VITE_API_BASE_URL=https://&lt;YOUR-FUNCTION-APP&gt;.azurewebsites.net/api</w:t>
      </w:r>
    </w:p>
    <w:p w14:paraId="3E4FB336" w14:textId="77777777" w:rsidR="00542ADC" w:rsidRDefault="00000000">
      <w:pPr>
        <w:shd w:val="clear" w:color="auto" w:fill="F2F2F2"/>
        <w:spacing w:after="40"/>
        <w:ind w:left="360"/>
      </w:pPr>
      <w:r>
        <w:rPr>
          <w:rFonts w:ascii="Consolas" w:hAnsi="Consolas"/>
          <w:sz w:val="18"/>
        </w:rPr>
        <w:t>VITE_ENTRA_CLIENT_ID=&lt;YOUR-ENTRA-SPA-APPLICATION-CLIENT-ID&gt;</w:t>
      </w:r>
    </w:p>
    <w:p w14:paraId="129AEAF9" w14:textId="77777777" w:rsidR="00542ADC" w:rsidRDefault="00000000">
      <w:pPr>
        <w:shd w:val="clear" w:color="auto" w:fill="F2F2F2"/>
        <w:spacing w:after="40"/>
        <w:ind w:left="360"/>
      </w:pPr>
      <w:r>
        <w:rPr>
          <w:rFonts w:ascii="Consolas" w:hAnsi="Consolas"/>
          <w:sz w:val="18"/>
        </w:rPr>
        <w:t>VITE_ENTRA_TENANT_ID=&lt;YOUR-ENTRA-TENANT-ID&gt;</w:t>
      </w:r>
    </w:p>
    <w:p w14:paraId="5C350974" w14:textId="77777777" w:rsidR="00542ADC" w:rsidRDefault="00000000">
      <w:r>
        <w:t>Important: values prefixed with VITE_ are compiled into the browser bundle. Never put client secrets, Function keys, passwords, connection strings, Cosmos keys, Search keys, or other secrets in VITE_ variables.</w:t>
      </w:r>
    </w:p>
    <w:p w14:paraId="2ACD1EF6" w14:textId="6D9890EA" w:rsidR="009C2B95" w:rsidRPr="009C2B95" w:rsidRDefault="00000000" w:rsidP="009C2B95">
      <w:pPr>
        <w:pStyle w:val="Heading1"/>
        <w:rPr>
          <w:color w:val="EE0000"/>
        </w:rPr>
      </w:pPr>
      <w:r>
        <w:t>Step 4 – Make the MSAL redirect URI deployment-safe</w:t>
      </w:r>
      <w:r w:rsidR="009C2B95">
        <w:t xml:space="preserve"> </w:t>
      </w:r>
      <w:r w:rsidR="009C2B95">
        <w:t xml:space="preserve">– </w:t>
      </w:r>
      <w:r w:rsidR="009C2B95" w:rsidRPr="00230D13">
        <w:rPr>
          <w:color w:val="7030A0"/>
        </w:rPr>
        <w:t>IN PROCESS</w:t>
      </w:r>
    </w:p>
    <w:p w14:paraId="38161963" w14:textId="75082A23" w:rsidR="00542ADC" w:rsidRDefault="00000000">
      <w:r>
        <w:t xml:space="preserve">In the </w:t>
      </w:r>
      <w:r w:rsidRPr="00C67D80">
        <w:rPr>
          <w:b/>
          <w:bCs/>
        </w:rPr>
        <w:t>MSAL configuration</w:t>
      </w:r>
      <w:r>
        <w:t xml:space="preserve"> </w:t>
      </w:r>
      <w:r w:rsidRPr="00C67D80">
        <w:rPr>
          <w:u w:val="thick"/>
        </w:rPr>
        <w:t>used by</w:t>
      </w:r>
      <w:r>
        <w:t xml:space="preserve"> the </w:t>
      </w:r>
      <w:r w:rsidRPr="00C67D80">
        <w:rPr>
          <w:b/>
          <w:bCs/>
        </w:rPr>
        <w:t>React application</w:t>
      </w:r>
      <w:r>
        <w:t xml:space="preserve">, </w:t>
      </w:r>
      <w:r w:rsidRPr="00C67D80">
        <w:rPr>
          <w:u w:val="thick"/>
        </w:rPr>
        <w:t>use</w:t>
      </w:r>
      <w:r>
        <w:t xml:space="preserve"> the </w:t>
      </w:r>
      <w:r w:rsidRPr="00C67D80">
        <w:rPr>
          <w:b/>
          <w:bCs/>
        </w:rPr>
        <w:t>current browser origin</w:t>
      </w:r>
      <w:r>
        <w:t xml:space="preserve"> for </w:t>
      </w:r>
      <w:r w:rsidRPr="00C67D80">
        <w:rPr>
          <w:b/>
          <w:bCs/>
        </w:rPr>
        <w:t>redirect</w:t>
      </w:r>
      <w:r>
        <w:t xml:space="preserve"> </w:t>
      </w:r>
      <w:r w:rsidRPr="00C67D80">
        <w:rPr>
          <w:u w:val="thick"/>
        </w:rPr>
        <w:t>and</w:t>
      </w:r>
      <w:r>
        <w:t xml:space="preserve"> </w:t>
      </w:r>
      <w:r w:rsidRPr="00C67D80">
        <w:rPr>
          <w:b/>
          <w:bCs/>
        </w:rPr>
        <w:t xml:space="preserve">logout </w:t>
      </w:r>
      <w:r w:rsidR="00C67D80">
        <w:rPr>
          <w:b/>
          <w:bCs/>
        </w:rPr>
        <w:t xml:space="preserve">- </w:t>
      </w:r>
      <w:r w:rsidRPr="00C67D80">
        <w:rPr>
          <w:b/>
          <w:bCs/>
        </w:rPr>
        <w:t>return locations</w:t>
      </w:r>
      <w:r>
        <w:t xml:space="preserve">. This </w:t>
      </w:r>
      <w:r w:rsidRPr="00662DF3">
        <w:rPr>
          <w:u w:val="thick"/>
        </w:rPr>
        <w:t>avoids</w:t>
      </w:r>
      <w:r>
        <w:t xml:space="preserve"> </w:t>
      </w:r>
      <w:proofErr w:type="gramStart"/>
      <w:r w:rsidRPr="00662DF3">
        <w:rPr>
          <w:b/>
          <w:bCs/>
        </w:rPr>
        <w:t>hard-coding</w:t>
      </w:r>
      <w:proofErr w:type="gramEnd"/>
      <w:r>
        <w:t xml:space="preserve"> the </w:t>
      </w:r>
      <w:proofErr w:type="gramStart"/>
      <w:r w:rsidRPr="00662DF3">
        <w:rPr>
          <w:b/>
          <w:bCs/>
        </w:rPr>
        <w:t>localhost</w:t>
      </w:r>
      <w:proofErr w:type="gramEnd"/>
      <w:r w:rsidRPr="00662DF3">
        <w:rPr>
          <w:b/>
          <w:bCs/>
        </w:rPr>
        <w:t xml:space="preserve"> URL</w:t>
      </w:r>
      <w:r>
        <w:t xml:space="preserve"> </w:t>
      </w:r>
      <w:r w:rsidRPr="00662DF3">
        <w:rPr>
          <w:u w:val="thick"/>
        </w:rPr>
        <w:t>into</w:t>
      </w:r>
      <w:r>
        <w:t xml:space="preserve"> the </w:t>
      </w:r>
      <w:r w:rsidRPr="00662DF3">
        <w:rPr>
          <w:b/>
          <w:bCs/>
        </w:rPr>
        <w:t>production bundle</w:t>
      </w:r>
      <w:r>
        <w:t>:</w:t>
      </w:r>
    </w:p>
    <w:p w14:paraId="42D8CACC" w14:textId="77777777" w:rsidR="00542ADC" w:rsidRDefault="00000000">
      <w:pPr>
        <w:shd w:val="clear" w:color="auto" w:fill="F2F2F2"/>
        <w:spacing w:after="40"/>
        <w:ind w:left="360"/>
      </w:pPr>
      <w:r>
        <w:rPr>
          <w:rFonts w:ascii="Consolas" w:hAnsi="Consolas"/>
          <w:sz w:val="18"/>
        </w:rPr>
        <w:t>auth: {</w:t>
      </w:r>
    </w:p>
    <w:p w14:paraId="11E8DA2A" w14:textId="77777777" w:rsidR="00542ADC" w:rsidRDefault="00000000">
      <w:pPr>
        <w:shd w:val="clear" w:color="auto" w:fill="F2F2F2"/>
        <w:spacing w:after="40"/>
        <w:ind w:left="360"/>
      </w:pPr>
      <w:r>
        <w:rPr>
          <w:rFonts w:ascii="Consolas" w:hAnsi="Consolas"/>
          <w:sz w:val="18"/>
        </w:rPr>
        <w:t xml:space="preserve">  clientId: import.meta.env.VITE_ENTRA_CLIENT_ID,</w:t>
      </w:r>
    </w:p>
    <w:p w14:paraId="2D063FDF" w14:textId="77777777" w:rsidR="00542ADC" w:rsidRDefault="00000000">
      <w:pPr>
        <w:shd w:val="clear" w:color="auto" w:fill="F2F2F2"/>
        <w:spacing w:after="40"/>
        <w:ind w:left="360"/>
      </w:pPr>
      <w:r>
        <w:rPr>
          <w:rFonts w:ascii="Consolas" w:hAnsi="Consolas"/>
          <w:sz w:val="18"/>
        </w:rPr>
        <w:t xml:space="preserve">  authority: `https://login.microsoftonline.com/${import.meta.env.VITE_ENTRA_TENANT_ID}`,</w:t>
      </w:r>
    </w:p>
    <w:p w14:paraId="63CD13D8" w14:textId="77777777" w:rsidR="00542ADC" w:rsidRDefault="00000000">
      <w:pPr>
        <w:shd w:val="clear" w:color="auto" w:fill="F2F2F2"/>
        <w:spacing w:after="40"/>
        <w:ind w:left="360"/>
      </w:pPr>
      <w:r>
        <w:rPr>
          <w:rFonts w:ascii="Consolas" w:hAnsi="Consolas"/>
          <w:sz w:val="18"/>
        </w:rPr>
        <w:t xml:space="preserve">  redirectUri: window.location.origin,</w:t>
      </w:r>
    </w:p>
    <w:p w14:paraId="4D7F2A66" w14:textId="77777777" w:rsidR="00542ADC" w:rsidRDefault="00000000">
      <w:pPr>
        <w:shd w:val="clear" w:color="auto" w:fill="F2F2F2"/>
        <w:spacing w:after="40"/>
        <w:ind w:left="360"/>
      </w:pPr>
      <w:r>
        <w:rPr>
          <w:rFonts w:ascii="Consolas" w:hAnsi="Consolas"/>
          <w:sz w:val="18"/>
        </w:rPr>
        <w:t xml:space="preserve">  postLogoutRedirectUri: window.location.origin</w:t>
      </w:r>
    </w:p>
    <w:p w14:paraId="228A583C" w14:textId="77777777" w:rsidR="00542ADC" w:rsidRDefault="00000000">
      <w:pPr>
        <w:shd w:val="clear" w:color="auto" w:fill="F2F2F2"/>
        <w:spacing w:after="40"/>
        <w:ind w:left="360"/>
      </w:pPr>
      <w:r>
        <w:rPr>
          <w:rFonts w:ascii="Consolas" w:hAnsi="Consolas"/>
          <w:sz w:val="18"/>
        </w:rPr>
        <w:t>}</w:t>
      </w:r>
    </w:p>
    <w:p w14:paraId="3067ACB8" w14:textId="77777777" w:rsidR="00542ADC" w:rsidRDefault="00000000">
      <w:r>
        <w:t xml:space="preserve">If </w:t>
      </w:r>
      <w:r w:rsidRPr="00662DF3">
        <w:rPr>
          <w:b/>
          <w:bCs/>
        </w:rPr>
        <w:t>your</w:t>
      </w:r>
      <w:r>
        <w:t xml:space="preserve"> </w:t>
      </w:r>
      <w:r w:rsidRPr="00662DF3">
        <w:rPr>
          <w:u w:val="thick"/>
        </w:rPr>
        <w:t>current</w:t>
      </w:r>
      <w:r>
        <w:t xml:space="preserve"> </w:t>
      </w:r>
      <w:r w:rsidRPr="00662DF3">
        <w:rPr>
          <w:b/>
          <w:bCs/>
        </w:rPr>
        <w:t>MSAL configuration</w:t>
      </w:r>
      <w:r>
        <w:t xml:space="preserve"> </w:t>
      </w:r>
      <w:r w:rsidRPr="00662DF3">
        <w:rPr>
          <w:u w:val="thick"/>
        </w:rPr>
        <w:t>already uses</w:t>
      </w:r>
      <w:r>
        <w:t xml:space="preserve"> </w:t>
      </w:r>
      <w:r w:rsidRPr="00662DF3">
        <w:rPr>
          <w:b/>
          <w:bCs/>
        </w:rPr>
        <w:t>window.location.origin</w:t>
      </w:r>
      <w:r>
        <w:t xml:space="preserve"> </w:t>
      </w:r>
      <w:r w:rsidRPr="00662DF3">
        <w:rPr>
          <w:u w:val="thick"/>
        </w:rPr>
        <w:t>or</w:t>
      </w:r>
      <w:r>
        <w:t xml:space="preserve"> </w:t>
      </w:r>
      <w:r w:rsidRPr="00662DF3">
        <w:t>an</w:t>
      </w:r>
      <w:r w:rsidRPr="00662DF3">
        <w:rPr>
          <w:b/>
          <w:bCs/>
        </w:rPr>
        <w:t xml:space="preserve"> equivalent environment-aware</w:t>
      </w:r>
      <w:r>
        <w:t xml:space="preserve"> </w:t>
      </w:r>
      <w:r w:rsidRPr="00662DF3">
        <w:rPr>
          <w:b/>
          <w:bCs/>
        </w:rPr>
        <w:t>value</w:t>
      </w:r>
      <w:r>
        <w:t xml:space="preserve">, </w:t>
      </w:r>
      <w:r w:rsidRPr="00662DF3">
        <w:rPr>
          <w:b/>
          <w:bCs/>
        </w:rPr>
        <w:t>no code change</w:t>
      </w:r>
      <w:r>
        <w:t xml:space="preserve"> is </w:t>
      </w:r>
      <w:r w:rsidRPr="00662DF3">
        <w:rPr>
          <w:b/>
          <w:bCs/>
        </w:rPr>
        <w:t>required</w:t>
      </w:r>
      <w:r>
        <w:t xml:space="preserve"> here.</w:t>
      </w:r>
    </w:p>
    <w:p w14:paraId="1459EE28" w14:textId="5BC7A4C0" w:rsidR="00542ADC" w:rsidRDefault="00000000" w:rsidP="009C2B95">
      <w:pPr>
        <w:pStyle w:val="Heading2"/>
        <w:tabs>
          <w:tab w:val="left" w:pos="7838"/>
        </w:tabs>
      </w:pPr>
      <w:r>
        <w:t>Step 5 – Add the SPA fallback configuration for Azure Static Web Apps</w:t>
      </w:r>
      <w:r w:rsidR="009C2B95">
        <w:t xml:space="preserve"> </w:t>
      </w:r>
      <w:r w:rsidR="009C2B95">
        <w:t xml:space="preserve">– </w:t>
      </w:r>
      <w:r w:rsidR="009C2B95" w:rsidRPr="009C2B95">
        <w:rPr>
          <w:color w:val="EE0000"/>
        </w:rPr>
        <w:t>NOT STARTED</w:t>
      </w:r>
      <w:r w:rsidR="009C2B95">
        <w:tab/>
        <w:t xml:space="preserve"> </w:t>
      </w:r>
    </w:p>
    <w:p w14:paraId="591229CE" w14:textId="77777777" w:rsidR="00542ADC" w:rsidRDefault="00000000">
      <w:r>
        <w:t>Create the following file so React client-side routes continue to work after refresh:</w:t>
      </w:r>
    </w:p>
    <w:p w14:paraId="28DAA34C" w14:textId="77777777" w:rsidR="00542ADC" w:rsidRDefault="00000000">
      <w:pPr>
        <w:shd w:val="clear" w:color="auto" w:fill="F2F2F2"/>
        <w:spacing w:after="40"/>
        <w:ind w:left="360"/>
      </w:pPr>
      <w:r>
        <w:rPr>
          <w:rFonts w:ascii="Consolas" w:hAnsi="Consolas"/>
          <w:sz w:val="18"/>
        </w:rPr>
        <w:t>public/staticwebapp.config.json</w:t>
      </w:r>
    </w:p>
    <w:p w14:paraId="66B75DD1" w14:textId="77777777" w:rsidR="00542ADC" w:rsidRDefault="00000000">
      <w:r>
        <w:t>Use this initial content:</w:t>
      </w:r>
    </w:p>
    <w:p w14:paraId="23971882" w14:textId="77777777" w:rsidR="00542ADC" w:rsidRDefault="00000000">
      <w:pPr>
        <w:shd w:val="clear" w:color="auto" w:fill="F2F2F2"/>
        <w:spacing w:after="40"/>
        <w:ind w:left="360"/>
      </w:pPr>
      <w:r>
        <w:rPr>
          <w:rFonts w:ascii="Consolas" w:hAnsi="Consolas"/>
          <w:sz w:val="18"/>
        </w:rPr>
        <w:t>{</w:t>
      </w:r>
    </w:p>
    <w:p w14:paraId="7693F72F" w14:textId="77777777" w:rsidR="00542ADC" w:rsidRDefault="00000000">
      <w:pPr>
        <w:shd w:val="clear" w:color="auto" w:fill="F2F2F2"/>
        <w:spacing w:after="40"/>
        <w:ind w:left="360"/>
      </w:pPr>
      <w:r>
        <w:rPr>
          <w:rFonts w:ascii="Consolas" w:hAnsi="Consolas"/>
          <w:sz w:val="18"/>
        </w:rPr>
        <w:t xml:space="preserve">  "navigationFallback": {</w:t>
      </w:r>
    </w:p>
    <w:p w14:paraId="257EBC9D" w14:textId="77777777" w:rsidR="00542ADC" w:rsidRDefault="00000000">
      <w:pPr>
        <w:shd w:val="clear" w:color="auto" w:fill="F2F2F2"/>
        <w:spacing w:after="40"/>
        <w:ind w:left="360"/>
      </w:pPr>
      <w:r>
        <w:rPr>
          <w:rFonts w:ascii="Consolas" w:hAnsi="Consolas"/>
          <w:sz w:val="18"/>
        </w:rPr>
        <w:t xml:space="preserve">    "rewrite": "/index.html"</w:t>
      </w:r>
    </w:p>
    <w:p w14:paraId="0A16944D" w14:textId="77777777" w:rsidR="00542ADC" w:rsidRDefault="00000000">
      <w:pPr>
        <w:shd w:val="clear" w:color="auto" w:fill="F2F2F2"/>
        <w:spacing w:after="40"/>
        <w:ind w:left="360"/>
      </w:pPr>
      <w:r>
        <w:rPr>
          <w:rFonts w:ascii="Consolas" w:hAnsi="Consolas"/>
          <w:sz w:val="18"/>
        </w:rPr>
        <w:t xml:space="preserve">  }</w:t>
      </w:r>
    </w:p>
    <w:p w14:paraId="1F440978" w14:textId="77777777" w:rsidR="00542ADC" w:rsidRDefault="00000000">
      <w:pPr>
        <w:shd w:val="clear" w:color="auto" w:fill="F2F2F2"/>
        <w:spacing w:after="40"/>
        <w:ind w:left="360"/>
      </w:pPr>
      <w:r>
        <w:rPr>
          <w:rFonts w:ascii="Consolas" w:hAnsi="Consolas"/>
          <w:sz w:val="18"/>
        </w:rPr>
        <w:t>}</w:t>
      </w:r>
    </w:p>
    <w:p w14:paraId="102BFC9D" w14:textId="77777777" w:rsidR="00542ADC" w:rsidRDefault="00000000">
      <w:r>
        <w:t>Because Vite copies files from public into the build output, this places staticwebapp.config.json at the root of dist after the production build.</w:t>
      </w:r>
    </w:p>
    <w:p w14:paraId="0286D979" w14:textId="7B5BC3B9" w:rsidR="00542ADC" w:rsidRDefault="00000000">
      <w:pPr>
        <w:pStyle w:val="Heading2"/>
      </w:pPr>
      <w:r>
        <w:t>Step 6 – Install dependencies and create a clean production build</w:t>
      </w:r>
      <w:r w:rsidR="009C2B95">
        <w:t xml:space="preserve"> </w:t>
      </w:r>
      <w:r w:rsidR="009C2B95">
        <w:t xml:space="preserve">– </w:t>
      </w:r>
      <w:r w:rsidR="009C2B95" w:rsidRPr="009C2B95">
        <w:rPr>
          <w:color w:val="EE0000"/>
        </w:rPr>
        <w:t>NOT STARTED</w:t>
      </w:r>
    </w:p>
    <w:p w14:paraId="0A51A08C" w14:textId="77777777" w:rsidR="00542ADC" w:rsidRDefault="00000000">
      <w:r>
        <w:t>Open PowerShell in the React project folder and run:</w:t>
      </w:r>
    </w:p>
    <w:p w14:paraId="7888C711" w14:textId="77777777" w:rsidR="00542ADC" w:rsidRDefault="00000000">
      <w:pPr>
        <w:shd w:val="clear" w:color="auto" w:fill="F2F2F2"/>
        <w:spacing w:after="40"/>
        <w:ind w:left="360"/>
      </w:pPr>
      <w:r>
        <w:rPr>
          <w:rFonts w:ascii="Consolas" w:hAnsi="Consolas"/>
          <w:sz w:val="18"/>
        </w:rPr>
        <w:t>npm install</w:t>
      </w:r>
    </w:p>
    <w:p w14:paraId="3249CE74" w14:textId="77777777" w:rsidR="00542ADC" w:rsidRDefault="00000000">
      <w:pPr>
        <w:shd w:val="clear" w:color="auto" w:fill="F2F2F2"/>
        <w:spacing w:after="40"/>
        <w:ind w:left="360"/>
      </w:pPr>
      <w:r>
        <w:rPr>
          <w:rFonts w:ascii="Consolas" w:hAnsi="Consolas"/>
          <w:sz w:val="18"/>
        </w:rPr>
        <w:t>npm install -D @azure/static-web-apps-cli</w:t>
      </w:r>
    </w:p>
    <w:p w14:paraId="54820970" w14:textId="77777777" w:rsidR="00542ADC" w:rsidRDefault="00000000">
      <w:pPr>
        <w:shd w:val="clear" w:color="auto" w:fill="F2F2F2"/>
        <w:spacing w:after="40"/>
        <w:ind w:left="360"/>
      </w:pPr>
      <w:r>
        <w:rPr>
          <w:rFonts w:ascii="Consolas" w:hAnsi="Consolas"/>
          <w:sz w:val="18"/>
        </w:rPr>
        <w:t>npm run build</w:t>
      </w:r>
    </w:p>
    <w:p w14:paraId="1BB0EA9A" w14:textId="77777777" w:rsidR="00542ADC" w:rsidRDefault="00000000">
      <w:r>
        <w:t>Expected result: a dist folder is created with index.html, compiled assets, and staticwebapp.config.json.</w:t>
      </w:r>
    </w:p>
    <w:p w14:paraId="6D24D269" w14:textId="1D1B89FA" w:rsidR="00542ADC" w:rsidRDefault="00000000">
      <w:pPr>
        <w:pStyle w:val="Heading2"/>
      </w:pPr>
      <w:r>
        <w:lastRenderedPageBreak/>
        <w:t>Step 7 – Validate the build output before deploying</w:t>
      </w:r>
      <w:r w:rsidR="009C2B95">
        <w:t xml:space="preserve"> </w:t>
      </w:r>
      <w:r w:rsidR="009C2B95">
        <w:t xml:space="preserve">– </w:t>
      </w:r>
      <w:r w:rsidR="009C2B95" w:rsidRPr="009C2B95">
        <w:rPr>
          <w:color w:val="EE0000"/>
        </w:rPr>
        <w:t>NOT STARTED</w:t>
      </w:r>
    </w:p>
    <w:p w14:paraId="38A8F663" w14:textId="77777777" w:rsidR="00542ADC" w:rsidRDefault="00000000">
      <w:r>
        <w:t>Confirm the build output exists and includes the Static Web Apps configuration file:</w:t>
      </w:r>
    </w:p>
    <w:p w14:paraId="450111B3" w14:textId="77777777" w:rsidR="00542ADC" w:rsidRDefault="00000000">
      <w:pPr>
        <w:shd w:val="clear" w:color="auto" w:fill="F2F2F2"/>
        <w:spacing w:after="40"/>
        <w:ind w:left="360"/>
      </w:pPr>
      <w:r>
        <w:rPr>
          <w:rFonts w:ascii="Consolas" w:hAnsi="Consolas"/>
          <w:sz w:val="18"/>
        </w:rPr>
        <w:t>Get-ChildItem .\dist</w:t>
      </w:r>
    </w:p>
    <w:p w14:paraId="5510E2C8" w14:textId="77777777" w:rsidR="00542ADC" w:rsidRDefault="00000000">
      <w:pPr>
        <w:shd w:val="clear" w:color="auto" w:fill="F2F2F2"/>
        <w:spacing w:after="40"/>
        <w:ind w:left="360"/>
      </w:pPr>
      <w:r>
        <w:rPr>
          <w:rFonts w:ascii="Consolas" w:hAnsi="Consolas"/>
          <w:sz w:val="18"/>
        </w:rPr>
        <w:t>Get-Content .\dist\staticwebapp.config.json</w:t>
      </w:r>
    </w:p>
    <w:p w14:paraId="03D8FBEF" w14:textId="77777777" w:rsidR="00542ADC" w:rsidRDefault="00000000">
      <w:r>
        <w:t>Do not continue until npm run build completes without errors.</w:t>
      </w:r>
    </w:p>
    <w:p w14:paraId="3645BB2B" w14:textId="57EBBEC4" w:rsidR="00542ADC" w:rsidRDefault="00000000">
      <w:pPr>
        <w:pStyle w:val="Heading2"/>
      </w:pPr>
      <w:r>
        <w:t>Step 8 – Create the Azure Static Web App resource</w:t>
      </w:r>
      <w:r w:rsidR="009C2B95">
        <w:t xml:space="preserve"> </w:t>
      </w:r>
      <w:r w:rsidR="009C2B95">
        <w:t xml:space="preserve">– </w:t>
      </w:r>
      <w:r w:rsidR="009C2B95" w:rsidRPr="009C2B95">
        <w:rPr>
          <w:color w:val="EE0000"/>
        </w:rPr>
        <w:t>NOT STARTED</w:t>
      </w:r>
    </w:p>
    <w:p w14:paraId="2C2A3511" w14:textId="77777777" w:rsidR="00542ADC" w:rsidRDefault="00000000">
      <w:r>
        <w:t>In the Azure portal:</w:t>
      </w:r>
    </w:p>
    <w:p w14:paraId="6A429BD9" w14:textId="77777777" w:rsidR="00542ADC" w:rsidRDefault="00000000">
      <w:pPr>
        <w:ind w:left="259" w:hanging="259"/>
      </w:pPr>
      <w:r>
        <w:rPr>
          <w:b/>
        </w:rPr>
        <w:t xml:space="preserve">1. </w:t>
      </w:r>
      <w:r>
        <w:t>Select Create a resource.</w:t>
      </w:r>
    </w:p>
    <w:p w14:paraId="1861C966" w14:textId="77777777" w:rsidR="00542ADC" w:rsidRDefault="00000000">
      <w:pPr>
        <w:ind w:left="259" w:hanging="259"/>
      </w:pPr>
      <w:r>
        <w:rPr>
          <w:b/>
        </w:rPr>
        <w:t xml:space="preserve">2. </w:t>
      </w:r>
      <w:r>
        <w:t>Search for Static Web Apps and select Create.</w:t>
      </w:r>
    </w:p>
    <w:p w14:paraId="7A78014D" w14:textId="77777777" w:rsidR="00542ADC" w:rsidRDefault="00000000">
      <w:pPr>
        <w:ind w:left="259" w:hanging="259"/>
      </w:pPr>
      <w:r>
        <w:rPr>
          <w:b/>
        </w:rPr>
        <w:t xml:space="preserve">3. </w:t>
      </w:r>
      <w:r>
        <w:t>Choose the subscription and the resource group used for the Policy Assistant development environment, or another approved resource group.</w:t>
      </w:r>
    </w:p>
    <w:p w14:paraId="68D6F077" w14:textId="77777777" w:rsidR="00542ADC" w:rsidRDefault="00000000">
      <w:pPr>
        <w:ind w:left="259" w:hanging="259"/>
      </w:pPr>
      <w:r>
        <w:rPr>
          <w:b/>
        </w:rPr>
        <w:t xml:space="preserve">4. </w:t>
      </w:r>
      <w:r>
        <w:t>Give the resource a clear development name, for example swa-policy-assistant-dev.</w:t>
      </w:r>
    </w:p>
    <w:p w14:paraId="18D3EB10" w14:textId="77777777" w:rsidR="00542ADC" w:rsidRDefault="00000000">
      <w:pPr>
        <w:ind w:left="259" w:hanging="259"/>
      </w:pPr>
      <w:r>
        <w:rPr>
          <w:b/>
        </w:rPr>
        <w:t xml:space="preserve">5. </w:t>
      </w:r>
      <w:r>
        <w:t>Choose an appropriate plan. The Free plan is sufficient for a development proof-of-concept unless your organization requires a Standard plan feature.</w:t>
      </w:r>
    </w:p>
    <w:p w14:paraId="14ED7286" w14:textId="77777777" w:rsidR="00542ADC" w:rsidRDefault="00000000">
      <w:pPr>
        <w:ind w:left="259" w:hanging="259"/>
      </w:pPr>
      <w:r>
        <w:rPr>
          <w:b/>
        </w:rPr>
        <w:t xml:space="preserve">6. </w:t>
      </w:r>
      <w:r>
        <w:t>For deployment source, choose Other/manual deployment when available. This keeps this task focused on hosting instead of creating the full CI/CD pipeline tracked by I-23.</w:t>
      </w:r>
    </w:p>
    <w:p w14:paraId="744F2A83" w14:textId="77777777" w:rsidR="00542ADC" w:rsidRDefault="00000000">
      <w:pPr>
        <w:ind w:left="259" w:hanging="259"/>
      </w:pPr>
      <w:r>
        <w:rPr>
          <w:b/>
        </w:rPr>
        <w:t xml:space="preserve">7. </w:t>
      </w:r>
      <w:r>
        <w:t>Create the resource.</w:t>
      </w:r>
    </w:p>
    <w:p w14:paraId="1C1EC766" w14:textId="1621D92D" w:rsidR="00542ADC" w:rsidRDefault="00000000">
      <w:pPr>
        <w:pStyle w:val="Heading2"/>
      </w:pPr>
      <w:r>
        <w:t>Step 9 – Capture the Static Web App HTTPS URL</w:t>
      </w:r>
      <w:r w:rsidR="009C2B95">
        <w:t xml:space="preserve"> </w:t>
      </w:r>
      <w:r w:rsidR="009C2B95">
        <w:t xml:space="preserve">– </w:t>
      </w:r>
      <w:r w:rsidR="009C2B95" w:rsidRPr="009C2B95">
        <w:rPr>
          <w:color w:val="EE0000"/>
        </w:rPr>
        <w:t>NOT STARTED</w:t>
      </w:r>
    </w:p>
    <w:p w14:paraId="63D4456E" w14:textId="77777777" w:rsidR="00542ADC" w:rsidRDefault="00000000">
      <w:r>
        <w:t>After the resource is created, open its Overview page and copy the generated URL. It will look similar to:</w:t>
      </w:r>
    </w:p>
    <w:p w14:paraId="617881B3" w14:textId="77777777" w:rsidR="00542ADC" w:rsidRDefault="00000000">
      <w:pPr>
        <w:shd w:val="clear" w:color="auto" w:fill="F2F2F2"/>
        <w:spacing w:after="40"/>
        <w:ind w:left="360"/>
      </w:pPr>
      <w:r>
        <w:rPr>
          <w:rFonts w:ascii="Consolas" w:hAnsi="Consolas"/>
          <w:sz w:val="18"/>
        </w:rPr>
        <w:t>https://&lt;GENERATED-NAME&gt;.azurestaticapps.net</w:t>
      </w:r>
    </w:p>
    <w:p w14:paraId="671489B7" w14:textId="77777777" w:rsidR="00542ADC" w:rsidRDefault="00000000">
      <w:r>
        <w:t>This exact origin will be used in Microsoft Entra and Function App CORS configuration.</w:t>
      </w:r>
    </w:p>
    <w:p w14:paraId="19F41B95" w14:textId="19BF3356" w:rsidR="00542ADC" w:rsidRDefault="00000000">
      <w:pPr>
        <w:pStyle w:val="Heading2"/>
      </w:pPr>
      <w:r>
        <w:t>Step 10 – Register the Azure-hosted React URL in Microsoft Entra</w:t>
      </w:r>
      <w:r w:rsidR="009C2B95">
        <w:t xml:space="preserve"> </w:t>
      </w:r>
      <w:r w:rsidR="009C2B95">
        <w:t xml:space="preserve">– </w:t>
      </w:r>
      <w:r w:rsidR="009C2B95" w:rsidRPr="009C2B95">
        <w:rPr>
          <w:color w:val="EE0000"/>
        </w:rPr>
        <w:t>NOT STARTED</w:t>
      </w:r>
    </w:p>
    <w:p w14:paraId="44D2DE66" w14:textId="77777777" w:rsidR="00542ADC" w:rsidRDefault="00000000">
      <w:r>
        <w:t>In the Azure portal:</w:t>
      </w:r>
    </w:p>
    <w:p w14:paraId="68AABC87" w14:textId="77777777" w:rsidR="00542ADC" w:rsidRDefault="00000000">
      <w:pPr>
        <w:ind w:left="259" w:hanging="259"/>
      </w:pPr>
      <w:r>
        <w:rPr>
          <w:b/>
        </w:rPr>
        <w:t xml:space="preserve">1. </w:t>
      </w:r>
      <w:r>
        <w:t>Open Microsoft Entra ID.</w:t>
      </w:r>
    </w:p>
    <w:p w14:paraId="790F8033" w14:textId="77777777" w:rsidR="00542ADC" w:rsidRDefault="00000000">
      <w:pPr>
        <w:ind w:left="259" w:hanging="259"/>
      </w:pPr>
      <w:r>
        <w:rPr>
          <w:b/>
        </w:rPr>
        <w:t xml:space="preserve">2. </w:t>
      </w:r>
      <w:r>
        <w:t>Open App registrations and select the existing application registration used by the React Policy Assistant.</w:t>
      </w:r>
    </w:p>
    <w:p w14:paraId="62B619B7" w14:textId="77777777" w:rsidR="00542ADC" w:rsidRDefault="00000000">
      <w:pPr>
        <w:ind w:left="259" w:hanging="259"/>
      </w:pPr>
      <w:r>
        <w:rPr>
          <w:b/>
        </w:rPr>
        <w:t xml:space="preserve">3. </w:t>
      </w:r>
      <w:r>
        <w:t>Open Authentication.</w:t>
      </w:r>
    </w:p>
    <w:p w14:paraId="7F055E9D" w14:textId="77777777" w:rsidR="00542ADC" w:rsidRDefault="00000000">
      <w:pPr>
        <w:ind w:left="259" w:hanging="259"/>
      </w:pPr>
      <w:r>
        <w:rPr>
          <w:b/>
        </w:rPr>
        <w:t xml:space="preserve">4. </w:t>
      </w:r>
      <w:r>
        <w:t>Under Single-page application, add the Static Web App URL as a redirect URI.</w:t>
      </w:r>
    </w:p>
    <w:p w14:paraId="0C0BA4C6" w14:textId="77777777" w:rsidR="00542ADC" w:rsidRDefault="00000000">
      <w:pPr>
        <w:ind w:left="259" w:hanging="259"/>
      </w:pPr>
      <w:r>
        <w:rPr>
          <w:b/>
        </w:rPr>
        <w:t xml:space="preserve">5. </w:t>
      </w:r>
      <w:r>
        <w:t>Use the exact HTTPS origin, including the https:// scheme. Example: https://&lt;GENERATED-NAME&gt;.azurestaticapps.net</w:t>
      </w:r>
    </w:p>
    <w:p w14:paraId="35BCFD99" w14:textId="77777777" w:rsidR="00542ADC" w:rsidRDefault="00000000">
      <w:pPr>
        <w:ind w:left="259" w:hanging="259"/>
      </w:pPr>
      <w:r>
        <w:rPr>
          <w:b/>
        </w:rPr>
        <w:t xml:space="preserve">6. </w:t>
      </w:r>
      <w:r>
        <w:t>Keep the existing localhost redirect URI for local development unless you intentionally want to disable local sign-in.</w:t>
      </w:r>
    </w:p>
    <w:p w14:paraId="2E599CDE" w14:textId="77777777" w:rsidR="00542ADC" w:rsidRDefault="00000000">
      <w:pPr>
        <w:ind w:left="259" w:hanging="259"/>
      </w:pPr>
      <w:r>
        <w:rPr>
          <w:b/>
        </w:rPr>
        <w:t xml:space="preserve">7. </w:t>
      </w:r>
      <w:r>
        <w:t>Save the changes.</w:t>
      </w:r>
    </w:p>
    <w:p w14:paraId="3EE3B2A9" w14:textId="77777777" w:rsidR="00542ADC" w:rsidRDefault="00000000">
      <w:r>
        <w:lastRenderedPageBreak/>
        <w:t>If your app uses a specific callback path instead of the origin, register that exact callback path. The value configured in Entra must match the redirectUri used by MSAL.</w:t>
      </w:r>
    </w:p>
    <w:p w14:paraId="4049D835" w14:textId="2BAC16F5" w:rsidR="00542ADC" w:rsidRDefault="00000000">
      <w:pPr>
        <w:pStyle w:val="Heading2"/>
      </w:pPr>
      <w:r>
        <w:t>Step 11 – Add the Static Web App origin to the Function App CORS allowlist</w:t>
      </w:r>
      <w:r w:rsidR="009C2B95">
        <w:t xml:space="preserve"> </w:t>
      </w:r>
      <w:r w:rsidR="009C2B95">
        <w:t xml:space="preserve">– </w:t>
      </w:r>
      <w:r w:rsidR="009C2B95" w:rsidRPr="009C2B95">
        <w:rPr>
          <w:color w:val="EE0000"/>
        </w:rPr>
        <w:t>NOT STARTED</w:t>
      </w:r>
    </w:p>
    <w:p w14:paraId="6BF848C9" w14:textId="77777777" w:rsidR="00542ADC" w:rsidRDefault="00000000">
      <w:r>
        <w:t>Because the React application and Azure Function are on different origins, add the new frontend origin to the Function App CORS configuration. In the Azure portal:</w:t>
      </w:r>
    </w:p>
    <w:p w14:paraId="2F0D3790" w14:textId="77777777" w:rsidR="00542ADC" w:rsidRDefault="00000000">
      <w:pPr>
        <w:ind w:left="259" w:hanging="259"/>
      </w:pPr>
      <w:r>
        <w:rPr>
          <w:b/>
        </w:rPr>
        <w:t xml:space="preserve">1. </w:t>
      </w:r>
      <w:r>
        <w:t>Open the Policy Assistant Function App.</w:t>
      </w:r>
    </w:p>
    <w:p w14:paraId="2919628F" w14:textId="77777777" w:rsidR="00542ADC" w:rsidRDefault="00000000">
      <w:pPr>
        <w:ind w:left="259" w:hanging="259"/>
      </w:pPr>
      <w:r>
        <w:rPr>
          <w:b/>
        </w:rPr>
        <w:t xml:space="preserve">2. </w:t>
      </w:r>
      <w:r>
        <w:t>Open CORS under the Function App API/settings area.</w:t>
      </w:r>
    </w:p>
    <w:p w14:paraId="4DE6DA38" w14:textId="77777777" w:rsidR="00542ADC" w:rsidRDefault="00000000">
      <w:pPr>
        <w:ind w:left="259" w:hanging="259"/>
      </w:pPr>
      <w:r>
        <w:rPr>
          <w:b/>
        </w:rPr>
        <w:t xml:space="preserve">3. </w:t>
      </w:r>
      <w:r>
        <w:t>Add the exact Static Web App origin, for example https://&lt;GENERATED-NAME&gt;.azurestaticapps.net.</w:t>
      </w:r>
    </w:p>
    <w:p w14:paraId="2C4E811E" w14:textId="77777777" w:rsidR="00542ADC" w:rsidRDefault="00000000">
      <w:pPr>
        <w:ind w:left="259" w:hanging="259"/>
      </w:pPr>
      <w:r>
        <w:rPr>
          <w:b/>
        </w:rPr>
        <w:t xml:space="preserve">4. </w:t>
      </w:r>
      <w:r>
        <w:t>Keep http://localhost:&lt;your-Vite-port&gt; if local development still needs to call the deployed Function App.</w:t>
      </w:r>
    </w:p>
    <w:p w14:paraId="5ABC2F84" w14:textId="77777777" w:rsidR="00542ADC" w:rsidRDefault="00000000">
      <w:pPr>
        <w:ind w:left="259" w:hanging="259"/>
      </w:pPr>
      <w:r>
        <w:rPr>
          <w:b/>
        </w:rPr>
        <w:t xml:space="preserve">5. </w:t>
      </w:r>
      <w:r>
        <w:t>Do not use * for the production/development Azure-hosted client origin.</w:t>
      </w:r>
    </w:p>
    <w:p w14:paraId="0077D012" w14:textId="77777777" w:rsidR="00542ADC" w:rsidRDefault="00000000">
      <w:pPr>
        <w:ind w:left="259" w:hanging="259"/>
      </w:pPr>
      <w:r>
        <w:rPr>
          <w:b/>
        </w:rPr>
        <w:t xml:space="preserve">6. </w:t>
      </w:r>
      <w:r>
        <w:t>Save the CORS configuration.</w:t>
      </w:r>
    </w:p>
    <w:p w14:paraId="0F75F259" w14:textId="77777777" w:rsidR="00542ADC" w:rsidRDefault="00000000">
      <w:r>
        <w:t>Azure CLI alternative:</w:t>
      </w:r>
    </w:p>
    <w:p w14:paraId="3ADEEF77" w14:textId="77777777" w:rsidR="00542ADC" w:rsidRDefault="00000000">
      <w:pPr>
        <w:shd w:val="clear" w:color="auto" w:fill="F2F2F2"/>
        <w:spacing w:after="40"/>
        <w:ind w:left="360"/>
      </w:pPr>
      <w:r>
        <w:rPr>
          <w:rFonts w:ascii="Consolas" w:hAnsi="Consolas"/>
          <w:sz w:val="18"/>
        </w:rPr>
        <w:t>az functionapp cors add `</w:t>
      </w:r>
    </w:p>
    <w:p w14:paraId="159570E0" w14:textId="77777777" w:rsidR="00542ADC" w:rsidRDefault="00000000">
      <w:pPr>
        <w:shd w:val="clear" w:color="auto" w:fill="F2F2F2"/>
        <w:spacing w:after="40"/>
        <w:ind w:left="360"/>
      </w:pPr>
      <w:r>
        <w:rPr>
          <w:rFonts w:ascii="Consolas" w:hAnsi="Consolas"/>
          <w:sz w:val="18"/>
        </w:rPr>
        <w:t xml:space="preserve">  --name &lt;FUNCTION_APP_NAME&gt; `</w:t>
      </w:r>
    </w:p>
    <w:p w14:paraId="21180BDB" w14:textId="77777777" w:rsidR="00542ADC" w:rsidRDefault="00000000">
      <w:pPr>
        <w:shd w:val="clear" w:color="auto" w:fill="F2F2F2"/>
        <w:spacing w:after="40"/>
        <w:ind w:left="360"/>
      </w:pPr>
      <w:r>
        <w:rPr>
          <w:rFonts w:ascii="Consolas" w:hAnsi="Consolas"/>
          <w:sz w:val="18"/>
        </w:rPr>
        <w:t xml:space="preserve">  --resource-group &lt;RESOURCE_GROUP_NAME&gt; `</w:t>
      </w:r>
    </w:p>
    <w:p w14:paraId="328B992A" w14:textId="77777777" w:rsidR="00542ADC" w:rsidRDefault="00000000">
      <w:pPr>
        <w:shd w:val="clear" w:color="auto" w:fill="F2F2F2"/>
        <w:spacing w:after="40"/>
        <w:ind w:left="360"/>
      </w:pPr>
      <w:r>
        <w:rPr>
          <w:rFonts w:ascii="Consolas" w:hAnsi="Consolas"/>
          <w:sz w:val="18"/>
        </w:rPr>
        <w:t xml:space="preserve">  --allowed-origins https://&lt;GENERATED-NAME&gt;.azurestaticapps.net</w:t>
      </w:r>
    </w:p>
    <w:p w14:paraId="307FBA79" w14:textId="16EFB165" w:rsidR="00542ADC" w:rsidRDefault="00000000">
      <w:pPr>
        <w:pStyle w:val="Heading2"/>
      </w:pPr>
      <w:r>
        <w:t>Step 12 – Obtain the Static Web Apps deployment token</w:t>
      </w:r>
      <w:r w:rsidR="009C2B95">
        <w:t xml:space="preserve"> </w:t>
      </w:r>
      <w:r w:rsidR="009C2B95">
        <w:t xml:space="preserve">– </w:t>
      </w:r>
      <w:r w:rsidR="009C2B95" w:rsidRPr="009C2B95">
        <w:rPr>
          <w:color w:val="EE0000"/>
        </w:rPr>
        <w:t>NOT STARTED</w:t>
      </w:r>
    </w:p>
    <w:p w14:paraId="2F21821C" w14:textId="77777777" w:rsidR="00542ADC" w:rsidRDefault="00000000">
      <w:r>
        <w:t>From the Static Web App Overview page, choose Manage deployment token and copy the token. Treat it as a secret. Do not put it in source control.</w:t>
      </w:r>
    </w:p>
    <w:p w14:paraId="338930F5" w14:textId="77777777" w:rsidR="00542ADC" w:rsidRDefault="00000000">
      <w:r>
        <w:t>You can also retrieve it with Azure CLI:</w:t>
      </w:r>
    </w:p>
    <w:p w14:paraId="3127F71A" w14:textId="77777777" w:rsidR="00542ADC" w:rsidRDefault="00000000">
      <w:pPr>
        <w:shd w:val="clear" w:color="auto" w:fill="F2F2F2"/>
        <w:spacing w:after="40"/>
        <w:ind w:left="360"/>
      </w:pPr>
      <w:r>
        <w:rPr>
          <w:rFonts w:ascii="Consolas" w:hAnsi="Consolas"/>
          <w:sz w:val="18"/>
        </w:rPr>
        <w:t>az staticwebapp secrets list --name &lt;STATIC_WEB_APP_NAME&gt; --query "properties.apiKey" -o tsv</w:t>
      </w:r>
    </w:p>
    <w:p w14:paraId="653F80F3" w14:textId="1EBE842E" w:rsidR="00542ADC" w:rsidRDefault="00000000">
      <w:pPr>
        <w:pStyle w:val="Heading2"/>
      </w:pPr>
      <w:r>
        <w:t>Step 13 – Deploy the Vite dist folder to the production Static Web Apps environment</w:t>
      </w:r>
      <w:r w:rsidR="009C2B95">
        <w:t xml:space="preserve"> </w:t>
      </w:r>
      <w:r w:rsidR="009C2B95">
        <w:t xml:space="preserve">– </w:t>
      </w:r>
      <w:r w:rsidR="009C2B95" w:rsidRPr="009C2B95">
        <w:rPr>
          <w:color w:val="EE0000"/>
        </w:rPr>
        <w:t>NOT STARTED</w:t>
      </w:r>
    </w:p>
    <w:p w14:paraId="5042E8AE" w14:textId="77777777" w:rsidR="00542ADC" w:rsidRDefault="00000000">
      <w:r>
        <w:t>From the React project root, set the token only in the current PowerShell session and deploy the dist folder:</w:t>
      </w:r>
    </w:p>
    <w:p w14:paraId="31E54576" w14:textId="77777777" w:rsidR="00542ADC" w:rsidRDefault="00000000">
      <w:pPr>
        <w:shd w:val="clear" w:color="auto" w:fill="F2F2F2"/>
        <w:spacing w:after="40"/>
        <w:ind w:left="360"/>
      </w:pPr>
      <w:r>
        <w:rPr>
          <w:rFonts w:ascii="Consolas" w:hAnsi="Consolas"/>
          <w:sz w:val="18"/>
        </w:rPr>
        <w:t>$env:SWA_CLI_DEPLOYMENT_TOKEN = "&lt;PASTE-DEPLOYMENT-TOKEN-HERE&gt;"</w:t>
      </w:r>
    </w:p>
    <w:p w14:paraId="43A68912" w14:textId="77777777" w:rsidR="00542ADC" w:rsidRDefault="00000000">
      <w:pPr>
        <w:shd w:val="clear" w:color="auto" w:fill="F2F2F2"/>
        <w:spacing w:after="40"/>
        <w:ind w:left="360"/>
      </w:pPr>
      <w:r>
        <w:rPr>
          <w:rFonts w:ascii="Consolas" w:hAnsi="Consolas"/>
          <w:sz w:val="18"/>
        </w:rPr>
        <w:t>npx swa deploy .\dist --env production</w:t>
      </w:r>
    </w:p>
    <w:p w14:paraId="66E56322" w14:textId="77777777" w:rsidR="00542ADC" w:rsidRDefault="00000000">
      <w:r>
        <w:t>After deployment succeeds, clear the token from the PowerShell session:</w:t>
      </w:r>
    </w:p>
    <w:p w14:paraId="09190943" w14:textId="77777777" w:rsidR="00542ADC" w:rsidRDefault="00000000">
      <w:pPr>
        <w:shd w:val="clear" w:color="auto" w:fill="F2F2F2"/>
        <w:spacing w:after="40"/>
        <w:ind w:left="360"/>
      </w:pPr>
      <w:r>
        <w:rPr>
          <w:rFonts w:ascii="Consolas" w:hAnsi="Consolas"/>
          <w:sz w:val="18"/>
        </w:rPr>
        <w:t>Remove-Item Env:SWA_CLI_DEPLOYMENT_TOKEN</w:t>
      </w:r>
    </w:p>
    <w:p w14:paraId="20851720" w14:textId="245B161D" w:rsidR="00542ADC" w:rsidRDefault="00000000">
      <w:pPr>
        <w:pStyle w:val="Heading2"/>
      </w:pPr>
      <w:r>
        <w:t>Step 14 – Open the Azure-hosted UI and validate the home page</w:t>
      </w:r>
      <w:r w:rsidR="009C2B95">
        <w:t xml:space="preserve"> </w:t>
      </w:r>
      <w:r w:rsidR="009C2B95">
        <w:t xml:space="preserve">– </w:t>
      </w:r>
      <w:r w:rsidR="009C2B95" w:rsidRPr="009C2B95">
        <w:rPr>
          <w:color w:val="EE0000"/>
        </w:rPr>
        <w:t>NOT STARTED</w:t>
      </w:r>
    </w:p>
    <w:p w14:paraId="2CD4DA8D" w14:textId="77777777" w:rsidR="00542ADC" w:rsidRDefault="00000000">
      <w:r>
        <w:t>Open the Static Web App HTTPS URL in an InPrivate/Incognito browser window. Confirm:</w:t>
      </w:r>
    </w:p>
    <w:p w14:paraId="7CD12856" w14:textId="77777777" w:rsidR="00542ADC" w:rsidRDefault="00000000">
      <w:pPr>
        <w:ind w:left="259"/>
      </w:pPr>
      <w:r>
        <w:rPr>
          <w:b/>
        </w:rPr>
        <w:t xml:space="preserve">☐ </w:t>
      </w:r>
      <w:r>
        <w:t>The React application loads over HTTPS.</w:t>
      </w:r>
    </w:p>
    <w:p w14:paraId="7F0578A1" w14:textId="77777777" w:rsidR="00542ADC" w:rsidRDefault="00000000">
      <w:pPr>
        <w:ind w:left="259"/>
      </w:pPr>
      <w:r>
        <w:rPr>
          <w:b/>
        </w:rPr>
        <w:t xml:space="preserve">☐ </w:t>
      </w:r>
      <w:r>
        <w:t>There are no blank-screen JavaScript errors.</w:t>
      </w:r>
    </w:p>
    <w:p w14:paraId="0FF1AF67" w14:textId="77777777" w:rsidR="00542ADC" w:rsidRDefault="00000000">
      <w:pPr>
        <w:ind w:left="259"/>
      </w:pPr>
      <w:r>
        <w:rPr>
          <w:b/>
        </w:rPr>
        <w:t xml:space="preserve">☐ </w:t>
      </w:r>
      <w:r>
        <w:t>The browser does not try to call localhost:7071 or another local backend URL.</w:t>
      </w:r>
    </w:p>
    <w:p w14:paraId="45E2C015" w14:textId="77777777" w:rsidR="00542ADC" w:rsidRDefault="00000000">
      <w:pPr>
        <w:ind w:left="259"/>
      </w:pPr>
      <w:r>
        <w:rPr>
          <w:b/>
        </w:rPr>
        <w:lastRenderedPageBreak/>
        <w:t xml:space="preserve">☐ </w:t>
      </w:r>
      <w:r>
        <w:t>Refreshing the root page continues to load the application.</w:t>
      </w:r>
    </w:p>
    <w:p w14:paraId="26EFD247" w14:textId="3229C8D1" w:rsidR="00542ADC" w:rsidRDefault="00000000">
      <w:pPr>
        <w:pStyle w:val="Heading2"/>
      </w:pPr>
      <w:r>
        <w:t>Step 15 – Validate Microsoft Entra sign-in and sign-out</w:t>
      </w:r>
      <w:r w:rsidR="009C2B95">
        <w:t xml:space="preserve"> </w:t>
      </w:r>
      <w:r w:rsidR="009C2B95">
        <w:t xml:space="preserve">– </w:t>
      </w:r>
      <w:r w:rsidR="009C2B95" w:rsidRPr="009C2B95">
        <w:rPr>
          <w:color w:val="EE0000"/>
        </w:rPr>
        <w:t>NOT STARTED</w:t>
      </w:r>
    </w:p>
    <w:p w14:paraId="5962AFCE" w14:textId="77777777" w:rsidR="00542ADC" w:rsidRDefault="00000000">
      <w:pPr>
        <w:ind w:left="259"/>
      </w:pPr>
      <w:r>
        <w:rPr>
          <w:b/>
        </w:rPr>
        <w:t xml:space="preserve">☐ </w:t>
      </w:r>
      <w:r>
        <w:t xml:space="preserve">Sign in through </w:t>
      </w:r>
      <w:proofErr w:type="gramStart"/>
      <w:r>
        <w:t>the React</w:t>
      </w:r>
      <w:proofErr w:type="gramEnd"/>
      <w:r>
        <w:t xml:space="preserve"> UI.</w:t>
      </w:r>
    </w:p>
    <w:p w14:paraId="39FF4CA6" w14:textId="77777777" w:rsidR="00542ADC" w:rsidRDefault="00000000">
      <w:pPr>
        <w:ind w:left="259"/>
      </w:pPr>
      <w:r>
        <w:rPr>
          <w:b/>
        </w:rPr>
        <w:t xml:space="preserve">☐ </w:t>
      </w:r>
      <w:r>
        <w:t>Confirm Entra returns the browser to the Azure Static Web App URL, not localhost.</w:t>
      </w:r>
    </w:p>
    <w:p w14:paraId="122C5BD7" w14:textId="77777777" w:rsidR="00542ADC" w:rsidRDefault="00000000">
      <w:pPr>
        <w:ind w:left="259"/>
      </w:pPr>
      <w:r>
        <w:rPr>
          <w:b/>
        </w:rPr>
        <w:t xml:space="preserve">☐ </w:t>
      </w:r>
      <w:r>
        <w:t>Confirm the authenticated identity appears in the UI as expected.</w:t>
      </w:r>
    </w:p>
    <w:p w14:paraId="4ACC1149" w14:textId="77777777" w:rsidR="00542ADC" w:rsidRDefault="00000000">
      <w:pPr>
        <w:ind w:left="259"/>
      </w:pPr>
      <w:r>
        <w:rPr>
          <w:b/>
        </w:rPr>
        <w:t xml:space="preserve">☐ </w:t>
      </w:r>
      <w:r>
        <w:t>Sign out and confirm the browser returns to the Azure-hosted UI.</w:t>
      </w:r>
    </w:p>
    <w:p w14:paraId="11BFF09E" w14:textId="77777777" w:rsidR="00542ADC" w:rsidRDefault="00000000">
      <w:pPr>
        <w:ind w:left="259"/>
      </w:pPr>
      <w:r>
        <w:rPr>
          <w:b/>
        </w:rPr>
        <w:t xml:space="preserve">☐ </w:t>
      </w:r>
      <w:r>
        <w:t>If you receive AADSTS50011, compare the MSAL redirectUri with the redirect URI registered under the Entra SPA platform; they must match exactly.</w:t>
      </w:r>
    </w:p>
    <w:p w14:paraId="0B7EA1BD" w14:textId="795ED6C8" w:rsidR="00542ADC" w:rsidRDefault="00000000">
      <w:pPr>
        <w:pStyle w:val="Heading2"/>
      </w:pPr>
      <w:r>
        <w:t>Step 16 – Validate the deployed UI-to-Function App call</w:t>
      </w:r>
      <w:r w:rsidR="009C2B95">
        <w:t xml:space="preserve"> </w:t>
      </w:r>
      <w:r w:rsidR="009C2B95">
        <w:t xml:space="preserve">– </w:t>
      </w:r>
      <w:r w:rsidR="009C2B95" w:rsidRPr="009C2B95">
        <w:rPr>
          <w:color w:val="EE0000"/>
        </w:rPr>
        <w:t>NOT STARTED</w:t>
      </w:r>
    </w:p>
    <w:p w14:paraId="140F75F4" w14:textId="77777777" w:rsidR="00542ADC" w:rsidRDefault="00000000">
      <w:r>
        <w:t>Submit a known Policy Assistant question from the Azure-hosted UI. In browser Developer Tools &gt; Network, inspect the policy-chat request and confirm:</w:t>
      </w:r>
    </w:p>
    <w:p w14:paraId="302CBE26" w14:textId="77777777" w:rsidR="00542ADC" w:rsidRDefault="00000000">
      <w:pPr>
        <w:ind w:left="259"/>
      </w:pPr>
      <w:r>
        <w:rPr>
          <w:b/>
        </w:rPr>
        <w:t xml:space="preserve">☐ </w:t>
      </w:r>
      <w:r>
        <w:t>The request URL is https://&lt;YOUR-FUNCTION-APP&gt;.azurewebsites.net/api/policy-chat (or your existing equivalent endpoint).</w:t>
      </w:r>
    </w:p>
    <w:p w14:paraId="3F878D99" w14:textId="77777777" w:rsidR="00542ADC" w:rsidRDefault="00000000">
      <w:pPr>
        <w:ind w:left="259"/>
      </w:pPr>
      <w:r>
        <w:rPr>
          <w:b/>
        </w:rPr>
        <w:t xml:space="preserve">☐ </w:t>
      </w:r>
      <w:r>
        <w:t>The request is not blocked by CORS.</w:t>
      </w:r>
    </w:p>
    <w:p w14:paraId="4E4FFF99" w14:textId="77777777" w:rsidR="00542ADC" w:rsidRDefault="00000000">
      <w:pPr>
        <w:ind w:left="259"/>
      </w:pPr>
      <w:r>
        <w:rPr>
          <w:b/>
        </w:rPr>
        <w:t xml:space="preserve">☐ </w:t>
      </w:r>
      <w:r>
        <w:t>The existing bearer token/authentication behavior is preserved.</w:t>
      </w:r>
    </w:p>
    <w:p w14:paraId="6E0D6254" w14:textId="77777777" w:rsidR="00542ADC" w:rsidRDefault="00000000">
      <w:pPr>
        <w:ind w:left="259"/>
      </w:pPr>
      <w:r>
        <w:rPr>
          <w:b/>
        </w:rPr>
        <w:t xml:space="preserve">☐ </w:t>
      </w:r>
      <w:r>
        <w:t>The Function App returns a successful response.</w:t>
      </w:r>
    </w:p>
    <w:p w14:paraId="128210E0" w14:textId="77777777" w:rsidR="00542ADC" w:rsidRDefault="00000000">
      <w:pPr>
        <w:ind w:left="259"/>
      </w:pPr>
      <w:r>
        <w:rPr>
          <w:b/>
        </w:rPr>
        <w:t xml:space="preserve">☐ </w:t>
      </w:r>
      <w:r>
        <w:t>The assistant answer appears in the React UI.</w:t>
      </w:r>
    </w:p>
    <w:p w14:paraId="22CE2BA2" w14:textId="77777777" w:rsidR="00542ADC" w:rsidRDefault="00000000">
      <w:pPr>
        <w:ind w:left="259"/>
      </w:pPr>
      <w:r>
        <w:rPr>
          <w:b/>
        </w:rPr>
        <w:t xml:space="preserve">☐ </w:t>
      </w:r>
      <w:r>
        <w:t>Citations, conversation persistence, history loading, and other previously completed UI features still work.</w:t>
      </w:r>
    </w:p>
    <w:p w14:paraId="5A6C998D" w14:textId="521C9E1E" w:rsidR="00542ADC" w:rsidRDefault="00000000">
      <w:pPr>
        <w:pStyle w:val="Heading2"/>
      </w:pPr>
      <w:r>
        <w:t>Step 17 – Validate refresh and client-side route behavior</w:t>
      </w:r>
      <w:r w:rsidR="009C2B95">
        <w:t xml:space="preserve"> </w:t>
      </w:r>
      <w:r w:rsidR="009C2B95">
        <w:t xml:space="preserve">– </w:t>
      </w:r>
      <w:r w:rsidR="009C2B95" w:rsidRPr="009C2B95">
        <w:rPr>
          <w:color w:val="EE0000"/>
        </w:rPr>
        <w:t>NOT STARTED</w:t>
      </w:r>
    </w:p>
    <w:p w14:paraId="134B9CCD" w14:textId="77777777" w:rsidR="00542ADC" w:rsidRDefault="00000000">
      <w:r>
        <w:t>Navigate to any client-side route your application supports and press F5. The route must render the React application instead of returning a 404. The navigationFallback setting in staticwebapp.config.json provides this SPA behavior.</w:t>
      </w:r>
    </w:p>
    <w:p w14:paraId="56CB317F" w14:textId="7E454E99" w:rsidR="00542ADC" w:rsidRDefault="00000000">
      <w:pPr>
        <w:pStyle w:val="Heading2"/>
      </w:pPr>
      <w:r>
        <w:t>Step 18 – Verify the production bundle is not exposing secrets</w:t>
      </w:r>
      <w:r w:rsidR="009C2B95">
        <w:t xml:space="preserve"> </w:t>
      </w:r>
      <w:r w:rsidR="009C2B95">
        <w:t xml:space="preserve">– </w:t>
      </w:r>
      <w:r w:rsidR="009C2B95" w:rsidRPr="009C2B95">
        <w:rPr>
          <w:color w:val="EE0000"/>
        </w:rPr>
        <w:t>NOT STARTED</w:t>
      </w:r>
    </w:p>
    <w:p w14:paraId="4C36CAD9" w14:textId="77777777" w:rsidR="00542ADC" w:rsidRDefault="00000000">
      <w:r>
        <w:t>Use browser Developer Tools and source search to verify the bundle contains only expected public client configuration. It is normal for tenant ID, client ID, frontend URL, and API URL to be visible. It is not acceptable for the bundle to contain client secrets, deployment tokens, database keys, Search keys, or connection strings.</w:t>
      </w:r>
    </w:p>
    <w:p w14:paraId="6D10CE61" w14:textId="4AB7469A" w:rsidR="00542ADC" w:rsidRDefault="00000000">
      <w:pPr>
        <w:pStyle w:val="Heading2"/>
      </w:pPr>
      <w:r>
        <w:t>Step 19 – Record the deployed URLs and environment configuration</w:t>
      </w:r>
      <w:r w:rsidR="009C2B95">
        <w:t xml:space="preserve"> </w:t>
      </w:r>
      <w:r w:rsidR="009C2B95">
        <w:t xml:space="preserve">– </w:t>
      </w:r>
      <w:r w:rsidR="009C2B95" w:rsidRPr="009C2B95">
        <w:rPr>
          <w:color w:val="EE0000"/>
        </w:rPr>
        <w:t>NOT STARTED</w:t>
      </w:r>
    </w:p>
    <w:p w14:paraId="38CA607E" w14:textId="77777777" w:rsidR="00542ADC" w:rsidRDefault="00000000">
      <w:r>
        <w:t>Record the following values in your project deployment notes. These are needed later for I-20 environment separation, I-21 telemetry, I-22 end-to-end testing, and I-23 CI/CD:</w:t>
      </w:r>
    </w:p>
    <w:p w14:paraId="46E481FD" w14:textId="77777777" w:rsidR="00542ADC" w:rsidRDefault="00000000">
      <w:pPr>
        <w:ind w:left="259"/>
      </w:pPr>
      <w:r>
        <w:rPr>
          <w:b/>
        </w:rPr>
        <w:t xml:space="preserve">☐ </w:t>
      </w:r>
      <w:r>
        <w:t>Static Web App resource name</w:t>
      </w:r>
    </w:p>
    <w:p w14:paraId="475B93F0" w14:textId="77777777" w:rsidR="00542ADC" w:rsidRDefault="00000000">
      <w:pPr>
        <w:ind w:left="259"/>
      </w:pPr>
      <w:r>
        <w:rPr>
          <w:b/>
        </w:rPr>
        <w:t xml:space="preserve">☐ </w:t>
      </w:r>
      <w:r>
        <w:t>Static Web App HTTPS URL</w:t>
      </w:r>
    </w:p>
    <w:p w14:paraId="1F472D8A" w14:textId="77777777" w:rsidR="00542ADC" w:rsidRDefault="00000000">
      <w:pPr>
        <w:ind w:left="259"/>
      </w:pPr>
      <w:r>
        <w:rPr>
          <w:b/>
        </w:rPr>
        <w:t xml:space="preserve">☐ </w:t>
      </w:r>
      <w:r>
        <w:t>Function App resource name and API base URL</w:t>
      </w:r>
    </w:p>
    <w:p w14:paraId="08AAC853" w14:textId="77777777" w:rsidR="00542ADC" w:rsidRDefault="00000000">
      <w:pPr>
        <w:ind w:left="259"/>
      </w:pPr>
      <w:r>
        <w:rPr>
          <w:b/>
        </w:rPr>
        <w:t xml:space="preserve">☐ </w:t>
      </w:r>
      <w:r>
        <w:t>Entra application/client ID used by the SPA</w:t>
      </w:r>
    </w:p>
    <w:p w14:paraId="1AD3CCAE" w14:textId="77777777" w:rsidR="00542ADC" w:rsidRDefault="00000000">
      <w:pPr>
        <w:ind w:left="259"/>
      </w:pPr>
      <w:r>
        <w:rPr>
          <w:b/>
        </w:rPr>
        <w:lastRenderedPageBreak/>
        <w:t xml:space="preserve">☐ </w:t>
      </w:r>
      <w:r>
        <w:t>Entra tenant ID</w:t>
      </w:r>
    </w:p>
    <w:p w14:paraId="4A5FEF59" w14:textId="77777777" w:rsidR="00542ADC" w:rsidRDefault="00000000">
      <w:pPr>
        <w:ind w:left="259"/>
      </w:pPr>
      <w:r>
        <w:rPr>
          <w:b/>
        </w:rPr>
        <w:t xml:space="preserve">☐ </w:t>
      </w:r>
      <w:r>
        <w:t>Registered SPA redirect URI</w:t>
      </w:r>
    </w:p>
    <w:p w14:paraId="5D6E15C0" w14:textId="77777777" w:rsidR="00542ADC" w:rsidRDefault="00000000">
      <w:pPr>
        <w:ind w:left="259"/>
      </w:pPr>
      <w:r>
        <w:rPr>
          <w:b/>
        </w:rPr>
        <w:t xml:space="preserve">☐ </w:t>
      </w:r>
      <w:r>
        <w:t>Function App CORS allowed frontend origin</w:t>
      </w:r>
    </w:p>
    <w:p w14:paraId="63456095" w14:textId="77777777" w:rsidR="00542ADC" w:rsidRDefault="00000000">
      <w:pPr>
        <w:ind w:left="259"/>
      </w:pPr>
      <w:r>
        <w:rPr>
          <w:b/>
        </w:rPr>
        <w:t xml:space="preserve">☐ </w:t>
      </w:r>
      <w:r>
        <w:t>Deployment method used for I-19 (manual SWA CLI)</w:t>
      </w:r>
    </w:p>
    <w:p w14:paraId="77971B4D" w14:textId="7D08B610" w:rsidR="00542ADC" w:rsidRDefault="00000000">
      <w:pPr>
        <w:pStyle w:val="Heading2"/>
      </w:pPr>
      <w:r>
        <w:t>Step 20 – Update the implementation backlog after validation</w:t>
      </w:r>
      <w:r w:rsidR="009C2B95">
        <w:t xml:space="preserve"> </w:t>
      </w:r>
      <w:r w:rsidR="009C2B95">
        <w:t xml:space="preserve">– </w:t>
      </w:r>
      <w:r w:rsidR="009C2B95" w:rsidRPr="009C2B95">
        <w:rPr>
          <w:color w:val="EE0000"/>
        </w:rPr>
        <w:t>NOT STARTED</w:t>
      </w:r>
    </w:p>
    <w:p w14:paraId="7AFF5DBE" w14:textId="77777777" w:rsidR="00542ADC" w:rsidRDefault="00000000">
      <w:r>
        <w:t xml:space="preserve">Mark I-19 Completed only after </w:t>
      </w:r>
      <w:proofErr w:type="gramStart"/>
      <w:r>
        <w:t>all of</w:t>
      </w:r>
      <w:proofErr w:type="gramEnd"/>
      <w:r>
        <w:t xml:space="preserve"> the Definition of Done checks below pass. If the resource exists but authentication, CORS, API connectivity, or environment configuration is still failing, keep I-19 In Process.</w:t>
      </w:r>
    </w:p>
    <w:p w14:paraId="31BC3D22" w14:textId="77777777" w:rsidR="00542ADC" w:rsidRDefault="00000000">
      <w:pPr>
        <w:pStyle w:val="Heading1"/>
      </w:pPr>
      <w:r>
        <w:t>4. I-19 Definition of Done</w:t>
      </w:r>
    </w:p>
    <w:p w14:paraId="1D82059D" w14:textId="77777777" w:rsidR="00542ADC" w:rsidRDefault="00000000">
      <w:pPr>
        <w:ind w:left="259"/>
      </w:pPr>
      <w:r>
        <w:rPr>
          <w:b/>
        </w:rPr>
        <w:t xml:space="preserve">☐ </w:t>
      </w:r>
      <w:r>
        <w:t>React Policy Assistant is reachable from an Azure-hosted HTTPS URL.</w:t>
      </w:r>
    </w:p>
    <w:p w14:paraId="201E1DB9" w14:textId="77777777" w:rsidR="00542ADC" w:rsidRDefault="00000000">
      <w:pPr>
        <w:ind w:left="259"/>
      </w:pPr>
      <w:r>
        <w:rPr>
          <w:b/>
        </w:rPr>
        <w:t xml:space="preserve">☐ </w:t>
      </w:r>
      <w:r>
        <w:t>The production build uses the deployed Azure Function API URL instead of localhost.</w:t>
      </w:r>
    </w:p>
    <w:p w14:paraId="3E66F2D6" w14:textId="77777777" w:rsidR="00542ADC" w:rsidRDefault="00000000">
      <w:pPr>
        <w:ind w:left="259"/>
      </w:pPr>
      <w:r>
        <w:rPr>
          <w:b/>
        </w:rPr>
        <w:t xml:space="preserve">☐ </w:t>
      </w:r>
      <w:r>
        <w:t>Microsoft Entra sign-in redirects back to the Azure-hosted React URL successfully.</w:t>
      </w:r>
    </w:p>
    <w:p w14:paraId="0E7ED12A" w14:textId="77777777" w:rsidR="00542ADC" w:rsidRDefault="00000000">
      <w:pPr>
        <w:ind w:left="259"/>
      </w:pPr>
      <w:r>
        <w:rPr>
          <w:b/>
        </w:rPr>
        <w:t xml:space="preserve">☐ </w:t>
      </w:r>
      <w:r>
        <w:t>Sign-out returns to the Azure-hosted React URL successfully.</w:t>
      </w:r>
    </w:p>
    <w:p w14:paraId="322AEE6F" w14:textId="77777777" w:rsidR="00542ADC" w:rsidRDefault="00000000">
      <w:pPr>
        <w:ind w:left="259"/>
      </w:pPr>
      <w:r>
        <w:rPr>
          <w:b/>
        </w:rPr>
        <w:t xml:space="preserve">☐ </w:t>
      </w:r>
      <w:r>
        <w:t>The Azure-hosted React origin is explicitly allowed by Function App CORS.</w:t>
      </w:r>
    </w:p>
    <w:p w14:paraId="3409D850" w14:textId="77777777" w:rsidR="00542ADC" w:rsidRDefault="00000000">
      <w:pPr>
        <w:ind w:left="259"/>
      </w:pPr>
      <w:r>
        <w:rPr>
          <w:b/>
        </w:rPr>
        <w:t xml:space="preserve">☐ </w:t>
      </w:r>
      <w:r>
        <w:t>A prompt can be sent from the Azure-hosted UI to the deployed Function App and a response is displayed.</w:t>
      </w:r>
    </w:p>
    <w:p w14:paraId="78BC538B" w14:textId="77777777" w:rsidR="00542ADC" w:rsidRDefault="00000000">
      <w:pPr>
        <w:ind w:left="259"/>
      </w:pPr>
      <w:r>
        <w:rPr>
          <w:b/>
        </w:rPr>
        <w:t xml:space="preserve">☐ </w:t>
      </w:r>
      <w:r>
        <w:t>Existing chat history, conversation persistence, New Chat, citations, and authorization behavior still operate.</w:t>
      </w:r>
    </w:p>
    <w:p w14:paraId="6BDDFD92" w14:textId="77777777" w:rsidR="00542ADC" w:rsidRDefault="00000000">
      <w:pPr>
        <w:ind w:left="259"/>
      </w:pPr>
      <w:r>
        <w:rPr>
          <w:b/>
        </w:rPr>
        <w:t xml:space="preserve">☐ </w:t>
      </w:r>
      <w:r>
        <w:t>Refreshing the application or a client-side route does not return a 404.</w:t>
      </w:r>
    </w:p>
    <w:p w14:paraId="3E55B077" w14:textId="77777777" w:rsidR="00542ADC" w:rsidRDefault="00000000">
      <w:pPr>
        <w:ind w:left="259"/>
      </w:pPr>
      <w:r>
        <w:rPr>
          <w:b/>
        </w:rPr>
        <w:t xml:space="preserve">☐ </w:t>
      </w:r>
      <w:r>
        <w:t>No secrets are present in VITE_ variables or the browser bundle.</w:t>
      </w:r>
    </w:p>
    <w:p w14:paraId="785FAAC1" w14:textId="77777777" w:rsidR="00542ADC" w:rsidRDefault="00000000">
      <w:pPr>
        <w:ind w:left="259"/>
      </w:pPr>
      <w:r>
        <w:rPr>
          <w:b/>
        </w:rPr>
        <w:t xml:space="preserve">☐ </w:t>
      </w:r>
      <w:r>
        <w:t>The production URL/configuration is documented for later environment-management and CI/CD work.</w:t>
      </w:r>
    </w:p>
    <w:p w14:paraId="0926B30A" w14:textId="77777777" w:rsidR="00542ADC" w:rsidRDefault="00000000">
      <w:pPr>
        <w:pStyle w:val="Heading1"/>
      </w:pPr>
      <w:r>
        <w:t>5. Common Failures and Direct Fixes</w:t>
      </w:r>
    </w:p>
    <w:tbl>
      <w:tblPr>
        <w:tblStyle w:val="TableGrid"/>
        <w:tblW w:w="0" w:type="auto"/>
        <w:jc w:val="center"/>
        <w:tblLook w:val="04A0" w:firstRow="1" w:lastRow="0" w:firstColumn="1" w:lastColumn="0" w:noHBand="0" w:noVBand="1"/>
      </w:tblPr>
      <w:tblGrid>
        <w:gridCol w:w="2232"/>
        <w:gridCol w:w="3240"/>
        <w:gridCol w:w="4680"/>
      </w:tblGrid>
      <w:tr w:rsidR="00542ADC" w14:paraId="5BD8D67A" w14:textId="77777777">
        <w:trPr>
          <w:jc w:val="center"/>
        </w:trPr>
        <w:tc>
          <w:tcPr>
            <w:tcW w:w="2232" w:type="dxa"/>
            <w:shd w:val="clear" w:color="auto" w:fill="D9EAF7"/>
          </w:tcPr>
          <w:p w14:paraId="2CAF431A" w14:textId="77777777" w:rsidR="00542ADC" w:rsidRDefault="00000000">
            <w:r>
              <w:rPr>
                <w:b/>
              </w:rPr>
              <w:t>Symptom</w:t>
            </w:r>
          </w:p>
        </w:tc>
        <w:tc>
          <w:tcPr>
            <w:tcW w:w="3240" w:type="dxa"/>
            <w:shd w:val="clear" w:color="auto" w:fill="D9EAF7"/>
          </w:tcPr>
          <w:p w14:paraId="5AAE0653" w14:textId="77777777" w:rsidR="00542ADC" w:rsidRDefault="00000000">
            <w:r>
              <w:rPr>
                <w:b/>
              </w:rPr>
              <w:t>Likely Cause</w:t>
            </w:r>
          </w:p>
        </w:tc>
        <w:tc>
          <w:tcPr>
            <w:tcW w:w="4680" w:type="dxa"/>
            <w:shd w:val="clear" w:color="auto" w:fill="D9EAF7"/>
          </w:tcPr>
          <w:p w14:paraId="61357BBC" w14:textId="77777777" w:rsidR="00542ADC" w:rsidRDefault="00000000">
            <w:r>
              <w:rPr>
                <w:b/>
              </w:rPr>
              <w:t>Direct Fix</w:t>
            </w:r>
          </w:p>
        </w:tc>
      </w:tr>
      <w:tr w:rsidR="00542ADC" w14:paraId="5097A48D" w14:textId="77777777">
        <w:trPr>
          <w:jc w:val="center"/>
        </w:trPr>
        <w:tc>
          <w:tcPr>
            <w:tcW w:w="2232" w:type="dxa"/>
          </w:tcPr>
          <w:p w14:paraId="28A8F7D7" w14:textId="77777777" w:rsidR="00542ADC" w:rsidRDefault="00000000">
            <w:r>
              <w:t>AADSTS50011 redirect URI mismatch</w:t>
            </w:r>
          </w:p>
        </w:tc>
        <w:tc>
          <w:tcPr>
            <w:tcW w:w="3240" w:type="dxa"/>
          </w:tcPr>
          <w:p w14:paraId="7538ADB2" w14:textId="77777777" w:rsidR="00542ADC" w:rsidRDefault="00000000">
            <w:r>
              <w:t>The deployed SWA URL is not registered exactly in Entra or MSAL uses a different redirectUri.</w:t>
            </w:r>
          </w:p>
        </w:tc>
        <w:tc>
          <w:tcPr>
            <w:tcW w:w="4680" w:type="dxa"/>
          </w:tcPr>
          <w:p w14:paraId="1A6C8784" w14:textId="77777777" w:rsidR="00542ADC" w:rsidRDefault="00000000">
            <w:r>
              <w:t>Add the exact HTTPS SWA URL under the SPA platform in Entra and make MSAL use the same value or window.location.origin.</w:t>
            </w:r>
          </w:p>
        </w:tc>
      </w:tr>
      <w:tr w:rsidR="00542ADC" w14:paraId="207182D7" w14:textId="77777777">
        <w:trPr>
          <w:jc w:val="center"/>
        </w:trPr>
        <w:tc>
          <w:tcPr>
            <w:tcW w:w="2232" w:type="dxa"/>
          </w:tcPr>
          <w:p w14:paraId="649087A4" w14:textId="77777777" w:rsidR="00542ADC" w:rsidRDefault="00000000">
            <w:r>
              <w:t>Browser CORS error</w:t>
            </w:r>
          </w:p>
        </w:tc>
        <w:tc>
          <w:tcPr>
            <w:tcW w:w="3240" w:type="dxa"/>
          </w:tcPr>
          <w:p w14:paraId="17B0974A" w14:textId="77777777" w:rsidR="00542ADC" w:rsidRDefault="00000000">
            <w:r>
              <w:t>The SWA origin is missing from Function App CORS.</w:t>
            </w:r>
          </w:p>
        </w:tc>
        <w:tc>
          <w:tcPr>
            <w:tcW w:w="4680" w:type="dxa"/>
          </w:tcPr>
          <w:p w14:paraId="6CA8BD42" w14:textId="77777777" w:rsidR="00542ADC" w:rsidRDefault="00000000">
            <w:r>
              <w:t>Add the exact SWA origin to the Function App CORS allowlist. Avoid wildcard CORS.</w:t>
            </w:r>
          </w:p>
        </w:tc>
      </w:tr>
      <w:tr w:rsidR="00542ADC" w14:paraId="4A2E4A9C" w14:textId="77777777">
        <w:trPr>
          <w:jc w:val="center"/>
        </w:trPr>
        <w:tc>
          <w:tcPr>
            <w:tcW w:w="2232" w:type="dxa"/>
          </w:tcPr>
          <w:p w14:paraId="3DB5414E" w14:textId="77777777" w:rsidR="00542ADC" w:rsidRDefault="00000000">
            <w:r>
              <w:t>UI still calls localhost:7071</w:t>
            </w:r>
          </w:p>
        </w:tc>
        <w:tc>
          <w:tcPr>
            <w:tcW w:w="3240" w:type="dxa"/>
          </w:tcPr>
          <w:p w14:paraId="6D9726F3" w14:textId="77777777" w:rsidR="00542ADC" w:rsidRDefault="00000000">
            <w:r>
              <w:t>The production build used the wrong environment value or the API URL is hard-coded.</w:t>
            </w:r>
          </w:p>
        </w:tc>
        <w:tc>
          <w:tcPr>
            <w:tcW w:w="4680" w:type="dxa"/>
          </w:tcPr>
          <w:p w14:paraId="5ABE1B68" w14:textId="77777777" w:rsidR="00542ADC" w:rsidRDefault="00000000">
            <w:r>
              <w:t>Fix VITE_API_BASE_URL, confirm code reads import.meta.env, then rebuild and redeploy.</w:t>
            </w:r>
          </w:p>
        </w:tc>
      </w:tr>
      <w:tr w:rsidR="00542ADC" w14:paraId="7B30E27D" w14:textId="77777777">
        <w:trPr>
          <w:jc w:val="center"/>
        </w:trPr>
        <w:tc>
          <w:tcPr>
            <w:tcW w:w="2232" w:type="dxa"/>
          </w:tcPr>
          <w:p w14:paraId="6CF116BD" w14:textId="77777777" w:rsidR="00542ADC" w:rsidRDefault="00000000">
            <w:r>
              <w:t>404 after browser refresh</w:t>
            </w:r>
          </w:p>
        </w:tc>
        <w:tc>
          <w:tcPr>
            <w:tcW w:w="3240" w:type="dxa"/>
          </w:tcPr>
          <w:p w14:paraId="78024937" w14:textId="77777777" w:rsidR="00542ADC" w:rsidRDefault="00000000">
            <w:r>
              <w:t>SPA fallback configuration is missing from deployed dist.</w:t>
            </w:r>
          </w:p>
        </w:tc>
        <w:tc>
          <w:tcPr>
            <w:tcW w:w="4680" w:type="dxa"/>
          </w:tcPr>
          <w:p w14:paraId="0ABFCD3A" w14:textId="77777777" w:rsidR="00542ADC" w:rsidRDefault="00000000">
            <w:r>
              <w:t>Ensure public/staticwebapp.config.json exists, rebuild, confirm it appears in dist, then redeploy.</w:t>
            </w:r>
          </w:p>
        </w:tc>
      </w:tr>
      <w:tr w:rsidR="00542ADC" w14:paraId="2954085A" w14:textId="77777777">
        <w:trPr>
          <w:jc w:val="center"/>
        </w:trPr>
        <w:tc>
          <w:tcPr>
            <w:tcW w:w="2232" w:type="dxa"/>
          </w:tcPr>
          <w:p w14:paraId="1D6DCD00" w14:textId="77777777" w:rsidR="00542ADC" w:rsidRDefault="00000000">
            <w:r>
              <w:t>Blank page after deployment</w:t>
            </w:r>
          </w:p>
        </w:tc>
        <w:tc>
          <w:tcPr>
            <w:tcW w:w="3240" w:type="dxa"/>
          </w:tcPr>
          <w:p w14:paraId="185E2895" w14:textId="77777777" w:rsidR="00542ADC" w:rsidRDefault="00000000">
            <w:r>
              <w:t>Build-time variables are missing, JavaScript failed, or base-path/routing is incorrect.</w:t>
            </w:r>
          </w:p>
        </w:tc>
        <w:tc>
          <w:tcPr>
            <w:tcW w:w="4680" w:type="dxa"/>
          </w:tcPr>
          <w:p w14:paraId="6F479CB7" w14:textId="77777777" w:rsidR="00542ADC" w:rsidRDefault="00000000">
            <w:r>
              <w:t>Open browser DevTools Console, fix the first runtime error, rebuild, and redeploy.</w:t>
            </w:r>
          </w:p>
        </w:tc>
      </w:tr>
      <w:tr w:rsidR="00542ADC" w14:paraId="679FC854" w14:textId="77777777">
        <w:trPr>
          <w:jc w:val="center"/>
        </w:trPr>
        <w:tc>
          <w:tcPr>
            <w:tcW w:w="2232" w:type="dxa"/>
          </w:tcPr>
          <w:p w14:paraId="17D11F84" w14:textId="77777777" w:rsidR="00542ADC" w:rsidRDefault="00000000">
            <w:r>
              <w:t xml:space="preserve">401/403 from </w:t>
            </w:r>
            <w:r>
              <w:lastRenderedPageBreak/>
              <w:t>Function App</w:t>
            </w:r>
          </w:p>
        </w:tc>
        <w:tc>
          <w:tcPr>
            <w:tcW w:w="3240" w:type="dxa"/>
          </w:tcPr>
          <w:p w14:paraId="4CB2D4FB" w14:textId="77777777" w:rsidR="00542ADC" w:rsidRDefault="00000000">
            <w:r>
              <w:lastRenderedPageBreak/>
              <w:t xml:space="preserve">Token acquisition, backend </w:t>
            </w:r>
            <w:r>
              <w:lastRenderedPageBreak/>
              <w:t>authentication, or authorization differs from local flow.</w:t>
            </w:r>
          </w:p>
        </w:tc>
        <w:tc>
          <w:tcPr>
            <w:tcW w:w="4680" w:type="dxa"/>
          </w:tcPr>
          <w:p w14:paraId="03A18CB6" w14:textId="77777777" w:rsidR="00542ADC" w:rsidRDefault="00000000">
            <w:r>
              <w:lastRenderedPageBreak/>
              <w:t xml:space="preserve">Inspect the Authorization header and backend </w:t>
            </w:r>
            <w:r>
              <w:lastRenderedPageBreak/>
              <w:t>logs; confirm the same Entra client/API scopes used locally are used in the deployed build.</w:t>
            </w:r>
          </w:p>
        </w:tc>
      </w:tr>
      <w:tr w:rsidR="00542ADC" w14:paraId="328CEF7B" w14:textId="77777777">
        <w:trPr>
          <w:jc w:val="center"/>
        </w:trPr>
        <w:tc>
          <w:tcPr>
            <w:tcW w:w="2232" w:type="dxa"/>
          </w:tcPr>
          <w:p w14:paraId="77D530C7" w14:textId="77777777" w:rsidR="00542ADC" w:rsidRDefault="00000000">
            <w:r>
              <w:lastRenderedPageBreak/>
              <w:t>Deployment command rejects token</w:t>
            </w:r>
          </w:p>
        </w:tc>
        <w:tc>
          <w:tcPr>
            <w:tcW w:w="3240" w:type="dxa"/>
          </w:tcPr>
          <w:p w14:paraId="48BD4292" w14:textId="77777777" w:rsidR="00542ADC" w:rsidRDefault="00000000">
            <w:r>
              <w:t>Expired/rotated/incorrect SWA deployment token.</w:t>
            </w:r>
          </w:p>
        </w:tc>
        <w:tc>
          <w:tcPr>
            <w:tcW w:w="4680" w:type="dxa"/>
          </w:tcPr>
          <w:p w14:paraId="1FAFB3AE" w14:textId="77777777" w:rsidR="00542ADC" w:rsidRDefault="00000000">
            <w:r>
              <w:t>Retrieve a fresh deployment token and rerun npx swa deploy .\dist --env production.</w:t>
            </w:r>
          </w:p>
        </w:tc>
      </w:tr>
    </w:tbl>
    <w:p w14:paraId="63CC1048" w14:textId="77777777" w:rsidR="00542ADC" w:rsidRDefault="00000000">
      <w:pPr>
        <w:pStyle w:val="Heading1"/>
      </w:pPr>
      <w:r>
        <w:t>6. References</w:t>
      </w:r>
    </w:p>
    <w:p w14:paraId="269988C1" w14:textId="77777777" w:rsidR="00542ADC" w:rsidRDefault="00000000">
      <w:r>
        <w:rPr>
          <w:b/>
        </w:rPr>
        <w:t xml:space="preserve">Microsoft Learn – Deploy a static web app with Azure Static Web Apps CLI: </w:t>
      </w:r>
      <w:r>
        <w:t>https://learn.microsoft.com/en-us/azure/static-web-apps/static-web-apps-cli-deploy</w:t>
      </w:r>
    </w:p>
    <w:p w14:paraId="6B200B7C" w14:textId="77777777" w:rsidR="00542ADC" w:rsidRDefault="00000000">
      <w:r>
        <w:rPr>
          <w:b/>
        </w:rPr>
        <w:t xml:space="preserve">Microsoft Learn – Configure Azure Static Web Apps: </w:t>
      </w:r>
      <w:r>
        <w:t>https://learn.microsoft.com/en-us/azure/static-web-apps/configuration</w:t>
      </w:r>
    </w:p>
    <w:p w14:paraId="476576CD" w14:textId="77777777" w:rsidR="00542ADC" w:rsidRDefault="00000000">
      <w:r>
        <w:rPr>
          <w:b/>
        </w:rPr>
        <w:t xml:space="preserve">Microsoft Learn – Configure single-page applications in Microsoft Entra ID: </w:t>
      </w:r>
      <w:r>
        <w:t>https://learn.microsoft.com/azure/active-directory/develop/scenario-spa-app-registration</w:t>
      </w:r>
    </w:p>
    <w:p w14:paraId="1A8B7FE6" w14:textId="77777777" w:rsidR="00542ADC" w:rsidRDefault="00000000">
      <w:r>
        <w:rPr>
          <w:b/>
        </w:rPr>
        <w:t xml:space="preserve">Microsoft Learn – Configure Function App settings and CORS: </w:t>
      </w:r>
      <w:r>
        <w:t>https://learn.microsoft.com/en-us/azure/azure-functions/functions-how-to-use-azure-function-app-settings</w:t>
      </w:r>
    </w:p>
    <w:p w14:paraId="74B663D5" w14:textId="77777777" w:rsidR="00542ADC" w:rsidRDefault="00000000">
      <w:r>
        <w:rPr>
          <w:b/>
        </w:rPr>
        <w:t xml:space="preserve">Vite – Environment Variables and Modes: </w:t>
      </w:r>
      <w:r>
        <w:t>https://vite.dev/guide/env-and-mode</w:t>
      </w:r>
    </w:p>
    <w:sectPr w:rsidR="00542AD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0C991" w14:textId="77777777" w:rsidR="00451904" w:rsidRDefault="00451904">
      <w:pPr>
        <w:spacing w:after="0" w:line="240" w:lineRule="auto"/>
      </w:pPr>
      <w:r>
        <w:separator/>
      </w:r>
    </w:p>
  </w:endnote>
  <w:endnote w:type="continuationSeparator" w:id="0">
    <w:p w14:paraId="233F5E47" w14:textId="77777777" w:rsidR="00451904" w:rsidRDefault="00451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39AF" w14:textId="77777777" w:rsidR="00542ADC" w:rsidRDefault="00000000">
    <w:pPr>
      <w:pStyle w:val="Footer"/>
      <w:jc w:val="center"/>
    </w:pPr>
    <w:r>
      <w:rPr>
        <w:sz w:val="16"/>
      </w:rPr>
      <w:t>Policy Assistant | I-19 Azure React UI Hosting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43BB4" w14:textId="77777777" w:rsidR="00451904" w:rsidRDefault="00451904">
      <w:pPr>
        <w:spacing w:after="0" w:line="240" w:lineRule="auto"/>
      </w:pPr>
      <w:r>
        <w:separator/>
      </w:r>
    </w:p>
  </w:footnote>
  <w:footnote w:type="continuationSeparator" w:id="0">
    <w:p w14:paraId="21FEA55D" w14:textId="77777777" w:rsidR="00451904" w:rsidRDefault="00451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013698"/>
    <w:multiLevelType w:val="hybridMultilevel"/>
    <w:tmpl w:val="F702C3D4"/>
    <w:lvl w:ilvl="0" w:tplc="56EE7CCE">
      <w:start w:val="1"/>
      <w:numFmt w:val="bullet"/>
      <w:lvlText w:val=""/>
      <w:lvlJc w:val="left"/>
      <w:pPr>
        <w:ind w:left="619" w:hanging="360"/>
      </w:pPr>
      <w:rPr>
        <w:rFonts w:ascii="Wingdings" w:hAnsi="Wingdings" w:hint="default"/>
        <w:color w:val="C00000"/>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0" w15:restartNumberingAfterBreak="0">
    <w:nsid w:val="5B5937FE"/>
    <w:multiLevelType w:val="hybridMultilevel"/>
    <w:tmpl w:val="AF0E22E4"/>
    <w:lvl w:ilvl="0" w:tplc="D5EC7FDE">
      <w:start w:val="1"/>
      <w:numFmt w:val="bullet"/>
      <w:lvlText w:val=""/>
      <w:lvlJc w:val="left"/>
      <w:pPr>
        <w:ind w:left="619" w:hanging="360"/>
      </w:pPr>
      <w:rPr>
        <w:rFonts w:ascii="Wingdings" w:hAnsi="Wingdings" w:hint="default"/>
        <w:color w:val="C00000"/>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num w:numId="1" w16cid:durableId="666831562">
    <w:abstractNumId w:val="8"/>
  </w:num>
  <w:num w:numId="2" w16cid:durableId="1960603117">
    <w:abstractNumId w:val="6"/>
  </w:num>
  <w:num w:numId="3" w16cid:durableId="1603149099">
    <w:abstractNumId w:val="5"/>
  </w:num>
  <w:num w:numId="4" w16cid:durableId="1669140822">
    <w:abstractNumId w:val="4"/>
  </w:num>
  <w:num w:numId="5" w16cid:durableId="1196581820">
    <w:abstractNumId w:val="7"/>
  </w:num>
  <w:num w:numId="6" w16cid:durableId="1292322046">
    <w:abstractNumId w:val="3"/>
  </w:num>
  <w:num w:numId="7" w16cid:durableId="1843665048">
    <w:abstractNumId w:val="2"/>
  </w:num>
  <w:num w:numId="8" w16cid:durableId="917978466">
    <w:abstractNumId w:val="1"/>
  </w:num>
  <w:num w:numId="9" w16cid:durableId="54931768">
    <w:abstractNumId w:val="0"/>
  </w:num>
  <w:num w:numId="10" w16cid:durableId="2106218685">
    <w:abstractNumId w:val="9"/>
  </w:num>
  <w:num w:numId="11" w16cid:durableId="160632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D13"/>
    <w:rsid w:val="0029639D"/>
    <w:rsid w:val="00326F90"/>
    <w:rsid w:val="00451904"/>
    <w:rsid w:val="00542ADC"/>
    <w:rsid w:val="00662DF3"/>
    <w:rsid w:val="00834C15"/>
    <w:rsid w:val="009C2B95"/>
    <w:rsid w:val="009D0E19"/>
    <w:rsid w:val="00AA1D8D"/>
    <w:rsid w:val="00B47730"/>
    <w:rsid w:val="00BA1182"/>
    <w:rsid w:val="00C67D80"/>
    <w:rsid w:val="00CB0664"/>
    <w:rsid w:val="00ED1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9DCB1"/>
  <w14:defaultImageDpi w14:val="300"/>
  <w15:docId w15:val="{F1A44681-BA92-4D1D-A6A3-309E328D7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7</Pages>
  <Words>2085</Words>
  <Characters>11885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Scott</cp:lastModifiedBy>
  <cp:revision>2</cp:revision>
  <dcterms:created xsi:type="dcterms:W3CDTF">2013-12-23T23:15:00Z</dcterms:created>
  <dcterms:modified xsi:type="dcterms:W3CDTF">2026-09-21T12:39:00Z</dcterms:modified>
  <cp:category/>
</cp:coreProperties>
</file>