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6A" w:rsidRPr="00421697" w:rsidRDefault="00FC5794" w:rsidP="00FC5794">
      <w:pPr>
        <w:jc w:val="center"/>
        <w:rPr>
          <w:sz w:val="36"/>
          <w:szCs w:val="36"/>
        </w:rPr>
      </w:pPr>
      <w:r w:rsidRPr="00421697">
        <w:rPr>
          <w:sz w:val="36"/>
          <w:szCs w:val="36"/>
        </w:rPr>
        <w:t>Sustainable Family Communities Webpage Start-Up Guide</w:t>
      </w:r>
    </w:p>
    <w:p w:rsidR="00FC5794" w:rsidRPr="00421697" w:rsidRDefault="00FC5794" w:rsidP="00FC5794">
      <w:pPr>
        <w:jc w:val="center"/>
        <w:rPr>
          <w:b/>
        </w:rPr>
      </w:pPr>
      <w:r w:rsidRPr="00421697">
        <w:rPr>
          <w:b/>
        </w:rPr>
        <w:t>Pushing the Files to the Server</w:t>
      </w:r>
    </w:p>
    <w:p w:rsidR="00FC5794" w:rsidRDefault="00FC5794" w:rsidP="00FC5794">
      <w:pPr>
        <w:pStyle w:val="ListParagraph"/>
        <w:numPr>
          <w:ilvl w:val="0"/>
          <w:numId w:val="1"/>
        </w:numPr>
      </w:pPr>
      <w:r>
        <w:t>You will receive a folder that holds all of the files that need to be stored on the server to be able to render the page correctly.</w:t>
      </w:r>
    </w:p>
    <w:p w:rsidR="00FC5794" w:rsidRDefault="00FC5794" w:rsidP="00FC5794">
      <w:pPr>
        <w:pStyle w:val="ListParagraph"/>
        <w:numPr>
          <w:ilvl w:val="1"/>
          <w:numId w:val="1"/>
        </w:numPr>
      </w:pPr>
      <w:r>
        <w:t>DO NOT CHANGE THE NAMES OF THE FILES WITHIN THE FOLDER!</w:t>
      </w:r>
    </w:p>
    <w:p w:rsidR="00FC5794" w:rsidRDefault="00FC5794" w:rsidP="00FC5794">
      <w:pPr>
        <w:pStyle w:val="ListParagraph"/>
        <w:numPr>
          <w:ilvl w:val="1"/>
          <w:numId w:val="1"/>
        </w:numPr>
      </w:pPr>
      <w:r>
        <w:t>You can change the name of the folder</w:t>
      </w:r>
      <w:r w:rsidR="000B25AF">
        <w:t xml:space="preserve"> itself</w:t>
      </w:r>
      <w:r>
        <w:t xml:space="preserve"> without consequence.</w:t>
      </w:r>
    </w:p>
    <w:p w:rsidR="00FC5794" w:rsidRDefault="00FC5794" w:rsidP="00FC5794">
      <w:pPr>
        <w:pStyle w:val="ListParagraph"/>
        <w:numPr>
          <w:ilvl w:val="2"/>
          <w:numId w:val="1"/>
        </w:numPr>
      </w:pPr>
      <w:r>
        <w:t>The name of the folder that holds the files will be the name of the directory in which the files are stored on the server</w:t>
      </w:r>
      <w:r w:rsidR="000B25AF">
        <w:t>,</w:t>
      </w:r>
      <w:r>
        <w:t xml:space="preserve"> once you transfer </w:t>
      </w:r>
      <w:r w:rsidR="000B25AF">
        <w:t>them up</w:t>
      </w:r>
      <w:r>
        <w:t>. So shortening the name of the folder will create for a short</w:t>
      </w:r>
      <w:r w:rsidR="000B25AF">
        <w:t>er</w:t>
      </w:r>
      <w:r>
        <w:t xml:space="preserve"> directory name.</w:t>
      </w:r>
    </w:p>
    <w:p w:rsidR="00FC5794" w:rsidRDefault="00FC5794" w:rsidP="00FC5794">
      <w:pPr>
        <w:pStyle w:val="ListParagraph"/>
        <w:numPr>
          <w:ilvl w:val="2"/>
          <w:numId w:val="1"/>
        </w:numPr>
      </w:pPr>
      <w:r>
        <w:t>Ex. www.website.org/</w:t>
      </w:r>
      <w:r w:rsidR="000B25AF">
        <w:t>shortname</w:t>
      </w:r>
    </w:p>
    <w:p w:rsidR="00FC5794" w:rsidRDefault="00FC5794" w:rsidP="00FC5794">
      <w:pPr>
        <w:pStyle w:val="ListParagraph"/>
        <w:ind w:left="2160"/>
      </w:pPr>
      <w:r>
        <w:t xml:space="preserve"> </w:t>
      </w:r>
      <w:proofErr w:type="gramStart"/>
      <w:r>
        <w:t>or</w:t>
      </w:r>
      <w:proofErr w:type="gramEnd"/>
      <w:r>
        <w:t xml:space="preserve"> </w:t>
      </w:r>
    </w:p>
    <w:p w:rsidR="00FC5794" w:rsidRDefault="00FC5794" w:rsidP="00FC5794">
      <w:pPr>
        <w:pStyle w:val="ListParagraph"/>
        <w:ind w:left="2160"/>
      </w:pPr>
      <w:r>
        <w:t>www.website.org/verylongdirectoryname</w:t>
      </w:r>
    </w:p>
    <w:p w:rsidR="00FC5794" w:rsidRDefault="00FC5794" w:rsidP="00FC5794">
      <w:pPr>
        <w:pStyle w:val="ListParagraph"/>
        <w:numPr>
          <w:ilvl w:val="0"/>
          <w:numId w:val="1"/>
        </w:numPr>
      </w:pPr>
      <w:r>
        <w:t xml:space="preserve">Using a </w:t>
      </w:r>
      <w:r w:rsidR="00421697">
        <w:t>File Transfer Client (</w:t>
      </w:r>
      <w:r w:rsidR="000B25AF">
        <w:t xml:space="preserve">such as </w:t>
      </w:r>
      <w:proofErr w:type="spellStart"/>
      <w:r w:rsidR="00421697">
        <w:t>FileZilla</w:t>
      </w:r>
      <w:proofErr w:type="spellEnd"/>
      <w:r w:rsidR="00421697">
        <w:t>), transfer the files from your local machine to your specified directory on the server.</w:t>
      </w:r>
    </w:p>
    <w:p w:rsidR="00421697" w:rsidRDefault="00421697" w:rsidP="00FC5794">
      <w:pPr>
        <w:pStyle w:val="ListParagraph"/>
        <w:numPr>
          <w:ilvl w:val="0"/>
          <w:numId w:val="1"/>
        </w:numPr>
      </w:pPr>
      <w:r>
        <w:t xml:space="preserve">You should now be able to view the webpage by entering the file path that leads to the directory into the browser. </w:t>
      </w:r>
    </w:p>
    <w:p w:rsidR="00421697" w:rsidRDefault="00421697" w:rsidP="00421697">
      <w:pPr>
        <w:pStyle w:val="ListParagraph"/>
      </w:pPr>
    </w:p>
    <w:p w:rsidR="00421697" w:rsidRDefault="0034172F" w:rsidP="00421697">
      <w:pPr>
        <w:pStyle w:val="ListParagraph"/>
        <w:jc w:val="center"/>
        <w:rPr>
          <w:b/>
        </w:rPr>
      </w:pPr>
      <w:r w:rsidRPr="0034172F">
        <w:rPr>
          <w:b/>
        </w:rPr>
        <w:t>Changing Videos</w:t>
      </w:r>
    </w:p>
    <w:p w:rsidR="0034172F" w:rsidRDefault="0034172F" w:rsidP="00421697">
      <w:pPr>
        <w:pStyle w:val="ListParagraph"/>
        <w:jc w:val="center"/>
        <w:rPr>
          <w:b/>
        </w:rPr>
      </w:pPr>
    </w:p>
    <w:p w:rsidR="004355E9" w:rsidRDefault="004355E9" w:rsidP="0034172F">
      <w:pPr>
        <w:pStyle w:val="ListParagraph"/>
        <w:numPr>
          <w:ilvl w:val="0"/>
          <w:numId w:val="3"/>
        </w:numPr>
      </w:pPr>
      <w:r>
        <w:t>Go to your YouTube.com account, and find the video that you would like to use inside the webpage.</w:t>
      </w:r>
    </w:p>
    <w:p w:rsidR="004355E9" w:rsidRDefault="004355E9" w:rsidP="0034172F">
      <w:pPr>
        <w:pStyle w:val="ListParagraph"/>
        <w:numPr>
          <w:ilvl w:val="0"/>
          <w:numId w:val="3"/>
        </w:numPr>
      </w:pPr>
      <w:r>
        <w:t>Below the video, click the share button (Circled in red on the below image)</w:t>
      </w:r>
      <w:r w:rsidR="000C12EE">
        <w:t>.</w:t>
      </w:r>
    </w:p>
    <w:p w:rsidR="000C12EE" w:rsidRDefault="000C12EE" w:rsidP="000C12E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777291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TubeShareButt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78" cy="12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EE" w:rsidRDefault="000C12EE" w:rsidP="000C12EE">
      <w:pPr>
        <w:pStyle w:val="ListParagraph"/>
        <w:numPr>
          <w:ilvl w:val="0"/>
          <w:numId w:val="3"/>
        </w:numPr>
      </w:pPr>
      <w:r>
        <w:t xml:space="preserve">Another box will pop up. On that box, click the embed button </w:t>
      </w:r>
      <w:r>
        <w:t>(Circled in red on the below image)</w:t>
      </w:r>
      <w:r>
        <w:t>.</w:t>
      </w:r>
    </w:p>
    <w:p w:rsidR="000C12EE" w:rsidRDefault="000C12EE" w:rsidP="000C12EE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5854226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24" cy="10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EE" w:rsidRDefault="000C12EE" w:rsidP="000C12EE">
      <w:pPr>
        <w:pStyle w:val="ListParagraph"/>
        <w:numPr>
          <w:ilvl w:val="0"/>
          <w:numId w:val="3"/>
        </w:numPr>
      </w:pPr>
      <w:r>
        <w:t>The</w:t>
      </w:r>
      <w:r w:rsidR="007967FA">
        <w:t>n</w:t>
      </w:r>
      <w:r>
        <w:t xml:space="preserve"> copy the </w:t>
      </w:r>
      <w:r w:rsidR="000B25AF">
        <w:t>ID</w:t>
      </w:r>
      <w:r>
        <w:t xml:space="preserve"> for that video (Underlined in Teal on the below image).</w:t>
      </w:r>
      <w:r w:rsidR="007967FA">
        <w:t xml:space="preserve"> This </w:t>
      </w:r>
      <w:r w:rsidR="000B25AF">
        <w:t>ID</w:t>
      </w:r>
      <w:r w:rsidR="007967FA">
        <w:t xml:space="preserve"> will be different for every video. Do not copy the quotation mark to the right, nor the forward slash to the left. Just copy the Alpha-numeric id (there will be characters mixed in there sometimes…nothing to worry about).</w:t>
      </w:r>
    </w:p>
    <w:p w:rsidR="007967FA" w:rsidRDefault="007967FA" w:rsidP="007967FA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715799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72" cy="8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A" w:rsidRDefault="007967FA" w:rsidP="007967FA">
      <w:pPr>
        <w:pStyle w:val="ListParagraph"/>
        <w:numPr>
          <w:ilvl w:val="0"/>
          <w:numId w:val="3"/>
        </w:numPr>
      </w:pPr>
      <w:r>
        <w:t xml:space="preserve">Now you can paste that </w:t>
      </w:r>
      <w:r w:rsidR="000B25AF">
        <w:t>ID</w:t>
      </w:r>
      <w:r>
        <w:t xml:space="preserve"> somewhere, or just remember that you have it copied, so don’t copy anything else for the next few steps.</w:t>
      </w:r>
    </w:p>
    <w:p w:rsidR="0034172F" w:rsidRDefault="0034172F" w:rsidP="0034172F">
      <w:pPr>
        <w:pStyle w:val="ListParagraph"/>
        <w:numPr>
          <w:ilvl w:val="0"/>
          <w:numId w:val="3"/>
        </w:numPr>
      </w:pPr>
      <w:r>
        <w:t>Open the index.html file using some sort of simple text editor.</w:t>
      </w:r>
    </w:p>
    <w:p w:rsidR="0034172F" w:rsidRDefault="0034172F" w:rsidP="0034172F">
      <w:pPr>
        <w:pStyle w:val="ListParagraph"/>
        <w:numPr>
          <w:ilvl w:val="1"/>
          <w:numId w:val="3"/>
        </w:numPr>
      </w:pPr>
      <w:r>
        <w:t>I recommend either Notepad++ or Sublime Text….Both are free to download and use</w:t>
      </w:r>
      <w:r w:rsidR="007967FA">
        <w:t>.</w:t>
      </w:r>
    </w:p>
    <w:p w:rsidR="0034172F" w:rsidRDefault="0034172F" w:rsidP="0034172F">
      <w:pPr>
        <w:pStyle w:val="ListParagraph"/>
        <w:numPr>
          <w:ilvl w:val="1"/>
          <w:numId w:val="3"/>
        </w:numPr>
      </w:pPr>
      <w:r>
        <w:t>You can also use the standard notepad that comes with every window computer, or similar text editors on other operating systems.</w:t>
      </w:r>
    </w:p>
    <w:p w:rsidR="0034172F" w:rsidRDefault="0034172F" w:rsidP="0034172F">
      <w:pPr>
        <w:pStyle w:val="ListParagraph"/>
        <w:numPr>
          <w:ilvl w:val="2"/>
          <w:numId w:val="3"/>
        </w:numPr>
      </w:pPr>
      <w:r>
        <w:t>These are perfectly fine to use, just a little boring to look at and they don’t highlight syntax (keywords).</w:t>
      </w:r>
    </w:p>
    <w:p w:rsidR="0034172F" w:rsidRDefault="007967FA" w:rsidP="0034172F">
      <w:pPr>
        <w:pStyle w:val="ListParagraph"/>
        <w:numPr>
          <w:ilvl w:val="0"/>
          <w:numId w:val="3"/>
        </w:numPr>
      </w:pPr>
      <w:r>
        <w:t>Once you have the file open, this is what y</w:t>
      </w:r>
      <w:r w:rsidR="000B25AF">
        <w:t xml:space="preserve">ou will see, more or less </w:t>
      </w:r>
      <w:r>
        <w:t>(Image Below). The video IDs are underlined in teal, and their corresponding button is underlined in red.</w:t>
      </w:r>
      <w:r w:rsidR="000B25AF">
        <w:t xml:space="preserve"> The video closest to the top is the video that plays when the webpage is loaded, the rest are linked to the buttons.</w:t>
      </w:r>
    </w:p>
    <w:p w:rsidR="007967FA" w:rsidRDefault="007967FA" w:rsidP="007967FA">
      <w:r>
        <w:rPr>
          <w:noProof/>
        </w:rPr>
        <w:drawing>
          <wp:inline distT="0" distB="0" distL="0" distR="0" wp14:anchorId="1EC1A467" wp14:editId="05CCD192">
            <wp:extent cx="6721886" cy="36722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703" cy="36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FA" w:rsidRDefault="007967FA" w:rsidP="007967FA">
      <w:pPr>
        <w:pStyle w:val="ListParagraph"/>
        <w:numPr>
          <w:ilvl w:val="0"/>
          <w:numId w:val="3"/>
        </w:numPr>
      </w:pPr>
      <w:r>
        <w:t>In the index.html file, highlig</w:t>
      </w:r>
      <w:r w:rsidR="0077765E">
        <w:t>ht the Video ID (Underlined in t</w:t>
      </w:r>
      <w:r>
        <w:t>eal) for the video that you want to replace. You should only be highlighting between the “/” and “?”</w:t>
      </w:r>
      <w:r w:rsidR="000B25AF">
        <w:t>.</w:t>
      </w:r>
    </w:p>
    <w:p w:rsidR="000B25AF" w:rsidRDefault="000B25AF" w:rsidP="007967FA">
      <w:pPr>
        <w:pStyle w:val="ListParagraph"/>
        <w:numPr>
          <w:ilvl w:val="0"/>
          <w:numId w:val="3"/>
        </w:numPr>
      </w:pPr>
      <w:r>
        <w:t>Once you have the correct video ID highlighted, paste in the video ID that you copied earlier.</w:t>
      </w:r>
    </w:p>
    <w:p w:rsidR="000B25AF" w:rsidRDefault="000B25AF" w:rsidP="007967FA">
      <w:pPr>
        <w:pStyle w:val="ListParagraph"/>
        <w:numPr>
          <w:ilvl w:val="0"/>
          <w:numId w:val="3"/>
        </w:numPr>
      </w:pPr>
      <w:r>
        <w:t xml:space="preserve">That’s it! Make sure that you </w:t>
      </w:r>
      <w:r w:rsidRPr="000B25AF">
        <w:rPr>
          <w:b/>
        </w:rPr>
        <w:t>save your changes!!!!</w:t>
      </w:r>
      <w:r>
        <w:rPr>
          <w:b/>
        </w:rPr>
        <w:t xml:space="preserve"> </w:t>
      </w:r>
    </w:p>
    <w:p w:rsidR="000B25AF" w:rsidRDefault="000B25AF" w:rsidP="007967FA">
      <w:pPr>
        <w:pStyle w:val="ListParagraph"/>
        <w:numPr>
          <w:ilvl w:val="0"/>
          <w:numId w:val="3"/>
        </w:numPr>
      </w:pPr>
      <w:r>
        <w:t>Repeat the above steps for each video that you want to replace.</w:t>
      </w:r>
    </w:p>
    <w:p w:rsidR="000B25AF" w:rsidRDefault="000B25AF" w:rsidP="007967FA">
      <w:pPr>
        <w:pStyle w:val="ListParagraph"/>
        <w:numPr>
          <w:ilvl w:val="0"/>
          <w:numId w:val="3"/>
        </w:numPr>
      </w:pPr>
      <w:r>
        <w:rPr>
          <w:b/>
        </w:rPr>
        <w:t>DO NOT ALTER ANYTHING ELSE IN THE CODE!!</w:t>
      </w:r>
    </w:p>
    <w:p w:rsidR="000B25AF" w:rsidRDefault="000B25AF" w:rsidP="000B25AF">
      <w:pPr>
        <w:pStyle w:val="ListParagraph"/>
        <w:numPr>
          <w:ilvl w:val="1"/>
          <w:numId w:val="3"/>
        </w:numPr>
      </w:pPr>
      <w:r>
        <w:lastRenderedPageBreak/>
        <w:t xml:space="preserve">Remember, if you accidently delete something or make a mistake, you can press </w:t>
      </w:r>
      <w:proofErr w:type="spellStart"/>
      <w:r>
        <w:t>ctrl+z</w:t>
      </w:r>
      <w:proofErr w:type="spellEnd"/>
      <w:r>
        <w:t xml:space="preserve"> to undo recent changes.</w:t>
      </w:r>
    </w:p>
    <w:p w:rsidR="000B25AF" w:rsidRPr="0077765E" w:rsidRDefault="000B25AF" w:rsidP="0077765E">
      <w:pPr>
        <w:jc w:val="center"/>
        <w:rPr>
          <w:sz w:val="40"/>
          <w:szCs w:val="40"/>
        </w:rPr>
      </w:pPr>
      <w:r w:rsidRPr="0077765E">
        <w:rPr>
          <w:sz w:val="40"/>
          <w:szCs w:val="40"/>
        </w:rPr>
        <w:t xml:space="preserve">It was an honor to be able to work with your organization!! </w:t>
      </w:r>
      <w:r w:rsidR="0077765E">
        <w:rPr>
          <w:sz w:val="40"/>
          <w:szCs w:val="40"/>
        </w:rPr>
        <w:t xml:space="preserve">Hopefully my contribution will prove fruitful for you guys. </w:t>
      </w:r>
      <w:r w:rsidRPr="0077765E">
        <w:rPr>
          <w:sz w:val="40"/>
          <w:szCs w:val="40"/>
        </w:rPr>
        <w:t>Best of luck in the future!!</w:t>
      </w:r>
      <w:bookmarkStart w:id="0" w:name="_GoBack"/>
      <w:bookmarkEnd w:id="0"/>
    </w:p>
    <w:sectPr w:rsidR="000B25AF" w:rsidRPr="0077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788A"/>
    <w:multiLevelType w:val="hybridMultilevel"/>
    <w:tmpl w:val="4BF68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30917"/>
    <w:multiLevelType w:val="hybridMultilevel"/>
    <w:tmpl w:val="7390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26B2F"/>
    <w:multiLevelType w:val="hybridMultilevel"/>
    <w:tmpl w:val="57CE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F2DFF"/>
    <w:multiLevelType w:val="hybridMultilevel"/>
    <w:tmpl w:val="F534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94"/>
    <w:rsid w:val="000111DD"/>
    <w:rsid w:val="0002039A"/>
    <w:rsid w:val="000459BC"/>
    <w:rsid w:val="00064A0A"/>
    <w:rsid w:val="00077C31"/>
    <w:rsid w:val="00085EB4"/>
    <w:rsid w:val="000A02C3"/>
    <w:rsid w:val="000A0735"/>
    <w:rsid w:val="000A35C3"/>
    <w:rsid w:val="000A395B"/>
    <w:rsid w:val="000B25AF"/>
    <w:rsid w:val="000B26B7"/>
    <w:rsid w:val="000B37AF"/>
    <w:rsid w:val="000C12EE"/>
    <w:rsid w:val="000D13A9"/>
    <w:rsid w:val="000D3763"/>
    <w:rsid w:val="000E310E"/>
    <w:rsid w:val="000E4B2E"/>
    <w:rsid w:val="001050AB"/>
    <w:rsid w:val="00105E8B"/>
    <w:rsid w:val="00114ACE"/>
    <w:rsid w:val="00131A56"/>
    <w:rsid w:val="00141C3F"/>
    <w:rsid w:val="00146A47"/>
    <w:rsid w:val="00156B69"/>
    <w:rsid w:val="001708D5"/>
    <w:rsid w:val="00173E86"/>
    <w:rsid w:val="00180A34"/>
    <w:rsid w:val="00185C37"/>
    <w:rsid w:val="001865CB"/>
    <w:rsid w:val="001871C3"/>
    <w:rsid w:val="00187BB8"/>
    <w:rsid w:val="00190182"/>
    <w:rsid w:val="00190857"/>
    <w:rsid w:val="001A13DA"/>
    <w:rsid w:val="001A3DD4"/>
    <w:rsid w:val="001A5086"/>
    <w:rsid w:val="001B1AC1"/>
    <w:rsid w:val="001C130F"/>
    <w:rsid w:val="001C277B"/>
    <w:rsid w:val="001C6254"/>
    <w:rsid w:val="001D1858"/>
    <w:rsid w:val="001D3BCC"/>
    <w:rsid w:val="001E4A32"/>
    <w:rsid w:val="001F09D5"/>
    <w:rsid w:val="001F381B"/>
    <w:rsid w:val="001F531F"/>
    <w:rsid w:val="001F56E4"/>
    <w:rsid w:val="002006DA"/>
    <w:rsid w:val="002034CE"/>
    <w:rsid w:val="002073FF"/>
    <w:rsid w:val="0021654C"/>
    <w:rsid w:val="00217838"/>
    <w:rsid w:val="00224C98"/>
    <w:rsid w:val="00234777"/>
    <w:rsid w:val="00246FDB"/>
    <w:rsid w:val="002559D4"/>
    <w:rsid w:val="00262C47"/>
    <w:rsid w:val="00263C64"/>
    <w:rsid w:val="00274A2B"/>
    <w:rsid w:val="002806AD"/>
    <w:rsid w:val="002834C4"/>
    <w:rsid w:val="002A7B6B"/>
    <w:rsid w:val="002B0292"/>
    <w:rsid w:val="002B3429"/>
    <w:rsid w:val="002B4F8F"/>
    <w:rsid w:val="002B513B"/>
    <w:rsid w:val="002B5957"/>
    <w:rsid w:val="002C1093"/>
    <w:rsid w:val="002D372E"/>
    <w:rsid w:val="002D7852"/>
    <w:rsid w:val="002E54C1"/>
    <w:rsid w:val="0030077F"/>
    <w:rsid w:val="003017A0"/>
    <w:rsid w:val="00304296"/>
    <w:rsid w:val="003218D4"/>
    <w:rsid w:val="00336387"/>
    <w:rsid w:val="0034172F"/>
    <w:rsid w:val="00341AA2"/>
    <w:rsid w:val="00342E5C"/>
    <w:rsid w:val="0036008A"/>
    <w:rsid w:val="00363373"/>
    <w:rsid w:val="003664AB"/>
    <w:rsid w:val="00375147"/>
    <w:rsid w:val="00375CCA"/>
    <w:rsid w:val="0037707A"/>
    <w:rsid w:val="00382D00"/>
    <w:rsid w:val="00387B8C"/>
    <w:rsid w:val="003A231B"/>
    <w:rsid w:val="003B1597"/>
    <w:rsid w:val="003B4653"/>
    <w:rsid w:val="003C4706"/>
    <w:rsid w:val="003D22BD"/>
    <w:rsid w:val="003D29E7"/>
    <w:rsid w:val="003D5250"/>
    <w:rsid w:val="003E16E3"/>
    <w:rsid w:val="003E1771"/>
    <w:rsid w:val="003F4953"/>
    <w:rsid w:val="004109B9"/>
    <w:rsid w:val="00411A51"/>
    <w:rsid w:val="00411C55"/>
    <w:rsid w:val="0041328D"/>
    <w:rsid w:val="004138A5"/>
    <w:rsid w:val="00421697"/>
    <w:rsid w:val="00421E95"/>
    <w:rsid w:val="0042316A"/>
    <w:rsid w:val="00423177"/>
    <w:rsid w:val="00432FFA"/>
    <w:rsid w:val="004355E9"/>
    <w:rsid w:val="00450A30"/>
    <w:rsid w:val="00451CC7"/>
    <w:rsid w:val="0045388E"/>
    <w:rsid w:val="0045429D"/>
    <w:rsid w:val="00463B29"/>
    <w:rsid w:val="00467098"/>
    <w:rsid w:val="0046746D"/>
    <w:rsid w:val="00473FF1"/>
    <w:rsid w:val="00475098"/>
    <w:rsid w:val="00486C6A"/>
    <w:rsid w:val="00491FAF"/>
    <w:rsid w:val="0049365A"/>
    <w:rsid w:val="0049606B"/>
    <w:rsid w:val="004A4911"/>
    <w:rsid w:val="004B2E08"/>
    <w:rsid w:val="004B7429"/>
    <w:rsid w:val="004C4F79"/>
    <w:rsid w:val="004C552A"/>
    <w:rsid w:val="004C79B3"/>
    <w:rsid w:val="004D764D"/>
    <w:rsid w:val="004E4C59"/>
    <w:rsid w:val="004F5C8D"/>
    <w:rsid w:val="00511A02"/>
    <w:rsid w:val="005415BF"/>
    <w:rsid w:val="00543587"/>
    <w:rsid w:val="00592B95"/>
    <w:rsid w:val="00594250"/>
    <w:rsid w:val="005B12B6"/>
    <w:rsid w:val="005B4F78"/>
    <w:rsid w:val="005C0BFE"/>
    <w:rsid w:val="005C13A6"/>
    <w:rsid w:val="005C3037"/>
    <w:rsid w:val="005D1AE0"/>
    <w:rsid w:val="005D7B2B"/>
    <w:rsid w:val="005E0FD9"/>
    <w:rsid w:val="005E25DF"/>
    <w:rsid w:val="005E3537"/>
    <w:rsid w:val="005F16C3"/>
    <w:rsid w:val="005F1D3B"/>
    <w:rsid w:val="005F422E"/>
    <w:rsid w:val="005F710F"/>
    <w:rsid w:val="0060769E"/>
    <w:rsid w:val="00613F37"/>
    <w:rsid w:val="00636D02"/>
    <w:rsid w:val="0065095F"/>
    <w:rsid w:val="006618E7"/>
    <w:rsid w:val="00666177"/>
    <w:rsid w:val="00671AF0"/>
    <w:rsid w:val="00677D4D"/>
    <w:rsid w:val="00684081"/>
    <w:rsid w:val="00693598"/>
    <w:rsid w:val="006A7702"/>
    <w:rsid w:val="006B4512"/>
    <w:rsid w:val="006B7142"/>
    <w:rsid w:val="006F59E3"/>
    <w:rsid w:val="00707421"/>
    <w:rsid w:val="00711070"/>
    <w:rsid w:val="00711171"/>
    <w:rsid w:val="007176B9"/>
    <w:rsid w:val="00721D4A"/>
    <w:rsid w:val="007240F0"/>
    <w:rsid w:val="00732ECC"/>
    <w:rsid w:val="0073476B"/>
    <w:rsid w:val="007352D8"/>
    <w:rsid w:val="00741BDF"/>
    <w:rsid w:val="007554A4"/>
    <w:rsid w:val="00756CF9"/>
    <w:rsid w:val="00757F5E"/>
    <w:rsid w:val="0076245E"/>
    <w:rsid w:val="00762746"/>
    <w:rsid w:val="00774C4D"/>
    <w:rsid w:val="0077765E"/>
    <w:rsid w:val="007801C7"/>
    <w:rsid w:val="007804B2"/>
    <w:rsid w:val="007824B2"/>
    <w:rsid w:val="00787C25"/>
    <w:rsid w:val="007967FA"/>
    <w:rsid w:val="007A6235"/>
    <w:rsid w:val="007B05E7"/>
    <w:rsid w:val="007B35C6"/>
    <w:rsid w:val="007B4B3C"/>
    <w:rsid w:val="007C5FC5"/>
    <w:rsid w:val="007C7B96"/>
    <w:rsid w:val="007D6021"/>
    <w:rsid w:val="007E140A"/>
    <w:rsid w:val="007F025D"/>
    <w:rsid w:val="007F6165"/>
    <w:rsid w:val="00807E2E"/>
    <w:rsid w:val="00817FB8"/>
    <w:rsid w:val="00837CE9"/>
    <w:rsid w:val="008527F8"/>
    <w:rsid w:val="0087152B"/>
    <w:rsid w:val="00881EC1"/>
    <w:rsid w:val="008964FC"/>
    <w:rsid w:val="008A2F20"/>
    <w:rsid w:val="008B0B6E"/>
    <w:rsid w:val="008B3EB5"/>
    <w:rsid w:val="008C1580"/>
    <w:rsid w:val="008E224E"/>
    <w:rsid w:val="008E781E"/>
    <w:rsid w:val="008F2201"/>
    <w:rsid w:val="009012F6"/>
    <w:rsid w:val="00902DBC"/>
    <w:rsid w:val="00916569"/>
    <w:rsid w:val="00930600"/>
    <w:rsid w:val="009323F2"/>
    <w:rsid w:val="00934B1E"/>
    <w:rsid w:val="00934B53"/>
    <w:rsid w:val="009437A5"/>
    <w:rsid w:val="00944B29"/>
    <w:rsid w:val="00951604"/>
    <w:rsid w:val="009608FF"/>
    <w:rsid w:val="009658FE"/>
    <w:rsid w:val="009806FB"/>
    <w:rsid w:val="009A3DCB"/>
    <w:rsid w:val="009A52C4"/>
    <w:rsid w:val="009A71BA"/>
    <w:rsid w:val="009C075F"/>
    <w:rsid w:val="009D316C"/>
    <w:rsid w:val="009D374E"/>
    <w:rsid w:val="009F7928"/>
    <w:rsid w:val="00A00547"/>
    <w:rsid w:val="00A14C99"/>
    <w:rsid w:val="00A156FF"/>
    <w:rsid w:val="00A178FC"/>
    <w:rsid w:val="00A25BE5"/>
    <w:rsid w:val="00A356A7"/>
    <w:rsid w:val="00A41A1C"/>
    <w:rsid w:val="00A45862"/>
    <w:rsid w:val="00A51FFD"/>
    <w:rsid w:val="00A52B49"/>
    <w:rsid w:val="00A54289"/>
    <w:rsid w:val="00A608A4"/>
    <w:rsid w:val="00A904CD"/>
    <w:rsid w:val="00A95A9D"/>
    <w:rsid w:val="00AA6E87"/>
    <w:rsid w:val="00AC239B"/>
    <w:rsid w:val="00AC2AF3"/>
    <w:rsid w:val="00AC3E90"/>
    <w:rsid w:val="00AC5714"/>
    <w:rsid w:val="00AD2DF7"/>
    <w:rsid w:val="00AD3866"/>
    <w:rsid w:val="00AD7E73"/>
    <w:rsid w:val="00AE67B1"/>
    <w:rsid w:val="00AF3AB1"/>
    <w:rsid w:val="00AF51B9"/>
    <w:rsid w:val="00AF6070"/>
    <w:rsid w:val="00B2482C"/>
    <w:rsid w:val="00B27CB7"/>
    <w:rsid w:val="00B31C0E"/>
    <w:rsid w:val="00B32529"/>
    <w:rsid w:val="00B34A8E"/>
    <w:rsid w:val="00B35E2C"/>
    <w:rsid w:val="00B50159"/>
    <w:rsid w:val="00B62603"/>
    <w:rsid w:val="00B62CB4"/>
    <w:rsid w:val="00B7178C"/>
    <w:rsid w:val="00B75415"/>
    <w:rsid w:val="00B82C33"/>
    <w:rsid w:val="00B93689"/>
    <w:rsid w:val="00B971D4"/>
    <w:rsid w:val="00BA333D"/>
    <w:rsid w:val="00BB01B5"/>
    <w:rsid w:val="00BB02AE"/>
    <w:rsid w:val="00BC32E8"/>
    <w:rsid w:val="00BC4537"/>
    <w:rsid w:val="00BD05B0"/>
    <w:rsid w:val="00BD7C7C"/>
    <w:rsid w:val="00BE0058"/>
    <w:rsid w:val="00BE0A55"/>
    <w:rsid w:val="00BE4888"/>
    <w:rsid w:val="00C00434"/>
    <w:rsid w:val="00C016D1"/>
    <w:rsid w:val="00C10FB2"/>
    <w:rsid w:val="00C21293"/>
    <w:rsid w:val="00C225B7"/>
    <w:rsid w:val="00C23630"/>
    <w:rsid w:val="00C324E1"/>
    <w:rsid w:val="00C439B9"/>
    <w:rsid w:val="00C474C2"/>
    <w:rsid w:val="00C5564D"/>
    <w:rsid w:val="00C6150E"/>
    <w:rsid w:val="00C764AD"/>
    <w:rsid w:val="00C77929"/>
    <w:rsid w:val="00C86663"/>
    <w:rsid w:val="00CC01C4"/>
    <w:rsid w:val="00CD075A"/>
    <w:rsid w:val="00CD1B6D"/>
    <w:rsid w:val="00CE1AA1"/>
    <w:rsid w:val="00D01A85"/>
    <w:rsid w:val="00D02551"/>
    <w:rsid w:val="00D05F58"/>
    <w:rsid w:val="00D06C67"/>
    <w:rsid w:val="00D111E6"/>
    <w:rsid w:val="00D229DD"/>
    <w:rsid w:val="00D23686"/>
    <w:rsid w:val="00D26F88"/>
    <w:rsid w:val="00D36C9A"/>
    <w:rsid w:val="00D43468"/>
    <w:rsid w:val="00D434A3"/>
    <w:rsid w:val="00D543E7"/>
    <w:rsid w:val="00D54604"/>
    <w:rsid w:val="00D54D92"/>
    <w:rsid w:val="00D612EF"/>
    <w:rsid w:val="00D6399F"/>
    <w:rsid w:val="00D65203"/>
    <w:rsid w:val="00D70445"/>
    <w:rsid w:val="00D704A0"/>
    <w:rsid w:val="00D729E9"/>
    <w:rsid w:val="00D8393A"/>
    <w:rsid w:val="00D86F19"/>
    <w:rsid w:val="00DA034F"/>
    <w:rsid w:val="00DA788C"/>
    <w:rsid w:val="00DD0337"/>
    <w:rsid w:val="00DE2F3C"/>
    <w:rsid w:val="00E021BE"/>
    <w:rsid w:val="00E10DDC"/>
    <w:rsid w:val="00E215BE"/>
    <w:rsid w:val="00E24986"/>
    <w:rsid w:val="00E33DD2"/>
    <w:rsid w:val="00E42295"/>
    <w:rsid w:val="00E42576"/>
    <w:rsid w:val="00E4503C"/>
    <w:rsid w:val="00E5385E"/>
    <w:rsid w:val="00E53E71"/>
    <w:rsid w:val="00E80EB7"/>
    <w:rsid w:val="00E81053"/>
    <w:rsid w:val="00E87499"/>
    <w:rsid w:val="00E87BAA"/>
    <w:rsid w:val="00E87CB4"/>
    <w:rsid w:val="00EA2BA9"/>
    <w:rsid w:val="00EA51B4"/>
    <w:rsid w:val="00EA68CA"/>
    <w:rsid w:val="00EB0CF5"/>
    <w:rsid w:val="00EB183E"/>
    <w:rsid w:val="00EB538D"/>
    <w:rsid w:val="00ED3B18"/>
    <w:rsid w:val="00ED3FD6"/>
    <w:rsid w:val="00ED708B"/>
    <w:rsid w:val="00EE08F6"/>
    <w:rsid w:val="00EF450F"/>
    <w:rsid w:val="00F026DD"/>
    <w:rsid w:val="00F16ECE"/>
    <w:rsid w:val="00F200A5"/>
    <w:rsid w:val="00F233CB"/>
    <w:rsid w:val="00F27378"/>
    <w:rsid w:val="00F27CE0"/>
    <w:rsid w:val="00F400E9"/>
    <w:rsid w:val="00F416A8"/>
    <w:rsid w:val="00F457D1"/>
    <w:rsid w:val="00F47FCD"/>
    <w:rsid w:val="00F47FEA"/>
    <w:rsid w:val="00F60E5A"/>
    <w:rsid w:val="00F92A58"/>
    <w:rsid w:val="00F95C47"/>
    <w:rsid w:val="00FB06A3"/>
    <w:rsid w:val="00FB3F83"/>
    <w:rsid w:val="00FC0EB4"/>
    <w:rsid w:val="00FC5794"/>
    <w:rsid w:val="00FD206E"/>
    <w:rsid w:val="00FD23C3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92A88-D348-4193-B3AF-0160E30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Accardo</dc:creator>
  <cp:keywords/>
  <dc:description/>
  <cp:lastModifiedBy>Steven Accardo</cp:lastModifiedBy>
  <cp:revision>2</cp:revision>
  <dcterms:created xsi:type="dcterms:W3CDTF">2016-01-25T23:03:00Z</dcterms:created>
  <dcterms:modified xsi:type="dcterms:W3CDTF">2016-01-26T00:21:00Z</dcterms:modified>
</cp:coreProperties>
</file>