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872A" w14:textId="01F43507" w:rsidR="006E5E1F" w:rsidRDefault="0094285F">
      <w:pPr>
        <w:pStyle w:val="Titre2"/>
        <w:spacing w:before="74"/>
        <w:ind w:left="3188" w:right="288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1F6D2" wp14:editId="5296C32D">
                <wp:simplePos x="0" y="0"/>
                <wp:positionH relativeFrom="page">
                  <wp:posOffset>856615</wp:posOffset>
                </wp:positionH>
                <wp:positionV relativeFrom="paragraph">
                  <wp:posOffset>391795</wp:posOffset>
                </wp:positionV>
                <wp:extent cx="5873750" cy="32956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295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1A86C4" w14:textId="3A32C4A5" w:rsidR="006E5E1F" w:rsidRDefault="00680928">
                            <w:pPr>
                              <w:spacing w:before="117"/>
                              <w:ind w:left="64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Sujet</w:t>
                            </w:r>
                            <w:r w:rsidR="00B379A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– </w:t>
                            </w:r>
                            <w:r w:rsidR="00AC5CB4">
                              <w:rPr>
                                <w:b/>
                                <w:i/>
                              </w:rPr>
                              <w:t>Détection de point</w:t>
                            </w:r>
                            <w:r w:rsidR="00480BAC">
                              <w:rPr>
                                <w:b/>
                                <w:i/>
                              </w:rPr>
                              <w:t>s</w:t>
                            </w:r>
                            <w:r w:rsidR="00AC5CB4">
                              <w:rPr>
                                <w:b/>
                                <w:i/>
                              </w:rPr>
                              <w:t xml:space="preserve"> d’impact dans des </w:t>
                            </w:r>
                            <w:r w:rsidR="008765E4">
                              <w:rPr>
                                <w:b/>
                                <w:i/>
                              </w:rPr>
                              <w:t>courbes</w:t>
                            </w:r>
                            <w:r w:rsidR="0052457E">
                              <w:rPr>
                                <w:b/>
                                <w:i/>
                              </w:rPr>
                              <w:t xml:space="preserve"> pour la 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1F6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7.45pt;margin-top:30.85pt;width:462.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" filled="f" strokeweight=".48pt">
                <v:textbox inset="0,0,0,0">
                  <w:txbxContent>
                    <w:p w14:paraId="131A86C4" w14:textId="3A32C4A5" w:rsidR="006E5E1F" w:rsidRDefault="00680928">
                      <w:pPr>
                        <w:spacing w:before="117"/>
                        <w:ind w:left="64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Sujet</w:t>
                      </w:r>
                      <w:r w:rsidR="00B379A8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 xml:space="preserve">– </w:t>
                      </w:r>
                      <w:r w:rsidR="00AC5CB4">
                        <w:rPr>
                          <w:b/>
                          <w:i/>
                        </w:rPr>
                        <w:t>Détection de point</w:t>
                      </w:r>
                      <w:r w:rsidR="00480BAC">
                        <w:rPr>
                          <w:b/>
                          <w:i/>
                        </w:rPr>
                        <w:t>s</w:t>
                      </w:r>
                      <w:r w:rsidR="00AC5CB4">
                        <w:rPr>
                          <w:b/>
                          <w:i/>
                        </w:rPr>
                        <w:t xml:space="preserve"> d’impact dans des </w:t>
                      </w:r>
                      <w:r w:rsidR="008765E4">
                        <w:rPr>
                          <w:b/>
                          <w:i/>
                        </w:rPr>
                        <w:t>courbes</w:t>
                      </w:r>
                      <w:r w:rsidR="0052457E">
                        <w:rPr>
                          <w:b/>
                          <w:i/>
                        </w:rPr>
                        <w:t xml:space="preserve"> pour la classification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E2F">
        <w:t>P</w:t>
      </w:r>
      <w:r w:rsidR="00680928">
        <w:t>rojet de 2</w:t>
      </w:r>
      <w:r w:rsidR="00680928">
        <w:rPr>
          <w:vertAlign w:val="superscript"/>
        </w:rPr>
        <w:t>e</w:t>
      </w:r>
      <w:r w:rsidR="00680928">
        <w:t xml:space="preserve"> année</w:t>
      </w:r>
    </w:p>
    <w:p w14:paraId="06A824DD" w14:textId="77777777" w:rsidR="006E5E1F" w:rsidRDefault="006E5E1F">
      <w:pPr>
        <w:pStyle w:val="Corpsdetexte"/>
        <w:rPr>
          <w:b/>
          <w:sz w:val="20"/>
        </w:rPr>
      </w:pPr>
    </w:p>
    <w:p w14:paraId="7B9AD426" w14:textId="77777777" w:rsidR="006E5E1F" w:rsidRDefault="006E5E1F">
      <w:pPr>
        <w:pStyle w:val="Corpsdetexte"/>
        <w:rPr>
          <w:b/>
          <w:sz w:val="20"/>
        </w:rPr>
      </w:pPr>
    </w:p>
    <w:p w14:paraId="7DC9B9E6" w14:textId="32C0584B" w:rsidR="006E5E1F" w:rsidRDefault="0094285F">
      <w:pPr>
        <w:pStyle w:val="Corpsdetexte"/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B06BE84" wp14:editId="3FA4DD08">
                <wp:simplePos x="0" y="0"/>
                <wp:positionH relativeFrom="page">
                  <wp:posOffset>856615</wp:posOffset>
                </wp:positionH>
                <wp:positionV relativeFrom="paragraph">
                  <wp:posOffset>193675</wp:posOffset>
                </wp:positionV>
                <wp:extent cx="5873750" cy="39560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95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5A9CAA" w14:textId="02979BE4" w:rsidR="006E5E1F" w:rsidRDefault="00680928">
                            <w:pPr>
                              <w:pStyle w:val="Corpsdetexte"/>
                              <w:spacing w:line="265" w:lineRule="exact"/>
                              <w:ind w:left="64"/>
                            </w:pPr>
                            <w:r>
                              <w:t xml:space="preserve">Nom du tuteur : </w:t>
                            </w:r>
                            <w:r w:rsidR="005371C0">
                              <w:t>Steven Golovkine</w:t>
                            </w:r>
                          </w:p>
                          <w:p w14:paraId="1138EF91" w14:textId="22D23348" w:rsidR="006E5E1F" w:rsidRDefault="00680928">
                            <w:pPr>
                              <w:pStyle w:val="Corpsdetexte"/>
                              <w:ind w:left="64"/>
                            </w:pPr>
                            <w:r>
                              <w:t xml:space="preserve">Entreprise ou organisme : </w:t>
                            </w:r>
                            <w:r w:rsidR="00AA18F6">
                              <w:t>Renault SA – Direction Qualité et Satisfaction Client</w:t>
                            </w:r>
                            <w:r w:rsidR="004261E0">
                              <w:t xml:space="preserve"> – Pôle Data 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BE84" id="Text Box 2" o:spid="_x0000_s1027" type="#_x0000_t202" style="position:absolute;margin-left:67.45pt;margin-top:15.25pt;width:462.5pt;height:31.1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" filled="f" strokeweight=".48pt">
                <v:textbox inset="0,0,0,0">
                  <w:txbxContent>
                    <w:p w14:paraId="4A5A9CAA" w14:textId="02979BE4" w:rsidR="006E5E1F" w:rsidRDefault="00680928">
                      <w:pPr>
                        <w:pStyle w:val="Corpsdetexte"/>
                        <w:spacing w:line="265" w:lineRule="exact"/>
                        <w:ind w:left="64"/>
                      </w:pPr>
                      <w:r>
                        <w:t xml:space="preserve">Nom du tuteur : </w:t>
                      </w:r>
                      <w:r w:rsidR="005371C0">
                        <w:t>Steven Golovkine</w:t>
                      </w:r>
                    </w:p>
                    <w:p w14:paraId="1138EF91" w14:textId="22D23348" w:rsidR="006E5E1F" w:rsidRDefault="00680928">
                      <w:pPr>
                        <w:pStyle w:val="Corpsdetexte"/>
                        <w:ind w:left="64"/>
                      </w:pPr>
                      <w:r>
                        <w:t xml:space="preserve">Entreprise ou organisme : </w:t>
                      </w:r>
                      <w:r w:rsidR="00AA18F6">
                        <w:t>Renault SA – Direction Qualité et Satisfaction Client</w:t>
                      </w:r>
                      <w:r w:rsidR="004261E0">
                        <w:t xml:space="preserve"> – Pôle Data science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77935A" w14:textId="3B2D66D2" w:rsidR="000D6C4B" w:rsidRDefault="00680928" w:rsidP="000D6C4B">
      <w:pPr>
        <w:pStyle w:val="Paragraphedeliste"/>
        <w:numPr>
          <w:ilvl w:val="0"/>
          <w:numId w:val="5"/>
        </w:numPr>
        <w:tabs>
          <w:tab w:val="left" w:pos="1096"/>
        </w:tabs>
        <w:spacing w:before="88"/>
      </w:pPr>
      <w:r>
        <w:rPr>
          <w:u w:val="single"/>
        </w:rPr>
        <w:t>Contexte</w:t>
      </w:r>
    </w:p>
    <w:p w14:paraId="16BEEDF2" w14:textId="23795B2D" w:rsidR="00937BEF" w:rsidRDefault="000D6C4B" w:rsidP="00937BEF">
      <w:pPr>
        <w:pStyle w:val="Corpsdetexte"/>
        <w:ind w:left="878" w:right="567"/>
        <w:jc w:val="both"/>
      </w:pPr>
      <w:r>
        <w:t xml:space="preserve">Avec les récentes avancées technologiques, de plus en plus d’objets sont équipés de capteurs </w:t>
      </w:r>
      <w:r w:rsidR="00370FD2">
        <w:t xml:space="preserve">leur permettant, par exemple, de connaître la position d’autres objets dans leur environnement. Ces </w:t>
      </w:r>
      <w:proofErr w:type="spellStart"/>
      <w:r w:rsidR="00370FD2">
        <w:t>capterus</w:t>
      </w:r>
      <w:proofErr w:type="spellEnd"/>
      <w:r w:rsidR="00370FD2">
        <w:t xml:space="preserve"> fournissent un grand nombre de signaux pouvant être modélisés. On appelle ce genre de données, des données fonctionnelles. Ainsi, dans ce cas, une observation</w:t>
      </w:r>
      <w:r w:rsidR="00720C82">
        <w:t xml:space="preserve"> ne sera pas un vecteur mais une courbe. </w:t>
      </w:r>
      <w:r w:rsidR="00756A1B">
        <w:t>Renault, en tant que constructeur automobile, enregistre un grand nombre de données provenant de</w:t>
      </w:r>
      <w:r w:rsidR="00724469">
        <w:t>s différents capteurs montés sur la voiture.</w:t>
      </w:r>
      <w:r w:rsidR="00426538">
        <w:t xml:space="preserve"> Leur étude est donc </w:t>
      </w:r>
      <w:proofErr w:type="gramStart"/>
      <w:r w:rsidR="00426538">
        <w:t>indispensables</w:t>
      </w:r>
      <w:proofErr w:type="gramEnd"/>
      <w:r w:rsidR="00426538">
        <w:t xml:space="preserve">. </w:t>
      </w:r>
      <w:r w:rsidR="00724469">
        <w:t xml:space="preserve">Celles-ci peuvent poser </w:t>
      </w:r>
      <w:r w:rsidR="001D1EF3">
        <w:t xml:space="preserve">différents problèmes pour leur analyse : bruit, différents échantillonnages, </w:t>
      </w:r>
      <w:r w:rsidR="00A27761">
        <w:t>points impactant, multidimensionnelles, … Dans ce projet, nous nous intéresserons plus particulièrement à la dé</w:t>
      </w:r>
      <w:r w:rsidR="00E03F4B">
        <w:t xml:space="preserve">tection de points d’impact en vue de leur classification. </w:t>
      </w:r>
    </w:p>
    <w:p w14:paraId="15628969" w14:textId="77777777" w:rsidR="00C76EFF" w:rsidRDefault="00C76EFF" w:rsidP="00937BEF">
      <w:pPr>
        <w:pStyle w:val="Corpsdetexte"/>
        <w:ind w:left="878" w:right="567"/>
        <w:jc w:val="both"/>
      </w:pPr>
    </w:p>
    <w:p w14:paraId="68D1AB90" w14:textId="72917EB6" w:rsidR="00DD0E2F" w:rsidRDefault="00D52AC9" w:rsidP="008B0103">
      <w:pPr>
        <w:pStyle w:val="Corpsdetexte"/>
        <w:ind w:left="878" w:right="567"/>
        <w:jc w:val="center"/>
        <w:rPr>
          <w:rFonts w:ascii="Segoe UI" w:hAnsi="Segoe UI" w:cs="Segoe UI"/>
          <w:color w:val="444444"/>
          <w:sz w:val="26"/>
          <w:szCs w:val="26"/>
        </w:rPr>
      </w:pPr>
      <w:r>
        <w:rPr>
          <w:noProof/>
        </w:rPr>
        <w:drawing>
          <wp:inline distT="0" distB="0" distL="0" distR="0" wp14:anchorId="3A654EEE" wp14:editId="7520D48E">
            <wp:extent cx="2065020" cy="15487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3"/>
                    <a:stretch/>
                  </pic:blipFill>
                  <pic:spPr bwMode="auto">
                    <a:xfrm>
                      <a:off x="0" y="0"/>
                      <a:ext cx="2101127" cy="157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F90BF" w14:textId="5A1CB677" w:rsidR="00852C2A" w:rsidRPr="00B26E93" w:rsidRDefault="008B0103" w:rsidP="00B26E93">
      <w:pPr>
        <w:pStyle w:val="Corpsdetexte"/>
        <w:ind w:left="878" w:right="567"/>
        <w:jc w:val="center"/>
        <w:rPr>
          <w:rFonts w:ascii="Segoe UI" w:hAnsi="Segoe UI" w:cs="Segoe UI"/>
          <w:i/>
          <w:iCs/>
          <w:color w:val="444444"/>
          <w:sz w:val="26"/>
          <w:szCs w:val="26"/>
        </w:rPr>
      </w:pPr>
      <w:r>
        <w:rPr>
          <w:rFonts w:ascii="Segoe UI" w:hAnsi="Segoe UI" w:cs="Segoe UI"/>
          <w:color w:val="444444"/>
          <w:sz w:val="18"/>
          <w:szCs w:val="18"/>
        </w:rPr>
        <w:t> </w:t>
      </w:r>
      <w:r w:rsidR="00D52AC9">
        <w:rPr>
          <w:rFonts w:ascii="Segoe UI" w:hAnsi="Segoe UI" w:cs="Segoe UI"/>
          <w:i/>
          <w:iCs/>
          <w:color w:val="444444"/>
          <w:sz w:val="18"/>
          <w:szCs w:val="18"/>
        </w:rPr>
        <w:t>Ex</w:t>
      </w:r>
      <w:r w:rsidR="006560E7">
        <w:rPr>
          <w:rFonts w:ascii="Segoe UI" w:hAnsi="Segoe UI" w:cs="Segoe UI"/>
          <w:i/>
          <w:iCs/>
          <w:color w:val="444444"/>
          <w:sz w:val="18"/>
          <w:szCs w:val="18"/>
        </w:rPr>
        <w:t>emple de données fonctionnelles avec points d’impact</w:t>
      </w:r>
    </w:p>
    <w:p w14:paraId="792D063E" w14:textId="4AE230B9" w:rsidR="006E5E1F" w:rsidRDefault="00680928" w:rsidP="005371C0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Sujet proposé</w:t>
      </w:r>
    </w:p>
    <w:p w14:paraId="50A87443" w14:textId="19B080A0" w:rsidR="002818F3" w:rsidRDefault="005D7BA9" w:rsidP="004266B5">
      <w:pPr>
        <w:pStyle w:val="Corpsdetexte"/>
        <w:ind w:left="878" w:right="568"/>
        <w:jc w:val="both"/>
      </w:pPr>
      <w:r>
        <w:t xml:space="preserve">Pour ce projet, on s’intéresse plus particulièrement </w:t>
      </w:r>
      <w:r w:rsidR="002372E2">
        <w:t>à la détection de points d’impact dans le</w:t>
      </w:r>
      <w:r w:rsidR="005C11F6">
        <w:t xml:space="preserve">s courbes pour la classification. </w:t>
      </w:r>
      <w:r w:rsidR="00B158CC">
        <w:t>Il peut arriver</w:t>
      </w:r>
      <w:r w:rsidR="009E6B87">
        <w:t>, lors de l’enregistrement de signaux</w:t>
      </w:r>
      <w:r w:rsidR="00307F40">
        <w:t xml:space="preserve">, que des valeurs </w:t>
      </w:r>
      <w:r w:rsidR="00493B0F">
        <w:rPr>
          <w:i/>
        </w:rPr>
        <w:t xml:space="preserve">a priori </w:t>
      </w:r>
      <w:r w:rsidR="00493B0F">
        <w:t xml:space="preserve">aberrantes apparaissent. </w:t>
      </w:r>
      <w:r w:rsidR="00FC4C7A">
        <w:t xml:space="preserve">Cependant, ces valeurs peuvent indiquer </w:t>
      </w:r>
      <w:r w:rsidR="00A57E3A">
        <w:t>un phénomène particulier</w:t>
      </w:r>
      <w:r w:rsidR="00442380">
        <w:t xml:space="preserve">. </w:t>
      </w:r>
      <w:r w:rsidR="00450F22">
        <w:t>Par exemple, dans le cas de signaux indexés, non pas par le temps, mais par la fréquence</w:t>
      </w:r>
      <w:r w:rsidR="00935FB5">
        <w:t>, cela montre que quelque chose se produit à une</w:t>
      </w:r>
      <w:r w:rsidR="00734F9C">
        <w:t xml:space="preserve"> certaine fréquence. </w:t>
      </w:r>
      <w:r w:rsidR="0025794F">
        <w:t>Dans le cas, o</w:t>
      </w:r>
      <w:r w:rsidR="00FF66B5">
        <w:t xml:space="preserve">ù le phénomène physique sous-jacent est connu, il </w:t>
      </w:r>
      <w:r w:rsidR="00726AA3">
        <w:t>est assez facile de connaître quels points peuvent</w:t>
      </w:r>
      <w:r w:rsidR="00C04357">
        <w:t xml:space="preserve"> </w:t>
      </w:r>
      <w:r w:rsidR="00B85D6E">
        <w:t>être</w:t>
      </w:r>
      <w:bookmarkStart w:id="0" w:name="_GoBack"/>
      <w:bookmarkEnd w:id="0"/>
      <w:r w:rsidR="00726AA3">
        <w:t xml:space="preserve"> impactant sur la courbe</w:t>
      </w:r>
      <w:r w:rsidR="00B236FC">
        <w:t>. Mais, dans le pratique, ces points ne sont pas connus</w:t>
      </w:r>
      <w:r w:rsidR="00EA76F9">
        <w:t>.</w:t>
      </w:r>
      <w:r w:rsidR="00374AF4">
        <w:t xml:space="preserve"> De plus, ces points peuvent aussi ne pas apparaître au même instant</w:t>
      </w:r>
      <w:r w:rsidR="00FA6A54">
        <w:t xml:space="preserve"> pour chaque observation.</w:t>
      </w:r>
      <w:r w:rsidR="00493B0F">
        <w:t xml:space="preserve"> </w:t>
      </w:r>
      <w:r w:rsidR="008A202F">
        <w:t xml:space="preserve">L’objet de ce projet est de construire un modèle de classification automatique de signaux en </w:t>
      </w:r>
      <w:r w:rsidR="00AA0545">
        <w:t>se basant sur la détection des points d’impact.</w:t>
      </w:r>
      <w:r w:rsidR="00BC28AC">
        <w:t xml:space="preserve"> </w:t>
      </w:r>
      <w:r w:rsidR="00C1106C">
        <w:t xml:space="preserve">Celui-ci s’appuiera sur les données </w:t>
      </w:r>
      <w:r w:rsidR="00C1106C">
        <w:rPr>
          <w:i/>
        </w:rPr>
        <w:t>open-</w:t>
      </w:r>
      <w:r w:rsidR="00C1106C" w:rsidRPr="00C1106C">
        <w:t>source</w:t>
      </w:r>
      <w:r w:rsidR="00C1106C">
        <w:t xml:space="preserve"> du jeu de données </w:t>
      </w:r>
      <w:r w:rsidR="00446A92" w:rsidRPr="00446A92">
        <w:rPr>
          <w:i/>
        </w:rPr>
        <w:t>SemgHandMovementCh2</w:t>
      </w:r>
      <w:r w:rsidR="00446A92">
        <w:t xml:space="preserve"> </w:t>
      </w:r>
      <w:r w:rsidR="009F58E4">
        <w:t xml:space="preserve">du </w:t>
      </w:r>
      <w:r w:rsidR="009F58E4">
        <w:rPr>
          <w:i/>
        </w:rPr>
        <w:t xml:space="preserve">UEA &amp; UCR Time </w:t>
      </w:r>
      <w:proofErr w:type="spellStart"/>
      <w:r w:rsidR="009F58E4">
        <w:rPr>
          <w:i/>
        </w:rPr>
        <w:t>Series</w:t>
      </w:r>
      <w:proofErr w:type="spellEnd"/>
      <w:r w:rsidR="009F58E4">
        <w:rPr>
          <w:i/>
        </w:rPr>
        <w:t xml:space="preserve"> Classification </w:t>
      </w:r>
      <w:r w:rsidR="009F58E4" w:rsidRPr="009F58E4">
        <w:rPr>
          <w:i/>
        </w:rPr>
        <w:t>Repository</w:t>
      </w:r>
      <w:r w:rsidR="009F58E4">
        <w:t xml:space="preserve">. Une description </w:t>
      </w:r>
      <w:r w:rsidR="002818F3">
        <w:t xml:space="preserve">ainsi qu’un </w:t>
      </w:r>
      <w:proofErr w:type="spellStart"/>
      <w:r w:rsidR="002818F3">
        <w:rPr>
          <w:i/>
        </w:rPr>
        <w:t>pre-processing</w:t>
      </w:r>
      <w:proofErr w:type="spellEnd"/>
      <w:r w:rsidR="002818F3">
        <w:t xml:space="preserve"> des données sont données ici :</w:t>
      </w:r>
    </w:p>
    <w:p w14:paraId="58487C1C" w14:textId="6CB7D4E9" w:rsidR="00D87F22" w:rsidRDefault="00E63A1F" w:rsidP="004266B5">
      <w:pPr>
        <w:pStyle w:val="Corpsdetexte"/>
        <w:ind w:left="878" w:right="568"/>
        <w:jc w:val="both"/>
        <w:rPr>
          <w:i/>
        </w:rPr>
      </w:pPr>
      <w:hyperlink r:id="rId12" w:history="1">
        <w:r w:rsidR="00D87F22" w:rsidRPr="00CD531E">
          <w:rPr>
            <w:rStyle w:val="Lienhypertexte"/>
            <w:i/>
          </w:rPr>
          <w:t>https://colab.research.google.com/drive/1nwrYtpPvQO-2AczbSzGV5-OEwvZ88o_X</w:t>
        </w:r>
      </w:hyperlink>
    </w:p>
    <w:p w14:paraId="7ACE8877" w14:textId="77777777" w:rsidR="006E5E1F" w:rsidRDefault="006E5E1F">
      <w:pPr>
        <w:pStyle w:val="Corpsdetexte"/>
        <w:spacing w:before="10"/>
        <w:rPr>
          <w:sz w:val="14"/>
        </w:rPr>
      </w:pPr>
    </w:p>
    <w:p w14:paraId="605636EA" w14:textId="18ADCD20" w:rsidR="006E5E1F" w:rsidRDefault="00680928" w:rsidP="005371C0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Méthodologie</w:t>
      </w:r>
      <w:r>
        <w:rPr>
          <w:spacing w:val="-1"/>
          <w:u w:val="single"/>
        </w:rPr>
        <w:t xml:space="preserve"> </w:t>
      </w:r>
      <w:r>
        <w:rPr>
          <w:u w:val="single"/>
        </w:rPr>
        <w:t>envisagée</w:t>
      </w:r>
    </w:p>
    <w:p w14:paraId="6685883F" w14:textId="58BFCC18" w:rsidR="006E5E1F" w:rsidRDefault="00FE3477" w:rsidP="00CE630D">
      <w:pPr>
        <w:pStyle w:val="Corpsdetexte"/>
        <w:ind w:left="878" w:right="568"/>
        <w:jc w:val="both"/>
      </w:pPr>
      <w:r>
        <w:t>M</w:t>
      </w:r>
      <w:r w:rsidR="00680928">
        <w:t xml:space="preserve">éthodes </w:t>
      </w:r>
      <w:r>
        <w:t>d’apprentissage supervisée</w:t>
      </w:r>
      <w:r w:rsidR="006D7B3C">
        <w:t xml:space="preserve"> </w:t>
      </w:r>
      <w:r w:rsidR="000C4554">
        <w:t>adaptées aux données fonctionnelles. Tes</w:t>
      </w:r>
      <w:r w:rsidR="002F5CFB">
        <w:t>t</w:t>
      </w:r>
      <w:r w:rsidR="000C4554">
        <w:t xml:space="preserve"> d</w:t>
      </w:r>
      <w:r w:rsidR="002F5CFB">
        <w:t xml:space="preserve">e diverses méthodes </w:t>
      </w:r>
      <w:r w:rsidR="008F13B0">
        <w:t>pour la détection de point d’impact</w:t>
      </w:r>
      <w:r w:rsidR="00426538">
        <w:t xml:space="preserve"> (détection de rupture de pente, détection d’</w:t>
      </w:r>
      <w:proofErr w:type="spellStart"/>
      <w:r w:rsidR="00426538">
        <w:rPr>
          <w:i/>
        </w:rPr>
        <w:t>outliers</w:t>
      </w:r>
      <w:proofErr w:type="spellEnd"/>
      <w:r w:rsidR="00426538">
        <w:rPr>
          <w:i/>
        </w:rPr>
        <w:t xml:space="preserve">, </w:t>
      </w:r>
      <w:r w:rsidR="00426538">
        <w:t>…)</w:t>
      </w:r>
      <w:r w:rsidR="008F13B0">
        <w:t xml:space="preserve">. </w:t>
      </w:r>
      <w:r w:rsidR="00CE630D">
        <w:t xml:space="preserve">Renault fournira </w:t>
      </w:r>
      <w:r w:rsidR="00E207F2">
        <w:t>un accompagnement méthodologique</w:t>
      </w:r>
      <w:r w:rsidR="00937BEF">
        <w:t xml:space="preserve"> </w:t>
      </w:r>
      <w:r w:rsidR="00CE630D">
        <w:t xml:space="preserve">pour appréhender les spécificités </w:t>
      </w:r>
      <w:r w:rsidR="00B23794">
        <w:t xml:space="preserve">liées </w:t>
      </w:r>
      <w:r w:rsidR="00E309C5">
        <w:t>à l’analyse des</w:t>
      </w:r>
      <w:r w:rsidR="00CE630D">
        <w:t xml:space="preserve"> </w:t>
      </w:r>
      <w:r w:rsidR="00B23794">
        <w:t>données</w:t>
      </w:r>
      <w:r w:rsidR="00CE630D">
        <w:t xml:space="preserve"> </w:t>
      </w:r>
      <w:r w:rsidR="00F52278">
        <w:t xml:space="preserve">fonctionnelles </w:t>
      </w:r>
      <w:r w:rsidR="00CE630D">
        <w:t>(</w:t>
      </w:r>
      <w:proofErr w:type="spellStart"/>
      <w:r w:rsidR="006C1B3C">
        <w:rPr>
          <w:i/>
        </w:rPr>
        <w:t>smoothing</w:t>
      </w:r>
      <w:proofErr w:type="spellEnd"/>
      <w:r w:rsidR="006C1B3C">
        <w:t xml:space="preserve">, ACP fonctionnelle, </w:t>
      </w:r>
      <w:r w:rsidR="00D0331B">
        <w:t>régression fonctionnelle</w:t>
      </w:r>
      <w:r w:rsidR="006C1B3C">
        <w:t>…).</w:t>
      </w:r>
      <w:r w:rsidR="00CE630D">
        <w:t xml:space="preserve"> </w:t>
      </w:r>
    </w:p>
    <w:p w14:paraId="2BC8BF8A" w14:textId="77777777" w:rsidR="006E5E1F" w:rsidRDefault="006E5E1F">
      <w:pPr>
        <w:pStyle w:val="Corpsdetexte"/>
        <w:spacing w:before="10"/>
        <w:rPr>
          <w:sz w:val="14"/>
        </w:rPr>
      </w:pPr>
    </w:p>
    <w:p w14:paraId="4F68E520" w14:textId="2661987C" w:rsidR="006E5E1F" w:rsidRDefault="00680928" w:rsidP="005371C0">
      <w:pPr>
        <w:pStyle w:val="Paragraphedeliste"/>
        <w:numPr>
          <w:ilvl w:val="0"/>
          <w:numId w:val="5"/>
        </w:numPr>
        <w:tabs>
          <w:tab w:val="left" w:pos="1096"/>
        </w:tabs>
        <w:spacing w:before="88" w:line="267" w:lineRule="exact"/>
      </w:pPr>
      <w:r>
        <w:rPr>
          <w:u w:val="single"/>
        </w:rPr>
        <w:t>Résultats</w:t>
      </w:r>
      <w:r>
        <w:rPr>
          <w:spacing w:val="-1"/>
          <w:u w:val="single"/>
        </w:rPr>
        <w:t xml:space="preserve"> </w:t>
      </w:r>
      <w:r>
        <w:rPr>
          <w:u w:val="single"/>
        </w:rPr>
        <w:t>attendus</w:t>
      </w:r>
    </w:p>
    <w:p w14:paraId="38019BE8" w14:textId="475EB7DF" w:rsidR="006E5E1F" w:rsidRDefault="006C1B3C" w:rsidP="00646D1A">
      <w:pPr>
        <w:pStyle w:val="Corpsdetexte"/>
        <w:ind w:left="878" w:right="567"/>
        <w:jc w:val="both"/>
      </w:pPr>
      <w:r>
        <w:t>Le rapport du projet devra comporter une comparaison des résultats de classification des différentes méthodes</w:t>
      </w:r>
      <w:r w:rsidR="004D574E">
        <w:t xml:space="preserve"> de détection de points d’impact. </w:t>
      </w:r>
      <w:r w:rsidR="004A33D9">
        <w:t>Le script R ou Python devra être fourni et reproductible.</w:t>
      </w:r>
    </w:p>
    <w:p w14:paraId="6F4F9EB8" w14:textId="77777777" w:rsidR="00646D1A" w:rsidRPr="00646D1A" w:rsidRDefault="00646D1A" w:rsidP="00646D1A">
      <w:pPr>
        <w:pStyle w:val="Corpsdetexte"/>
        <w:ind w:left="878" w:right="567"/>
        <w:jc w:val="both"/>
      </w:pPr>
    </w:p>
    <w:p w14:paraId="2E5E2861" w14:textId="20C370ED" w:rsidR="009D71DD" w:rsidRPr="00120230" w:rsidRDefault="00680928" w:rsidP="00120230">
      <w:pPr>
        <w:pStyle w:val="Paragraphedeliste"/>
        <w:numPr>
          <w:ilvl w:val="0"/>
          <w:numId w:val="5"/>
        </w:numPr>
        <w:tabs>
          <w:tab w:val="left" w:pos="1096"/>
        </w:tabs>
        <w:spacing w:before="56"/>
      </w:pPr>
      <w:r>
        <w:rPr>
          <w:u w:val="single"/>
        </w:rPr>
        <w:lastRenderedPageBreak/>
        <w:t>Bibliographie</w:t>
      </w:r>
    </w:p>
    <w:p w14:paraId="04CFF66A" w14:textId="3E648090" w:rsidR="00120230" w:rsidRDefault="00F31D81" w:rsidP="00B63B66">
      <w:pPr>
        <w:pStyle w:val="Paragraphedeliste"/>
        <w:numPr>
          <w:ilvl w:val="0"/>
          <w:numId w:val="7"/>
        </w:numPr>
        <w:tabs>
          <w:tab w:val="left" w:pos="1096"/>
        </w:tabs>
        <w:spacing w:before="56"/>
        <w:rPr>
          <w:lang w:val="en-US"/>
        </w:rPr>
      </w:pPr>
      <w:r w:rsidRPr="00012554">
        <w:rPr>
          <w:lang w:val="en-US"/>
        </w:rPr>
        <w:t>Rams</w:t>
      </w:r>
      <w:r w:rsidR="00B0024E">
        <w:rPr>
          <w:lang w:val="en-US"/>
        </w:rPr>
        <w:t>a</w:t>
      </w:r>
      <w:r w:rsidRPr="00012554">
        <w:rPr>
          <w:lang w:val="en-US"/>
        </w:rPr>
        <w:t>y</w:t>
      </w:r>
      <w:r w:rsidR="00012554" w:rsidRPr="00012554">
        <w:rPr>
          <w:lang w:val="en-US"/>
        </w:rPr>
        <w:t xml:space="preserve"> and Silverman, Functional Data A</w:t>
      </w:r>
      <w:r w:rsidR="00012554">
        <w:rPr>
          <w:lang w:val="en-US"/>
        </w:rPr>
        <w:t>nalysis, 2005, Springer</w:t>
      </w:r>
    </w:p>
    <w:p w14:paraId="51B0F169" w14:textId="71D1431E" w:rsidR="00012554" w:rsidRDefault="00B0024E" w:rsidP="00B63B66">
      <w:pPr>
        <w:pStyle w:val="Paragraphedeliste"/>
        <w:numPr>
          <w:ilvl w:val="0"/>
          <w:numId w:val="7"/>
        </w:numPr>
        <w:tabs>
          <w:tab w:val="left" w:pos="1096"/>
        </w:tabs>
        <w:spacing w:before="56"/>
        <w:rPr>
          <w:lang w:val="en-US"/>
        </w:rPr>
      </w:pPr>
      <w:r>
        <w:rPr>
          <w:lang w:val="en-US"/>
        </w:rPr>
        <w:t>Ramsay, Hooker and Graves, Functional Data Analysis with R and MATLAB</w:t>
      </w:r>
      <w:r w:rsidR="00857C5F">
        <w:rPr>
          <w:lang w:val="en-US"/>
        </w:rPr>
        <w:t>, 2009, Springer</w:t>
      </w:r>
    </w:p>
    <w:p w14:paraId="0408C638" w14:textId="2FA1BB67" w:rsidR="00857C5F" w:rsidRDefault="00857C5F" w:rsidP="00B63B66">
      <w:pPr>
        <w:pStyle w:val="Paragraphedeliste"/>
        <w:numPr>
          <w:ilvl w:val="0"/>
          <w:numId w:val="7"/>
        </w:numPr>
        <w:tabs>
          <w:tab w:val="left" w:pos="1096"/>
        </w:tabs>
        <w:spacing w:before="56"/>
        <w:rPr>
          <w:lang w:val="en-US"/>
        </w:rPr>
      </w:pPr>
      <w:proofErr w:type="spellStart"/>
      <w:r>
        <w:rPr>
          <w:lang w:val="en-US"/>
        </w:rPr>
        <w:t>Gijbels</w:t>
      </w:r>
      <w:proofErr w:type="spellEnd"/>
      <w:r>
        <w:rPr>
          <w:lang w:val="en-US"/>
        </w:rPr>
        <w:t xml:space="preserve">, Hall and </w:t>
      </w:r>
      <w:proofErr w:type="spellStart"/>
      <w:r>
        <w:rPr>
          <w:lang w:val="en-US"/>
        </w:rPr>
        <w:t>Kneip</w:t>
      </w:r>
      <w:proofErr w:type="spellEnd"/>
      <w:r>
        <w:rPr>
          <w:lang w:val="en-US"/>
        </w:rPr>
        <w:t>, On the Estimation of Jump Points in Smooth Curves</w:t>
      </w:r>
      <w:r w:rsidR="001908B8">
        <w:rPr>
          <w:lang w:val="en-US"/>
        </w:rPr>
        <w:t xml:space="preserve">, Ann. Inst. </w:t>
      </w:r>
      <w:proofErr w:type="spellStart"/>
      <w:r w:rsidR="001908B8">
        <w:rPr>
          <w:lang w:val="en-US"/>
        </w:rPr>
        <w:t>Statis</w:t>
      </w:r>
      <w:proofErr w:type="spellEnd"/>
      <w:r w:rsidR="001908B8">
        <w:rPr>
          <w:lang w:val="en-US"/>
        </w:rPr>
        <w:t>. Math., Vol. 51, No. 2, 231</w:t>
      </w:r>
      <w:r w:rsidR="00BB384E">
        <w:rPr>
          <w:lang w:val="en-US"/>
        </w:rPr>
        <w:t>-251 (1999)</w:t>
      </w:r>
    </w:p>
    <w:p w14:paraId="6A9F2C91" w14:textId="511747AA" w:rsidR="00BB384E" w:rsidRPr="00012554" w:rsidRDefault="00127655" w:rsidP="00B63B66">
      <w:pPr>
        <w:pStyle w:val="Paragraphedeliste"/>
        <w:numPr>
          <w:ilvl w:val="0"/>
          <w:numId w:val="7"/>
        </w:numPr>
        <w:tabs>
          <w:tab w:val="left" w:pos="1096"/>
        </w:tabs>
        <w:spacing w:before="56"/>
        <w:rPr>
          <w:lang w:val="en-US"/>
        </w:rPr>
      </w:pPr>
      <w:proofErr w:type="spellStart"/>
      <w:r>
        <w:rPr>
          <w:lang w:val="en-US"/>
        </w:rPr>
        <w:t>Kneip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Sarda</w:t>
      </w:r>
      <w:proofErr w:type="spellEnd"/>
      <w:r>
        <w:rPr>
          <w:lang w:val="en-US"/>
        </w:rPr>
        <w:t>, Functional Linear Regression with Points of Impact</w:t>
      </w:r>
      <w:r w:rsidR="000B78EA">
        <w:rPr>
          <w:lang w:val="en-US"/>
        </w:rPr>
        <w:t>, The Annals of Statistics, 20616, Vol. 44, No. 1, 1-30</w:t>
      </w:r>
    </w:p>
    <w:sectPr w:rsidR="00BB384E" w:rsidRPr="00012554">
      <w:headerReference w:type="default" r:id="rId13"/>
      <w:footerReference w:type="default" r:id="rId14"/>
      <w:pgSz w:w="11910" w:h="16840"/>
      <w:pgMar w:top="1760" w:right="560" w:bottom="1060" w:left="540" w:header="672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9C71C" w14:textId="77777777" w:rsidR="00E63A1F" w:rsidRDefault="00E63A1F">
      <w:r>
        <w:separator/>
      </w:r>
    </w:p>
  </w:endnote>
  <w:endnote w:type="continuationSeparator" w:id="0">
    <w:p w14:paraId="5B4FDCD8" w14:textId="77777777" w:rsidR="00E63A1F" w:rsidRDefault="00E6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A5E36" w14:textId="1C9AF393" w:rsidR="006E5E1F" w:rsidRDefault="0094285F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FF661A" wp14:editId="454C5663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2850" cy="252730"/>
              <wp:effectExtent l="0" t="0" r="0" b="0"/>
              <wp:wrapNone/>
              <wp:docPr id="5" name="MSIPCMf5324162b25ba2e11fc70b53" descr="{&quot;HashCode&quot;:-4249643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0AE8" w14:textId="2E018E95" w:rsidR="00480BAC" w:rsidRPr="00AA18F6" w:rsidRDefault="00480BAC" w:rsidP="00AA18F6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F661A" id="_x0000_t202" coordsize="21600,21600" o:spt="202" path="m,l,21600r21600,l21600,xe">
              <v:stroke joinstyle="miter"/>
              <v:path gradientshapeok="t" o:connecttype="rect"/>
            </v:shapetype>
            <v:shape id="MSIPCMf5324162b25ba2e11fc70b53" o:spid="_x0000_s1028" type="#_x0000_t202" alt="{&quot;HashCode&quot;:-424964394,&quot;Height&quot;:842.0,&quot;Width&quot;:595.0,&quot;Placement&quot;:&quot;Footer&quot;,&quot;Index&quot;:&quot;Primary&quot;,&quot;Section&quot;:1,&quot;Top&quot;:0.0,&quot;Left&quot;:0.0}" style="position:absolute;margin-left:0;margin-top:807.1pt;width:595.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" o:allowincell="f" filled="f" stroked="f">
              <v:textbox inset=",0,20pt,0">
                <w:txbxContent>
                  <w:p w14:paraId="52080AE8" w14:textId="2E018E95" w:rsidR="00480BAC" w:rsidRPr="00AA18F6" w:rsidRDefault="00480BAC" w:rsidP="00AA18F6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24FCBFF3" wp14:editId="56644A22">
              <wp:simplePos x="0" y="0"/>
              <wp:positionH relativeFrom="page">
                <wp:posOffset>6972300</wp:posOffset>
              </wp:positionH>
              <wp:positionV relativeFrom="page">
                <wp:posOffset>10008235</wp:posOffset>
              </wp:positionV>
              <wp:extent cx="0" cy="11430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430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BD651" id="Line 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788.05pt" to="549pt,7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" strokecolor="#bfbfbf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5C9237" wp14:editId="793F3595">
              <wp:simplePos x="0" y="0"/>
              <wp:positionH relativeFrom="page">
                <wp:posOffset>7090410</wp:posOffset>
              </wp:positionH>
              <wp:positionV relativeFrom="page">
                <wp:posOffset>10000615</wp:posOffset>
              </wp:positionV>
              <wp:extent cx="1079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9B632" w14:textId="77777777" w:rsidR="006E5E1F" w:rsidRDefault="00680928">
                          <w:pPr>
                            <w:spacing w:before="15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C9237" id="Text Box 1" o:spid="_x0000_s1029" type="#_x0000_t202" style="position:absolute;margin-left:558.3pt;margin-top:787.45pt;width:8.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kXrwIAAK8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" filled="f" stroked="f">
              <v:textbox inset="0,0,0,0">
                <w:txbxContent>
                  <w:p w14:paraId="4949B632" w14:textId="77777777" w:rsidR="006E5E1F" w:rsidRDefault="00680928">
                    <w:pPr>
                      <w:spacing w:before="15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3D16A" w14:textId="77777777" w:rsidR="00E63A1F" w:rsidRDefault="00E63A1F">
      <w:r>
        <w:separator/>
      </w:r>
    </w:p>
  </w:footnote>
  <w:footnote w:type="continuationSeparator" w:id="0">
    <w:p w14:paraId="07232CBC" w14:textId="77777777" w:rsidR="00E63A1F" w:rsidRDefault="00E6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3014" w14:textId="3A11973B" w:rsidR="006E5E1F" w:rsidRDefault="00680928" w:rsidP="004F2756">
    <w:pPr>
      <w:pStyle w:val="Corpsdetexte"/>
      <w:spacing w:line="14" w:lineRule="auto"/>
      <w:jc w:val="right"/>
      <w:rPr>
        <w:sz w:val="20"/>
      </w:rPr>
    </w:pPr>
    <w:r>
      <w:rPr>
        <w:noProof/>
      </w:rPr>
      <w:drawing>
        <wp:inline distT="0" distB="0" distL="0" distR="0" wp14:anchorId="740DA202" wp14:editId="608D2BC2">
          <wp:extent cx="1323975" cy="794385"/>
          <wp:effectExtent l="0" t="0" r="0" b="0"/>
          <wp:docPr id="11" name="Image 11" descr="Résultat de recherche d'images pour &quot;logoe renault group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Résultat de recherche d'images pour &quot;logoe renault group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586" cy="794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2756">
      <w:rPr>
        <w:noProof/>
      </w:rPr>
      <w:t xml:space="preserve"> </w:t>
    </w:r>
    <w:r>
      <w:rPr>
        <w:noProof/>
      </w:rPr>
      <w:drawing>
        <wp:anchor distT="0" distB="0" distL="0" distR="0" simplePos="0" relativeHeight="251656192" behindDoc="1" locked="0" layoutInCell="1" allowOverlap="1" wp14:anchorId="1667B610" wp14:editId="4F5914BE">
          <wp:simplePos x="0" y="0"/>
          <wp:positionH relativeFrom="page">
            <wp:posOffset>447056</wp:posOffset>
          </wp:positionH>
          <wp:positionV relativeFrom="page">
            <wp:posOffset>426421</wp:posOffset>
          </wp:positionV>
          <wp:extent cx="689430" cy="69817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9430" cy="698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34C"/>
    <w:multiLevelType w:val="hybridMultilevel"/>
    <w:tmpl w:val="90905514"/>
    <w:lvl w:ilvl="0" w:tplc="6C2443E8">
      <w:numFmt w:val="bullet"/>
      <w:lvlText w:val="-"/>
      <w:lvlJc w:val="left"/>
      <w:pPr>
        <w:ind w:left="123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" w15:restartNumberingAfterBreak="0">
    <w:nsid w:val="11B214B8"/>
    <w:multiLevelType w:val="hybridMultilevel"/>
    <w:tmpl w:val="ECCE1C48"/>
    <w:lvl w:ilvl="0" w:tplc="D1C4F718">
      <w:start w:val="6"/>
      <w:numFmt w:val="bullet"/>
      <w:lvlText w:val=""/>
      <w:lvlJc w:val="left"/>
      <w:pPr>
        <w:ind w:left="1815" w:hanging="360"/>
      </w:pPr>
      <w:rPr>
        <w:rFonts w:ascii="Symbol" w:eastAsia="Calibri" w:hAnsi="Symbol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B0829D6"/>
    <w:multiLevelType w:val="hybridMultilevel"/>
    <w:tmpl w:val="A622CF7A"/>
    <w:lvl w:ilvl="0" w:tplc="80027504">
      <w:start w:val="6"/>
      <w:numFmt w:val="bullet"/>
      <w:lvlText w:val=""/>
      <w:lvlJc w:val="left"/>
      <w:pPr>
        <w:ind w:left="1452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" w15:restartNumberingAfterBreak="0">
    <w:nsid w:val="32342726"/>
    <w:multiLevelType w:val="hybridMultilevel"/>
    <w:tmpl w:val="0BBC7BCE"/>
    <w:lvl w:ilvl="0" w:tplc="108C1614">
      <w:numFmt w:val="bullet"/>
      <w:lvlText w:val="-"/>
      <w:lvlJc w:val="left"/>
      <w:pPr>
        <w:ind w:left="2011" w:hanging="284"/>
      </w:pPr>
      <w:rPr>
        <w:rFonts w:ascii="Calibri" w:eastAsia="Calibri" w:hAnsi="Calibri" w:cs="Calibri" w:hint="default"/>
        <w:w w:val="100"/>
        <w:sz w:val="22"/>
        <w:szCs w:val="22"/>
        <w:lang w:val="fr-FR" w:eastAsia="fr-FR" w:bidi="fr-FR"/>
      </w:rPr>
    </w:lvl>
    <w:lvl w:ilvl="1" w:tplc="789EB06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FB2EBCC6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987C3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6E308DA0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97F07670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2286C07C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D84694E4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8248A30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abstractNum w:abstractNumId="4" w15:restartNumberingAfterBreak="0">
    <w:nsid w:val="40FF3653"/>
    <w:multiLevelType w:val="hybridMultilevel"/>
    <w:tmpl w:val="3796EBD4"/>
    <w:lvl w:ilvl="0" w:tplc="A070537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41B05065"/>
    <w:multiLevelType w:val="hybridMultilevel"/>
    <w:tmpl w:val="143A3D86"/>
    <w:lvl w:ilvl="0" w:tplc="8C2039F4">
      <w:start w:val="1"/>
      <w:numFmt w:val="decimal"/>
      <w:lvlText w:val="%1."/>
      <w:lvlJc w:val="left"/>
      <w:pPr>
        <w:ind w:left="1095" w:hanging="218"/>
        <w:jc w:val="left"/>
      </w:pPr>
      <w:rPr>
        <w:rFonts w:hint="default"/>
        <w:spacing w:val="-112"/>
        <w:u w:val="single" w:color="000000"/>
        <w:lang w:val="fr-FR" w:eastAsia="fr-FR" w:bidi="fr-FR"/>
      </w:rPr>
    </w:lvl>
    <w:lvl w:ilvl="1" w:tplc="9F2A7964">
      <w:numFmt w:val="bullet"/>
      <w:lvlText w:val="•"/>
      <w:lvlJc w:val="left"/>
      <w:pPr>
        <w:ind w:left="2070" w:hanging="218"/>
      </w:pPr>
      <w:rPr>
        <w:rFonts w:hint="default"/>
        <w:lang w:val="fr-FR" w:eastAsia="fr-FR" w:bidi="fr-FR"/>
      </w:rPr>
    </w:lvl>
    <w:lvl w:ilvl="2" w:tplc="57EC5290">
      <w:numFmt w:val="bullet"/>
      <w:lvlText w:val="•"/>
      <w:lvlJc w:val="left"/>
      <w:pPr>
        <w:ind w:left="3041" w:hanging="218"/>
      </w:pPr>
      <w:rPr>
        <w:rFonts w:hint="default"/>
        <w:lang w:val="fr-FR" w:eastAsia="fr-FR" w:bidi="fr-FR"/>
      </w:rPr>
    </w:lvl>
    <w:lvl w:ilvl="3" w:tplc="EF0656B0">
      <w:numFmt w:val="bullet"/>
      <w:lvlText w:val="•"/>
      <w:lvlJc w:val="left"/>
      <w:pPr>
        <w:ind w:left="4011" w:hanging="218"/>
      </w:pPr>
      <w:rPr>
        <w:rFonts w:hint="default"/>
        <w:lang w:val="fr-FR" w:eastAsia="fr-FR" w:bidi="fr-FR"/>
      </w:rPr>
    </w:lvl>
    <w:lvl w:ilvl="4" w:tplc="FF9A7BAA">
      <w:numFmt w:val="bullet"/>
      <w:lvlText w:val="•"/>
      <w:lvlJc w:val="left"/>
      <w:pPr>
        <w:ind w:left="4982" w:hanging="218"/>
      </w:pPr>
      <w:rPr>
        <w:rFonts w:hint="default"/>
        <w:lang w:val="fr-FR" w:eastAsia="fr-FR" w:bidi="fr-FR"/>
      </w:rPr>
    </w:lvl>
    <w:lvl w:ilvl="5" w:tplc="BF1C1A30">
      <w:numFmt w:val="bullet"/>
      <w:lvlText w:val="•"/>
      <w:lvlJc w:val="left"/>
      <w:pPr>
        <w:ind w:left="5953" w:hanging="218"/>
      </w:pPr>
      <w:rPr>
        <w:rFonts w:hint="default"/>
        <w:lang w:val="fr-FR" w:eastAsia="fr-FR" w:bidi="fr-FR"/>
      </w:rPr>
    </w:lvl>
    <w:lvl w:ilvl="6" w:tplc="2C08934C">
      <w:numFmt w:val="bullet"/>
      <w:lvlText w:val="•"/>
      <w:lvlJc w:val="left"/>
      <w:pPr>
        <w:ind w:left="6923" w:hanging="218"/>
      </w:pPr>
      <w:rPr>
        <w:rFonts w:hint="default"/>
        <w:lang w:val="fr-FR" w:eastAsia="fr-FR" w:bidi="fr-FR"/>
      </w:rPr>
    </w:lvl>
    <w:lvl w:ilvl="7" w:tplc="5042844C">
      <w:numFmt w:val="bullet"/>
      <w:lvlText w:val="•"/>
      <w:lvlJc w:val="left"/>
      <w:pPr>
        <w:ind w:left="7894" w:hanging="218"/>
      </w:pPr>
      <w:rPr>
        <w:rFonts w:hint="default"/>
        <w:lang w:val="fr-FR" w:eastAsia="fr-FR" w:bidi="fr-FR"/>
      </w:rPr>
    </w:lvl>
    <w:lvl w:ilvl="8" w:tplc="00B4713E">
      <w:numFmt w:val="bullet"/>
      <w:lvlText w:val="•"/>
      <w:lvlJc w:val="left"/>
      <w:pPr>
        <w:ind w:left="8865" w:hanging="218"/>
      </w:pPr>
      <w:rPr>
        <w:rFonts w:hint="default"/>
        <w:lang w:val="fr-FR" w:eastAsia="fr-FR" w:bidi="fr-FR"/>
      </w:rPr>
    </w:lvl>
  </w:abstractNum>
  <w:abstractNum w:abstractNumId="6" w15:restartNumberingAfterBreak="0">
    <w:nsid w:val="6B95023B"/>
    <w:multiLevelType w:val="hybridMultilevel"/>
    <w:tmpl w:val="5B8696A4"/>
    <w:lvl w:ilvl="0" w:tplc="885E1D46">
      <w:numFmt w:val="bullet"/>
      <w:lvlText w:val=""/>
      <w:lvlJc w:val="left"/>
      <w:pPr>
        <w:ind w:left="2011" w:hanging="284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1" w:tplc="59FEE00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39664A3A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084A4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16762A68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2C2C1174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E7A65772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47DC4892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5F7EE1E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F"/>
    <w:rsid w:val="00012554"/>
    <w:rsid w:val="000651A1"/>
    <w:rsid w:val="0006780F"/>
    <w:rsid w:val="00080C2B"/>
    <w:rsid w:val="00092270"/>
    <w:rsid w:val="000942B9"/>
    <w:rsid w:val="000A49E8"/>
    <w:rsid w:val="000B78EA"/>
    <w:rsid w:val="000C4554"/>
    <w:rsid w:val="000C589A"/>
    <w:rsid w:val="000D6C4B"/>
    <w:rsid w:val="000E0DC4"/>
    <w:rsid w:val="000E15A5"/>
    <w:rsid w:val="000F3357"/>
    <w:rsid w:val="00120230"/>
    <w:rsid w:val="00124031"/>
    <w:rsid w:val="00127655"/>
    <w:rsid w:val="00147A35"/>
    <w:rsid w:val="001908B8"/>
    <w:rsid w:val="00194260"/>
    <w:rsid w:val="001A0485"/>
    <w:rsid w:val="001C16FD"/>
    <w:rsid w:val="001D1EF3"/>
    <w:rsid w:val="001F486B"/>
    <w:rsid w:val="00204FBE"/>
    <w:rsid w:val="002142AE"/>
    <w:rsid w:val="002228E7"/>
    <w:rsid w:val="00230560"/>
    <w:rsid w:val="002372E2"/>
    <w:rsid w:val="002432DC"/>
    <w:rsid w:val="0025043A"/>
    <w:rsid w:val="0025794F"/>
    <w:rsid w:val="00272F3D"/>
    <w:rsid w:val="002818F3"/>
    <w:rsid w:val="00284894"/>
    <w:rsid w:val="002A0627"/>
    <w:rsid w:val="002C2940"/>
    <w:rsid w:val="002D44D1"/>
    <w:rsid w:val="002D6027"/>
    <w:rsid w:val="002F5CFB"/>
    <w:rsid w:val="00302813"/>
    <w:rsid w:val="00307F40"/>
    <w:rsid w:val="00334F14"/>
    <w:rsid w:val="00346B64"/>
    <w:rsid w:val="00370FD2"/>
    <w:rsid w:val="00372C51"/>
    <w:rsid w:val="00372FB9"/>
    <w:rsid w:val="00374AF4"/>
    <w:rsid w:val="003A3797"/>
    <w:rsid w:val="003C313E"/>
    <w:rsid w:val="0040513E"/>
    <w:rsid w:val="004061DA"/>
    <w:rsid w:val="00421416"/>
    <w:rsid w:val="004261E0"/>
    <w:rsid w:val="00426538"/>
    <w:rsid w:val="004266B5"/>
    <w:rsid w:val="004351E3"/>
    <w:rsid w:val="00442380"/>
    <w:rsid w:val="00446A92"/>
    <w:rsid w:val="00450F22"/>
    <w:rsid w:val="00480BAC"/>
    <w:rsid w:val="00493B0F"/>
    <w:rsid w:val="004A33D9"/>
    <w:rsid w:val="004D574E"/>
    <w:rsid w:val="004E5B7E"/>
    <w:rsid w:val="004F2756"/>
    <w:rsid w:val="0052457E"/>
    <w:rsid w:val="0052582F"/>
    <w:rsid w:val="005371C0"/>
    <w:rsid w:val="00596CAC"/>
    <w:rsid w:val="005A3E06"/>
    <w:rsid w:val="005C11F6"/>
    <w:rsid w:val="005D7BA9"/>
    <w:rsid w:val="00641831"/>
    <w:rsid w:val="00646611"/>
    <w:rsid w:val="00646D1A"/>
    <w:rsid w:val="0065437D"/>
    <w:rsid w:val="006560E7"/>
    <w:rsid w:val="0065669E"/>
    <w:rsid w:val="00676AE9"/>
    <w:rsid w:val="00680928"/>
    <w:rsid w:val="00683C7C"/>
    <w:rsid w:val="006935FA"/>
    <w:rsid w:val="006B0976"/>
    <w:rsid w:val="006B5BC2"/>
    <w:rsid w:val="006C1B3C"/>
    <w:rsid w:val="006D7B3C"/>
    <w:rsid w:val="006E5E1F"/>
    <w:rsid w:val="00703723"/>
    <w:rsid w:val="007044CB"/>
    <w:rsid w:val="00720C82"/>
    <w:rsid w:val="00724469"/>
    <w:rsid w:val="00726322"/>
    <w:rsid w:val="00726AA3"/>
    <w:rsid w:val="00734F9C"/>
    <w:rsid w:val="007541BE"/>
    <w:rsid w:val="00756A1B"/>
    <w:rsid w:val="00785259"/>
    <w:rsid w:val="007B29B5"/>
    <w:rsid w:val="008149D2"/>
    <w:rsid w:val="00852C2A"/>
    <w:rsid w:val="00857C5F"/>
    <w:rsid w:val="00861D80"/>
    <w:rsid w:val="008765E4"/>
    <w:rsid w:val="008944A5"/>
    <w:rsid w:val="008A202F"/>
    <w:rsid w:val="008A3AAC"/>
    <w:rsid w:val="008B0103"/>
    <w:rsid w:val="008F13B0"/>
    <w:rsid w:val="00917289"/>
    <w:rsid w:val="00935FB5"/>
    <w:rsid w:val="00937BEF"/>
    <w:rsid w:val="0094285F"/>
    <w:rsid w:val="00995445"/>
    <w:rsid w:val="009B27C4"/>
    <w:rsid w:val="009D1CDC"/>
    <w:rsid w:val="009D2681"/>
    <w:rsid w:val="009D71DD"/>
    <w:rsid w:val="009E6B87"/>
    <w:rsid w:val="009F58E4"/>
    <w:rsid w:val="00A010EB"/>
    <w:rsid w:val="00A21E64"/>
    <w:rsid w:val="00A27761"/>
    <w:rsid w:val="00A33CF0"/>
    <w:rsid w:val="00A347D5"/>
    <w:rsid w:val="00A57E3A"/>
    <w:rsid w:val="00A65C79"/>
    <w:rsid w:val="00AA0545"/>
    <w:rsid w:val="00AA18F6"/>
    <w:rsid w:val="00AC5CB4"/>
    <w:rsid w:val="00AF0458"/>
    <w:rsid w:val="00B0024E"/>
    <w:rsid w:val="00B004DC"/>
    <w:rsid w:val="00B07205"/>
    <w:rsid w:val="00B158CC"/>
    <w:rsid w:val="00B236FC"/>
    <w:rsid w:val="00B23794"/>
    <w:rsid w:val="00B26E93"/>
    <w:rsid w:val="00B379A8"/>
    <w:rsid w:val="00B63B66"/>
    <w:rsid w:val="00B85D6E"/>
    <w:rsid w:val="00BA3B4F"/>
    <w:rsid w:val="00BB384E"/>
    <w:rsid w:val="00BB6B89"/>
    <w:rsid w:val="00BC28AC"/>
    <w:rsid w:val="00BC5457"/>
    <w:rsid w:val="00BC6742"/>
    <w:rsid w:val="00BD0960"/>
    <w:rsid w:val="00C006AD"/>
    <w:rsid w:val="00C036A2"/>
    <w:rsid w:val="00C04357"/>
    <w:rsid w:val="00C1106C"/>
    <w:rsid w:val="00C34108"/>
    <w:rsid w:val="00C3702D"/>
    <w:rsid w:val="00C70EDA"/>
    <w:rsid w:val="00C76EFF"/>
    <w:rsid w:val="00CB581B"/>
    <w:rsid w:val="00CC33F2"/>
    <w:rsid w:val="00CC5DFC"/>
    <w:rsid w:val="00CD60EE"/>
    <w:rsid w:val="00CE630D"/>
    <w:rsid w:val="00CF7AFA"/>
    <w:rsid w:val="00D0331B"/>
    <w:rsid w:val="00D05984"/>
    <w:rsid w:val="00D06813"/>
    <w:rsid w:val="00D1242C"/>
    <w:rsid w:val="00D52AC9"/>
    <w:rsid w:val="00D56F27"/>
    <w:rsid w:val="00D87F22"/>
    <w:rsid w:val="00D9573C"/>
    <w:rsid w:val="00DA1294"/>
    <w:rsid w:val="00DD0E2F"/>
    <w:rsid w:val="00DF6689"/>
    <w:rsid w:val="00E03F4B"/>
    <w:rsid w:val="00E056A4"/>
    <w:rsid w:val="00E207F2"/>
    <w:rsid w:val="00E21C88"/>
    <w:rsid w:val="00E238C5"/>
    <w:rsid w:val="00E24A01"/>
    <w:rsid w:val="00E309C5"/>
    <w:rsid w:val="00E34F40"/>
    <w:rsid w:val="00E41E7B"/>
    <w:rsid w:val="00E63A1F"/>
    <w:rsid w:val="00E94572"/>
    <w:rsid w:val="00EA76F9"/>
    <w:rsid w:val="00F010A7"/>
    <w:rsid w:val="00F01AE9"/>
    <w:rsid w:val="00F3039B"/>
    <w:rsid w:val="00F31D81"/>
    <w:rsid w:val="00F34535"/>
    <w:rsid w:val="00F40B21"/>
    <w:rsid w:val="00F52278"/>
    <w:rsid w:val="00F56598"/>
    <w:rsid w:val="00F865E3"/>
    <w:rsid w:val="00FA6A54"/>
    <w:rsid w:val="00FB4357"/>
    <w:rsid w:val="00FC4C7A"/>
    <w:rsid w:val="00FD2E83"/>
    <w:rsid w:val="00FE3477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C7285"/>
  <w15:docId w15:val="{0E1614AB-C7C7-41DB-8951-29DBDE43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line="316" w:lineRule="exact"/>
      <w:ind w:left="2011"/>
      <w:jc w:val="both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spacing w:before="37"/>
      <w:ind w:left="2836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201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A18F6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18F6"/>
    <w:rPr>
      <w:rFonts w:ascii="Calibri" w:eastAsia="Calibri" w:hAnsi="Calibri" w:cs="Calibri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852C2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05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207F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79A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79A8"/>
    <w:rPr>
      <w:rFonts w:ascii="Segoe UI" w:eastAsia="Calibri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drive/1nwrYtpPvQO-2AczbSzGV5-OEwvZ88o_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1187DA76A544B7FA9824D126586B" ma:contentTypeVersion="10" ma:contentTypeDescription="Create a new document." ma:contentTypeScope="" ma:versionID="126b6804847548d1959b9f4c2a913da7">
  <xsd:schema xmlns:xsd="http://www.w3.org/2001/XMLSchema" xmlns:xs="http://www.w3.org/2001/XMLSchema" xmlns:p="http://schemas.microsoft.com/office/2006/metadata/properties" xmlns:ns3="e51e6791-b72f-4d61-b3f0-6cd45aba1f25" xmlns:ns4="bb8ea37c-6a0d-4ae2-8360-b4519759473a" targetNamespace="http://schemas.microsoft.com/office/2006/metadata/properties" ma:root="true" ma:fieldsID="2d72d4921edfb61f920795f453b8bac4" ns3:_="" ns4:_="">
    <xsd:import namespace="e51e6791-b72f-4d61-b3f0-6cd45aba1f25"/>
    <xsd:import namespace="bb8ea37c-6a0d-4ae2-8360-b451975947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e6791-b72f-4d61-b3f0-6cd45aba1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ea37c-6a0d-4ae2-8360-b451975947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B555F-A65D-4D6E-B6DE-2A8629D12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794B0-F875-4CDD-9386-EF391CA59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C006D-F073-48B7-8395-367EC9423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1e6791-b72f-4d61-b3f0-6cd45aba1f25"/>
    <ds:schemaRef ds:uri="bb8ea37c-6a0d-4ae2-8360-b45197594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25D629-C360-4C32-AFC3-8E155D0D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proposition_2019[616]</vt:lpstr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proposition_2019[616]</dc:title>
  <dc:creator>Khaled</dc:creator>
  <cp:lastModifiedBy>GOLOVKINE Steven</cp:lastModifiedBy>
  <cp:revision>58</cp:revision>
  <dcterms:created xsi:type="dcterms:W3CDTF">2019-11-12T16:11:00Z</dcterms:created>
  <dcterms:modified xsi:type="dcterms:W3CDTF">2019-11-21T15:56:00Z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LastSaved">
    <vt:filetime>2019-10-15T00:00:00Z</vt:filetime>
  </property>
  <property fmtid="{D5CDD505-2E9C-101B-9397-08002B2CF9AE}" pid="4" name="MSIP_Label_fd1c0902-ed92-4fed-896d-2e7725de02d4_Enabled">
    <vt:lpwstr>true</vt:lpwstr>
  </property>
  <property fmtid="{D5CDD505-2E9C-101B-9397-08002B2CF9AE}" pid="5" name="MSIP_Label_fd1c0902-ed92-4fed-896d-2e7725de02d4_SetDate">
    <vt:lpwstr>2019-10-15T12:43:30Z</vt:lpwstr>
  </property>
  <property fmtid="{D5CDD505-2E9C-101B-9397-08002B2CF9AE}" pid="6" name="MSIP_Label_fd1c0902-ed92-4fed-896d-2e7725de02d4_Method">
    <vt:lpwstr>Standard</vt:lpwstr>
  </property>
  <property fmtid="{D5CDD505-2E9C-101B-9397-08002B2CF9AE}" pid="7" name="MSIP_Label_fd1c0902-ed92-4fed-896d-2e7725de02d4_Name">
    <vt:lpwstr>Anyone (not protected)</vt:lpwstr>
  </property>
  <property fmtid="{D5CDD505-2E9C-101B-9397-08002B2CF9AE}" pid="8" name="MSIP_Label_fd1c0902-ed92-4fed-896d-2e7725de02d4_SiteId">
    <vt:lpwstr>d6b0bbee-7cd9-4d60-bce6-4a67b543e2ae</vt:lpwstr>
  </property>
  <property fmtid="{D5CDD505-2E9C-101B-9397-08002B2CF9AE}" pid="9" name="MSIP_Label_fd1c0902-ed92-4fed-896d-2e7725de02d4_ActionId">
    <vt:lpwstr>d245d8dc-88b4-49d8-a8e2-00000498ff32</vt:lpwstr>
  </property>
  <property fmtid="{D5CDD505-2E9C-101B-9397-08002B2CF9AE}" pid="10" name="MSIP_Label_fd1c0902-ed92-4fed-896d-2e7725de02d4_ContentBits">
    <vt:lpwstr>2</vt:lpwstr>
  </property>
  <property fmtid="{D5CDD505-2E9C-101B-9397-08002B2CF9AE}" pid="11" name="ContentTypeId">
    <vt:lpwstr>0x010100658F1187DA76A544B7FA9824D126586B</vt:lpwstr>
  </property>
</Properties>
</file>