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2BDD6" w14:textId="18B245D7" w:rsidR="00DB6F52" w:rsidRDefault="00A4692A" w:rsidP="00DB6F52">
      <w:proofErr w:type="gramStart"/>
      <w:r>
        <w:t xml:space="preserve">SASS  </w:t>
      </w:r>
      <w:r w:rsidR="00DB6F52">
        <w:t>Instruction</w:t>
      </w:r>
      <w:proofErr w:type="gramEnd"/>
      <w:r w:rsidR="00DB6F52">
        <w:t xml:space="preserve"> variance analysis</w:t>
      </w:r>
    </w:p>
    <w:p w14:paraId="56C77EEB" w14:textId="77777777" w:rsidR="00A4692A" w:rsidRDefault="00A4692A" w:rsidP="00A4692A"/>
    <w:p w14:paraId="3E5CF389" w14:textId="5185F3EF" w:rsidR="00A4692A" w:rsidRDefault="00A4692A" w:rsidP="00A4692A">
      <w:pPr>
        <w:pStyle w:val="Heading1"/>
        <w:numPr>
          <w:ilvl w:val="0"/>
          <w:numId w:val="4"/>
        </w:numPr>
      </w:pPr>
      <w:r>
        <w:t>Generate SASS code</w:t>
      </w:r>
    </w:p>
    <w:p w14:paraId="0EF79368" w14:textId="77777777" w:rsidR="00A4692A" w:rsidRDefault="00A4692A" w:rsidP="00A4692A">
      <w:pPr>
        <w:ind w:firstLine="720"/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</w:pPr>
      <w:proofErr w:type="spellStart"/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>vd</w:t>
      </w:r>
      <w:proofErr w:type="spellEnd"/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 xml:space="preserve">: </w:t>
      </w:r>
    </w:p>
    <w:p w14:paraId="4ADEBEF1" w14:textId="77777777" w:rsidR="00A4692A" w:rsidRDefault="00A4692A" w:rsidP="00A4692A">
      <w:pPr>
        <w:ind w:left="720" w:firstLine="720"/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</w:pPr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>$(NVCC) --generate-line-info --</w:t>
      </w:r>
      <w:proofErr w:type="spellStart"/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>cubin</w:t>
      </w:r>
      <w:proofErr w:type="spellEnd"/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 xml:space="preserve"> </w:t>
      </w:r>
      <w:hyperlink r:id="rId5" w:history="1">
        <w:r w:rsidRPr="00EA1E1F">
          <w:rPr>
            <w:rStyle w:val="Hyperlink"/>
            <w:rFonts w:ascii="Helvetica Neue" w:eastAsia="Times New Roman" w:hAnsi="Helvetica Neue" w:cs="Times New Roman"/>
            <w:sz w:val="21"/>
            <w:szCs w:val="21"/>
            <w:shd w:val="clear" w:color="auto" w:fill="FFFFFF"/>
          </w:rPr>
          <w:t>$@.cu</w:t>
        </w:r>
      </w:hyperlink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 xml:space="preserve"> </w:t>
      </w:r>
    </w:p>
    <w:p w14:paraId="5E500C4D" w14:textId="77777777" w:rsidR="00A4692A" w:rsidRDefault="00A4692A" w:rsidP="00A4692A">
      <w:pPr>
        <w:ind w:left="720" w:firstLine="720"/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</w:pPr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 xml:space="preserve">$(NVCC) -o $@ </w:t>
      </w:r>
      <w:hyperlink r:id="rId6" w:history="1">
        <w:r w:rsidRPr="00EA1E1F">
          <w:rPr>
            <w:rStyle w:val="Hyperlink"/>
            <w:rFonts w:ascii="Helvetica Neue" w:eastAsia="Times New Roman" w:hAnsi="Helvetica Neue" w:cs="Times New Roman"/>
            <w:sz w:val="21"/>
            <w:szCs w:val="21"/>
            <w:shd w:val="clear" w:color="auto" w:fill="FFFFFF"/>
          </w:rPr>
          <w:t>$@.cu</w:t>
        </w:r>
      </w:hyperlink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 xml:space="preserve"> </w:t>
      </w:r>
    </w:p>
    <w:p w14:paraId="3FF4BD44" w14:textId="77777777" w:rsidR="00A4692A" w:rsidRDefault="00A4692A" w:rsidP="00A4692A">
      <w:pPr>
        <w:ind w:left="720" w:firstLine="720"/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</w:pPr>
      <w:proofErr w:type="spellStart"/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>nvdisasm</w:t>
      </w:r>
      <w:proofErr w:type="spellEnd"/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 xml:space="preserve"> --print-line-info $@.</w:t>
      </w:r>
      <w:proofErr w:type="spellStart"/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>cubin</w:t>
      </w:r>
      <w:proofErr w:type="spellEnd"/>
      <w:r w:rsidRPr="00944156"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 xml:space="preserve"> &gt; </w:t>
      </w:r>
      <w:hyperlink r:id="rId7" w:history="1">
        <w:r w:rsidRPr="00EA1E1F">
          <w:rPr>
            <w:rStyle w:val="Hyperlink"/>
            <w:rFonts w:ascii="Helvetica Neue" w:eastAsia="Times New Roman" w:hAnsi="Helvetica Neue" w:cs="Times New Roman"/>
            <w:sz w:val="21"/>
            <w:szCs w:val="21"/>
            <w:shd w:val="clear" w:color="auto" w:fill="FFFFFF"/>
          </w:rPr>
          <w:t>instruction/$@_instruction.txt</w:t>
        </w:r>
      </w:hyperlink>
    </w:p>
    <w:p w14:paraId="2B0DA4A2" w14:textId="77777777" w:rsidR="00A4692A" w:rsidRDefault="00A4692A" w:rsidP="00A4692A">
      <w:pPr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</w:pPr>
    </w:p>
    <w:p w14:paraId="4571A6E7" w14:textId="77777777" w:rsidR="00A4692A" w:rsidRDefault="00A4692A" w:rsidP="00A4692A">
      <w:pPr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1B2432"/>
          <w:sz w:val="21"/>
          <w:szCs w:val="21"/>
          <w:shd w:val="clear" w:color="auto" w:fill="FFFFFF"/>
        </w:rPr>
        <w:t>(--generate-line-info and –print-line-info to output the line number of source code)</w:t>
      </w:r>
    </w:p>
    <w:p w14:paraId="341CD3C5" w14:textId="1DB77638" w:rsidR="00A4692A" w:rsidRDefault="00A4692A" w:rsidP="00A4692A">
      <w:pPr>
        <w:pStyle w:val="Heading1"/>
        <w:numPr>
          <w:ilvl w:val="0"/>
          <w:numId w:val="4"/>
        </w:numPr>
      </w:pPr>
      <w:r>
        <w:t>Source Code</w:t>
      </w:r>
    </w:p>
    <w:p w14:paraId="60202215" w14:textId="77777777" w:rsidR="00A4692A" w:rsidRDefault="00A4692A" w:rsidP="00A4692A"/>
    <w:tbl>
      <w:tblPr>
        <w:tblStyle w:val="TableGrid"/>
        <w:tblW w:w="10709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453"/>
        <w:gridCol w:w="9256"/>
      </w:tblGrid>
      <w:tr w:rsidR="00A4692A" w14:paraId="48C694F1" w14:textId="77777777" w:rsidTr="006207CF">
        <w:tc>
          <w:tcPr>
            <w:tcW w:w="1453" w:type="dxa"/>
          </w:tcPr>
          <w:p w14:paraId="4BC8611C" w14:textId="77777777" w:rsidR="00A4692A" w:rsidRDefault="00A4692A" w:rsidP="006207CF">
            <w:r>
              <w:t>Kernel</w:t>
            </w:r>
          </w:p>
        </w:tc>
        <w:tc>
          <w:tcPr>
            <w:tcW w:w="9256" w:type="dxa"/>
          </w:tcPr>
          <w:p w14:paraId="61425513" w14:textId="77777777" w:rsidR="00A4692A" w:rsidRDefault="00A4692A" w:rsidP="006207CF">
            <w:r>
              <w:t xml:space="preserve">Source Code (The first column is </w:t>
            </w:r>
            <w:r w:rsidRPr="009C2AE5">
              <w:rPr>
                <w:color w:val="FF0000"/>
              </w:rPr>
              <w:t>Line number</w:t>
            </w:r>
            <w:r>
              <w:t>)</w:t>
            </w:r>
          </w:p>
        </w:tc>
      </w:tr>
      <w:tr w:rsidR="00A4692A" w14:paraId="47D9918E" w14:textId="77777777" w:rsidTr="006207CF">
        <w:tc>
          <w:tcPr>
            <w:tcW w:w="1453" w:type="dxa"/>
          </w:tcPr>
          <w:p w14:paraId="054CAFA1" w14:textId="77777777" w:rsidR="00A4692A" w:rsidRDefault="00A4692A" w:rsidP="006207CF">
            <w:proofErr w:type="spellStart"/>
            <w:r>
              <w:t>vd</w:t>
            </w:r>
            <w:proofErr w:type="spellEnd"/>
          </w:p>
        </w:tc>
        <w:tc>
          <w:tcPr>
            <w:tcW w:w="9256" w:type="dxa"/>
          </w:tcPr>
          <w:p w14:paraId="69FA714D" w14:textId="77777777" w:rsidR="00A4692A" w:rsidRDefault="00A4692A" w:rsidP="006207CF">
            <w:r w:rsidRPr="009C2AE5">
              <w:rPr>
                <w:noProof/>
              </w:rPr>
              <w:drawing>
                <wp:inline distT="0" distB="0" distL="0" distR="0" wp14:anchorId="1C86BA74" wp14:editId="77ABA2BE">
                  <wp:extent cx="5727700" cy="1789430"/>
                  <wp:effectExtent l="0" t="0" r="1270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92A" w14:paraId="7A43D845" w14:textId="77777777" w:rsidTr="006207CF">
        <w:tc>
          <w:tcPr>
            <w:tcW w:w="1453" w:type="dxa"/>
          </w:tcPr>
          <w:p w14:paraId="00B1D4B9" w14:textId="77777777" w:rsidR="00A4692A" w:rsidRDefault="00A4692A" w:rsidP="006207CF">
            <w:proofErr w:type="spellStart"/>
            <w:r>
              <w:t>Vd_shared</w:t>
            </w:r>
            <w:proofErr w:type="spellEnd"/>
          </w:p>
        </w:tc>
        <w:tc>
          <w:tcPr>
            <w:tcW w:w="9256" w:type="dxa"/>
          </w:tcPr>
          <w:p w14:paraId="413A7268" w14:textId="77777777" w:rsidR="00A4692A" w:rsidRDefault="00A4692A" w:rsidP="006207CF">
            <w:r w:rsidRPr="009C2AE5">
              <w:rPr>
                <w:noProof/>
              </w:rPr>
              <w:drawing>
                <wp:inline distT="0" distB="0" distL="0" distR="0" wp14:anchorId="0E8F527B" wp14:editId="2B5BEB1D">
                  <wp:extent cx="5727700" cy="3488055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48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92A" w14:paraId="3A4C3933" w14:textId="77777777" w:rsidTr="006207CF">
        <w:tc>
          <w:tcPr>
            <w:tcW w:w="1453" w:type="dxa"/>
          </w:tcPr>
          <w:p w14:paraId="17CCC83A" w14:textId="77777777" w:rsidR="00A4692A" w:rsidRDefault="00A4692A" w:rsidP="006207CF">
            <w:proofErr w:type="spellStart"/>
            <w:r>
              <w:lastRenderedPageBreak/>
              <w:t>Vd_constant</w:t>
            </w:r>
            <w:proofErr w:type="spellEnd"/>
          </w:p>
        </w:tc>
        <w:tc>
          <w:tcPr>
            <w:tcW w:w="9256" w:type="dxa"/>
          </w:tcPr>
          <w:p w14:paraId="262A27F9" w14:textId="77777777" w:rsidR="00A4692A" w:rsidRDefault="00A4692A" w:rsidP="006207CF">
            <w:r w:rsidRPr="009C2AE5">
              <w:rPr>
                <w:noProof/>
              </w:rPr>
              <w:drawing>
                <wp:inline distT="0" distB="0" distL="0" distR="0" wp14:anchorId="00577462" wp14:editId="36187399">
                  <wp:extent cx="5727700" cy="3062605"/>
                  <wp:effectExtent l="0" t="0" r="12700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06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92A" w14:paraId="2528CA0D" w14:textId="77777777" w:rsidTr="006207CF">
        <w:trPr>
          <w:trHeight w:val="260"/>
        </w:trPr>
        <w:tc>
          <w:tcPr>
            <w:tcW w:w="1453" w:type="dxa"/>
          </w:tcPr>
          <w:p w14:paraId="193B26C8" w14:textId="77777777" w:rsidR="00A4692A" w:rsidRDefault="00A4692A" w:rsidP="006207CF">
            <w:proofErr w:type="spellStart"/>
            <w:r>
              <w:t>Vd_texture</w:t>
            </w:r>
            <w:proofErr w:type="spellEnd"/>
          </w:p>
        </w:tc>
        <w:tc>
          <w:tcPr>
            <w:tcW w:w="9256" w:type="dxa"/>
          </w:tcPr>
          <w:p w14:paraId="0D4B848D" w14:textId="77777777" w:rsidR="00A4692A" w:rsidRDefault="00A4692A" w:rsidP="006207CF">
            <w:r w:rsidRPr="009C2AE5">
              <w:rPr>
                <w:noProof/>
              </w:rPr>
              <w:drawing>
                <wp:inline distT="0" distB="0" distL="0" distR="0" wp14:anchorId="63177D90" wp14:editId="1738E265">
                  <wp:extent cx="5727700" cy="2723515"/>
                  <wp:effectExtent l="0" t="0" r="1270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C0A60" w14:textId="77777777" w:rsidR="00A4692A" w:rsidRDefault="00A4692A" w:rsidP="00A4692A"/>
    <w:p w14:paraId="535A125F" w14:textId="77777777" w:rsidR="00A4692A" w:rsidRDefault="00A4692A" w:rsidP="00DB6F52"/>
    <w:p w14:paraId="06F05152" w14:textId="64535FE9" w:rsidR="00DB6F52" w:rsidRDefault="00A4692A" w:rsidP="00A4692A">
      <w:pPr>
        <w:pStyle w:val="Heading1"/>
        <w:numPr>
          <w:ilvl w:val="0"/>
          <w:numId w:val="4"/>
        </w:numPr>
      </w:pPr>
      <w:r>
        <w:t>Analysis</w:t>
      </w:r>
    </w:p>
    <w:p w14:paraId="4C6C7953" w14:textId="77777777" w:rsidR="00DB6F52" w:rsidRDefault="00DB6F52" w:rsidP="00DB6F52">
      <w:r>
        <w:t xml:space="preserve">We can divide the Sass code into 5 stage: </w:t>
      </w:r>
    </w:p>
    <w:p w14:paraId="78774A61" w14:textId="77777777" w:rsidR="00DB6F52" w:rsidRDefault="00DB6F52" w:rsidP="00DB6F52">
      <w:r>
        <w:t>1:</w:t>
      </w:r>
      <w:r>
        <w:tab/>
        <w:t>Start;</w:t>
      </w:r>
    </w:p>
    <w:p w14:paraId="136D544A" w14:textId="77777777" w:rsidR="00DB6F52" w:rsidRDefault="00DB6F52" w:rsidP="00DB6F52">
      <w:r>
        <w:t>2:</w:t>
      </w:r>
      <w:r>
        <w:tab/>
      </w:r>
      <w:proofErr w:type="spellStart"/>
      <w:r>
        <w:t>Compute_ID</w:t>
      </w:r>
      <w:proofErr w:type="spellEnd"/>
      <w:r>
        <w:t>;</w:t>
      </w:r>
    </w:p>
    <w:p w14:paraId="644767D5" w14:textId="77777777" w:rsidR="00DB6F52" w:rsidRDefault="00DB6F52" w:rsidP="00DB6F52">
      <w:r>
        <w:t>3:</w:t>
      </w:r>
      <w:r>
        <w:tab/>
        <w:t xml:space="preserve">Load from memory; </w:t>
      </w:r>
    </w:p>
    <w:p w14:paraId="22674520" w14:textId="77777777" w:rsidR="00DB6F52" w:rsidRDefault="00DB6F52" w:rsidP="00DB6F52">
      <w:r>
        <w:t>4:</w:t>
      </w:r>
      <w:r>
        <w:tab/>
        <w:t xml:space="preserve">Do Addition; </w:t>
      </w:r>
    </w:p>
    <w:p w14:paraId="6ED3A1EE" w14:textId="77777777" w:rsidR="00E209AA" w:rsidRDefault="00DB6F52" w:rsidP="00DB6F52">
      <w:r>
        <w:t>5:</w:t>
      </w:r>
      <w:r>
        <w:tab/>
        <w:t>End;</w:t>
      </w:r>
    </w:p>
    <w:p w14:paraId="47F82856" w14:textId="77777777" w:rsidR="00DB6F52" w:rsidRDefault="00DB6F52" w:rsidP="00DB6F52"/>
    <w:p w14:paraId="16305545" w14:textId="77777777" w:rsidR="00DB6F52" w:rsidRPr="00B016E1" w:rsidRDefault="00DB6F52" w:rsidP="00DB6F52">
      <w:pPr>
        <w:rPr>
          <w:b/>
        </w:rPr>
      </w:pPr>
      <w:r w:rsidRPr="00B016E1">
        <w:rPr>
          <w:b/>
        </w:rPr>
        <w:t>Instruction counts</w:t>
      </w:r>
    </w:p>
    <w:p w14:paraId="2798BF47" w14:textId="0C26E4F2" w:rsidR="00B92760" w:rsidRDefault="00B92760" w:rsidP="00DB6F52">
      <w:r w:rsidRPr="00B016E1">
        <w:rPr>
          <w:b/>
          <w:color w:val="FF0000"/>
        </w:rPr>
        <w:t>#</w:t>
      </w:r>
      <w:proofErr w:type="spellStart"/>
      <w:r w:rsidRPr="00B016E1">
        <w:rPr>
          <w:b/>
          <w:color w:val="FF0000"/>
        </w:rPr>
        <w:t>compute_id</w:t>
      </w:r>
      <w:proofErr w:type="spellEnd"/>
      <w:r>
        <w:t>: instructions used to compute thre</w:t>
      </w:r>
      <w:r w:rsidR="00624FDD">
        <w:t>a</w:t>
      </w:r>
      <w:r>
        <w:t>d id, memory placement dependent.</w:t>
      </w:r>
    </w:p>
    <w:p w14:paraId="6DC4859D" w14:textId="5F8F69E9" w:rsidR="00835B31" w:rsidRDefault="00DB6F52" w:rsidP="00DB6F52">
      <w:r w:rsidRPr="00B016E1">
        <w:rPr>
          <w:b/>
          <w:color w:val="FF0000"/>
        </w:rPr>
        <w:t>#</w:t>
      </w:r>
      <w:proofErr w:type="spellStart"/>
      <w:r w:rsidRPr="00B016E1">
        <w:rPr>
          <w:b/>
          <w:color w:val="FF0000"/>
        </w:rPr>
        <w:t>data_objects</w:t>
      </w:r>
      <w:proofErr w:type="spellEnd"/>
      <w:r w:rsidR="00835B31">
        <w:t xml:space="preserve">: data objects that involved with memory placement. </w:t>
      </w:r>
    </w:p>
    <w:p w14:paraId="5743EC5E" w14:textId="65626D3F" w:rsidR="00DB6F52" w:rsidRDefault="00DB6F52" w:rsidP="00DB6F52">
      <w:r>
        <w:t xml:space="preserve"> </w:t>
      </w:r>
      <w:r w:rsidR="00835B31">
        <w:tab/>
        <w:t>in this case, #</w:t>
      </w:r>
      <w:proofErr w:type="spellStart"/>
      <w:r w:rsidR="00B92760">
        <w:t>data_objects</w:t>
      </w:r>
      <w:proofErr w:type="spellEnd"/>
      <w:r w:rsidR="00835B31">
        <w:t xml:space="preserve"> </w:t>
      </w:r>
      <w:r>
        <w:t xml:space="preserve">= 2 [only </w:t>
      </w:r>
      <w:r w:rsidR="00835B31">
        <w:t xml:space="preserve">array </w:t>
      </w:r>
      <w:proofErr w:type="gramStart"/>
      <w:r>
        <w:t>a</w:t>
      </w:r>
      <w:proofErr w:type="gramEnd"/>
      <w:r>
        <w:t xml:space="preserve"> and b]</w:t>
      </w:r>
    </w:p>
    <w:p w14:paraId="4C38731A" w14:textId="6D077DEF" w:rsidR="00835B31" w:rsidRDefault="00424653" w:rsidP="00DB6F52">
      <w:r w:rsidRPr="00B016E1">
        <w:rPr>
          <w:b/>
          <w:color w:val="FF0000"/>
        </w:rPr>
        <w:t>#Static</w:t>
      </w:r>
      <w:r w:rsidR="00835B31">
        <w:t>: static instructions that independent with memory placement</w:t>
      </w:r>
    </w:p>
    <w:p w14:paraId="63CFA3BE" w14:textId="3275D6F7" w:rsidR="00DB6F52" w:rsidRDefault="00835B31" w:rsidP="00835B31">
      <w:pPr>
        <w:ind w:firstLine="720"/>
      </w:pPr>
      <w:r>
        <w:t xml:space="preserve">in this case, #Static = </w:t>
      </w:r>
      <w:r w:rsidR="00DB6F52">
        <w:t>stage 1+ stage4 + stage 5 = 1+4+1=6</w:t>
      </w:r>
    </w:p>
    <w:p w14:paraId="2EE650BD" w14:textId="0C05F6C3" w:rsidR="00835B31" w:rsidRDefault="00424653" w:rsidP="00DB6F52">
      <w:r w:rsidRPr="00B016E1">
        <w:rPr>
          <w:b/>
          <w:color w:val="FF0000"/>
        </w:rPr>
        <w:t>#</w:t>
      </w:r>
      <w:proofErr w:type="spellStart"/>
      <w:r w:rsidRPr="00B016E1">
        <w:rPr>
          <w:b/>
          <w:color w:val="FF0000"/>
        </w:rPr>
        <w:t>memory_</w:t>
      </w:r>
      <w:proofErr w:type="gramStart"/>
      <w:r w:rsidRPr="00B016E1">
        <w:rPr>
          <w:b/>
          <w:color w:val="FF0000"/>
        </w:rPr>
        <w:t>load</w:t>
      </w:r>
      <w:proofErr w:type="spellEnd"/>
      <w:r w:rsidRPr="00B016E1">
        <w:rPr>
          <w:color w:val="FF0000"/>
        </w:rPr>
        <w:t xml:space="preserve"> </w:t>
      </w:r>
      <w:r>
        <w:t>:</w:t>
      </w:r>
      <w:proofErr w:type="gramEnd"/>
      <w:r w:rsidR="00835B31">
        <w:t xml:space="preserve"> instructions</w:t>
      </w:r>
      <w:r w:rsidR="00B92760">
        <w:t xml:space="preserve"> that</w:t>
      </w:r>
      <w:r w:rsidR="00835B31">
        <w:t xml:space="preserve"> related to memory load.</w:t>
      </w:r>
    </w:p>
    <w:p w14:paraId="0078F586" w14:textId="4C705F17" w:rsidR="00424653" w:rsidRDefault="00424653" w:rsidP="00DB6F52">
      <w:r>
        <w:tab/>
        <w:t>global memory = 3</w:t>
      </w:r>
    </w:p>
    <w:p w14:paraId="2F914B21" w14:textId="0966EA55" w:rsidR="00835B31" w:rsidRDefault="00835B31" w:rsidP="00DB6F52">
      <w:r>
        <w:tab/>
        <w:t>constant memory = 1</w:t>
      </w:r>
    </w:p>
    <w:p w14:paraId="73FBF7CB" w14:textId="39C9AFB8" w:rsidR="00835B31" w:rsidRDefault="00835B31" w:rsidP="00DB6F52">
      <w:r>
        <w:tab/>
        <w:t>texture memory = 1</w:t>
      </w:r>
    </w:p>
    <w:p w14:paraId="49068119" w14:textId="69BC8BC1" w:rsidR="00835B31" w:rsidRDefault="00A4692A" w:rsidP="00DB6F52">
      <w:r>
        <w:tab/>
        <w:t>share memory = 1</w:t>
      </w:r>
    </w:p>
    <w:p w14:paraId="665DDF8B" w14:textId="1361EF21" w:rsidR="00DB6F52" w:rsidRDefault="00B92760" w:rsidP="00DB6F52">
      <w:r>
        <w:t>#Total Instructions = #Static</w:t>
      </w:r>
      <w:r w:rsidR="00624FDD">
        <w:t xml:space="preserve"> </w:t>
      </w:r>
      <w:r w:rsidR="00DB6F52">
        <w:t>+ #</w:t>
      </w:r>
      <w:proofErr w:type="spellStart"/>
      <w:r>
        <w:t>compute_id</w:t>
      </w:r>
      <w:proofErr w:type="spellEnd"/>
      <w:r w:rsidR="00DB6F52">
        <w:t xml:space="preserve"> + </w:t>
      </w:r>
      <w:r w:rsidR="00624FDD">
        <w:t>#</w:t>
      </w:r>
      <w:proofErr w:type="spellStart"/>
      <w:r w:rsidR="00624FDD">
        <w:t>data_objects</w:t>
      </w:r>
      <w:proofErr w:type="spellEnd"/>
      <w:r w:rsidR="00624FDD">
        <w:t xml:space="preserve"> * </w:t>
      </w:r>
      <w:r w:rsidR="00DB6F52">
        <w:t>#</w:t>
      </w:r>
      <w:proofErr w:type="spellStart"/>
      <w:r>
        <w:t>meomry_load</w:t>
      </w:r>
      <w:proofErr w:type="spellEnd"/>
    </w:p>
    <w:p w14:paraId="4B29D043" w14:textId="77777777" w:rsidR="00624FDD" w:rsidRDefault="00624FDD" w:rsidP="00DB6F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DB6F52" w14:paraId="62CDA8C6" w14:textId="77777777" w:rsidTr="00DB6F52">
        <w:trPr>
          <w:trHeight w:val="359"/>
        </w:trPr>
        <w:tc>
          <w:tcPr>
            <w:tcW w:w="1802" w:type="dxa"/>
          </w:tcPr>
          <w:p w14:paraId="3A55C93D" w14:textId="77777777" w:rsidR="00DB6F52" w:rsidRDefault="00DB6F52" w:rsidP="00DB6F52">
            <w:r>
              <w:t>Stage</w:t>
            </w:r>
          </w:p>
        </w:tc>
        <w:tc>
          <w:tcPr>
            <w:tcW w:w="1802" w:type="dxa"/>
          </w:tcPr>
          <w:p w14:paraId="0815F8AA" w14:textId="77777777" w:rsidR="00DB6F52" w:rsidRDefault="00DB6F52" w:rsidP="00DB6F52">
            <w:proofErr w:type="spellStart"/>
            <w:r>
              <w:t>vd</w:t>
            </w:r>
            <w:proofErr w:type="spellEnd"/>
          </w:p>
        </w:tc>
        <w:tc>
          <w:tcPr>
            <w:tcW w:w="1802" w:type="dxa"/>
          </w:tcPr>
          <w:p w14:paraId="4DF13A85" w14:textId="77777777" w:rsidR="00DB6F52" w:rsidRDefault="00DB6F52" w:rsidP="00DB6F52">
            <w:proofErr w:type="spellStart"/>
            <w:r>
              <w:t>vd_constant</w:t>
            </w:r>
            <w:proofErr w:type="spellEnd"/>
          </w:p>
        </w:tc>
        <w:tc>
          <w:tcPr>
            <w:tcW w:w="1802" w:type="dxa"/>
          </w:tcPr>
          <w:p w14:paraId="3A5ED2F7" w14:textId="77777777" w:rsidR="00DB6F52" w:rsidRDefault="00DB6F52" w:rsidP="00DB6F52">
            <w:proofErr w:type="spellStart"/>
            <w:r>
              <w:t>Vd_tex</w:t>
            </w:r>
            <w:proofErr w:type="spellEnd"/>
          </w:p>
        </w:tc>
        <w:tc>
          <w:tcPr>
            <w:tcW w:w="1802" w:type="dxa"/>
          </w:tcPr>
          <w:p w14:paraId="62D00E9E" w14:textId="77777777" w:rsidR="00DB6F52" w:rsidRDefault="00DB6F52" w:rsidP="00DB6F52">
            <w:proofErr w:type="spellStart"/>
            <w:r>
              <w:t>Vd_shared</w:t>
            </w:r>
            <w:proofErr w:type="spellEnd"/>
          </w:p>
        </w:tc>
      </w:tr>
      <w:tr w:rsidR="00DB6F52" w14:paraId="38D58AFD" w14:textId="77777777" w:rsidTr="00DB6F52">
        <w:tc>
          <w:tcPr>
            <w:tcW w:w="1802" w:type="dxa"/>
          </w:tcPr>
          <w:p w14:paraId="06D0AAEB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0E39BDEF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58383504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7F56C752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3F299212" w14:textId="77777777" w:rsidR="00DB6F52" w:rsidRDefault="00DB6F52" w:rsidP="00DB6F52">
            <w:r>
              <w:t>1</w:t>
            </w:r>
          </w:p>
        </w:tc>
      </w:tr>
      <w:tr w:rsidR="00DB6F52" w14:paraId="1E3CC072" w14:textId="77777777" w:rsidTr="00DB6F52">
        <w:tc>
          <w:tcPr>
            <w:tcW w:w="1802" w:type="dxa"/>
          </w:tcPr>
          <w:p w14:paraId="7341EC91" w14:textId="77777777" w:rsidR="00DB6F52" w:rsidRDefault="00DB6F52" w:rsidP="00DB6F52">
            <w:r>
              <w:t>2</w:t>
            </w:r>
          </w:p>
        </w:tc>
        <w:tc>
          <w:tcPr>
            <w:tcW w:w="1802" w:type="dxa"/>
          </w:tcPr>
          <w:p w14:paraId="431D5CA7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587854BF" w14:textId="77777777" w:rsidR="00DB6F52" w:rsidRDefault="00DB6F52" w:rsidP="00DB6F52">
            <w:r>
              <w:t>5</w:t>
            </w:r>
          </w:p>
        </w:tc>
        <w:tc>
          <w:tcPr>
            <w:tcW w:w="1802" w:type="dxa"/>
          </w:tcPr>
          <w:p w14:paraId="1B581AAD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1E0418EB" w14:textId="77777777" w:rsidR="00DB6F52" w:rsidRDefault="00DB6F52" w:rsidP="00DB6F52">
            <w:r>
              <w:t>5</w:t>
            </w:r>
          </w:p>
        </w:tc>
      </w:tr>
      <w:tr w:rsidR="00DB6F52" w14:paraId="53D0BC72" w14:textId="77777777" w:rsidTr="00DB6F52">
        <w:tc>
          <w:tcPr>
            <w:tcW w:w="1802" w:type="dxa"/>
          </w:tcPr>
          <w:p w14:paraId="1BAF9D6C" w14:textId="77777777" w:rsidR="00DB6F52" w:rsidRDefault="00DB6F52" w:rsidP="00DB6F52">
            <w:r>
              <w:t>3</w:t>
            </w:r>
          </w:p>
        </w:tc>
        <w:tc>
          <w:tcPr>
            <w:tcW w:w="1802" w:type="dxa"/>
          </w:tcPr>
          <w:p w14:paraId="3B370111" w14:textId="77777777" w:rsidR="00DB6F52" w:rsidRDefault="00DB6F52" w:rsidP="00DB6F52">
            <w:r>
              <w:t>6</w:t>
            </w:r>
          </w:p>
        </w:tc>
        <w:tc>
          <w:tcPr>
            <w:tcW w:w="1802" w:type="dxa"/>
          </w:tcPr>
          <w:p w14:paraId="4830B1EE" w14:textId="77777777" w:rsidR="00DB6F52" w:rsidRDefault="00DB6F52" w:rsidP="00DB6F52">
            <w:r>
              <w:t>2</w:t>
            </w:r>
          </w:p>
        </w:tc>
        <w:tc>
          <w:tcPr>
            <w:tcW w:w="1802" w:type="dxa"/>
          </w:tcPr>
          <w:p w14:paraId="0F26DF9D" w14:textId="77777777" w:rsidR="00DB6F52" w:rsidRDefault="00DB6F52" w:rsidP="00DB6F52">
            <w:r>
              <w:t>2</w:t>
            </w:r>
          </w:p>
        </w:tc>
        <w:tc>
          <w:tcPr>
            <w:tcW w:w="1802" w:type="dxa"/>
          </w:tcPr>
          <w:p w14:paraId="615D4FF1" w14:textId="77777777" w:rsidR="00DB6F52" w:rsidRDefault="00DB6F52" w:rsidP="00DB6F52">
            <w:r>
              <w:t>10</w:t>
            </w:r>
          </w:p>
        </w:tc>
      </w:tr>
      <w:tr w:rsidR="00DB6F52" w14:paraId="7A21D13B" w14:textId="77777777" w:rsidTr="00DB6F52">
        <w:trPr>
          <w:trHeight w:val="332"/>
        </w:trPr>
        <w:tc>
          <w:tcPr>
            <w:tcW w:w="1802" w:type="dxa"/>
          </w:tcPr>
          <w:p w14:paraId="09DA50D6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175BD90B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39A2306C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1E286645" w14:textId="77777777" w:rsidR="00DB6F52" w:rsidRDefault="00DB6F52" w:rsidP="00DB6F52">
            <w:r>
              <w:t>4</w:t>
            </w:r>
          </w:p>
        </w:tc>
        <w:tc>
          <w:tcPr>
            <w:tcW w:w="1802" w:type="dxa"/>
          </w:tcPr>
          <w:p w14:paraId="0EE8200A" w14:textId="77777777" w:rsidR="00DB6F52" w:rsidRDefault="00DB6F52" w:rsidP="00DB6F52">
            <w:r>
              <w:t>4</w:t>
            </w:r>
          </w:p>
        </w:tc>
      </w:tr>
      <w:tr w:rsidR="00DB6F52" w14:paraId="05603396" w14:textId="77777777" w:rsidTr="00DB6F52">
        <w:tc>
          <w:tcPr>
            <w:tcW w:w="1802" w:type="dxa"/>
          </w:tcPr>
          <w:p w14:paraId="7E64CE13" w14:textId="77777777" w:rsidR="00DB6F52" w:rsidRDefault="00DB6F52" w:rsidP="00DB6F52">
            <w:r>
              <w:t>5</w:t>
            </w:r>
          </w:p>
        </w:tc>
        <w:tc>
          <w:tcPr>
            <w:tcW w:w="1802" w:type="dxa"/>
          </w:tcPr>
          <w:p w14:paraId="7C42A2AA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23674607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4BF62E2B" w14:textId="77777777" w:rsidR="00DB6F52" w:rsidRDefault="00DB6F52" w:rsidP="00DB6F52">
            <w:r>
              <w:t>1</w:t>
            </w:r>
          </w:p>
        </w:tc>
        <w:tc>
          <w:tcPr>
            <w:tcW w:w="1802" w:type="dxa"/>
          </w:tcPr>
          <w:p w14:paraId="3E56073B" w14:textId="77777777" w:rsidR="00DB6F52" w:rsidRDefault="00DB6F52" w:rsidP="00DB6F52">
            <w:r>
              <w:t>1</w:t>
            </w:r>
          </w:p>
        </w:tc>
      </w:tr>
      <w:tr w:rsidR="00DB6F52" w14:paraId="3628B951" w14:textId="77777777" w:rsidTr="00DB6F52">
        <w:tc>
          <w:tcPr>
            <w:tcW w:w="1802" w:type="dxa"/>
          </w:tcPr>
          <w:p w14:paraId="56A7AA1A" w14:textId="77777777" w:rsidR="00DB6F52" w:rsidRDefault="00DB6F52" w:rsidP="00DB6F52">
            <w:r>
              <w:t>Total instructions</w:t>
            </w:r>
          </w:p>
        </w:tc>
        <w:tc>
          <w:tcPr>
            <w:tcW w:w="1802" w:type="dxa"/>
          </w:tcPr>
          <w:p w14:paraId="79359284" w14:textId="28F6AEA6" w:rsidR="00DB6F52" w:rsidRDefault="00424653" w:rsidP="00DB6F52">
            <w:r>
              <w:t>16</w:t>
            </w:r>
          </w:p>
        </w:tc>
        <w:tc>
          <w:tcPr>
            <w:tcW w:w="1802" w:type="dxa"/>
          </w:tcPr>
          <w:p w14:paraId="1742C173" w14:textId="1A96EAAD" w:rsidR="00DB6F52" w:rsidRDefault="00424653" w:rsidP="00DB6F52">
            <w:r>
              <w:t>13</w:t>
            </w:r>
          </w:p>
        </w:tc>
        <w:tc>
          <w:tcPr>
            <w:tcW w:w="1802" w:type="dxa"/>
          </w:tcPr>
          <w:p w14:paraId="7704170A" w14:textId="2AB5B68E" w:rsidR="00DB6F52" w:rsidRDefault="00424653" w:rsidP="00DB6F52">
            <w:r>
              <w:t>12</w:t>
            </w:r>
          </w:p>
        </w:tc>
        <w:tc>
          <w:tcPr>
            <w:tcW w:w="1802" w:type="dxa"/>
          </w:tcPr>
          <w:p w14:paraId="72F4D8A9" w14:textId="182938E9" w:rsidR="00DB6F52" w:rsidRDefault="00424653" w:rsidP="00DB6F52">
            <w:r>
              <w:t>21</w:t>
            </w:r>
          </w:p>
        </w:tc>
      </w:tr>
    </w:tbl>
    <w:p w14:paraId="535A1DE2" w14:textId="77777777" w:rsidR="00DB6F52" w:rsidRDefault="00DB6F52" w:rsidP="00DB6F52"/>
    <w:p w14:paraId="6120F5ED" w14:textId="488769E0" w:rsidR="00EA4F95" w:rsidRDefault="00EA4F95" w:rsidP="00EA4F95">
      <w:pPr>
        <w:pStyle w:val="Heading1"/>
        <w:numPr>
          <w:ilvl w:val="0"/>
          <w:numId w:val="4"/>
        </w:numPr>
      </w:pPr>
      <w:r>
        <w:t>SASS Code</w:t>
      </w:r>
    </w:p>
    <w:tbl>
      <w:tblPr>
        <w:tblW w:w="5800" w:type="pct"/>
        <w:tblInd w:w="-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72"/>
        <w:gridCol w:w="1986"/>
        <w:gridCol w:w="2397"/>
        <w:gridCol w:w="2585"/>
      </w:tblGrid>
      <w:tr w:rsidR="00EA4F95" w:rsidRPr="00EA4F95" w14:paraId="01F95E2D" w14:textId="77777777" w:rsidTr="00EA4F95">
        <w:trPr>
          <w:trHeight w:val="584"/>
        </w:trPr>
        <w:tc>
          <w:tcPr>
            <w:tcW w:w="1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EE65E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//Load from global memory</w:t>
            </w:r>
          </w:p>
          <w:p w14:paraId="3B7863B0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//Data object 1</w:t>
            </w:r>
          </w:p>
          <w:p w14:paraId="149531FA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IMAD R6.CC, R3, R5, c[0x</w:t>
            </w:r>
            <w:proofErr w:type="gramStart"/>
            <w:r w:rsidRPr="00EA4F95">
              <w:rPr>
                <w:b/>
                <w:bCs/>
                <w:sz w:val="16"/>
              </w:rPr>
              <w:t>0][</w:t>
            </w:r>
            <w:proofErr w:type="gramEnd"/>
            <w:r w:rsidRPr="00EA4F95">
              <w:rPr>
                <w:b/>
                <w:bCs/>
                <w:sz w:val="16"/>
              </w:rPr>
              <w:t>0x20]; IMAD.HI.X R7, R3, R5, c[0x0][0x24];</w:t>
            </w:r>
          </w:p>
          <w:p w14:paraId="3AAB11E5" w14:textId="77777777" w:rsidR="00EA4F95" w:rsidRPr="00EA4F95" w:rsidRDefault="00EA4F95" w:rsidP="00EA4F95">
            <w:pPr>
              <w:rPr>
                <w:sz w:val="16"/>
              </w:rPr>
            </w:pPr>
            <w:proofErr w:type="gramStart"/>
            <w:r w:rsidRPr="00EA4F95">
              <w:rPr>
                <w:b/>
                <w:bCs/>
                <w:sz w:val="16"/>
              </w:rPr>
              <w:t>LD.E</w:t>
            </w:r>
            <w:proofErr w:type="gramEnd"/>
            <w:r w:rsidRPr="00EA4F95">
              <w:rPr>
                <w:b/>
                <w:bCs/>
                <w:sz w:val="16"/>
              </w:rPr>
              <w:t xml:space="preserve"> R2, [R6]; </w:t>
            </w:r>
          </w:p>
          <w:p w14:paraId="4FDA625F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//Data object 2</w:t>
            </w:r>
          </w:p>
          <w:p w14:paraId="07FCAABC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IMAD R8.CC, R3, R5, c[0x</w:t>
            </w:r>
            <w:proofErr w:type="gramStart"/>
            <w:r w:rsidRPr="00EA4F95">
              <w:rPr>
                <w:b/>
                <w:bCs/>
                <w:sz w:val="16"/>
              </w:rPr>
              <w:t>0][</w:t>
            </w:r>
            <w:proofErr w:type="gramEnd"/>
            <w:r w:rsidRPr="00EA4F95">
              <w:rPr>
                <w:b/>
                <w:bCs/>
                <w:sz w:val="16"/>
              </w:rPr>
              <w:t xml:space="preserve">0x28]; </w:t>
            </w:r>
          </w:p>
          <w:p w14:paraId="032EA812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IMAD.HI.X R9, R3, R5, c[0x</w:t>
            </w:r>
            <w:proofErr w:type="gramStart"/>
            <w:r w:rsidRPr="00EA4F95">
              <w:rPr>
                <w:b/>
                <w:bCs/>
                <w:sz w:val="16"/>
              </w:rPr>
              <w:t>0][</w:t>
            </w:r>
            <w:proofErr w:type="gramEnd"/>
            <w:r w:rsidRPr="00EA4F95">
              <w:rPr>
                <w:b/>
                <w:bCs/>
                <w:sz w:val="16"/>
              </w:rPr>
              <w:t xml:space="preserve">0x2c]; </w:t>
            </w:r>
          </w:p>
          <w:p w14:paraId="2FF26FBD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LD.E R0, [R8];</w:t>
            </w:r>
          </w:p>
        </w:tc>
        <w:tc>
          <w:tcPr>
            <w:tcW w:w="9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57E28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  <w:lang w:val="fi-FI"/>
              </w:rPr>
              <w:t>//</w:t>
            </w:r>
            <w:proofErr w:type="spellStart"/>
            <w:r w:rsidRPr="00EA4F95">
              <w:rPr>
                <w:b/>
                <w:bCs/>
                <w:sz w:val="16"/>
                <w:lang w:val="fi-FI"/>
              </w:rPr>
              <w:t>Load</w:t>
            </w:r>
            <w:proofErr w:type="spellEnd"/>
            <w:r w:rsidRPr="00EA4F95">
              <w:rPr>
                <w:b/>
                <w:bCs/>
                <w:sz w:val="16"/>
                <w:lang w:val="fi-FI"/>
              </w:rPr>
              <w:t xml:space="preserve"> </w:t>
            </w:r>
            <w:proofErr w:type="spellStart"/>
            <w:r w:rsidRPr="00EA4F95">
              <w:rPr>
                <w:b/>
                <w:bCs/>
                <w:sz w:val="16"/>
                <w:lang w:val="fi-FI"/>
              </w:rPr>
              <w:t>from</w:t>
            </w:r>
            <w:proofErr w:type="spellEnd"/>
            <w:r w:rsidRPr="00EA4F95">
              <w:rPr>
                <w:b/>
                <w:bCs/>
                <w:sz w:val="16"/>
                <w:lang w:val="fi-FI"/>
              </w:rPr>
              <w:t xml:space="preserve"> </w:t>
            </w:r>
            <w:proofErr w:type="spellStart"/>
            <w:r w:rsidRPr="00EA4F95">
              <w:rPr>
                <w:b/>
                <w:bCs/>
                <w:sz w:val="16"/>
                <w:lang w:val="fi-FI"/>
              </w:rPr>
              <w:t>texture</w:t>
            </w:r>
            <w:proofErr w:type="spellEnd"/>
            <w:r w:rsidRPr="00EA4F95">
              <w:rPr>
                <w:b/>
                <w:bCs/>
                <w:sz w:val="16"/>
                <w:lang w:val="fi-FI"/>
              </w:rPr>
              <w:t xml:space="preserve"> </w:t>
            </w:r>
            <w:proofErr w:type="spellStart"/>
            <w:r w:rsidRPr="00EA4F95">
              <w:rPr>
                <w:b/>
                <w:bCs/>
                <w:sz w:val="16"/>
                <w:lang w:val="fi-FI"/>
              </w:rPr>
              <w:t>memory</w:t>
            </w:r>
            <w:proofErr w:type="spellEnd"/>
          </w:p>
          <w:p w14:paraId="07B57C82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  <w:lang w:val="fi-FI"/>
              </w:rPr>
              <w:t xml:space="preserve">//Data </w:t>
            </w:r>
            <w:proofErr w:type="spellStart"/>
            <w:r w:rsidRPr="00EA4F95">
              <w:rPr>
                <w:b/>
                <w:bCs/>
                <w:sz w:val="16"/>
                <w:lang w:val="fi-FI"/>
              </w:rPr>
              <w:t>object</w:t>
            </w:r>
            <w:proofErr w:type="spellEnd"/>
            <w:r w:rsidRPr="00EA4F95">
              <w:rPr>
                <w:b/>
                <w:bCs/>
                <w:sz w:val="16"/>
                <w:lang w:val="fi-FI"/>
              </w:rPr>
              <w:t xml:space="preserve"> 1</w:t>
            </w:r>
          </w:p>
          <w:p w14:paraId="58762EA4" w14:textId="77777777" w:rsidR="00EA4F95" w:rsidRPr="00EA4F95" w:rsidRDefault="00EA4F95" w:rsidP="00EA4F95">
            <w:pPr>
              <w:rPr>
                <w:sz w:val="16"/>
              </w:rPr>
            </w:pPr>
            <w:proofErr w:type="gramStart"/>
            <w:r w:rsidRPr="00EA4F95">
              <w:rPr>
                <w:b/>
                <w:bCs/>
                <w:sz w:val="16"/>
                <w:lang w:val="fi-FI"/>
              </w:rPr>
              <w:t>TLD.LZ.T</w:t>
            </w:r>
            <w:proofErr w:type="gramEnd"/>
            <w:r w:rsidRPr="00EA4F95">
              <w:rPr>
                <w:b/>
                <w:bCs/>
                <w:sz w:val="16"/>
                <w:lang w:val="fi-FI"/>
              </w:rPr>
              <w:t xml:space="preserve"> R2, R0, 0x0, 1D, 0x1; </w:t>
            </w:r>
          </w:p>
          <w:p w14:paraId="48E828E1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  <w:lang w:val="fi-FI"/>
              </w:rPr>
              <w:t xml:space="preserve">//Data </w:t>
            </w:r>
            <w:proofErr w:type="spellStart"/>
            <w:r w:rsidRPr="00EA4F95">
              <w:rPr>
                <w:b/>
                <w:bCs/>
                <w:sz w:val="16"/>
                <w:lang w:val="fi-FI"/>
              </w:rPr>
              <w:t>object</w:t>
            </w:r>
            <w:proofErr w:type="spellEnd"/>
            <w:r w:rsidRPr="00EA4F95">
              <w:rPr>
                <w:b/>
                <w:bCs/>
                <w:sz w:val="16"/>
                <w:lang w:val="fi-FI"/>
              </w:rPr>
              <w:t xml:space="preserve"> 2</w:t>
            </w:r>
          </w:p>
          <w:p w14:paraId="0D750C18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  <w:lang w:val="fi-FI"/>
              </w:rPr>
              <w:t>TLD.LZ.T R3, R0, 0x1, 1D, 0x1;</w:t>
            </w:r>
          </w:p>
        </w:tc>
        <w:tc>
          <w:tcPr>
            <w:tcW w:w="11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DABB7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 xml:space="preserve">//Load from constant memory </w:t>
            </w:r>
          </w:p>
          <w:p w14:paraId="4A9171C2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//Data object 1</w:t>
            </w:r>
          </w:p>
          <w:p w14:paraId="48C5F6FE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LDC R4, c[0x</w:t>
            </w:r>
            <w:proofErr w:type="gramStart"/>
            <w:r w:rsidRPr="00EA4F95">
              <w:rPr>
                <w:b/>
                <w:bCs/>
                <w:sz w:val="16"/>
              </w:rPr>
              <w:t>2][</w:t>
            </w:r>
            <w:proofErr w:type="gramEnd"/>
            <w:r w:rsidRPr="00EA4F95">
              <w:rPr>
                <w:b/>
                <w:bCs/>
                <w:sz w:val="16"/>
              </w:rPr>
              <w:t>R2];</w:t>
            </w:r>
          </w:p>
          <w:p w14:paraId="6DA14E1B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//Data object 2</w:t>
            </w:r>
          </w:p>
          <w:p w14:paraId="603E47DC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LDC R5, c[0x2][R2+0x1000];</w:t>
            </w:r>
          </w:p>
        </w:tc>
        <w:tc>
          <w:tcPr>
            <w:tcW w:w="12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7AC0C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//Load from shared memory</w:t>
            </w:r>
          </w:p>
          <w:p w14:paraId="4E701C21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//Data object 1</w:t>
            </w:r>
          </w:p>
          <w:p w14:paraId="3DF3FAAD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LDS R2, [R3];</w:t>
            </w:r>
          </w:p>
          <w:p w14:paraId="53E48CC6" w14:textId="77777777" w:rsidR="00EA4F95" w:rsidRPr="00EA4F95" w:rsidRDefault="00EA4F95" w:rsidP="00EA4F95">
            <w:pPr>
              <w:rPr>
                <w:sz w:val="16"/>
              </w:rPr>
            </w:pPr>
            <w:r w:rsidRPr="00EA4F95">
              <w:rPr>
                <w:b/>
                <w:bCs/>
                <w:sz w:val="16"/>
              </w:rPr>
              <w:t>LDS R0, [R3+0x1000];</w:t>
            </w:r>
          </w:p>
        </w:tc>
      </w:tr>
    </w:tbl>
    <w:p w14:paraId="0DF59BFB" w14:textId="77777777" w:rsidR="00EA4F95" w:rsidRPr="00EA4F95" w:rsidRDefault="00EA4F95" w:rsidP="00EA4F95">
      <w:bookmarkStart w:id="0" w:name="_GoBack"/>
      <w:bookmarkEnd w:id="0"/>
    </w:p>
    <w:sectPr w:rsidR="00EA4F95" w:rsidRPr="00EA4F95" w:rsidSect="00E0794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3D8B"/>
    <w:multiLevelType w:val="hybridMultilevel"/>
    <w:tmpl w:val="799279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2D23A0"/>
    <w:multiLevelType w:val="hybridMultilevel"/>
    <w:tmpl w:val="447CC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7334FE"/>
    <w:multiLevelType w:val="hybridMultilevel"/>
    <w:tmpl w:val="758035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924660"/>
    <w:multiLevelType w:val="hybridMultilevel"/>
    <w:tmpl w:val="15F6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52"/>
    <w:rsid w:val="00424653"/>
    <w:rsid w:val="00624FDD"/>
    <w:rsid w:val="00835B31"/>
    <w:rsid w:val="00A4692A"/>
    <w:rsid w:val="00B016E1"/>
    <w:rsid w:val="00B92760"/>
    <w:rsid w:val="00DB6F52"/>
    <w:rsid w:val="00E07941"/>
    <w:rsid w:val="00E209AA"/>
    <w:rsid w:val="00E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1D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9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69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6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$@.cu" TargetMode="External"/><Relationship Id="rId6" Type="http://schemas.openxmlformats.org/officeDocument/2006/relationships/hyperlink" Target="mailto:$@.cu" TargetMode="External"/><Relationship Id="rId7" Type="http://schemas.openxmlformats.org/officeDocument/2006/relationships/hyperlink" Target="mailto:instruction/$@_instruction.tx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279</Words>
  <Characters>1594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Yingchao Huang</dc:creator>
  <cp:keywords/>
  <dc:description/>
  <cp:lastModifiedBy>Yingchao Huang</cp:lastModifiedBy>
  <cp:revision>7</cp:revision>
  <dcterms:created xsi:type="dcterms:W3CDTF">2016-01-26T00:19:00Z</dcterms:created>
  <dcterms:modified xsi:type="dcterms:W3CDTF">2016-05-18T03:04:00Z</dcterms:modified>
</cp:coreProperties>
</file>