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28"/>
          <w:szCs w:val="28"/>
        </w:rPr>
      </w:pPr>
      <w:r>
        <w:rPr>
          <w:rFonts w:hint="default"/>
          <w:b/>
          <w:bCs/>
          <w:sz w:val="28"/>
          <w:szCs w:val="28"/>
        </w:rPr>
        <w:t>Launch an EC2 Instance in a Virtual Private Cloud (VPC)</w:t>
      </w:r>
    </w:p>
    <w:p>
      <w:pPr>
        <w:jc w:val="left"/>
        <w:rPr>
          <w:rFonts w:hint="default"/>
          <w:b/>
          <w:bCs/>
          <w:sz w:val="21"/>
          <w:szCs w:val="21"/>
        </w:rPr>
      </w:pPr>
    </w:p>
    <w:p>
      <w:pPr>
        <w:jc w:val="left"/>
        <w:rPr>
          <w:rFonts w:hint="default"/>
          <w:b/>
          <w:bCs/>
          <w:sz w:val="28"/>
          <w:szCs w:val="28"/>
        </w:rPr>
      </w:pPr>
      <w:r>
        <w:rPr>
          <w:rFonts w:hint="default"/>
          <w:b/>
          <w:bCs/>
          <w:sz w:val="28"/>
          <w:szCs w:val="28"/>
        </w:rPr>
        <w:t>About this Hands-on Lab</w:t>
      </w:r>
    </w:p>
    <w:p>
      <w:pPr>
        <w:jc w:val="left"/>
        <w:rPr>
          <w:rFonts w:hint="default"/>
          <w:b/>
          <w:bCs/>
          <w:sz w:val="28"/>
          <w:szCs w:val="28"/>
        </w:rPr>
      </w:pPr>
    </w:p>
    <w:p>
      <w:pPr>
        <w:rPr>
          <w:rFonts w:hint="default"/>
        </w:rPr>
      </w:pPr>
      <w:r>
        <w:rPr>
          <w:rFonts w:hint="default"/>
        </w:rPr>
        <w:t>In this lab scenario, Alfredo of Alfredo’s Pizza is looking to set up a website to advertise his pizza shop. We are going to help him by getting the server primed and ready to host his website. During this lab, you’ll have the opportunity to explore and understand foundational and compute services provided by AWS. We will create a virtual private cloud (VPC), subnets across multiple Availability Zones (AZs), routes and an internet gateway, and more. These services are the foundation of networking architecture inside of AWS and cover concepts such as infrastructure, design, routing, and security.</w:t>
      </w:r>
    </w:p>
    <w:p>
      <w:pPr>
        <w:rPr>
          <w:rFonts w:hint="default"/>
          <w:b/>
          <w:bCs/>
        </w:rPr>
      </w:pPr>
    </w:p>
    <w:p>
      <w:pPr>
        <w:rPr>
          <w:rFonts w:hint="default"/>
          <w:b/>
          <w:bCs/>
        </w:rPr>
      </w:pPr>
      <w:r>
        <w:rPr>
          <w:rFonts w:hint="default"/>
          <w:b/>
          <w:bCs/>
        </w:rPr>
        <w:t>Learning Objectives</w:t>
      </w:r>
    </w:p>
    <w:p>
      <w:pPr>
        <w:rPr>
          <w:rFonts w:hint="default"/>
          <w:b/>
          <w:bCs/>
        </w:rPr>
      </w:pPr>
    </w:p>
    <w:p>
      <w:pPr>
        <w:rPr>
          <w:rFonts w:hint="default"/>
        </w:rPr>
      </w:pPr>
      <w:r>
        <w:rPr>
          <w:rFonts w:hint="default"/>
        </w:rPr>
        <w:t>Successfully complete this lab by achieving the following learning objectives:</w:t>
      </w:r>
    </w:p>
    <w:p>
      <w:pPr>
        <w:rPr>
          <w:rFonts w:hint="default"/>
        </w:rPr>
      </w:pPr>
    </w:p>
    <w:p>
      <w:pPr>
        <w:rPr>
          <w:rFonts w:hint="default"/>
          <w:b/>
          <w:bCs/>
        </w:rPr>
      </w:pPr>
      <w:r>
        <w:rPr>
          <w:rFonts w:hint="default"/>
          <w:b/>
          <w:bCs/>
        </w:rPr>
        <w:t>Create a VPC</w:t>
      </w:r>
    </w:p>
    <w:p>
      <w:pPr>
        <w:rPr>
          <w:rFonts w:hint="default"/>
          <w:b/>
          <w:bCs/>
        </w:rPr>
      </w:pPr>
    </w:p>
    <w:p>
      <w:pPr>
        <w:numPr>
          <w:ilvl w:val="0"/>
          <w:numId w:val="1"/>
        </w:numPr>
        <w:ind w:left="1260" w:leftChars="0" w:hanging="420" w:firstLineChars="0"/>
        <w:rPr>
          <w:rFonts w:hint="default"/>
        </w:rPr>
      </w:pPr>
      <w:r>
        <w:rPr>
          <w:rFonts w:hint="default"/>
        </w:rPr>
        <w:t>Navigate to the VPC console.</w:t>
      </w:r>
    </w:p>
    <w:p>
      <w:pPr>
        <w:numPr>
          <w:ilvl w:val="0"/>
          <w:numId w:val="1"/>
        </w:numPr>
        <w:ind w:left="1260" w:leftChars="0" w:hanging="420" w:firstLineChars="0"/>
        <w:rPr>
          <w:rFonts w:hint="default"/>
        </w:rPr>
      </w:pPr>
      <w:r>
        <w:rPr>
          <w:rFonts w:hint="default"/>
        </w:rPr>
        <w:t>Create a VPC with the following values:</w:t>
      </w:r>
    </w:p>
    <w:p>
      <w:pPr>
        <w:numPr>
          <w:ilvl w:val="0"/>
          <w:numId w:val="2"/>
        </w:numPr>
        <w:ind w:left="2100" w:leftChars="0" w:hanging="420" w:firstLineChars="0"/>
        <w:rPr>
          <w:rFonts w:hint="default"/>
        </w:rPr>
      </w:pPr>
      <w:r>
        <w:rPr>
          <w:rFonts w:hint="default"/>
        </w:rPr>
        <w:t>my-vpc</w:t>
      </w:r>
    </w:p>
    <w:p>
      <w:pPr>
        <w:numPr>
          <w:ilvl w:val="0"/>
          <w:numId w:val="2"/>
        </w:numPr>
        <w:ind w:left="2100" w:leftChars="0" w:hanging="420" w:firstLineChars="0"/>
        <w:rPr>
          <w:rFonts w:hint="default"/>
        </w:rPr>
      </w:pPr>
      <w:r>
        <w:rPr>
          <w:rFonts w:hint="default"/>
        </w:rPr>
        <w:t>10.0.0.0/16</w:t>
      </w:r>
    </w:p>
    <w:p>
      <w:pPr>
        <w:numPr>
          <w:ilvl w:val="0"/>
          <w:numId w:val="2"/>
        </w:numPr>
        <w:ind w:left="2100" w:leftChars="0" w:hanging="420" w:firstLineChars="0"/>
        <w:rPr>
          <w:rFonts w:hint="default"/>
        </w:rPr>
      </w:pPr>
      <w:r>
        <w:rPr>
          <w:rFonts w:hint="default"/>
        </w:rPr>
        <w:t>No IPv6 CIDR block</w:t>
      </w:r>
    </w:p>
    <w:p>
      <w:pPr>
        <w:numPr>
          <w:ilvl w:val="0"/>
          <w:numId w:val="2"/>
        </w:numPr>
        <w:ind w:left="2100" w:leftChars="0" w:hanging="420" w:firstLineChars="0"/>
        <w:rPr>
          <w:rFonts w:hint="default"/>
        </w:rPr>
      </w:pPr>
      <w:r>
        <w:rPr>
          <w:rFonts w:hint="default"/>
        </w:rPr>
        <w:t>Default tenancy</w:t>
      </w:r>
    </w:p>
    <w:p>
      <w:pPr>
        <w:rPr>
          <w:rFonts w:hint="default"/>
        </w:rPr>
      </w:pPr>
      <w:r>
        <w:rPr>
          <w:rFonts w:hint="default"/>
          <w:b/>
          <w:bCs/>
        </w:rPr>
        <w:t>Note:</w:t>
      </w:r>
      <w:r>
        <w:rPr>
          <w:rFonts w:hint="default"/>
        </w:rPr>
        <w:t xml:space="preserve"> Do not use the VPC Wizard to create your VPC; instead, configure your VPC from scratch.</w:t>
      </w:r>
    </w:p>
    <w:p>
      <w:pPr>
        <w:rPr>
          <w:rFonts w:hint="default"/>
        </w:rPr>
      </w:pPr>
    </w:p>
    <w:p>
      <w:pPr>
        <w:rPr>
          <w:rFonts w:hint="default"/>
          <w:b/>
          <w:bCs/>
        </w:rPr>
      </w:pPr>
      <w:r>
        <w:rPr>
          <w:rFonts w:hint="default"/>
          <w:b/>
          <w:bCs/>
        </w:rPr>
        <w:t>Create a Pu</w:t>
      </w:r>
      <w:r>
        <w:rPr>
          <w:rFonts w:hint="default"/>
          <w:b/>
          <w:bCs/>
          <w:lang w:val="en-US"/>
        </w:rPr>
        <w:t>b</w:t>
      </w:r>
      <w:r>
        <w:rPr>
          <w:rFonts w:hint="default"/>
          <w:b/>
          <w:bCs/>
        </w:rPr>
        <w:t>lic Su</w:t>
      </w:r>
      <w:r>
        <w:rPr>
          <w:rFonts w:hint="default"/>
          <w:b/>
          <w:bCs/>
          <w:lang w:val="en-US"/>
        </w:rPr>
        <w:t>b</w:t>
      </w:r>
      <w:r>
        <w:rPr>
          <w:rFonts w:hint="default"/>
          <w:b/>
          <w:bCs/>
        </w:rPr>
        <w:t>net</w:t>
      </w:r>
    </w:p>
    <w:p>
      <w:pPr>
        <w:rPr>
          <w:rFonts w:hint="default"/>
          <w:b/>
          <w:bCs/>
        </w:rPr>
      </w:pPr>
    </w:p>
    <w:p>
      <w:pPr>
        <w:numPr>
          <w:ilvl w:val="0"/>
          <w:numId w:val="3"/>
        </w:numPr>
        <w:ind w:left="1260" w:leftChars="0" w:hanging="420" w:firstLineChars="0"/>
        <w:rPr>
          <w:rFonts w:hint="default"/>
        </w:rPr>
      </w:pPr>
      <w:r>
        <w:rPr>
          <w:rFonts w:hint="default"/>
        </w:rPr>
        <w:t>Build 1 public subnet for your VPC.</w:t>
      </w:r>
    </w:p>
    <w:p>
      <w:pPr>
        <w:numPr>
          <w:ilvl w:val="0"/>
          <w:numId w:val="3"/>
        </w:numPr>
        <w:ind w:left="1260" w:leftChars="0" w:hanging="420" w:firstLineChars="0"/>
        <w:rPr>
          <w:rFonts w:hint="default"/>
        </w:rPr>
      </w:pPr>
      <w:r>
        <w:rPr>
          <w:rFonts w:hint="default"/>
        </w:rPr>
        <w:t>Ensure you are assigning the valid CIDR blocks when creating your subnet.</w:t>
      </w:r>
    </w:p>
    <w:p>
      <w:pPr>
        <w:rPr>
          <w:rFonts w:hint="default"/>
        </w:rPr>
      </w:pPr>
    </w:p>
    <w:p>
      <w:pPr>
        <w:rPr>
          <w:rFonts w:hint="default"/>
          <w:b/>
          <w:bCs/>
        </w:rPr>
      </w:pPr>
      <w:r>
        <w:rPr>
          <w:rFonts w:hint="default"/>
          <w:b/>
          <w:bCs/>
        </w:rPr>
        <w:t>Create Routes and Configure Internet Gateway</w:t>
      </w:r>
    </w:p>
    <w:p>
      <w:pPr>
        <w:rPr>
          <w:rFonts w:hint="default"/>
        </w:rPr>
      </w:pPr>
    </w:p>
    <w:p>
      <w:pPr>
        <w:numPr>
          <w:ilvl w:val="1"/>
          <w:numId w:val="3"/>
        </w:numPr>
        <w:ind w:left="1680" w:leftChars="0" w:hanging="420" w:firstLineChars="0"/>
        <w:rPr>
          <w:rFonts w:hint="default"/>
        </w:rPr>
      </w:pPr>
      <w:r>
        <w:rPr>
          <w:rFonts w:hint="default"/>
        </w:rPr>
        <w:t>Automatically request a public IPv4 address for instances launched into the public subnet.</w:t>
      </w:r>
    </w:p>
    <w:p>
      <w:pPr>
        <w:numPr>
          <w:ilvl w:val="1"/>
          <w:numId w:val="3"/>
        </w:numPr>
        <w:ind w:left="1680" w:leftChars="0" w:hanging="420" w:firstLineChars="0"/>
        <w:rPr>
          <w:rFonts w:hint="default"/>
        </w:rPr>
      </w:pPr>
      <w:r>
        <w:rPr>
          <w:rFonts w:hint="default"/>
        </w:rPr>
        <w:t>Enable auto-assign public IPv4 address.</w:t>
      </w:r>
    </w:p>
    <w:p>
      <w:pPr>
        <w:numPr>
          <w:numId w:val="0"/>
        </w:numPr>
        <w:ind w:firstLine="1628" w:firstLineChars="811"/>
        <w:rPr>
          <w:rFonts w:hint="default"/>
          <w:b/>
          <w:bCs/>
          <w:u w:val="single"/>
          <w:lang w:val="en-US"/>
        </w:rPr>
      </w:pPr>
      <w:r>
        <w:rPr>
          <w:rFonts w:hint="default"/>
          <w:b/>
          <w:bCs/>
          <w:u w:val="single"/>
          <w:lang w:val="en-US"/>
        </w:rPr>
        <w:t xml:space="preserve">Tip: </w:t>
      </w:r>
    </w:p>
    <w:p>
      <w:pPr>
        <w:numPr>
          <w:ilvl w:val="0"/>
          <w:numId w:val="4"/>
        </w:numPr>
        <w:tabs>
          <w:tab w:val="clear" w:pos="2100"/>
        </w:tabs>
        <w:ind w:left="2100" w:leftChars="0" w:hanging="420" w:firstLineChars="0"/>
        <w:rPr>
          <w:rFonts w:hint="default"/>
          <w:lang w:val="en-US"/>
        </w:rPr>
      </w:pPr>
      <w:r>
        <w:rPr>
          <w:rFonts w:hint="default"/>
          <w:lang w:val="en-US"/>
        </w:rPr>
        <w:t>In the navigation pane, choose Subnets.</w:t>
      </w:r>
    </w:p>
    <w:p>
      <w:pPr>
        <w:numPr>
          <w:ilvl w:val="0"/>
          <w:numId w:val="4"/>
        </w:numPr>
        <w:tabs>
          <w:tab w:val="clear" w:pos="2100"/>
        </w:tabs>
        <w:ind w:left="2100" w:leftChars="0" w:hanging="420" w:firstLineChars="0"/>
        <w:rPr>
          <w:rFonts w:hint="default"/>
          <w:lang w:val="en-US"/>
        </w:rPr>
      </w:pPr>
      <w:r>
        <w:rPr>
          <w:rFonts w:hint="default"/>
          <w:lang w:val="en-US"/>
        </w:rPr>
        <w:t>Select your subnet and choose Subnet Actions, Modify auto-assign IP settings.</w:t>
      </w:r>
    </w:p>
    <w:p>
      <w:pPr>
        <w:numPr>
          <w:ilvl w:val="0"/>
          <w:numId w:val="4"/>
        </w:numPr>
        <w:tabs>
          <w:tab w:val="clear" w:pos="2100"/>
        </w:tabs>
        <w:ind w:left="2100" w:leftChars="0" w:hanging="420" w:firstLineChars="0"/>
        <w:rPr>
          <w:rFonts w:hint="default"/>
          <w:lang w:val="en-US"/>
        </w:rPr>
      </w:pPr>
      <w:r>
        <w:rPr>
          <w:rFonts w:hint="default"/>
          <w:lang w:val="en-US"/>
        </w:rPr>
        <w:t xml:space="preserve">The Enable auto-assign public IPv4 address check box, if selected, requests a public IPv4 address for all instances launched into the selected subnet. </w:t>
      </w:r>
    </w:p>
    <w:p>
      <w:pPr>
        <w:numPr>
          <w:ilvl w:val="0"/>
          <w:numId w:val="4"/>
        </w:numPr>
        <w:tabs>
          <w:tab w:val="clear" w:pos="2100"/>
        </w:tabs>
        <w:ind w:left="2100" w:leftChars="0" w:hanging="420" w:firstLineChars="0"/>
        <w:rPr>
          <w:rFonts w:hint="default"/>
          <w:lang w:val="en-US"/>
        </w:rPr>
      </w:pPr>
      <w:r>
        <w:rPr>
          <w:rFonts w:hint="default"/>
          <w:lang w:val="en-US"/>
        </w:rPr>
        <w:t>Select or clear the check box as required, and then choose Save</w:t>
      </w:r>
    </w:p>
    <w:p>
      <w:pPr>
        <w:numPr>
          <w:ilvl w:val="1"/>
          <w:numId w:val="3"/>
        </w:numPr>
        <w:ind w:left="1680" w:leftChars="0" w:hanging="420" w:firstLineChars="0"/>
        <w:rPr>
          <w:rFonts w:hint="default"/>
        </w:rPr>
      </w:pPr>
      <w:r>
        <w:rPr>
          <w:rFonts w:hint="default"/>
        </w:rPr>
        <w:t>Create internet gateway and attach to VPC.</w:t>
      </w:r>
    </w:p>
    <w:p>
      <w:pPr>
        <w:numPr>
          <w:ilvl w:val="1"/>
          <w:numId w:val="3"/>
        </w:numPr>
        <w:ind w:left="1680" w:leftChars="0" w:hanging="420" w:firstLineChars="0"/>
        <w:rPr>
          <w:rFonts w:hint="default"/>
        </w:rPr>
      </w:pPr>
      <w:r>
        <w:rPr>
          <w:rFonts w:hint="default"/>
        </w:rPr>
        <w:t>Create a new route table to direct traffic in the public subnet.</w:t>
      </w:r>
    </w:p>
    <w:p>
      <w:pPr>
        <w:rPr>
          <w:rFonts w:hint="default"/>
          <w:i/>
          <w:iCs/>
        </w:rPr>
      </w:pPr>
      <w:r>
        <w:rPr>
          <w:rFonts w:hint="default"/>
          <w:b/>
          <w:bCs/>
        </w:rPr>
        <w:t>Note</w:t>
      </w:r>
      <w:r>
        <w:rPr>
          <w:rFonts w:hint="default"/>
        </w:rPr>
        <w:t xml:space="preserve">: </w:t>
      </w:r>
      <w:r>
        <w:rPr>
          <w:rFonts w:hint="default"/>
          <w:i/>
          <w:iCs/>
        </w:rPr>
        <w:t>You may notice there is already a default route table created for you associated with your main network. This route allows traffic from the 10.0.0.0/16 network to pass to other nodes within the network, but it does not allow traffic to go outside of the network, such as to the public internet. Each VPC you create by default is associated with this main route table; therefore, the main route table shouldn’t allow traffic out to the public internet, so we’ll create a new 1 specifically for public internet traffic.</w:t>
      </w:r>
    </w:p>
    <w:p>
      <w:pPr>
        <w:rPr>
          <w:rFonts w:hint="default"/>
        </w:rPr>
      </w:pPr>
    </w:p>
    <w:p>
      <w:pPr>
        <w:rPr>
          <w:rFonts w:hint="default"/>
          <w:b/>
          <w:bCs/>
        </w:rPr>
      </w:pPr>
      <w:r>
        <w:rPr>
          <w:rFonts w:hint="default"/>
          <w:b/>
          <w:bCs/>
        </w:rPr>
        <w:t>Launch EC2 Instance in Su</w:t>
      </w:r>
      <w:r>
        <w:rPr>
          <w:rFonts w:hint="default"/>
          <w:b/>
          <w:bCs/>
          <w:lang w:val="en-US"/>
        </w:rPr>
        <w:t>b</w:t>
      </w:r>
      <w:r>
        <w:rPr>
          <w:rFonts w:hint="default"/>
          <w:b/>
          <w:bCs/>
        </w:rPr>
        <w:t>net</w:t>
      </w:r>
    </w:p>
    <w:p>
      <w:pPr>
        <w:rPr>
          <w:rFonts w:hint="default"/>
          <w:b/>
          <w:bCs/>
        </w:rPr>
      </w:pPr>
    </w:p>
    <w:p>
      <w:pPr>
        <w:numPr>
          <w:ilvl w:val="0"/>
          <w:numId w:val="5"/>
        </w:numPr>
        <w:ind w:left="1680" w:leftChars="0" w:hanging="420" w:firstLineChars="0"/>
        <w:rPr>
          <w:rFonts w:hint="default"/>
        </w:rPr>
      </w:pPr>
      <w:r>
        <w:rPr>
          <w:rFonts w:hint="default"/>
        </w:rPr>
        <w:t>Launch an EC2 instance in your subnet.</w:t>
      </w:r>
    </w:p>
    <w:p>
      <w:pPr>
        <w:numPr>
          <w:ilvl w:val="0"/>
          <w:numId w:val="5"/>
        </w:numPr>
        <w:ind w:left="1680" w:leftChars="0" w:hanging="420" w:firstLineChars="0"/>
        <w:rPr>
          <w:rFonts w:hint="default"/>
        </w:rPr>
      </w:pPr>
      <w:r>
        <w:rPr>
          <w:rFonts w:hint="default"/>
        </w:rPr>
        <w:t>Select Amazon Linux 2 AMI, 64-bit (x86), t2.micro.</w:t>
      </w:r>
    </w:p>
    <w:p>
      <w:pPr>
        <w:numPr>
          <w:ilvl w:val="0"/>
          <w:numId w:val="5"/>
        </w:numPr>
        <w:ind w:left="1680" w:leftChars="0" w:hanging="420" w:firstLineChars="0"/>
        <w:rPr>
          <w:rFonts w:hint="default"/>
        </w:rPr>
      </w:pPr>
      <w:r>
        <w:rPr>
          <w:rFonts w:hint="default"/>
        </w:rPr>
        <w:t>Create a new key pair.</w:t>
      </w:r>
    </w:p>
    <w:p>
      <w:pPr>
        <w:rPr>
          <w:rFonts w:hint="default"/>
        </w:rPr>
      </w:pPr>
    </w:p>
    <w:p>
      <w:pPr>
        <w:rPr>
          <w:rFonts w:hint="default"/>
          <w:b/>
          <w:bCs/>
        </w:rPr>
      </w:pPr>
      <w:r>
        <w:rPr>
          <w:rFonts w:hint="default"/>
          <w:b/>
          <w:bCs/>
        </w:rPr>
        <w:t>Access EC2 Instance</w:t>
      </w:r>
    </w:p>
    <w:p>
      <w:pPr>
        <w:rPr>
          <w:rFonts w:hint="default"/>
        </w:rPr>
      </w:pPr>
    </w:p>
    <w:p>
      <w:pPr>
        <w:numPr>
          <w:ilvl w:val="0"/>
          <w:numId w:val="5"/>
        </w:numPr>
        <w:ind w:left="1680" w:leftChars="0" w:hanging="420" w:firstLineChars="0"/>
      </w:pPr>
      <w:r>
        <w:rPr>
          <w:rFonts w:hint="default"/>
        </w:rPr>
        <w:t xml:space="preserve">Connect to your newly created instance using </w:t>
      </w:r>
      <w:r>
        <w:rPr>
          <w:rFonts w:hint="default"/>
          <w:lang w:val="en-US"/>
        </w:rPr>
        <w:t>a</w:t>
      </w:r>
      <w:r>
        <w:rPr>
          <w:rFonts w:hint="default"/>
        </w:rPr>
        <w:t xml:space="preserve"> standalone SSH client</w:t>
      </w:r>
      <w:r>
        <w:rPr>
          <w:rFonts w:hint="default"/>
          <w:lang w:val="en-US"/>
        </w:rPr>
        <w:t>.</w:t>
      </w:r>
    </w:p>
    <w:p>
      <w:pPr>
        <w:numPr>
          <w:ilvl w:val="0"/>
          <w:numId w:val="5"/>
        </w:numPr>
        <w:ind w:left="1680" w:leftChars="0" w:hanging="420" w:firstLineChars="0"/>
      </w:pPr>
      <w:r>
        <w:rPr>
          <w:rFonts w:hint="default"/>
          <w:lang w:val="en-US"/>
        </w:rPr>
        <w:t>Install Apache Web Server and create an index.html page in the /var/www/html directory.</w:t>
      </w:r>
    </w:p>
    <w:p>
      <w:pPr>
        <w:numPr>
          <w:ilvl w:val="0"/>
          <w:numId w:val="5"/>
        </w:numPr>
        <w:ind w:left="1680" w:leftChars="0" w:hanging="420" w:firstLineChars="0"/>
      </w:pPr>
      <w:r>
        <w:rPr>
          <w:rFonts w:hint="default"/>
          <w:lang w:val="en-US"/>
        </w:rPr>
        <w:t>Access the web application using the IPv4 Public IP of the instance you created.</w:t>
      </w:r>
    </w:p>
    <w:p/>
    <w:p>
      <w:pPr>
        <w:jc w:val="center"/>
        <w:rPr>
          <w:rFonts w:hint="default"/>
          <w:lang w:val="en-US"/>
        </w:rPr>
      </w:pPr>
      <w:r>
        <w:rPr>
          <w:rFonts w:hint="default"/>
          <w:lang w:val="en-US"/>
        </w:rPr>
        <w:t>*************************************************************************************************************************************</w:t>
      </w:r>
    </w:p>
    <w:p/>
    <w:p/>
    <w:p/>
    <w:p/>
    <w:p/>
    <w:p/>
    <w:p/>
    <w:p/>
    <w:p/>
    <w:p/>
    <w:p/>
    <w:p/>
    <w:p/>
    <w:p/>
    <w:p/>
    <w:p/>
    <w:p/>
    <w:p/>
    <w:p/>
    <w:p/>
    <w:p/>
    <w:p/>
    <w:p/>
    <w:p/>
    <w:p/>
    <w:p/>
    <w:p/>
    <w:p/>
    <w:p/>
    <w:p/>
    <w:p/>
    <w:p/>
    <w:p/>
    <w:p/>
    <w:p/>
    <w:p/>
    <w:p/>
    <w:p/>
    <w:p>
      <w:bookmarkStart w:id="0" w:name="_GoBack"/>
      <w:bookmarkEnd w:id="0"/>
    </w:p>
    <w:sectPr>
      <w:foot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NEw1/TMAgAA&#10;IwYAAA4AAAAAAAAAAQAgAAAAHwEAAGRycy9lMm9Eb2MueG1sUEsFBgAAAAAGAAYAWQEAAF0GAAAA&#10;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A95FC6A"/>
    <w:multiLevelType w:val="singleLevel"/>
    <w:tmpl w:val="CA95FC6A"/>
    <w:lvl w:ilvl="0" w:tentative="0">
      <w:start w:val="1"/>
      <w:numFmt w:val="bullet"/>
      <w:lvlText w:val=""/>
      <w:lvlJc w:val="left"/>
      <w:pPr>
        <w:tabs>
          <w:tab w:val="left" w:pos="2100"/>
        </w:tabs>
        <w:ind w:left="2100" w:leftChars="0" w:hanging="420" w:firstLineChars="0"/>
      </w:pPr>
      <w:rPr>
        <w:rFonts w:hint="default" w:ascii="Wingdings" w:hAnsi="Wingdings"/>
      </w:rPr>
    </w:lvl>
  </w:abstractNum>
  <w:abstractNum w:abstractNumId="1">
    <w:nsid w:val="D822642A"/>
    <w:multiLevelType w:val="singleLevel"/>
    <w:tmpl w:val="D822642A"/>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2">
    <w:nsid w:val="11D84A3C"/>
    <w:multiLevelType w:val="multilevel"/>
    <w:tmpl w:val="11D84A3C"/>
    <w:lvl w:ilvl="0" w:tentative="0">
      <w:start w:val="1"/>
      <w:numFmt w:val="bullet"/>
      <w:lvlText w:val=""/>
      <w:lvlJc w:val="left"/>
      <w:pPr>
        <w:tabs>
          <w:tab w:val="left" w:pos="1260"/>
        </w:tabs>
        <w:ind w:left="1260" w:leftChars="0" w:hanging="420" w:firstLineChars="0"/>
      </w:pPr>
      <w:rPr>
        <w:rFonts w:hint="default" w:ascii="Wingdings" w:hAnsi="Wingdings"/>
      </w:rPr>
    </w:lvl>
    <w:lvl w:ilvl="1" w:tentative="0">
      <w:start w:val="1"/>
      <w:numFmt w:val="bullet"/>
      <w:lvlText w:val=""/>
      <w:lvlJc w:val="left"/>
      <w:pPr>
        <w:tabs>
          <w:tab w:val="left" w:pos="1680"/>
        </w:tabs>
        <w:ind w:left="1680" w:leftChars="0" w:hanging="420" w:firstLineChars="0"/>
      </w:pPr>
      <w:rPr>
        <w:rFonts w:hint="default" w:ascii="Wingdings" w:hAnsi="Wingdings"/>
      </w:rPr>
    </w:lvl>
    <w:lvl w:ilvl="2" w:tentative="0">
      <w:start w:val="1"/>
      <w:numFmt w:val="bullet"/>
      <w:lvlText w:val=""/>
      <w:lvlJc w:val="left"/>
      <w:pPr>
        <w:tabs>
          <w:tab w:val="left" w:pos="2100"/>
        </w:tabs>
        <w:ind w:left="2100" w:leftChars="0" w:hanging="420" w:firstLineChars="0"/>
      </w:pPr>
      <w:rPr>
        <w:rFonts w:hint="default" w:ascii="Wingdings" w:hAnsi="Wingdings"/>
      </w:rPr>
    </w:lvl>
    <w:lvl w:ilvl="3" w:tentative="0">
      <w:start w:val="1"/>
      <w:numFmt w:val="bullet"/>
      <w:lvlText w:val=""/>
      <w:lvlJc w:val="left"/>
      <w:pPr>
        <w:tabs>
          <w:tab w:val="left" w:pos="2520"/>
        </w:tabs>
        <w:ind w:left="2520" w:leftChars="0" w:hanging="420" w:firstLineChars="0"/>
      </w:pPr>
      <w:rPr>
        <w:rFonts w:hint="default" w:ascii="Wingdings" w:hAnsi="Wingdings"/>
      </w:rPr>
    </w:lvl>
    <w:lvl w:ilvl="4" w:tentative="0">
      <w:start w:val="1"/>
      <w:numFmt w:val="bullet"/>
      <w:lvlText w:val=""/>
      <w:lvlJc w:val="left"/>
      <w:pPr>
        <w:tabs>
          <w:tab w:val="left" w:pos="2940"/>
        </w:tabs>
        <w:ind w:left="2940" w:leftChars="0" w:hanging="420" w:firstLineChars="0"/>
      </w:pPr>
      <w:rPr>
        <w:rFonts w:hint="default" w:ascii="Wingdings" w:hAnsi="Wingdings"/>
      </w:rPr>
    </w:lvl>
    <w:lvl w:ilvl="5" w:tentative="0">
      <w:start w:val="1"/>
      <w:numFmt w:val="bullet"/>
      <w:lvlText w:val=""/>
      <w:lvlJc w:val="left"/>
      <w:pPr>
        <w:tabs>
          <w:tab w:val="left" w:pos="3360"/>
        </w:tabs>
        <w:ind w:left="3360" w:leftChars="0" w:hanging="420" w:firstLineChars="0"/>
      </w:pPr>
      <w:rPr>
        <w:rFonts w:hint="default" w:ascii="Wingdings" w:hAnsi="Wingdings"/>
      </w:rPr>
    </w:lvl>
    <w:lvl w:ilvl="6" w:tentative="0">
      <w:start w:val="1"/>
      <w:numFmt w:val="bullet"/>
      <w:lvlText w:val=""/>
      <w:lvlJc w:val="left"/>
      <w:pPr>
        <w:tabs>
          <w:tab w:val="left" w:pos="3780"/>
        </w:tabs>
        <w:ind w:left="3780" w:leftChars="0" w:hanging="420" w:firstLineChars="0"/>
      </w:pPr>
      <w:rPr>
        <w:rFonts w:hint="default" w:ascii="Wingdings" w:hAnsi="Wingdings"/>
      </w:rPr>
    </w:lvl>
    <w:lvl w:ilvl="7" w:tentative="0">
      <w:start w:val="1"/>
      <w:numFmt w:val="bullet"/>
      <w:lvlText w:val=""/>
      <w:lvlJc w:val="left"/>
      <w:pPr>
        <w:tabs>
          <w:tab w:val="left" w:pos="4200"/>
        </w:tabs>
        <w:ind w:left="4200" w:leftChars="0" w:hanging="420" w:firstLineChars="0"/>
      </w:pPr>
      <w:rPr>
        <w:rFonts w:hint="default" w:ascii="Wingdings" w:hAnsi="Wingdings"/>
      </w:rPr>
    </w:lvl>
    <w:lvl w:ilvl="8" w:tentative="0">
      <w:start w:val="1"/>
      <w:numFmt w:val="bullet"/>
      <w:lvlText w:val=""/>
      <w:lvlJc w:val="left"/>
      <w:pPr>
        <w:tabs>
          <w:tab w:val="left" w:pos="4620"/>
        </w:tabs>
        <w:ind w:left="4620" w:leftChars="0" w:hanging="420" w:firstLineChars="0"/>
      </w:pPr>
      <w:rPr>
        <w:rFonts w:hint="default" w:ascii="Wingdings" w:hAnsi="Wingdings"/>
      </w:rPr>
    </w:lvl>
  </w:abstractNum>
  <w:abstractNum w:abstractNumId="3">
    <w:nsid w:val="29E0625C"/>
    <w:multiLevelType w:val="singleLevel"/>
    <w:tmpl w:val="29E0625C"/>
    <w:lvl w:ilvl="0" w:tentative="0">
      <w:start w:val="1"/>
      <w:numFmt w:val="bullet"/>
      <w:lvlText w:val=""/>
      <w:lvlJc w:val="left"/>
      <w:pPr>
        <w:tabs>
          <w:tab w:val="left" w:pos="2100"/>
        </w:tabs>
        <w:ind w:left="2100" w:leftChars="0" w:hanging="420" w:firstLineChars="0"/>
      </w:pPr>
      <w:rPr>
        <w:rFonts w:hint="default" w:ascii="Wingdings" w:hAnsi="Wingdings"/>
      </w:rPr>
    </w:lvl>
  </w:abstractNum>
  <w:abstractNum w:abstractNumId="4">
    <w:nsid w:val="7601C95B"/>
    <w:multiLevelType w:val="singleLevel"/>
    <w:tmpl w:val="7601C95B"/>
    <w:lvl w:ilvl="0" w:tentative="0">
      <w:start w:val="1"/>
      <w:numFmt w:val="bullet"/>
      <w:lvlText w:val=""/>
      <w:lvlJc w:val="left"/>
      <w:pPr>
        <w:tabs>
          <w:tab w:val="left" w:pos="1680"/>
        </w:tabs>
        <w:ind w:left="1680" w:leftChars="0" w:hanging="420" w:firstLineChars="0"/>
      </w:pPr>
      <w:rPr>
        <w:rFonts w:hint="default" w:ascii="Wingdings" w:hAnsi="Wingdings"/>
      </w:r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5"/>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EF0E34"/>
    <w:rsid w:val="166B0821"/>
    <w:rsid w:val="348648A8"/>
    <w:rsid w:val="3EB81DD8"/>
    <w:rsid w:val="4A0434FD"/>
    <w:rsid w:val="4DAA2920"/>
    <w:rsid w:val="798B08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paragraph" w:styleId="6">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Office_11.2.0.10296_F1E327BC-269C-435d-A152-05C5408002CA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2021-09-16T14:01:00Z</dcterms:created>
  <dc:creator>steve</dc:creator>
  <cp:lastModifiedBy>Steve Sam</cp:lastModifiedBy>
  <dcterms:modified xsi:type="dcterms:W3CDTF">2021-09-16T14:25:58Z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1033-11.2.0.10296</vt:lpwstr>
  </property>
  <property fmtid="{D5CDD505-2E9C-101B-9397-08002B2CF9AE}" pid="3" name="ICV">
    <vt:lpwstr>DED9459A4E3242D0938293F4AB3CFDDE</vt:lpwstr>
  </property>
</Properties>
</file>