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Hands-On Exercises</w:t>
      </w:r>
      <w:r>
        <w:rPr>
          <w:rFonts w:hint="default"/>
          <w:sz w:val="40"/>
          <w:szCs w:val="40"/>
          <w:lang w:val="en-US"/>
        </w:rPr>
        <w:t xml:space="preserve"> - </w:t>
      </w:r>
      <w:r>
        <w:rPr>
          <w:rFonts w:hint="default"/>
          <w:sz w:val="40"/>
          <w:szCs w:val="40"/>
        </w:rPr>
        <w:t>Java Inheritance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Use the Word document created previously “AssignmentsDay3.docx” 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Answer Assignment 01.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specified package.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and interfaces as given below for each assignment.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119697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8756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classes and an interface as below: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color w:val="0000FF"/>
          <w:sz w:val="40"/>
          <w:szCs w:val="40"/>
          <w:u w:val="single"/>
          <w:lang w:val="en-US"/>
        </w:rPr>
      </w:pPr>
      <w:r>
        <w:rPr>
          <w:rFonts w:hint="default"/>
          <w:color w:val="0000FF"/>
          <w:sz w:val="40"/>
          <w:szCs w:val="40"/>
          <w:u w:val="single"/>
          <w:lang w:val="en-US"/>
        </w:rPr>
        <w:t>TwoDShape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public  abstract class TwoDShape in a package “shape”.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2 private instance variables of type int - xPos and  yPos.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one parametrized constuctor to set the values of the above variables.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Implement getters and setters.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public abstract method calculateArea( ) with a return type of double. The method body should be empty.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public abstract method calculatePerimeter( ) with a return type of double. The method body should be empty.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Implement a toString() method for the class.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jc w:val="left"/>
        <w:rPr>
          <w:rFonts w:hint="default"/>
          <w:color w:val="0000FF"/>
          <w:sz w:val="40"/>
          <w:szCs w:val="40"/>
          <w:u w:val="single"/>
          <w:lang w:val="en-US"/>
        </w:rPr>
      </w:pPr>
      <w:r>
        <w:rPr>
          <w:rFonts w:hint="default"/>
          <w:color w:val="0000FF"/>
          <w:sz w:val="40"/>
          <w:szCs w:val="40"/>
          <w:u w:val="single"/>
          <w:lang w:val="en-US"/>
        </w:rPr>
        <w:t>DrawShape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public  interface DrawShape in  package “shape”.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Create 2 public  static final  variables of type int - ZOOM_PLUS and  ZOOM_MINUS. 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Set ZOOM_PLUS = 1 and ZOOM_MINUS= -1.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Create a public abstract method draw( ) with a return type of void. </w:t>
      </w: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jc w:val="left"/>
        <w:rPr>
          <w:rFonts w:hint="default"/>
          <w:color w:val="0000FF"/>
          <w:sz w:val="40"/>
          <w:szCs w:val="40"/>
          <w:u w:val="single"/>
          <w:lang w:val="en-US"/>
        </w:rPr>
      </w:pPr>
      <w:r>
        <w:rPr>
          <w:rFonts w:hint="default"/>
          <w:color w:val="0000FF"/>
          <w:sz w:val="40"/>
          <w:szCs w:val="40"/>
          <w:u w:val="single"/>
          <w:lang w:val="en-US"/>
        </w:rPr>
        <w:t>Circle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public  class Circle in package “shape”.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Circle extends TwoDShape and implements DrawShape.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1 private instance variable of type double called radius.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one parametrized constuctor passing in 2 ints - x and y.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Set the radius equal to 1.0 in the above constructor.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Compilation will fail as the code is written now.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i/>
          <w:iCs/>
          <w:color w:val="0000FF"/>
          <w:sz w:val="40"/>
          <w:szCs w:val="40"/>
          <w:lang w:val="en-US"/>
        </w:rPr>
      </w:pPr>
      <w:r>
        <w:rPr>
          <w:rFonts w:hint="default"/>
          <w:i/>
          <w:iCs/>
          <w:color w:val="0000FF"/>
          <w:sz w:val="40"/>
          <w:szCs w:val="40"/>
          <w:lang w:val="en-US"/>
        </w:rPr>
        <w:t>What do you need to do to get the code to compile?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i/>
          <w:iCs/>
          <w:color w:val="0000FF"/>
          <w:sz w:val="40"/>
          <w:szCs w:val="40"/>
          <w:lang w:val="en-US"/>
        </w:rPr>
      </w:pPr>
      <w:r>
        <w:rPr>
          <w:rFonts w:hint="default"/>
          <w:i/>
          <w:iCs/>
          <w:color w:val="0000FF"/>
          <w:sz w:val="40"/>
          <w:szCs w:val="40"/>
          <w:lang w:val="en-US"/>
        </w:rPr>
        <w:t>Hint: Call the superclass constructor with the appropriate arguments.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Create a parametrized constuctor passing in a double and 2 ints - </w:t>
      </w:r>
    </w:p>
    <w:p>
      <w:pPr>
        <w:numPr>
          <w:ilvl w:val="0"/>
          <w:numId w:val="0"/>
        </w:numPr>
        <w:ind w:leftChars="0" w:firstLine="200" w:firstLineChars="5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 double newValue</w:t>
      </w:r>
    </w:p>
    <w:p>
      <w:pPr>
        <w:numPr>
          <w:ilvl w:val="0"/>
          <w:numId w:val="0"/>
        </w:numPr>
        <w:ind w:leftChars="0" w:firstLine="200" w:firstLineChars="5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 int x</w:t>
      </w:r>
    </w:p>
    <w:p>
      <w:pPr>
        <w:numPr>
          <w:ilvl w:val="0"/>
          <w:numId w:val="0"/>
        </w:numPr>
        <w:ind w:leftChars="0" w:firstLine="200" w:firstLineChars="5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 int y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Set the instance variable radius equal to newValue in the above constructor.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Compilation will fail as the code is written now.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i/>
          <w:iCs/>
          <w:color w:val="0000FF"/>
          <w:sz w:val="40"/>
          <w:szCs w:val="40"/>
          <w:lang w:val="en-US"/>
        </w:rPr>
      </w:pPr>
      <w:r>
        <w:rPr>
          <w:rFonts w:hint="default"/>
          <w:i/>
          <w:iCs/>
          <w:color w:val="0000FF"/>
          <w:sz w:val="40"/>
          <w:szCs w:val="40"/>
          <w:lang w:val="en-US"/>
        </w:rPr>
        <w:t>What do you need to do to get the code to compile?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i/>
          <w:iCs/>
          <w:color w:val="0000FF"/>
          <w:sz w:val="40"/>
          <w:szCs w:val="40"/>
          <w:lang w:val="en-US"/>
        </w:rPr>
        <w:t>Hint: Call the superclass constructor with the appropriate arguments as in Step 6.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Implement a getter and setter for the variable “radius”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 the setter, name the parameter as “newRadiusValue” .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newRadiusValue is negative, set radius equal to 1.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Else set radius equal to “newRadiusValue” .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Implement the following 2 methods: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290512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Implement a toString() method for the class.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Implement the draw() method as below: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90850" cy="145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Lets’s create a class  “TestCircle” in the same package to test the above:</w:t>
      </w:r>
    </w:p>
    <w:p>
      <w:p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jc w:val="left"/>
        <w:rPr>
          <w:rFonts w:hint="default"/>
          <w:color w:val="0000FF"/>
          <w:sz w:val="40"/>
          <w:szCs w:val="40"/>
          <w:lang w:val="en-US"/>
        </w:rPr>
      </w:pPr>
      <w:r>
        <w:drawing>
          <wp:inline distT="0" distB="0" distL="114300" distR="114300">
            <wp:extent cx="4152900" cy="3933825"/>
            <wp:effectExtent l="0" t="0" r="0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Output:</w:t>
      </w: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2924175" cy="10477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5420" cy="1893570"/>
            <wp:effectExtent l="0" t="0" r="1143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public  class Rectangle in package “shape”.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Rectangle extends TwoDShape and implements DrawShape.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2 private instance variables of type double called length and width respectively.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no-args constructor.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the superclass constructor with the values (0,0).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 the no-args constructor, set length as well as width equal to 1.0.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Create a parametrized constuctor passing in 2 doubles and 2 ints :- </w:t>
      </w:r>
    </w:p>
    <w:p>
      <w:pPr>
        <w:numPr>
          <w:ilvl w:val="0"/>
          <w:numId w:val="0"/>
        </w:numPr>
        <w:ind w:leftChars="0" w:firstLine="200" w:firstLineChars="5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 double length</w:t>
      </w:r>
    </w:p>
    <w:p>
      <w:pPr>
        <w:numPr>
          <w:ilvl w:val="0"/>
          <w:numId w:val="0"/>
        </w:numPr>
        <w:ind w:leftChars="0" w:firstLine="200" w:firstLineChars="5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 double width</w:t>
      </w:r>
    </w:p>
    <w:p>
      <w:pPr>
        <w:numPr>
          <w:ilvl w:val="0"/>
          <w:numId w:val="0"/>
        </w:numPr>
        <w:ind w:leftChars="0" w:firstLine="200" w:firstLineChars="5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 int x</w:t>
      </w:r>
    </w:p>
    <w:p>
      <w:pPr>
        <w:numPr>
          <w:ilvl w:val="0"/>
          <w:numId w:val="0"/>
        </w:numPr>
        <w:ind w:leftChars="0" w:firstLine="200" w:firstLineChars="5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 int y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the superclass constructor with the appropriate arguments.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i/>
          <w:iCs/>
          <w:color w:val="0000FF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the passed in values of either length or width is negative,</w:t>
      </w:r>
      <w:r>
        <w:rPr>
          <w:rFonts w:hint="default"/>
          <w:i/>
          <w:iCs/>
          <w:color w:val="0000FF"/>
          <w:sz w:val="40"/>
          <w:szCs w:val="40"/>
          <w:lang w:val="en-US"/>
        </w:rPr>
        <w:t>(use conditional OR)</w:t>
      </w:r>
    </w:p>
    <w:p>
      <w:pPr>
        <w:numPr>
          <w:ilvl w:val="0"/>
          <w:numId w:val="0"/>
        </w:numPr>
        <w:ind w:firstLine="400" w:firstLineChars="10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set the corresponding instance variables (length and width) equal to 1.0.</w:t>
      </w:r>
    </w:p>
    <w:p>
      <w:pPr>
        <w:numPr>
          <w:ilvl w:val="0"/>
          <w:numId w:val="0"/>
        </w:numPr>
        <w:ind w:firstLine="361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else</w:t>
      </w:r>
    </w:p>
    <w:p>
      <w:pPr>
        <w:numPr>
          <w:ilvl w:val="0"/>
          <w:numId w:val="0"/>
        </w:numPr>
        <w:ind w:firstLine="400" w:firstLineChars="10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set the corresponding instance variables (length and width) equal to the values passed in.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Implement the following methods in Rectangle class.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4010025" cy="1514475"/>
            <wp:effectExtent l="0" t="0" r="9525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Implement getters and setters.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In the setWidth() method,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the width passed in is -ve, then set width equal to 1.0.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set width equal to whatever value is passed in.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In the setLength() method,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the length passed in is -ve, then set length equal to 1.0.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set length equal to whatever value is passed in.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method isSquare() with a return type of boolean.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Implement the logic to return true if length is equal to width else return false.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toString() method.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Implement the following draw() method.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3981450" cy="169545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Lets’s create a class “TestingRectangle” in the same package to test the above: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5667375"/>
            <wp:effectExtent l="0" t="0" r="7620" b="952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33975" cy="2438400"/>
            <wp:effectExtent l="0" t="0" r="9525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638675" cy="5429250"/>
            <wp:effectExtent l="0" t="0" r="952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543425" cy="2143125"/>
            <wp:effectExtent l="0" t="0" r="9525" b="952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In Day 3, you created a class to </w:t>
      </w:r>
      <w:r>
        <w:rPr>
          <w:rFonts w:hint="default"/>
          <w:color w:val="0000FF"/>
          <w:sz w:val="40"/>
          <w:szCs w:val="40"/>
          <w:lang w:val="en-US"/>
        </w:rPr>
        <w:t>test Static Polymorphism (method overloading)</w:t>
      </w:r>
      <w:r>
        <w:rPr>
          <w:rFonts w:hint="default"/>
          <w:sz w:val="40"/>
          <w:szCs w:val="40"/>
          <w:lang w:val="en-US"/>
        </w:rPr>
        <w:t>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Now let’s create a class to test </w:t>
      </w:r>
      <w:r>
        <w:rPr>
          <w:rFonts w:hint="default"/>
          <w:color w:val="0000FF"/>
          <w:sz w:val="40"/>
          <w:szCs w:val="40"/>
          <w:lang w:val="en-US"/>
        </w:rPr>
        <w:t>Dynamic Polymorphism(method overriding)</w:t>
      </w:r>
      <w:r>
        <w:rPr>
          <w:rFonts w:hint="default"/>
          <w:sz w:val="40"/>
          <w:szCs w:val="40"/>
          <w:lang w:val="en-US"/>
        </w:rPr>
        <w:t>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the following test class: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4542790"/>
            <wp:effectExtent l="0" t="0" r="8255" b="1016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4600575" cy="1885315"/>
            <wp:effectExtent l="0" t="0" r="9525" b="63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7FA8D"/>
    <w:multiLevelType w:val="singleLevel"/>
    <w:tmpl w:val="0B47FA8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CE50976"/>
    <w:multiLevelType w:val="singleLevel"/>
    <w:tmpl w:val="3CE5097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A48834"/>
    <w:multiLevelType w:val="singleLevel"/>
    <w:tmpl w:val="3DA4883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DFBECF8"/>
    <w:multiLevelType w:val="singleLevel"/>
    <w:tmpl w:val="6DFBECF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903DD"/>
    <w:rsid w:val="020E2BA4"/>
    <w:rsid w:val="06485BBC"/>
    <w:rsid w:val="075E1A83"/>
    <w:rsid w:val="0CF7039F"/>
    <w:rsid w:val="0EE03BDE"/>
    <w:rsid w:val="14484961"/>
    <w:rsid w:val="154F0D95"/>
    <w:rsid w:val="1B286A1D"/>
    <w:rsid w:val="1CB31000"/>
    <w:rsid w:val="227467A6"/>
    <w:rsid w:val="276D4F97"/>
    <w:rsid w:val="285F1F83"/>
    <w:rsid w:val="293D69AF"/>
    <w:rsid w:val="29792C21"/>
    <w:rsid w:val="35584E31"/>
    <w:rsid w:val="356866AF"/>
    <w:rsid w:val="38303D18"/>
    <w:rsid w:val="387B1D52"/>
    <w:rsid w:val="387B68D7"/>
    <w:rsid w:val="3A133A71"/>
    <w:rsid w:val="3B020603"/>
    <w:rsid w:val="3D9F2F73"/>
    <w:rsid w:val="444635C7"/>
    <w:rsid w:val="47CA760B"/>
    <w:rsid w:val="4AC02FCA"/>
    <w:rsid w:val="4B637A1B"/>
    <w:rsid w:val="4BED64E2"/>
    <w:rsid w:val="4E6A095C"/>
    <w:rsid w:val="533E6BED"/>
    <w:rsid w:val="54613449"/>
    <w:rsid w:val="57AF403A"/>
    <w:rsid w:val="62A96291"/>
    <w:rsid w:val="6AE7288D"/>
    <w:rsid w:val="70FA5880"/>
    <w:rsid w:val="74626578"/>
    <w:rsid w:val="750145F4"/>
    <w:rsid w:val="763047A0"/>
    <w:rsid w:val="78E917D7"/>
    <w:rsid w:val="795B4F2F"/>
    <w:rsid w:val="7C7D78E4"/>
    <w:rsid w:val="7D1B4D79"/>
    <w:rsid w:val="7E9F5488"/>
    <w:rsid w:val="7EA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2022-06-11T11:30:36Z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6F2F93505A6E478380B0D620BEAA52F8</vt:lpwstr>
  </property>
</Properties>
</file>