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asciiTheme="minorHAnsi" w:hAnsiTheme="minorHAnsi" w:eastAsiaTheme="minorHAnsi" w:cstheme="minorBidi"/>
          <w:bCs w:val="0"/>
          <w:color w:val="auto"/>
          <w:sz w:val="40"/>
          <w:szCs w:val="40"/>
        </w:rPr>
        <w:t>1. 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_Toc25063 </w:instrText>
          </w:r>
          <w:r>
            <w:fldChar w:fldCharType="separate"/>
          </w:r>
          <w:r>
            <w:t>1. Course Overview</w:t>
          </w:r>
          <w:r>
            <w:tab/>
          </w:r>
          <w:r>
            <w:fldChar w:fldCharType="begin"/>
          </w:r>
          <w:r>
            <w:instrText xml:space="preserve"> PAGEREF _Toc25063 \h </w:instrText>
          </w:r>
          <w:r>
            <w:fldChar w:fldCharType="separate"/>
          </w:r>
          <w:r>
            <w:t>1</w:t>
          </w:r>
          <w:r>
            <w:fldChar w:fldCharType="end"/>
          </w:r>
          <w:r>
            <w:fldChar w:fldCharType="end"/>
          </w:r>
        </w:p>
        <w:p>
          <w:r>
            <w:fldChar w:fldCharType="end"/>
          </w:r>
        </w:p>
      </w:sdtContent>
    </w:sdt>
    <w:p>
      <w:pPr>
        <w:pStyle w:val="2"/>
        <w:bidi w:val="0"/>
      </w:pPr>
      <w:bookmarkStart w:id="0" w:name="_Toc25063"/>
      <w:r>
        <w:t>1. Course Overview</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SQL is the primary language used to work with databases, and PostgreSQL is the leading open-source database platform.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These are fundamental building blocks to retrieving data and performing more advanced analyses.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course is an introduction to writing queries with SQL and uses the PostgreSQL environment. No prior knowledge of either is required.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Some of the major topics that we will cover include structure of relational databases, how are data organized in a database; retrieving data from databases, how do we get the data that we need; limiting results, filtering results can make them more useful and relevant to you; and combining multiple tables, how to connect and use related data across various tables. </w:t>
      </w:r>
    </w:p>
    <w:p>
      <w:pPr>
        <w:rPr>
          <w:rFonts w:hint="default"/>
          <w:lang w:val="en-US"/>
        </w:rPr>
      </w:pPr>
      <w:r>
        <w:t xml:space="preserve">=&gt;slides: Pg. </w:t>
      </w:r>
      <w:r>
        <w:rPr>
          <w:rFonts w:hint="default"/>
          <w:lang w:val="en-US"/>
        </w:rPr>
        <w:t>6</w:t>
      </w:r>
      <w:bookmarkStart w:id="1" w:name="_GoBack"/>
      <w:bookmarkEnd w:id="1"/>
    </w:p>
    <w:p>
      <w:pPr>
        <w:rPr>
          <w:rFonts w:hint="default"/>
          <w:lang w:val="en-US"/>
        </w:rPr>
      </w:pPr>
      <w:r>
        <w:rPr>
          <w:rFonts w:ascii="Arial" w:hAnsi="Arial" w:eastAsia="Arial" w:cs="Arial"/>
          <w:i w:val="0"/>
          <w:iCs w:val="0"/>
          <w:caps w:val="0"/>
          <w:color w:val="EFEFEF"/>
          <w:spacing w:val="-3"/>
          <w:sz w:val="21"/>
          <w:szCs w:val="21"/>
          <w:shd w:val="clear" w:fill="1E2429"/>
        </w:rPr>
        <w:t>By the end of this course, you'll have a solid foundation to start writing your own queries and working with data using SQL. Although the course is based in Postgres, much of what you learn will be applicable to any relational database platform.</w:t>
      </w:r>
      <w:r>
        <w:rPr>
          <w:rFonts w:hint="default" w:ascii="Arial" w:hAnsi="Arial" w:eastAsia="Arial" w:cs="Arial"/>
          <w:i w:val="0"/>
          <w:iCs w:val="0"/>
          <w:caps w:val="0"/>
          <w:color w:val="EFEFEF"/>
          <w:spacing w:val="-3"/>
          <w:sz w:val="21"/>
          <w:szCs w:val="21"/>
          <w:shd w:val="clear" w:fill="1E2429"/>
        </w:rPr>
        <w:t> </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65DA406"/>
    <w:rsid w:val="07B531D5"/>
    <w:rsid w:val="07D45339"/>
    <w:rsid w:val="131C1355"/>
    <w:rsid w:val="209612E7"/>
    <w:rsid w:val="215E2E64"/>
    <w:rsid w:val="25EB65C5"/>
    <w:rsid w:val="2B0D5D4D"/>
    <w:rsid w:val="35D81BBF"/>
    <w:rsid w:val="36675247"/>
    <w:rsid w:val="3FD95766"/>
    <w:rsid w:val="41FC2779"/>
    <w:rsid w:val="69AE2E94"/>
    <w:rsid w:val="6F4C1C70"/>
    <w:rsid w:val="70B56D93"/>
    <w:rsid w:val="716E09AB"/>
    <w:rsid w:val="77CE0501"/>
    <w:rsid w:val="79F67260"/>
    <w:rsid w:val="7C9A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2022-02-17T15:00:36Z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