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82A4" w14:textId="77777777" w:rsidR="006C6251" w:rsidRDefault="00000000" w:rsidP="00A960B8">
      <w:pPr>
        <w:pStyle w:val="Title"/>
        <w:jc w:val="center"/>
      </w:pPr>
      <w:r>
        <w:t>Q&amp;A Session for High-Compliance Workflow Orchestration (AWS Step Functions + Batch/Lambda)</w:t>
      </w:r>
    </w:p>
    <w:p w14:paraId="5901BD72" w14:textId="77777777" w:rsidR="006C6251" w:rsidRDefault="00000000">
      <w:r>
        <w:t>This Q&amp;A covers reliability, security, operational excellence, performance, cost, resilience, architecture trade-offs, observability, and compliance for the non-Kubernetes, serverless workflow architecture (React SPA + API Gateway + AWS Step Functions + AWS Batch/Lambda + RDS PostgreSQL + DynamoDB + S3 + Cognito).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49"/>
        <w:gridCol w:w="2757"/>
        <w:gridCol w:w="3350"/>
      </w:tblGrid>
      <w:tr w:rsidR="006C6251" w14:paraId="3CA1608A" w14:textId="77777777">
        <w:tc>
          <w:tcPr>
            <w:tcW w:w="2880" w:type="dxa"/>
          </w:tcPr>
          <w:p w14:paraId="32CD9F86" w14:textId="77777777" w:rsidR="006C6251" w:rsidRPr="00A960B8" w:rsidRDefault="00000000">
            <w:pPr>
              <w:rPr>
                <w:b/>
                <w:bCs/>
              </w:rPr>
            </w:pPr>
            <w:r w:rsidRPr="00A960B8">
              <w:rPr>
                <w:b/>
                <w:bCs/>
              </w:rPr>
              <w:t>Pillar</w:t>
            </w:r>
          </w:p>
        </w:tc>
        <w:tc>
          <w:tcPr>
            <w:tcW w:w="2880" w:type="dxa"/>
          </w:tcPr>
          <w:p w14:paraId="156D9ABE" w14:textId="77777777" w:rsidR="006C6251" w:rsidRPr="00A960B8" w:rsidRDefault="00000000">
            <w:pPr>
              <w:rPr>
                <w:b/>
                <w:bCs/>
              </w:rPr>
            </w:pPr>
            <w:r w:rsidRPr="00A960B8">
              <w:rPr>
                <w:b/>
                <w:bCs/>
              </w:rPr>
              <w:t>Question for the Team</w:t>
            </w:r>
          </w:p>
        </w:tc>
        <w:tc>
          <w:tcPr>
            <w:tcW w:w="2880" w:type="dxa"/>
          </w:tcPr>
          <w:p w14:paraId="28D6344E" w14:textId="77777777" w:rsidR="006C6251" w:rsidRPr="00A960B8" w:rsidRDefault="00000000">
            <w:pPr>
              <w:rPr>
                <w:b/>
                <w:bCs/>
              </w:rPr>
            </w:pPr>
            <w:r w:rsidRPr="00A960B8">
              <w:rPr>
                <w:b/>
                <w:bCs/>
              </w:rPr>
              <w:t>Model Answer / Justification</w:t>
            </w:r>
          </w:p>
        </w:tc>
      </w:tr>
      <w:tr w:rsidR="006C6251" w14:paraId="713A3F47" w14:textId="77777777">
        <w:tc>
          <w:tcPr>
            <w:tcW w:w="2880" w:type="dxa"/>
          </w:tcPr>
          <w:p w14:paraId="16015D8F" w14:textId="77777777" w:rsidR="006C6251" w:rsidRDefault="00000000">
            <w:r>
              <w:t>Reliability</w:t>
            </w:r>
          </w:p>
        </w:tc>
        <w:tc>
          <w:tcPr>
            <w:tcW w:w="2880" w:type="dxa"/>
          </w:tcPr>
          <w:p w14:paraId="4D6EFF1B" w14:textId="77777777" w:rsidR="006C6251" w:rsidRDefault="00000000">
            <w:r>
              <w:t>How do you guarantee ordered, auditable execution across multi-step workflows?</w:t>
            </w:r>
          </w:p>
        </w:tc>
        <w:tc>
          <w:tcPr>
            <w:tcW w:w="2880" w:type="dxa"/>
          </w:tcPr>
          <w:p w14:paraId="363D8594" w14:textId="77777777" w:rsidR="006C6251" w:rsidRDefault="00000000">
            <w:r>
              <w:t>Use AWS Step Functions to model sequential states with explicit dependencies. Employ Retry/Catch for transient failures and write state transitions to execution history (CloudWatch). Job metadata in DynamoDB records status (PENDING/RUNNING/COMPLETED) to provide a single source of truth for operators.</w:t>
            </w:r>
          </w:p>
        </w:tc>
      </w:tr>
      <w:tr w:rsidR="006C6251" w14:paraId="3320A785" w14:textId="77777777">
        <w:tc>
          <w:tcPr>
            <w:tcW w:w="2880" w:type="dxa"/>
          </w:tcPr>
          <w:p w14:paraId="629A6FB1" w14:textId="77777777" w:rsidR="006C6251" w:rsidRDefault="00000000">
            <w:r>
              <w:t>Reliability</w:t>
            </w:r>
          </w:p>
        </w:tc>
        <w:tc>
          <w:tcPr>
            <w:tcW w:w="2880" w:type="dxa"/>
          </w:tcPr>
          <w:p w14:paraId="59BBBE87" w14:textId="77777777" w:rsidR="006C6251" w:rsidRDefault="00000000">
            <w:r>
              <w:t>What is the remediation when an AWS Batch job fails mid-compute?</w:t>
            </w:r>
          </w:p>
        </w:tc>
        <w:tc>
          <w:tcPr>
            <w:tcW w:w="2880" w:type="dxa"/>
          </w:tcPr>
          <w:p w14:paraId="12892A18" w14:textId="77777777" w:rsidR="006C6251" w:rsidRDefault="00000000">
            <w:r>
              <w:t>Detect failure via Step Functions task result or CloudWatch alarms. Apply configured retries/backoff in Step Functions; if still failing, capture error context in a “failure” branch, persist to DynamoDB, notify stakeholders, and optionally submit a reprocess job with smaller shards or adjusted resources.</w:t>
            </w:r>
          </w:p>
        </w:tc>
      </w:tr>
      <w:tr w:rsidR="006C6251" w14:paraId="46BADE3D" w14:textId="77777777">
        <w:tc>
          <w:tcPr>
            <w:tcW w:w="2880" w:type="dxa"/>
          </w:tcPr>
          <w:p w14:paraId="06C77A21" w14:textId="77777777" w:rsidR="006C6251" w:rsidRDefault="00000000">
            <w:r>
              <w:t>Security</w:t>
            </w:r>
          </w:p>
        </w:tc>
        <w:tc>
          <w:tcPr>
            <w:tcW w:w="2880" w:type="dxa"/>
          </w:tcPr>
          <w:p w14:paraId="2DA4EB2D" w14:textId="77777777" w:rsidR="006C6251" w:rsidRDefault="00000000">
            <w:r>
              <w:t xml:space="preserve">How do you enforce encryption and least privilege across all components (RDS, DynamoDB, S3, Step </w:t>
            </w:r>
            <w:r>
              <w:lastRenderedPageBreak/>
              <w:t>Functions, Batch, Lambda)?</w:t>
            </w:r>
          </w:p>
        </w:tc>
        <w:tc>
          <w:tcPr>
            <w:tcW w:w="2880" w:type="dxa"/>
          </w:tcPr>
          <w:p w14:paraId="2ADEF71D" w14:textId="77777777" w:rsidR="006C6251" w:rsidRDefault="00000000">
            <w:r>
              <w:lastRenderedPageBreak/>
              <w:t xml:space="preserve">Use KMS-backed encryption at rest (RDS SSE-KMS, DynamoDB KMS, S3 SSE-KMS, EBS for EC2). Enforce TLS 1.2+ in transit. Define strict IAM roles: Lambda-only </w:t>
            </w:r>
            <w:r>
              <w:lastRenderedPageBreak/>
              <w:t>access to necessary APIs/secrets; Batch job roles scoped to RDS/S3; bucket policies denying unencrypted PUTs; SGs allow only Lambda/Batch ENIs to DB ports.</w:t>
            </w:r>
          </w:p>
        </w:tc>
      </w:tr>
      <w:tr w:rsidR="006C6251" w14:paraId="3587C989" w14:textId="77777777">
        <w:tc>
          <w:tcPr>
            <w:tcW w:w="2880" w:type="dxa"/>
          </w:tcPr>
          <w:p w14:paraId="09ECA7AD" w14:textId="77777777" w:rsidR="006C6251" w:rsidRDefault="00000000">
            <w:r>
              <w:lastRenderedPageBreak/>
              <w:t>Security</w:t>
            </w:r>
          </w:p>
        </w:tc>
        <w:tc>
          <w:tcPr>
            <w:tcW w:w="2880" w:type="dxa"/>
          </w:tcPr>
          <w:p w14:paraId="56E93F55" w14:textId="77777777" w:rsidR="006C6251" w:rsidRDefault="00000000">
            <w:r>
              <w:t>How are report downloads secured for different roles and storage tiers (including Glacier)?</w:t>
            </w:r>
          </w:p>
        </w:tc>
        <w:tc>
          <w:tcPr>
            <w:tcW w:w="2880" w:type="dxa"/>
          </w:tcPr>
          <w:p w14:paraId="4D2F9584" w14:textId="77777777" w:rsidR="006C6251" w:rsidRDefault="00000000">
            <w:r>
              <w:t>Reporting API validates JWT and RBAC (role + job ownership). It issues short-lived presigned S3 URLs for authorized artifacts. If the object is archived (Glacier), the API initiates a restore operation and informs users about retrieval delay before providing the presigned URL.</w:t>
            </w:r>
          </w:p>
        </w:tc>
      </w:tr>
      <w:tr w:rsidR="006C6251" w14:paraId="0EF5BAA4" w14:textId="77777777">
        <w:tc>
          <w:tcPr>
            <w:tcW w:w="2880" w:type="dxa"/>
          </w:tcPr>
          <w:p w14:paraId="354B6BC8" w14:textId="77777777" w:rsidR="006C6251" w:rsidRDefault="00000000">
            <w:r>
              <w:t>Operational Excellence</w:t>
            </w:r>
          </w:p>
        </w:tc>
        <w:tc>
          <w:tcPr>
            <w:tcW w:w="2880" w:type="dxa"/>
          </w:tcPr>
          <w:p w14:paraId="2972976C" w14:textId="77777777" w:rsidR="006C6251" w:rsidRDefault="00000000">
            <w:r>
              <w:t>What is your error handling strategy for orchestration steps?</w:t>
            </w:r>
          </w:p>
        </w:tc>
        <w:tc>
          <w:tcPr>
            <w:tcW w:w="2880" w:type="dxa"/>
          </w:tcPr>
          <w:p w14:paraId="2C27D3D1" w14:textId="77777777" w:rsidR="006C6251" w:rsidRDefault="00000000">
            <w:r>
              <w:t>Use Step Functions Catch blocks per state to route failures to a dedicated handler that logs context, updates DynamoDB status, and triggers notifications. For asynchronous integrations, attach DLQs (e.g., SQS for callbacks) and create runbooks for reprocessing.</w:t>
            </w:r>
          </w:p>
        </w:tc>
      </w:tr>
      <w:tr w:rsidR="006C6251" w14:paraId="0303580D" w14:textId="77777777">
        <w:tc>
          <w:tcPr>
            <w:tcW w:w="2880" w:type="dxa"/>
          </w:tcPr>
          <w:p w14:paraId="0405E486" w14:textId="77777777" w:rsidR="006C6251" w:rsidRDefault="00000000">
            <w:r>
              <w:t>Performance Efficiency</w:t>
            </w:r>
          </w:p>
        </w:tc>
        <w:tc>
          <w:tcPr>
            <w:tcW w:w="2880" w:type="dxa"/>
          </w:tcPr>
          <w:p w14:paraId="711C8BF8" w14:textId="77777777" w:rsidR="006C6251" w:rsidRDefault="00000000">
            <w:r>
              <w:t>How do you reduce the wall-clock time of heavy report runs?</w:t>
            </w:r>
          </w:p>
        </w:tc>
        <w:tc>
          <w:tcPr>
            <w:tcW w:w="2880" w:type="dxa"/>
          </w:tcPr>
          <w:p w14:paraId="6F329823" w14:textId="77777777" w:rsidR="006C6251" w:rsidRDefault="00000000">
            <w:r>
              <w:t>Stage source data via RDS read replicas; parallelize using Step Functions Map state or Batch array jobs; right-size Batch compute (CPU/memory/GPU); minimize Lambda cold starts with provisioned concurrency for glue steps; avoid oversized state payloads.</w:t>
            </w:r>
          </w:p>
        </w:tc>
      </w:tr>
      <w:tr w:rsidR="006C6251" w14:paraId="31C51E07" w14:textId="77777777">
        <w:tc>
          <w:tcPr>
            <w:tcW w:w="2880" w:type="dxa"/>
          </w:tcPr>
          <w:p w14:paraId="32559C67" w14:textId="77777777" w:rsidR="006C6251" w:rsidRDefault="00000000">
            <w:r>
              <w:t>Cost Optimization</w:t>
            </w:r>
          </w:p>
        </w:tc>
        <w:tc>
          <w:tcPr>
            <w:tcW w:w="2880" w:type="dxa"/>
          </w:tcPr>
          <w:p w14:paraId="195DDF4F" w14:textId="77777777" w:rsidR="006C6251" w:rsidRDefault="00000000">
            <w:r>
              <w:t>What are the main cost drivers and how do you control them?</w:t>
            </w:r>
          </w:p>
        </w:tc>
        <w:tc>
          <w:tcPr>
            <w:tcW w:w="2880" w:type="dxa"/>
          </w:tcPr>
          <w:p w14:paraId="414C938B" w14:textId="77777777" w:rsidR="006C6251" w:rsidRDefault="00000000">
            <w:r>
              <w:t xml:space="preserve">Drivers: Batch compute hours, S3 storage/lifecycle, Step Functions state transitions, Lambda invocations, NAT data processing. Controls: use Spot/Fargate mix for Batch where appropriate, lifecycle artifacts to Glacier after 90 days, </w:t>
            </w:r>
            <w:r>
              <w:lastRenderedPageBreak/>
              <w:t>VPC endpoints for S3/DynamoDB/Logs to cut NAT costs, and tune Step Functions retries/timeouts.</w:t>
            </w:r>
          </w:p>
        </w:tc>
      </w:tr>
      <w:tr w:rsidR="006C6251" w14:paraId="7474CAA8" w14:textId="77777777">
        <w:tc>
          <w:tcPr>
            <w:tcW w:w="2880" w:type="dxa"/>
          </w:tcPr>
          <w:p w14:paraId="721DC6E9" w14:textId="77777777" w:rsidR="006C6251" w:rsidRDefault="00000000">
            <w:r>
              <w:lastRenderedPageBreak/>
              <w:t>Resilience</w:t>
            </w:r>
          </w:p>
        </w:tc>
        <w:tc>
          <w:tcPr>
            <w:tcW w:w="2880" w:type="dxa"/>
          </w:tcPr>
          <w:p w14:paraId="7B64C6B6" w14:textId="77777777" w:rsidR="006C6251" w:rsidRDefault="00000000">
            <w:r>
              <w:t>How do you design for resilience in long-running workflows?</w:t>
            </w:r>
          </w:p>
        </w:tc>
        <w:tc>
          <w:tcPr>
            <w:tcW w:w="2880" w:type="dxa"/>
          </w:tcPr>
          <w:p w14:paraId="64282DE0" w14:textId="77777777" w:rsidR="006C6251" w:rsidRDefault="00000000">
            <w:r>
              <w:t>Model retries with exponential backoff; design compensation steps for partial failures (e.g., clean up temporary S3 objects); isolate compute in private subnets with multi-AZ Batch; add alarms on queue depth, job failures, and age of oldest messages.</w:t>
            </w:r>
          </w:p>
        </w:tc>
      </w:tr>
      <w:tr w:rsidR="006C6251" w14:paraId="3302FA7C" w14:textId="77777777">
        <w:tc>
          <w:tcPr>
            <w:tcW w:w="2880" w:type="dxa"/>
          </w:tcPr>
          <w:p w14:paraId="3F8F7888" w14:textId="77777777" w:rsidR="006C6251" w:rsidRDefault="00000000">
            <w:r>
              <w:t>Architecture Trade-offs</w:t>
            </w:r>
          </w:p>
        </w:tc>
        <w:tc>
          <w:tcPr>
            <w:tcW w:w="2880" w:type="dxa"/>
          </w:tcPr>
          <w:p w14:paraId="7E0FC9A7" w14:textId="77777777" w:rsidR="006C6251" w:rsidRDefault="00000000">
            <w:r>
              <w:t>Why choose Step Functions + Batch over custom schedulers or pure Lambda?</w:t>
            </w:r>
          </w:p>
        </w:tc>
        <w:tc>
          <w:tcPr>
            <w:tcW w:w="2880" w:type="dxa"/>
          </w:tcPr>
          <w:p w14:paraId="3EB7FA1D" w14:textId="77777777" w:rsidR="006C6251" w:rsidRDefault="00000000">
            <w:r>
              <w:t>Step Functions offers managed, auditable state orchestration with visual history and service integrations. Batch supports right-sized, long-running and HPC workloads. Pure Lambda is ideal for short-lived tasks but not for large, multi-hour computations; custom schedulers add operational burden and less auditability.</w:t>
            </w:r>
          </w:p>
        </w:tc>
      </w:tr>
      <w:tr w:rsidR="006C6251" w14:paraId="4D9E745D" w14:textId="77777777">
        <w:tc>
          <w:tcPr>
            <w:tcW w:w="2880" w:type="dxa"/>
          </w:tcPr>
          <w:p w14:paraId="1450399F" w14:textId="77777777" w:rsidR="006C6251" w:rsidRDefault="00000000">
            <w:r>
              <w:t>Observability</w:t>
            </w:r>
          </w:p>
        </w:tc>
        <w:tc>
          <w:tcPr>
            <w:tcW w:w="2880" w:type="dxa"/>
          </w:tcPr>
          <w:p w14:paraId="64BF42AE" w14:textId="77777777" w:rsidR="006C6251" w:rsidRDefault="00000000">
            <w:r>
              <w:t>How do you achieve end-to-end traceability from request to artifact?</w:t>
            </w:r>
          </w:p>
        </w:tc>
        <w:tc>
          <w:tcPr>
            <w:tcW w:w="2880" w:type="dxa"/>
          </w:tcPr>
          <w:p w14:paraId="186DF6B6" w14:textId="77777777" w:rsidR="006C6251" w:rsidRDefault="00000000">
            <w:r>
              <w:t>Use Step Functions execution history as the canonical timeline; propagate correlation IDs from the Reporting API into state input and logs; enable X-Ray on Lambda glue steps; publish structured JSON logs to CloudWatch and create dashboards for state durations, job queue depth, and failure rates.</w:t>
            </w:r>
          </w:p>
        </w:tc>
      </w:tr>
      <w:tr w:rsidR="006C6251" w14:paraId="241B077D" w14:textId="77777777">
        <w:tc>
          <w:tcPr>
            <w:tcW w:w="2880" w:type="dxa"/>
          </w:tcPr>
          <w:p w14:paraId="52E3023B" w14:textId="77777777" w:rsidR="006C6251" w:rsidRDefault="00000000">
            <w:r>
              <w:t>Compliance</w:t>
            </w:r>
          </w:p>
        </w:tc>
        <w:tc>
          <w:tcPr>
            <w:tcW w:w="2880" w:type="dxa"/>
          </w:tcPr>
          <w:p w14:paraId="69D9613B" w14:textId="77777777" w:rsidR="006C6251" w:rsidRDefault="00000000">
            <w:r>
              <w:t>How do you meet audit and retention requirements for regulatory artifacts?</w:t>
            </w:r>
          </w:p>
        </w:tc>
        <w:tc>
          <w:tcPr>
            <w:tcW w:w="2880" w:type="dxa"/>
          </w:tcPr>
          <w:p w14:paraId="5373FF6E" w14:textId="77777777" w:rsidR="006C6251" w:rsidRDefault="00000000">
            <w:r>
              <w:t xml:space="preserve">Tag artifacts with jobId/requester/timestamp/hash; store immutable logs of state transitions; retain artifacts in S3 and transition to Glacier via lifecycle policies; enable CloudTrail, DB audit logs, and </w:t>
            </w:r>
            <w:r>
              <w:lastRenderedPageBreak/>
              <w:t>access logging on S3; enforce presigned URL expiries and record download events.</w:t>
            </w:r>
          </w:p>
        </w:tc>
      </w:tr>
      <w:tr w:rsidR="006C6251" w14:paraId="3FB8CD62" w14:textId="77777777">
        <w:tc>
          <w:tcPr>
            <w:tcW w:w="2880" w:type="dxa"/>
          </w:tcPr>
          <w:p w14:paraId="3BFB08CC" w14:textId="77777777" w:rsidR="006C6251" w:rsidRDefault="00000000">
            <w:r>
              <w:lastRenderedPageBreak/>
              <w:t>Security</w:t>
            </w:r>
          </w:p>
        </w:tc>
        <w:tc>
          <w:tcPr>
            <w:tcW w:w="2880" w:type="dxa"/>
          </w:tcPr>
          <w:p w14:paraId="288D5167" w14:textId="77777777" w:rsidR="006C6251" w:rsidRDefault="00000000">
            <w:r>
              <w:t>How do you rotate secrets and database credentials without downtime?</w:t>
            </w:r>
          </w:p>
        </w:tc>
        <w:tc>
          <w:tcPr>
            <w:tcW w:w="2880" w:type="dxa"/>
          </w:tcPr>
          <w:p w14:paraId="5078A758" w14:textId="77777777" w:rsidR="006C6251" w:rsidRDefault="00000000">
            <w:r>
              <w:t>Use AWS Secrets Manager rotation; Lambdas and Batch tasks fetch credentials at runtime via IAM and cache them with short TTL. On authentication errors, refresh credentials automatically. Avoid baking secrets into images.</w:t>
            </w:r>
          </w:p>
        </w:tc>
      </w:tr>
      <w:tr w:rsidR="006C6251" w14:paraId="5E5325B9" w14:textId="77777777">
        <w:tc>
          <w:tcPr>
            <w:tcW w:w="2880" w:type="dxa"/>
          </w:tcPr>
          <w:p w14:paraId="2FAC1074" w14:textId="77777777" w:rsidR="006C6251" w:rsidRDefault="00000000">
            <w:r>
              <w:t>Reliability</w:t>
            </w:r>
          </w:p>
        </w:tc>
        <w:tc>
          <w:tcPr>
            <w:tcW w:w="2880" w:type="dxa"/>
          </w:tcPr>
          <w:p w14:paraId="77000289" w14:textId="77777777" w:rsidR="006C6251" w:rsidRDefault="00000000">
            <w:r>
              <w:t>Push vs poll: why does the UI poll job status and what alternatives exist?</w:t>
            </w:r>
          </w:p>
        </w:tc>
        <w:tc>
          <w:tcPr>
            <w:tcW w:w="2880" w:type="dxa"/>
          </w:tcPr>
          <w:p w14:paraId="566E3E26" w14:textId="77777777" w:rsidR="006C6251" w:rsidRDefault="00000000">
            <w:r>
              <w:t>Polling (GET /reports/{jobId}/status) is simple and robust. Alternatives: push notifications via WebSocket/API Gateway or EventBridge + SNS/Email. For high user concurrency, polling intervals are tuned (e.g., 30s) to balance cost and UX.</w:t>
            </w:r>
          </w:p>
        </w:tc>
      </w:tr>
      <w:tr w:rsidR="006C6251" w14:paraId="7DC0904B" w14:textId="77777777">
        <w:tc>
          <w:tcPr>
            <w:tcW w:w="2880" w:type="dxa"/>
          </w:tcPr>
          <w:p w14:paraId="36DB15F4" w14:textId="77777777" w:rsidR="006C6251" w:rsidRDefault="00000000">
            <w:r>
              <w:t>Networking</w:t>
            </w:r>
          </w:p>
        </w:tc>
        <w:tc>
          <w:tcPr>
            <w:tcW w:w="2880" w:type="dxa"/>
          </w:tcPr>
          <w:p w14:paraId="0DE61320" w14:textId="77777777" w:rsidR="006C6251" w:rsidRDefault="00000000">
            <w:r>
              <w:t>How do you isolate compute and minimize exposure?</w:t>
            </w:r>
          </w:p>
        </w:tc>
        <w:tc>
          <w:tcPr>
            <w:tcW w:w="2880" w:type="dxa"/>
          </w:tcPr>
          <w:p w14:paraId="4E78722A" w14:textId="77777777" w:rsidR="006C6251" w:rsidRDefault="00000000">
            <w:r>
              <w:t>Batch and Lambda run in private subnets; no public IPs. Security Groups restrict DB access to ENIs only. Use VPC endpoints (S3/DynamoDB/Logs) to avoid NAT traversal; API Gateway is public behind WAF for client traffic.</w:t>
            </w:r>
          </w:p>
        </w:tc>
      </w:tr>
      <w:tr w:rsidR="006C6251" w14:paraId="52567ACB" w14:textId="77777777">
        <w:tc>
          <w:tcPr>
            <w:tcW w:w="2880" w:type="dxa"/>
          </w:tcPr>
          <w:p w14:paraId="5F6C81AF" w14:textId="77777777" w:rsidR="006C6251" w:rsidRDefault="00000000">
            <w:r>
              <w:t>Performance Efficiency</w:t>
            </w:r>
          </w:p>
        </w:tc>
        <w:tc>
          <w:tcPr>
            <w:tcW w:w="2880" w:type="dxa"/>
          </w:tcPr>
          <w:p w14:paraId="60B7FAE7" w14:textId="77777777" w:rsidR="006C6251" w:rsidRDefault="00000000">
            <w:r>
              <w:t>What Step Functions design choices impact performance?</w:t>
            </w:r>
          </w:p>
        </w:tc>
        <w:tc>
          <w:tcPr>
            <w:tcW w:w="2880" w:type="dxa"/>
          </w:tcPr>
          <w:p w14:paraId="0D215214" w14:textId="77777777" w:rsidR="006C6251" w:rsidRDefault="00000000">
            <w:r>
              <w:t>Prefer service integrations over heavyweight Lambda where possible; minimize state input/output size; use Map state with concurrency limits for parallel steps; keep retries bounded to avoid long tail latency.</w:t>
            </w:r>
          </w:p>
        </w:tc>
      </w:tr>
    </w:tbl>
    <w:p w14:paraId="5AB19A0E" w14:textId="4BA32791" w:rsidR="00FE4480" w:rsidRDefault="00A960B8">
      <w:r>
        <w:t>******************************************************************************</w:t>
      </w:r>
    </w:p>
    <w:sectPr w:rsidR="00FE44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42BF4" w14:textId="77777777" w:rsidR="006C521C" w:rsidRDefault="006C521C" w:rsidP="0074101F">
      <w:pPr>
        <w:spacing w:after="0" w:line="240" w:lineRule="auto"/>
      </w:pPr>
      <w:r>
        <w:separator/>
      </w:r>
    </w:p>
  </w:endnote>
  <w:endnote w:type="continuationSeparator" w:id="0">
    <w:p w14:paraId="021B325D" w14:textId="77777777" w:rsidR="006C521C" w:rsidRDefault="006C521C" w:rsidP="00741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75C8" w14:textId="77777777" w:rsidR="0074101F" w:rsidRDefault="007410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933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23E132" w14:textId="1A55E515" w:rsidR="0074101F" w:rsidRDefault="007410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57E2A" w14:textId="77777777" w:rsidR="0074101F" w:rsidRDefault="007410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8219" w14:textId="77777777" w:rsidR="0074101F" w:rsidRDefault="00741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7CEA2" w14:textId="77777777" w:rsidR="006C521C" w:rsidRDefault="006C521C" w:rsidP="0074101F">
      <w:pPr>
        <w:spacing w:after="0" w:line="240" w:lineRule="auto"/>
      </w:pPr>
      <w:r>
        <w:separator/>
      </w:r>
    </w:p>
  </w:footnote>
  <w:footnote w:type="continuationSeparator" w:id="0">
    <w:p w14:paraId="6952FA50" w14:textId="77777777" w:rsidR="006C521C" w:rsidRDefault="006C521C" w:rsidP="00741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B979" w14:textId="77777777" w:rsidR="0074101F" w:rsidRDefault="007410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3B77" w14:textId="77777777" w:rsidR="0074101F" w:rsidRDefault="007410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D6EC" w14:textId="77777777" w:rsidR="0074101F" w:rsidRDefault="007410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873344">
    <w:abstractNumId w:val="8"/>
  </w:num>
  <w:num w:numId="2" w16cid:durableId="1857884593">
    <w:abstractNumId w:val="6"/>
  </w:num>
  <w:num w:numId="3" w16cid:durableId="1360207365">
    <w:abstractNumId w:val="5"/>
  </w:num>
  <w:num w:numId="4" w16cid:durableId="1247156638">
    <w:abstractNumId w:val="4"/>
  </w:num>
  <w:num w:numId="5" w16cid:durableId="2036736663">
    <w:abstractNumId w:val="7"/>
  </w:num>
  <w:num w:numId="6" w16cid:durableId="1234240834">
    <w:abstractNumId w:val="3"/>
  </w:num>
  <w:num w:numId="7" w16cid:durableId="649553770">
    <w:abstractNumId w:val="2"/>
  </w:num>
  <w:num w:numId="8" w16cid:durableId="1911186944">
    <w:abstractNumId w:val="1"/>
  </w:num>
  <w:num w:numId="9" w16cid:durableId="102944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72B"/>
    <w:rsid w:val="006C521C"/>
    <w:rsid w:val="006C6251"/>
    <w:rsid w:val="0074101F"/>
    <w:rsid w:val="00A960B8"/>
    <w:rsid w:val="00AA1D8D"/>
    <w:rsid w:val="00B47730"/>
    <w:rsid w:val="00CB0664"/>
    <w:rsid w:val="00E4273C"/>
    <w:rsid w:val="00FC693F"/>
    <w:rsid w:val="00F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A2D56"/>
  <w14:defaultImageDpi w14:val="300"/>
  <w15:docId w15:val="{46846831-E88A-415B-876A-6967E766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5</cp:revision>
  <dcterms:created xsi:type="dcterms:W3CDTF">2013-12-23T23:15:00Z</dcterms:created>
  <dcterms:modified xsi:type="dcterms:W3CDTF">2025-11-11T12:02:00Z</dcterms:modified>
  <cp:category/>
</cp:coreProperties>
</file>